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3C2" w:rsidRDefault="0088494F" w:rsidP="0088494F">
      <w:pPr>
        <w:jc w:val="center"/>
        <w:rPr>
          <w:b/>
          <w:sz w:val="40"/>
          <w:szCs w:val="40"/>
        </w:rPr>
      </w:pPr>
      <w:r w:rsidRPr="0088494F">
        <w:rPr>
          <w:b/>
          <w:sz w:val="40"/>
          <w:szCs w:val="40"/>
        </w:rPr>
        <w:t>Assignment – 1</w:t>
      </w:r>
    </w:p>
    <w:p w:rsidR="0088494F" w:rsidRPr="0088494F" w:rsidRDefault="0088494F" w:rsidP="0088494F">
      <w:pPr>
        <w:pStyle w:val="ListParagraph"/>
        <w:numPr>
          <w:ilvl w:val="0"/>
          <w:numId w:val="1"/>
        </w:numPr>
        <w:rPr>
          <w:b/>
          <w:sz w:val="28"/>
          <w:szCs w:val="28"/>
        </w:rPr>
      </w:pPr>
      <w:r w:rsidRPr="0088494F">
        <w:rPr>
          <w:b/>
          <w:sz w:val="28"/>
          <w:szCs w:val="28"/>
        </w:rPr>
        <w:t>Install Power BI Desktop and share the final screenshot of the report view page which appears when power desktop starts.</w:t>
      </w:r>
    </w:p>
    <w:p w:rsidR="0088494F" w:rsidRDefault="0088494F" w:rsidP="0088494F">
      <w:pPr>
        <w:rPr>
          <w:b/>
          <w:sz w:val="28"/>
          <w:szCs w:val="28"/>
        </w:rPr>
      </w:pPr>
      <w:r w:rsidRPr="0088494F">
        <w:rPr>
          <w:b/>
          <w:sz w:val="28"/>
          <w:szCs w:val="28"/>
        </w:rPr>
        <w:t>Solution:</w:t>
      </w:r>
    </w:p>
    <w:p w:rsidR="0088494F" w:rsidRDefault="0088494F" w:rsidP="0088494F">
      <w:pPr>
        <w:rPr>
          <w:b/>
          <w:sz w:val="28"/>
          <w:szCs w:val="28"/>
        </w:rPr>
      </w:pPr>
      <w:r>
        <w:rPr>
          <w:noProof/>
        </w:rPr>
        <w:drawing>
          <wp:inline distT="0" distB="0" distL="0" distR="0" wp14:anchorId="226F366C" wp14:editId="6623B896">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88494F" w:rsidRDefault="0088494F" w:rsidP="0088494F">
      <w:pPr>
        <w:rPr>
          <w:b/>
          <w:sz w:val="28"/>
          <w:szCs w:val="28"/>
        </w:rPr>
      </w:pPr>
    </w:p>
    <w:p w:rsidR="00FE2EE3" w:rsidRDefault="00FE2EE3" w:rsidP="00FE2EE3">
      <w:pPr>
        <w:pStyle w:val="ListParagraph"/>
        <w:rPr>
          <w:b/>
          <w:sz w:val="28"/>
          <w:szCs w:val="28"/>
        </w:rPr>
      </w:pPr>
    </w:p>
    <w:p w:rsidR="00FE2EE3" w:rsidRDefault="00FE2EE3" w:rsidP="00FE2EE3">
      <w:pPr>
        <w:pStyle w:val="ListParagraph"/>
        <w:rPr>
          <w:b/>
          <w:sz w:val="28"/>
          <w:szCs w:val="28"/>
        </w:rPr>
      </w:pPr>
    </w:p>
    <w:p w:rsidR="00FE2EE3" w:rsidRDefault="00FE2EE3" w:rsidP="00FE2EE3">
      <w:pPr>
        <w:pStyle w:val="ListParagraph"/>
        <w:rPr>
          <w:b/>
          <w:sz w:val="28"/>
          <w:szCs w:val="28"/>
        </w:rPr>
      </w:pPr>
    </w:p>
    <w:p w:rsidR="00FE2EE3" w:rsidRDefault="00FE2EE3" w:rsidP="00FE2EE3">
      <w:pPr>
        <w:pStyle w:val="ListParagraph"/>
        <w:rPr>
          <w:b/>
          <w:sz w:val="28"/>
          <w:szCs w:val="28"/>
        </w:rPr>
      </w:pPr>
    </w:p>
    <w:p w:rsidR="00FE2EE3" w:rsidRDefault="00FE2EE3" w:rsidP="00FE2EE3">
      <w:pPr>
        <w:pStyle w:val="ListParagraph"/>
        <w:rPr>
          <w:b/>
          <w:sz w:val="28"/>
          <w:szCs w:val="28"/>
        </w:rPr>
      </w:pPr>
    </w:p>
    <w:p w:rsidR="00FE2EE3" w:rsidRDefault="00FE2EE3" w:rsidP="00FE2EE3">
      <w:pPr>
        <w:pStyle w:val="ListParagraph"/>
        <w:rPr>
          <w:b/>
          <w:sz w:val="28"/>
          <w:szCs w:val="28"/>
        </w:rPr>
      </w:pPr>
    </w:p>
    <w:p w:rsidR="00FE2EE3" w:rsidRDefault="00FE2EE3" w:rsidP="00FE2EE3">
      <w:pPr>
        <w:pStyle w:val="ListParagraph"/>
        <w:rPr>
          <w:b/>
          <w:sz w:val="28"/>
          <w:szCs w:val="28"/>
        </w:rPr>
      </w:pPr>
    </w:p>
    <w:p w:rsidR="00FE2EE3" w:rsidRDefault="00FE2EE3" w:rsidP="00FE2EE3">
      <w:pPr>
        <w:pStyle w:val="ListParagraph"/>
        <w:rPr>
          <w:b/>
          <w:sz w:val="28"/>
          <w:szCs w:val="28"/>
        </w:rPr>
      </w:pPr>
    </w:p>
    <w:p w:rsidR="00FE2EE3" w:rsidRDefault="00FE2EE3" w:rsidP="00FE2EE3">
      <w:pPr>
        <w:pStyle w:val="ListParagraph"/>
        <w:rPr>
          <w:b/>
          <w:sz w:val="28"/>
          <w:szCs w:val="28"/>
        </w:rPr>
      </w:pPr>
    </w:p>
    <w:p w:rsidR="00FE2EE3" w:rsidRDefault="00FE2EE3" w:rsidP="00FE2EE3">
      <w:pPr>
        <w:pStyle w:val="ListParagraph"/>
        <w:rPr>
          <w:b/>
          <w:sz w:val="28"/>
          <w:szCs w:val="28"/>
        </w:rPr>
      </w:pPr>
    </w:p>
    <w:p w:rsidR="00FE2EE3" w:rsidRDefault="00FE2EE3" w:rsidP="00FE2EE3">
      <w:pPr>
        <w:pStyle w:val="ListParagraph"/>
        <w:rPr>
          <w:b/>
          <w:sz w:val="28"/>
          <w:szCs w:val="28"/>
        </w:rPr>
      </w:pPr>
    </w:p>
    <w:p w:rsidR="00FE2EE3" w:rsidRDefault="00FE2EE3" w:rsidP="00FE2EE3">
      <w:pPr>
        <w:pStyle w:val="ListParagraph"/>
        <w:rPr>
          <w:b/>
          <w:sz w:val="28"/>
          <w:szCs w:val="28"/>
        </w:rPr>
      </w:pPr>
    </w:p>
    <w:p w:rsidR="00FE2EE3" w:rsidRDefault="00FE2EE3" w:rsidP="00FE2EE3">
      <w:pPr>
        <w:pStyle w:val="ListParagraph"/>
        <w:rPr>
          <w:b/>
          <w:sz w:val="28"/>
          <w:szCs w:val="28"/>
        </w:rPr>
      </w:pPr>
    </w:p>
    <w:p w:rsidR="0088494F" w:rsidRPr="00FE2EE3" w:rsidRDefault="0088494F" w:rsidP="00FE2EE3">
      <w:pPr>
        <w:pStyle w:val="ListParagraph"/>
        <w:numPr>
          <w:ilvl w:val="0"/>
          <w:numId w:val="1"/>
        </w:numPr>
        <w:rPr>
          <w:b/>
          <w:sz w:val="28"/>
          <w:szCs w:val="28"/>
        </w:rPr>
      </w:pPr>
      <w:r w:rsidRPr="00FE2EE3">
        <w:rPr>
          <w:b/>
          <w:sz w:val="28"/>
          <w:szCs w:val="28"/>
        </w:rPr>
        <w:lastRenderedPageBreak/>
        <w:t>Prepare a document and with the following screenshot</w:t>
      </w:r>
      <w:r w:rsidRPr="00FE2EE3">
        <w:rPr>
          <w:b/>
          <w:sz w:val="28"/>
          <w:szCs w:val="28"/>
        </w:rPr>
        <w:t>;</w:t>
      </w:r>
    </w:p>
    <w:p w:rsidR="00FE2EE3" w:rsidRDefault="0088494F" w:rsidP="0088494F">
      <w:pPr>
        <w:pStyle w:val="ListParagraph"/>
        <w:numPr>
          <w:ilvl w:val="0"/>
          <w:numId w:val="2"/>
        </w:numPr>
        <w:rPr>
          <w:b/>
          <w:sz w:val="24"/>
          <w:szCs w:val="24"/>
        </w:rPr>
      </w:pPr>
      <w:r w:rsidRPr="0088494F">
        <w:rPr>
          <w:b/>
          <w:sz w:val="24"/>
          <w:szCs w:val="24"/>
        </w:rPr>
        <w:t>Report View</w:t>
      </w:r>
      <w:r>
        <w:rPr>
          <w:b/>
          <w:sz w:val="24"/>
          <w:szCs w:val="24"/>
        </w:rPr>
        <w:t>:</w:t>
      </w:r>
    </w:p>
    <w:p w:rsidR="0088494F" w:rsidRDefault="00FE2EE3" w:rsidP="00FE2EE3">
      <w:pPr>
        <w:pStyle w:val="ListParagraph"/>
        <w:rPr>
          <w:sz w:val="24"/>
          <w:szCs w:val="24"/>
        </w:rPr>
      </w:pPr>
      <w:r w:rsidRPr="00FE2EE3">
        <w:rPr>
          <w:sz w:val="24"/>
          <w:szCs w:val="24"/>
        </w:rPr>
        <w:t>When we first load data in Power BI Desktop, you'll see the Report view with a blank canvas.</w:t>
      </w:r>
    </w:p>
    <w:p w:rsidR="00FE2EE3" w:rsidRDefault="00C134BA" w:rsidP="00FE2EE3">
      <w:pPr>
        <w:pStyle w:val="ListParagraph"/>
        <w:rPr>
          <w:sz w:val="24"/>
          <w:szCs w:val="24"/>
        </w:rPr>
      </w:pPr>
      <w:r>
        <w:rPr>
          <w:noProof/>
        </w:rPr>
        <w:drawing>
          <wp:inline distT="0" distB="0" distL="0" distR="0" wp14:anchorId="7556312B" wp14:editId="59DD236E">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rsidR="00C134BA" w:rsidRDefault="00C134BA" w:rsidP="00FE2EE3">
      <w:pPr>
        <w:pStyle w:val="ListParagraph"/>
        <w:rPr>
          <w:sz w:val="24"/>
          <w:szCs w:val="24"/>
        </w:rPr>
      </w:pPr>
    </w:p>
    <w:p w:rsidR="00FE2EE3" w:rsidRDefault="00FE2EE3" w:rsidP="00FE2EE3">
      <w:pPr>
        <w:pStyle w:val="ListParagraph"/>
        <w:numPr>
          <w:ilvl w:val="0"/>
          <w:numId w:val="2"/>
        </w:numPr>
        <w:rPr>
          <w:b/>
          <w:sz w:val="24"/>
          <w:szCs w:val="24"/>
        </w:rPr>
      </w:pPr>
      <w:r w:rsidRPr="00FE2EE3">
        <w:rPr>
          <w:b/>
          <w:sz w:val="24"/>
          <w:szCs w:val="24"/>
        </w:rPr>
        <w:t>Data View</w:t>
      </w:r>
      <w:r>
        <w:rPr>
          <w:b/>
          <w:sz w:val="24"/>
          <w:szCs w:val="24"/>
        </w:rPr>
        <w:t>:</w:t>
      </w:r>
    </w:p>
    <w:p w:rsidR="00AB7781" w:rsidRPr="00AB7781" w:rsidRDefault="00C134BA" w:rsidP="00AB7781">
      <w:pPr>
        <w:pStyle w:val="ListParagraph"/>
        <w:rPr>
          <w:rFonts w:ascii="Arial" w:hAnsi="Arial" w:cs="Arial"/>
          <w:color w:val="222222"/>
          <w:shd w:val="clear" w:color="auto" w:fill="FFFFFF"/>
        </w:rPr>
      </w:pPr>
      <w:r w:rsidRPr="00C134BA">
        <w:rPr>
          <w:rFonts w:ascii="Arial" w:hAnsi="Arial" w:cs="Arial"/>
          <w:bCs/>
          <w:color w:val="222222"/>
          <w:shd w:val="clear" w:color="auto" w:fill="FFFFFF"/>
        </w:rPr>
        <w:t>Data view</w:t>
      </w:r>
      <w:r w:rsidRPr="00C134BA">
        <w:rPr>
          <w:rFonts w:ascii="Arial" w:hAnsi="Arial" w:cs="Arial"/>
          <w:color w:val="222222"/>
          <w:shd w:val="clear" w:color="auto" w:fill="FFFFFF"/>
        </w:rPr>
        <w:t> helps you inspect, explore, and understand </w:t>
      </w:r>
      <w:r w:rsidRPr="00C134BA">
        <w:rPr>
          <w:rFonts w:ascii="Arial" w:hAnsi="Arial" w:cs="Arial"/>
          <w:bCs/>
          <w:color w:val="222222"/>
          <w:shd w:val="clear" w:color="auto" w:fill="FFFFFF"/>
        </w:rPr>
        <w:t>data</w:t>
      </w:r>
      <w:r w:rsidRPr="00C134BA">
        <w:rPr>
          <w:rFonts w:ascii="Arial" w:hAnsi="Arial" w:cs="Arial"/>
          <w:color w:val="222222"/>
          <w:shd w:val="clear" w:color="auto" w:fill="FFFFFF"/>
        </w:rPr>
        <w:t> in your </w:t>
      </w:r>
      <w:r w:rsidRPr="00C134BA">
        <w:rPr>
          <w:rFonts w:ascii="Arial" w:hAnsi="Arial" w:cs="Arial"/>
          <w:bCs/>
          <w:color w:val="222222"/>
          <w:shd w:val="clear" w:color="auto" w:fill="FFFFFF"/>
        </w:rPr>
        <w:t>Power BI</w:t>
      </w:r>
      <w:r>
        <w:rPr>
          <w:rFonts w:ascii="Arial" w:hAnsi="Arial" w:cs="Arial"/>
          <w:color w:val="222222"/>
          <w:shd w:val="clear" w:color="auto" w:fill="FFFFFF"/>
        </w:rPr>
        <w:t> Desktop.</w:t>
      </w:r>
    </w:p>
    <w:p w:rsidR="00FE2EE3" w:rsidRDefault="00C134BA" w:rsidP="00FE2EE3">
      <w:pPr>
        <w:pStyle w:val="ListParagraph"/>
        <w:rPr>
          <w:b/>
          <w:sz w:val="24"/>
          <w:szCs w:val="24"/>
        </w:rPr>
      </w:pPr>
      <w:r>
        <w:rPr>
          <w:noProof/>
        </w:rPr>
        <w:drawing>
          <wp:inline distT="0" distB="0" distL="0" distR="0" wp14:anchorId="6DC02539" wp14:editId="0C81B973">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rsidR="00C134BA" w:rsidRPr="00C134BA" w:rsidRDefault="00C134BA" w:rsidP="00C134BA">
      <w:pPr>
        <w:pStyle w:val="ListParagraph"/>
        <w:numPr>
          <w:ilvl w:val="0"/>
          <w:numId w:val="2"/>
        </w:numPr>
        <w:rPr>
          <w:rFonts w:ascii="Arial" w:hAnsi="Arial" w:cs="Arial"/>
          <w:b/>
          <w:color w:val="222222"/>
          <w:shd w:val="clear" w:color="auto" w:fill="FFFFFF"/>
        </w:rPr>
      </w:pPr>
      <w:r w:rsidRPr="00C134BA">
        <w:rPr>
          <w:rFonts w:ascii="Arial" w:hAnsi="Arial" w:cs="Arial"/>
          <w:b/>
          <w:color w:val="222222"/>
          <w:shd w:val="clear" w:color="auto" w:fill="FFFFFF"/>
        </w:rPr>
        <w:lastRenderedPageBreak/>
        <w:t>Model View:</w:t>
      </w:r>
    </w:p>
    <w:p w:rsidR="00C134BA" w:rsidRDefault="00C134BA" w:rsidP="00FE2EE3">
      <w:pPr>
        <w:pStyle w:val="ListParagraph"/>
        <w:rPr>
          <w:rFonts w:ascii="Arial" w:hAnsi="Arial" w:cs="Arial"/>
          <w:color w:val="222222"/>
          <w:shd w:val="clear" w:color="auto" w:fill="FFFFFF"/>
        </w:rPr>
      </w:pPr>
      <w:r w:rsidRPr="00C134BA">
        <w:rPr>
          <w:rFonts w:ascii="Arial" w:hAnsi="Arial" w:cs="Arial"/>
          <w:color w:val="222222"/>
          <w:shd w:val="clear" w:color="auto" w:fill="FFFFFF"/>
        </w:rPr>
        <w:t>Select the </w:t>
      </w:r>
      <w:r w:rsidRPr="00C134BA">
        <w:rPr>
          <w:rFonts w:ascii="Arial" w:hAnsi="Arial" w:cs="Arial"/>
          <w:bCs/>
          <w:color w:val="222222"/>
          <w:shd w:val="clear" w:color="auto" w:fill="FFFFFF"/>
        </w:rPr>
        <w:t>Model</w:t>
      </w:r>
      <w:r w:rsidRPr="00C134BA">
        <w:rPr>
          <w:rFonts w:ascii="Arial" w:hAnsi="Arial" w:cs="Arial"/>
          <w:color w:val="222222"/>
          <w:shd w:val="clear" w:color="auto" w:fill="FFFFFF"/>
        </w:rPr>
        <w:t> icon near the side of the window to </w:t>
      </w:r>
      <w:r w:rsidRPr="00C134BA">
        <w:rPr>
          <w:rFonts w:ascii="Arial" w:hAnsi="Arial" w:cs="Arial"/>
          <w:bCs/>
          <w:color w:val="222222"/>
          <w:shd w:val="clear" w:color="auto" w:fill="FFFFFF"/>
        </w:rPr>
        <w:t>see</w:t>
      </w:r>
      <w:r w:rsidRPr="00C134BA">
        <w:rPr>
          <w:rFonts w:ascii="Arial" w:hAnsi="Arial" w:cs="Arial"/>
          <w:color w:val="222222"/>
          <w:shd w:val="clear" w:color="auto" w:fill="FFFFFF"/>
        </w:rPr>
        <w:t> a </w:t>
      </w:r>
      <w:r w:rsidRPr="00C134BA">
        <w:rPr>
          <w:rFonts w:ascii="Arial" w:hAnsi="Arial" w:cs="Arial"/>
          <w:bCs/>
          <w:color w:val="222222"/>
          <w:shd w:val="clear" w:color="auto" w:fill="FFFFFF"/>
        </w:rPr>
        <w:t>view</w:t>
      </w:r>
      <w:r w:rsidRPr="00C134BA">
        <w:rPr>
          <w:rFonts w:ascii="Arial" w:hAnsi="Arial" w:cs="Arial"/>
          <w:color w:val="222222"/>
          <w:shd w:val="clear" w:color="auto" w:fill="FFFFFF"/>
        </w:rPr>
        <w:t> of the existing </w:t>
      </w:r>
      <w:r w:rsidRPr="00C134BA">
        <w:rPr>
          <w:rFonts w:ascii="Arial" w:hAnsi="Arial" w:cs="Arial"/>
          <w:bCs/>
          <w:color w:val="222222"/>
          <w:shd w:val="clear" w:color="auto" w:fill="FFFFFF"/>
        </w:rPr>
        <w:t>model</w:t>
      </w:r>
      <w:r w:rsidRPr="00C134BA">
        <w:rPr>
          <w:rFonts w:ascii="Arial" w:hAnsi="Arial" w:cs="Arial"/>
          <w:color w:val="222222"/>
          <w:shd w:val="clear" w:color="auto" w:fill="FFFFFF"/>
        </w:rPr>
        <w:t>. Hover your cursor over a relationship line to show the columns that are used.</w:t>
      </w:r>
    </w:p>
    <w:p w:rsidR="00AB7781" w:rsidRDefault="00AB7781" w:rsidP="00FE2EE3">
      <w:pPr>
        <w:pStyle w:val="ListParagraph"/>
        <w:rPr>
          <w:rFonts w:ascii="Arial" w:hAnsi="Arial" w:cs="Arial"/>
          <w:color w:val="222222"/>
          <w:shd w:val="clear" w:color="auto" w:fill="FFFFFF"/>
        </w:rPr>
      </w:pPr>
    </w:p>
    <w:p w:rsidR="00AB7781" w:rsidRDefault="00AB7781" w:rsidP="00FE2EE3">
      <w:pPr>
        <w:pStyle w:val="ListParagraph"/>
        <w:rPr>
          <w:rFonts w:ascii="Arial" w:hAnsi="Arial" w:cs="Arial"/>
          <w:color w:val="222222"/>
          <w:shd w:val="clear" w:color="auto" w:fill="FFFFFF"/>
        </w:rPr>
      </w:pPr>
    </w:p>
    <w:p w:rsidR="00C134BA" w:rsidRDefault="00C134BA" w:rsidP="00FE2EE3">
      <w:pPr>
        <w:pStyle w:val="ListParagraph"/>
        <w:rPr>
          <w:sz w:val="24"/>
          <w:szCs w:val="24"/>
        </w:rPr>
      </w:pPr>
      <w:r>
        <w:rPr>
          <w:noProof/>
        </w:rPr>
        <w:drawing>
          <wp:inline distT="0" distB="0" distL="0" distR="0" wp14:anchorId="43D6043E" wp14:editId="3395B772">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Default="00AB7781" w:rsidP="00FE2EE3">
      <w:pPr>
        <w:pStyle w:val="ListParagraph"/>
        <w:rPr>
          <w:sz w:val="24"/>
          <w:szCs w:val="24"/>
        </w:rPr>
      </w:pPr>
    </w:p>
    <w:p w:rsidR="00AB7781" w:rsidRPr="00AB7781" w:rsidRDefault="00AB7781" w:rsidP="00AB7781">
      <w:pPr>
        <w:pStyle w:val="ListParagraph"/>
        <w:numPr>
          <w:ilvl w:val="0"/>
          <w:numId w:val="2"/>
        </w:numPr>
        <w:rPr>
          <w:b/>
          <w:sz w:val="24"/>
          <w:szCs w:val="24"/>
        </w:rPr>
      </w:pPr>
      <w:r w:rsidRPr="00AB7781">
        <w:rPr>
          <w:b/>
        </w:rPr>
        <w:t>Power Query Editor</w:t>
      </w:r>
      <w:r>
        <w:rPr>
          <w:b/>
        </w:rPr>
        <w:t>:</w:t>
      </w:r>
    </w:p>
    <w:p w:rsidR="00AB7781" w:rsidRDefault="00AB7781" w:rsidP="00AB7781">
      <w:pPr>
        <w:pStyle w:val="ListParagraph"/>
        <w:rPr>
          <w:rFonts w:ascii="Segoe UI" w:hAnsi="Segoe UI" w:cs="Segoe UI"/>
          <w:color w:val="171717"/>
          <w:shd w:val="clear" w:color="auto" w:fill="FFFFFF"/>
        </w:rPr>
      </w:pPr>
      <w:r w:rsidRPr="00AB7781">
        <w:rPr>
          <w:rFonts w:ascii="Segoe UI" w:hAnsi="Segoe UI" w:cs="Segoe UI"/>
          <w:color w:val="171717"/>
          <w:shd w:val="clear" w:color="auto" w:fill="FFFFFF"/>
        </w:rPr>
        <w:t>The </w:t>
      </w:r>
      <w:r w:rsidRPr="00AB7781">
        <w:rPr>
          <w:rStyle w:val="Strong"/>
          <w:rFonts w:ascii="Segoe UI" w:hAnsi="Segoe UI" w:cs="Segoe UI"/>
          <w:b w:val="0"/>
          <w:color w:val="171717"/>
          <w:shd w:val="clear" w:color="auto" w:fill="FFFFFF"/>
        </w:rPr>
        <w:t>Power Query Editor</w:t>
      </w:r>
      <w:r w:rsidRPr="00AB7781">
        <w:rPr>
          <w:rFonts w:ascii="Segoe UI" w:hAnsi="Segoe UI" w:cs="Segoe UI"/>
          <w:color w:val="171717"/>
          <w:shd w:val="clear" w:color="auto" w:fill="FFFFFF"/>
        </w:rPr>
        <w:t> is the primary data preparation experience, allowing users to apply over 300 different data transformations by previewing data and selecting transformations in the user experience. These data transformation capabilities are common across all data sources, regardless of the underlying data source limitations.</w:t>
      </w:r>
    </w:p>
    <w:p w:rsidR="00AB7781" w:rsidRDefault="00AB7781" w:rsidP="00AB7781">
      <w:pPr>
        <w:pStyle w:val="ListParagraph"/>
        <w:rPr>
          <w:rFonts w:ascii="Segoe UI" w:hAnsi="Segoe UI" w:cs="Segoe UI"/>
          <w:color w:val="171717"/>
          <w:shd w:val="clear" w:color="auto" w:fill="FFFFFF"/>
        </w:rPr>
      </w:pPr>
    </w:p>
    <w:p w:rsidR="00AB7781" w:rsidRDefault="00AB7781" w:rsidP="00AB7781">
      <w:pPr>
        <w:pStyle w:val="ListParagraph"/>
        <w:rPr>
          <w:rFonts w:ascii="Segoe UI" w:hAnsi="Segoe UI" w:cs="Segoe UI"/>
          <w:color w:val="171717"/>
          <w:shd w:val="clear" w:color="auto" w:fill="FFFFFF"/>
        </w:rPr>
      </w:pPr>
    </w:p>
    <w:p w:rsidR="00AB7781" w:rsidRDefault="00AB7781" w:rsidP="00AB7781">
      <w:pPr>
        <w:pStyle w:val="ListParagraph"/>
        <w:rPr>
          <w:sz w:val="24"/>
          <w:szCs w:val="24"/>
        </w:rPr>
      </w:pPr>
      <w:r>
        <w:rPr>
          <w:noProof/>
        </w:rPr>
        <w:drawing>
          <wp:inline distT="0" distB="0" distL="0" distR="0" wp14:anchorId="2823327C" wp14:editId="28217AF2">
            <wp:extent cx="5943600" cy="33413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AB7781" w:rsidRDefault="00AB7781" w:rsidP="00AB7781">
      <w:pPr>
        <w:pStyle w:val="ListParagraph"/>
        <w:rPr>
          <w:sz w:val="24"/>
          <w:szCs w:val="24"/>
        </w:rPr>
      </w:pPr>
    </w:p>
    <w:p w:rsidR="00AB7781" w:rsidRDefault="00AB7781" w:rsidP="00AB7781">
      <w:pPr>
        <w:rPr>
          <w:sz w:val="24"/>
          <w:szCs w:val="24"/>
        </w:rPr>
      </w:pPr>
    </w:p>
    <w:p w:rsidR="00AB7781" w:rsidRDefault="00AB7781" w:rsidP="00AB7781">
      <w:pPr>
        <w:rPr>
          <w:sz w:val="24"/>
          <w:szCs w:val="24"/>
        </w:rPr>
      </w:pPr>
    </w:p>
    <w:p w:rsidR="00AB7781" w:rsidRDefault="00AB7781" w:rsidP="00AB7781">
      <w:pPr>
        <w:rPr>
          <w:sz w:val="24"/>
          <w:szCs w:val="24"/>
        </w:rPr>
      </w:pPr>
    </w:p>
    <w:p w:rsidR="00AB7781" w:rsidRDefault="00AB7781" w:rsidP="00AB7781">
      <w:pPr>
        <w:rPr>
          <w:sz w:val="24"/>
          <w:szCs w:val="24"/>
        </w:rPr>
      </w:pPr>
    </w:p>
    <w:p w:rsidR="00AB7781" w:rsidRDefault="00AB7781" w:rsidP="00AB7781">
      <w:pPr>
        <w:rPr>
          <w:sz w:val="24"/>
          <w:szCs w:val="24"/>
        </w:rPr>
      </w:pPr>
    </w:p>
    <w:p w:rsidR="00AB7781" w:rsidRDefault="00AB7781" w:rsidP="00AB7781">
      <w:pPr>
        <w:rPr>
          <w:sz w:val="24"/>
          <w:szCs w:val="24"/>
        </w:rPr>
      </w:pPr>
    </w:p>
    <w:p w:rsidR="00AB7781" w:rsidRDefault="00AB7781" w:rsidP="00AB7781">
      <w:pPr>
        <w:rPr>
          <w:sz w:val="24"/>
          <w:szCs w:val="24"/>
        </w:rPr>
      </w:pPr>
    </w:p>
    <w:p w:rsidR="00AB7781" w:rsidRDefault="00AB7781" w:rsidP="00AB7781">
      <w:pPr>
        <w:rPr>
          <w:sz w:val="24"/>
          <w:szCs w:val="24"/>
        </w:rPr>
      </w:pPr>
    </w:p>
    <w:p w:rsidR="00AB7781" w:rsidRDefault="00AB7781" w:rsidP="00AB7781">
      <w:pPr>
        <w:rPr>
          <w:sz w:val="24"/>
          <w:szCs w:val="24"/>
        </w:rPr>
      </w:pPr>
    </w:p>
    <w:p w:rsidR="00AB7781" w:rsidRDefault="00AB7781" w:rsidP="00AB7781">
      <w:pPr>
        <w:rPr>
          <w:sz w:val="24"/>
          <w:szCs w:val="24"/>
        </w:rPr>
      </w:pPr>
    </w:p>
    <w:p w:rsidR="00AB7781" w:rsidRPr="00AB7781" w:rsidRDefault="00AB7781" w:rsidP="00AB7781">
      <w:pPr>
        <w:pStyle w:val="ListParagraph"/>
        <w:numPr>
          <w:ilvl w:val="0"/>
          <w:numId w:val="2"/>
        </w:numPr>
        <w:rPr>
          <w:b/>
          <w:sz w:val="24"/>
          <w:szCs w:val="24"/>
        </w:rPr>
      </w:pPr>
      <w:r w:rsidRPr="00AB7781">
        <w:rPr>
          <w:b/>
          <w:sz w:val="24"/>
          <w:szCs w:val="24"/>
        </w:rPr>
        <w:lastRenderedPageBreak/>
        <w:t>Advance Editor</w:t>
      </w:r>
      <w:r w:rsidRPr="00AB7781">
        <w:rPr>
          <w:b/>
          <w:sz w:val="24"/>
          <w:szCs w:val="24"/>
        </w:rPr>
        <w:t>:</w:t>
      </w:r>
    </w:p>
    <w:p w:rsidR="00AB7781" w:rsidRDefault="00AB7781" w:rsidP="00AB7781">
      <w:pPr>
        <w:pStyle w:val="ListParagraph"/>
        <w:rPr>
          <w:rFonts w:ascii="Arial" w:hAnsi="Arial" w:cs="Arial"/>
          <w:color w:val="222222"/>
          <w:shd w:val="clear" w:color="auto" w:fill="FFFFFF"/>
        </w:rPr>
      </w:pPr>
      <w:r w:rsidRPr="00AB7781">
        <w:rPr>
          <w:rFonts w:ascii="Arial" w:hAnsi="Arial" w:cs="Arial"/>
          <w:color w:val="222222"/>
          <w:shd w:val="clear" w:color="auto" w:fill="FFFFFF"/>
        </w:rPr>
        <w:t>In </w:t>
      </w:r>
      <w:r w:rsidRPr="00AB7781">
        <w:rPr>
          <w:rFonts w:ascii="Arial" w:hAnsi="Arial" w:cs="Arial"/>
          <w:bCs/>
          <w:color w:val="222222"/>
          <w:shd w:val="clear" w:color="auto" w:fill="FFFFFF"/>
        </w:rPr>
        <w:t>Power BI</w:t>
      </w:r>
      <w:r w:rsidRPr="00AB7781">
        <w:rPr>
          <w:rFonts w:ascii="Arial" w:hAnsi="Arial" w:cs="Arial"/>
          <w:color w:val="222222"/>
          <w:shd w:val="clear" w:color="auto" w:fill="FFFFFF"/>
        </w:rPr>
        <w:t>, when we add data using Get Data button by connecting to the services, </w:t>
      </w:r>
      <w:r w:rsidRPr="00AB7781">
        <w:rPr>
          <w:rFonts w:ascii="Arial" w:hAnsi="Arial" w:cs="Arial"/>
          <w:bCs/>
          <w:color w:val="222222"/>
          <w:shd w:val="clear" w:color="auto" w:fill="FFFFFF"/>
        </w:rPr>
        <w:t>Power BI</w:t>
      </w:r>
      <w:r w:rsidRPr="00AB7781">
        <w:rPr>
          <w:rFonts w:ascii="Arial" w:hAnsi="Arial" w:cs="Arial"/>
          <w:color w:val="222222"/>
          <w:shd w:val="clear" w:color="auto" w:fill="FFFFFF"/>
        </w:rPr>
        <w:t> generates a </w:t>
      </w:r>
      <w:r w:rsidRPr="00AB7781">
        <w:rPr>
          <w:rFonts w:ascii="Arial" w:hAnsi="Arial" w:cs="Arial"/>
          <w:bCs/>
          <w:color w:val="222222"/>
          <w:shd w:val="clear" w:color="auto" w:fill="FFFFFF"/>
        </w:rPr>
        <w:t>query</w:t>
      </w:r>
      <w:r w:rsidRPr="00AB7781">
        <w:rPr>
          <w:rFonts w:ascii="Arial" w:hAnsi="Arial" w:cs="Arial"/>
          <w:color w:val="222222"/>
          <w:shd w:val="clear" w:color="auto" w:fill="FFFFFF"/>
        </w:rPr>
        <w:t> in background and we can modify this </w:t>
      </w:r>
      <w:r w:rsidRPr="00AB7781">
        <w:rPr>
          <w:rFonts w:ascii="Arial" w:hAnsi="Arial" w:cs="Arial"/>
          <w:bCs/>
          <w:color w:val="222222"/>
          <w:shd w:val="clear" w:color="auto" w:fill="FFFFFF"/>
        </w:rPr>
        <w:t>query</w:t>
      </w:r>
      <w:r w:rsidRPr="00AB7781">
        <w:rPr>
          <w:rFonts w:ascii="Arial" w:hAnsi="Arial" w:cs="Arial"/>
          <w:color w:val="222222"/>
          <w:shd w:val="clear" w:color="auto" w:fill="FFFFFF"/>
        </w:rPr>
        <w:t> and its data sources using '</w:t>
      </w:r>
      <w:r w:rsidRPr="00AB7781">
        <w:rPr>
          <w:rFonts w:ascii="Arial" w:hAnsi="Arial" w:cs="Arial"/>
          <w:bCs/>
          <w:color w:val="222222"/>
          <w:shd w:val="clear" w:color="auto" w:fill="FFFFFF"/>
        </w:rPr>
        <w:t>Advanced Editor</w:t>
      </w:r>
      <w:r w:rsidRPr="00AB7781">
        <w:rPr>
          <w:rFonts w:ascii="Arial" w:hAnsi="Arial" w:cs="Arial"/>
          <w:color w:val="222222"/>
          <w:shd w:val="clear" w:color="auto" w:fill="FFFFFF"/>
        </w:rPr>
        <w:t>' Button.</w:t>
      </w:r>
      <w:r>
        <w:rPr>
          <w:noProof/>
        </w:rPr>
        <w:drawing>
          <wp:inline distT="0" distB="0" distL="0" distR="0" wp14:anchorId="6DEE70EA" wp14:editId="4861C97A">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AB7781" w:rsidRDefault="00AB7781" w:rsidP="00AB7781">
      <w:pPr>
        <w:pStyle w:val="ListParagraph"/>
        <w:rPr>
          <w:sz w:val="24"/>
          <w:szCs w:val="24"/>
        </w:rPr>
      </w:pPr>
    </w:p>
    <w:p w:rsidR="00AB7781" w:rsidRDefault="00AB7781" w:rsidP="00AB7781">
      <w:pPr>
        <w:pStyle w:val="ListParagraph"/>
        <w:rPr>
          <w:sz w:val="24"/>
          <w:szCs w:val="24"/>
        </w:rPr>
      </w:pPr>
    </w:p>
    <w:p w:rsidR="00AB7781" w:rsidRDefault="00AB7781" w:rsidP="00AB7781">
      <w:pPr>
        <w:pStyle w:val="ListParagraph"/>
        <w:numPr>
          <w:ilvl w:val="0"/>
          <w:numId w:val="1"/>
        </w:numPr>
        <w:rPr>
          <w:b/>
          <w:sz w:val="28"/>
          <w:szCs w:val="28"/>
        </w:rPr>
      </w:pPr>
      <w:r w:rsidRPr="00AB7781">
        <w:rPr>
          <w:b/>
          <w:sz w:val="28"/>
          <w:szCs w:val="28"/>
        </w:rPr>
        <w:t>Prepare a document with details of the following along with their price</w:t>
      </w:r>
      <w:r>
        <w:rPr>
          <w:b/>
          <w:sz w:val="28"/>
          <w:szCs w:val="28"/>
        </w:rPr>
        <w:t>.</w:t>
      </w:r>
    </w:p>
    <w:p w:rsidR="00AB7781" w:rsidRDefault="00AB7781" w:rsidP="005D3913">
      <w:pPr>
        <w:pStyle w:val="ListParagraph"/>
        <w:numPr>
          <w:ilvl w:val="0"/>
          <w:numId w:val="3"/>
        </w:numPr>
      </w:pPr>
      <w:r>
        <w:t>Power BI Desktop</w:t>
      </w:r>
      <w:r w:rsidR="005D3913">
        <w:t xml:space="preserve"> </w:t>
      </w:r>
      <w:r w:rsidR="005D3913">
        <w:sym w:font="Wingdings" w:char="F0E0"/>
      </w:r>
      <w:r w:rsidR="005D3913">
        <w:t xml:space="preserve">  Free</w:t>
      </w:r>
    </w:p>
    <w:p w:rsidR="00AB7781" w:rsidRDefault="00AB7781" w:rsidP="00AB7781"/>
    <w:p w:rsidR="00AB7781" w:rsidRDefault="00AB7781" w:rsidP="005D3913">
      <w:pPr>
        <w:pStyle w:val="ListParagraph"/>
        <w:numPr>
          <w:ilvl w:val="0"/>
          <w:numId w:val="3"/>
        </w:numPr>
      </w:pPr>
      <w:r>
        <w:t xml:space="preserve">Power BI Pro </w:t>
      </w:r>
      <w:r w:rsidR="005D3913">
        <w:sym w:font="Wingdings" w:char="F0E0"/>
      </w:r>
      <w:r w:rsidR="005D3913">
        <w:t xml:space="preserve">  </w:t>
      </w:r>
      <w:r w:rsidR="005D3913" w:rsidRPr="005D3913">
        <w:t>$9.99 Monthly price per user</w:t>
      </w:r>
    </w:p>
    <w:p w:rsidR="00AB7781" w:rsidRDefault="00AB7781" w:rsidP="00AB7781"/>
    <w:p w:rsidR="00AB7781" w:rsidRPr="005D3913" w:rsidRDefault="00AB7781" w:rsidP="005D3913">
      <w:pPr>
        <w:pStyle w:val="ListParagraph"/>
        <w:numPr>
          <w:ilvl w:val="0"/>
          <w:numId w:val="3"/>
        </w:numPr>
      </w:pPr>
      <w:r w:rsidRPr="005D3913">
        <w:t>Power BI Premium</w:t>
      </w:r>
      <w:r w:rsidR="005D3913">
        <w:t xml:space="preserve"> </w:t>
      </w:r>
      <w:r w:rsidR="005D3913">
        <w:sym w:font="Wingdings" w:char="F0E0"/>
      </w:r>
      <w:r w:rsidR="005D3913">
        <w:t xml:space="preserve"> </w:t>
      </w:r>
      <w:r w:rsidR="005D3913" w:rsidRPr="005D3913">
        <w:t>$4,995 Monthly price per dedicated cloud compute and storage resource with annual subscription</w:t>
      </w:r>
      <w:bookmarkStart w:id="0" w:name="_GoBack"/>
      <w:bookmarkEnd w:id="0"/>
    </w:p>
    <w:sectPr w:rsidR="00AB7781" w:rsidRPr="005D3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F407F4"/>
    <w:multiLevelType w:val="hybridMultilevel"/>
    <w:tmpl w:val="2B92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4726C8"/>
    <w:multiLevelType w:val="hybridMultilevel"/>
    <w:tmpl w:val="24F2A2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B23C6"/>
    <w:multiLevelType w:val="hybridMultilevel"/>
    <w:tmpl w:val="B25AD1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94F"/>
    <w:rsid w:val="00340F69"/>
    <w:rsid w:val="004E4233"/>
    <w:rsid w:val="005D3913"/>
    <w:rsid w:val="0088494F"/>
    <w:rsid w:val="00AB7781"/>
    <w:rsid w:val="00C134BA"/>
    <w:rsid w:val="00FE2E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47122-1249-407A-BFE6-10FABCAF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94F"/>
    <w:pPr>
      <w:ind w:left="720"/>
      <w:contextualSpacing/>
    </w:pPr>
  </w:style>
  <w:style w:type="character" w:styleId="Strong">
    <w:name w:val="Strong"/>
    <w:basedOn w:val="DefaultParagraphFont"/>
    <w:uiPriority w:val="22"/>
    <w:qFormat/>
    <w:rsid w:val="00AB77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55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5</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Shritam</dc:creator>
  <cp:keywords/>
  <dc:description/>
  <cp:lastModifiedBy>Shritam</cp:lastModifiedBy>
  <cp:revision>1</cp:revision>
  <dcterms:created xsi:type="dcterms:W3CDTF">2020-05-07T16:12:00Z</dcterms:created>
  <dcterms:modified xsi:type="dcterms:W3CDTF">2020-05-07T17:03:00Z</dcterms:modified>
</cp:coreProperties>
</file>