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E62B5" w14:textId="77777777" w:rsidR="002005C5" w:rsidRPr="001628DD" w:rsidRDefault="002005C5" w:rsidP="00A51CE4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1CCDB144" w14:textId="73C26140" w:rsidR="00794800" w:rsidRPr="001628DD" w:rsidRDefault="0069260C" w:rsidP="00A51CE4">
      <w:pPr>
        <w:spacing w:after="0" w:line="360" w:lineRule="auto"/>
        <w:rPr>
          <w:rFonts w:asciiTheme="minorHAnsi" w:hAnsiTheme="minorHAnsi"/>
          <w:sz w:val="28"/>
          <w:szCs w:val="28"/>
        </w:rPr>
      </w:pPr>
      <w:r w:rsidRPr="001628DD">
        <w:rPr>
          <w:rFonts w:asciiTheme="minorHAnsi" w:hAnsiTheme="minorHAnsi"/>
          <w:sz w:val="28"/>
          <w:szCs w:val="28"/>
        </w:rPr>
        <w:t>УДК 004.8</w:t>
      </w:r>
    </w:p>
    <w:p w14:paraId="1A164CAE" w14:textId="77777777" w:rsidR="00276E2F" w:rsidRPr="001628DD" w:rsidRDefault="00276E2F" w:rsidP="00A51CE4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61D3EDDD" w14:textId="3590588F" w:rsidR="00C9415B" w:rsidRPr="001628DD" w:rsidRDefault="00D00FB0" w:rsidP="00EA1A84">
      <w:pPr>
        <w:spacing w:after="0" w:line="288" w:lineRule="auto"/>
        <w:rPr>
          <w:rFonts w:asciiTheme="minorHAnsi" w:hAnsiTheme="minorHAnsi"/>
          <w:b/>
          <w:sz w:val="32"/>
          <w:szCs w:val="32"/>
        </w:rPr>
      </w:pPr>
      <w:r w:rsidRPr="001628DD">
        <w:rPr>
          <w:rFonts w:asciiTheme="minorHAnsi" w:hAnsiTheme="minorHAnsi"/>
          <w:b/>
          <w:sz w:val="32"/>
          <w:szCs w:val="32"/>
        </w:rPr>
        <w:t>ПРЕДСТАВЛЕНИЕ МОНОАМИНОВЫХ НЕЙРОМОДУЛЯТОРОВ КАК ПАРАМЕТРОВ ВЫЧИСЛИТЕЛЬНОЙ СИСТЕМЫ</w:t>
      </w:r>
      <w:r w:rsidR="00BC168E" w:rsidRPr="001628DD">
        <w:rPr>
          <w:rFonts w:asciiTheme="minorHAnsi" w:hAnsiTheme="minorHAnsi"/>
          <w:b/>
          <w:sz w:val="32"/>
          <w:szCs w:val="32"/>
        </w:rPr>
        <w:t xml:space="preserve"> В ОБЛАСТИ ИТ</w:t>
      </w:r>
    </w:p>
    <w:p w14:paraId="3FBD03E3" w14:textId="77777777" w:rsidR="00EA1A84" w:rsidRPr="001628DD" w:rsidRDefault="00EA1A84" w:rsidP="00C9415B">
      <w:pPr>
        <w:spacing w:after="0" w:line="360" w:lineRule="auto"/>
        <w:rPr>
          <w:rFonts w:asciiTheme="minorHAnsi" w:hAnsiTheme="minorHAnsi"/>
          <w:b/>
          <w:sz w:val="24"/>
          <w:szCs w:val="24"/>
        </w:rPr>
      </w:pPr>
    </w:p>
    <w:p w14:paraId="1A591BEB" w14:textId="7DCD7A99" w:rsidR="00A51CE4" w:rsidRPr="001628DD" w:rsidRDefault="00D00FB0" w:rsidP="00C9415B">
      <w:pPr>
        <w:spacing w:after="0" w:line="360" w:lineRule="auto"/>
        <w:rPr>
          <w:rFonts w:asciiTheme="minorHAnsi" w:hAnsiTheme="minorHAnsi"/>
          <w:b/>
          <w:sz w:val="28"/>
          <w:szCs w:val="28"/>
        </w:rPr>
      </w:pPr>
      <w:r w:rsidRPr="001628DD">
        <w:rPr>
          <w:rFonts w:asciiTheme="minorHAnsi" w:hAnsiTheme="minorHAnsi"/>
          <w:b/>
          <w:sz w:val="28"/>
          <w:szCs w:val="28"/>
        </w:rPr>
        <w:t>А</w:t>
      </w:r>
      <w:r w:rsidR="00ED08F7" w:rsidRPr="001628DD">
        <w:rPr>
          <w:rFonts w:asciiTheme="minorHAnsi" w:hAnsiTheme="minorHAnsi"/>
          <w:b/>
          <w:sz w:val="28"/>
          <w:szCs w:val="28"/>
        </w:rPr>
        <w:t>.</w:t>
      </w:r>
      <w:r w:rsidRPr="001628DD">
        <w:rPr>
          <w:rFonts w:asciiTheme="minorHAnsi" w:hAnsiTheme="minorHAnsi"/>
          <w:b/>
          <w:sz w:val="28"/>
          <w:szCs w:val="28"/>
        </w:rPr>
        <w:t>С.</w:t>
      </w:r>
      <w:r w:rsidR="00ED08F7" w:rsidRPr="001628DD">
        <w:rPr>
          <w:rFonts w:asciiTheme="minorHAnsi" w:hAnsiTheme="minorHAnsi"/>
          <w:b/>
          <w:sz w:val="28"/>
          <w:szCs w:val="28"/>
        </w:rPr>
        <w:t xml:space="preserve"> </w:t>
      </w:r>
      <w:r w:rsidRPr="001628DD">
        <w:rPr>
          <w:rFonts w:asciiTheme="minorHAnsi" w:hAnsiTheme="minorHAnsi"/>
          <w:b/>
          <w:sz w:val="28"/>
          <w:szCs w:val="28"/>
        </w:rPr>
        <w:t>Тощев</w:t>
      </w:r>
      <w:r w:rsidR="00DB6D4E" w:rsidRPr="001628DD">
        <w:rPr>
          <w:rFonts w:asciiTheme="minorHAnsi" w:hAnsiTheme="minorHAnsi"/>
          <w:b/>
          <w:sz w:val="28"/>
          <w:szCs w:val="28"/>
          <w:vertAlign w:val="superscript"/>
        </w:rPr>
        <w:t>1</w:t>
      </w:r>
      <w:r w:rsidR="00A51CE4" w:rsidRPr="001628DD">
        <w:rPr>
          <w:rFonts w:asciiTheme="minorHAnsi" w:hAnsiTheme="minorHAnsi"/>
          <w:b/>
          <w:sz w:val="28"/>
          <w:szCs w:val="28"/>
        </w:rPr>
        <w:t xml:space="preserve">, </w:t>
      </w:r>
      <w:r w:rsidRPr="001628DD">
        <w:rPr>
          <w:rFonts w:asciiTheme="minorHAnsi" w:hAnsiTheme="minorHAnsi"/>
          <w:b/>
          <w:sz w:val="28"/>
          <w:szCs w:val="28"/>
        </w:rPr>
        <w:t>М</w:t>
      </w:r>
      <w:r w:rsidR="00ED08F7" w:rsidRPr="001628DD">
        <w:rPr>
          <w:rFonts w:asciiTheme="minorHAnsi" w:hAnsiTheme="minorHAnsi"/>
          <w:b/>
          <w:sz w:val="28"/>
          <w:szCs w:val="28"/>
        </w:rPr>
        <w:t>.</w:t>
      </w:r>
      <w:r w:rsidRPr="001628DD">
        <w:rPr>
          <w:rFonts w:asciiTheme="minorHAnsi" w:hAnsiTheme="minorHAnsi"/>
          <w:b/>
          <w:sz w:val="28"/>
          <w:szCs w:val="28"/>
        </w:rPr>
        <w:t>О.</w:t>
      </w:r>
      <w:r w:rsidR="00ED08F7" w:rsidRPr="001628DD">
        <w:rPr>
          <w:rFonts w:asciiTheme="minorHAnsi" w:hAnsiTheme="minorHAnsi"/>
          <w:b/>
          <w:sz w:val="28"/>
          <w:szCs w:val="28"/>
        </w:rPr>
        <w:t xml:space="preserve"> </w:t>
      </w:r>
      <w:r w:rsidRPr="001628DD">
        <w:rPr>
          <w:rFonts w:asciiTheme="minorHAnsi" w:hAnsiTheme="minorHAnsi"/>
          <w:b/>
          <w:sz w:val="28"/>
          <w:szCs w:val="28"/>
        </w:rPr>
        <w:t>Таланов</w:t>
      </w:r>
      <w:r w:rsidR="00DB6D4E" w:rsidRPr="001628DD">
        <w:rPr>
          <w:rFonts w:asciiTheme="minorHAnsi" w:hAnsiTheme="minorHAnsi"/>
          <w:b/>
          <w:sz w:val="28"/>
          <w:szCs w:val="28"/>
          <w:vertAlign w:val="superscript"/>
        </w:rPr>
        <w:t>2</w:t>
      </w:r>
    </w:p>
    <w:p w14:paraId="6790B7AC" w14:textId="2E6B5575" w:rsidR="00CB3F35" w:rsidRPr="001628DD" w:rsidRDefault="0069260C" w:rsidP="00C9415B">
      <w:pPr>
        <w:spacing w:after="0" w:line="240" w:lineRule="auto"/>
        <w:rPr>
          <w:rFonts w:asciiTheme="minorHAnsi" w:hAnsiTheme="minorHAnsi"/>
          <w:i/>
          <w:sz w:val="28"/>
          <w:szCs w:val="28"/>
        </w:rPr>
      </w:pPr>
      <w:r w:rsidRPr="001628DD">
        <w:rPr>
          <w:rFonts w:asciiTheme="minorHAnsi" w:hAnsiTheme="minorHAnsi"/>
          <w:i/>
          <w:sz w:val="28"/>
          <w:szCs w:val="28"/>
        </w:rPr>
        <w:t>Высшая школа информационных технологий</w:t>
      </w:r>
      <w:r w:rsidR="00C9415B" w:rsidRPr="001628DD">
        <w:rPr>
          <w:rFonts w:asciiTheme="minorHAnsi" w:hAnsiTheme="minorHAnsi"/>
          <w:i/>
          <w:sz w:val="28"/>
          <w:szCs w:val="28"/>
        </w:rPr>
        <w:t xml:space="preserve"> Казанского (Приволжского) федерального университета</w:t>
      </w:r>
    </w:p>
    <w:p w14:paraId="35E32F41" w14:textId="39B732B8" w:rsidR="00C9415B" w:rsidRPr="001628DD" w:rsidRDefault="00DB6D4E" w:rsidP="00C9415B">
      <w:pPr>
        <w:spacing w:after="0" w:line="240" w:lineRule="auto"/>
        <w:rPr>
          <w:rFonts w:asciiTheme="minorHAnsi" w:hAnsiTheme="minorHAnsi"/>
          <w:i/>
          <w:sz w:val="28"/>
          <w:szCs w:val="28"/>
        </w:rPr>
      </w:pPr>
      <w:r w:rsidRPr="001628DD">
        <w:rPr>
          <w:rFonts w:asciiTheme="minorHAnsi" w:hAnsiTheme="minorHAnsi"/>
          <w:sz w:val="28"/>
          <w:szCs w:val="28"/>
          <w:vertAlign w:val="superscript"/>
        </w:rPr>
        <w:t>1</w:t>
      </w:r>
      <w:hyperlink r:id="rId8" w:history="1">
        <w:r w:rsidR="00D00FB0" w:rsidRPr="001628DD">
          <w:rPr>
            <w:rStyle w:val="ac"/>
            <w:rFonts w:asciiTheme="minorHAnsi" w:hAnsiTheme="minorHAnsi"/>
            <w:i/>
            <w:sz w:val="28"/>
            <w:szCs w:val="28"/>
          </w:rPr>
          <w:t>atoschev@kpfu.ru</w:t>
        </w:r>
      </w:hyperlink>
      <w:r w:rsidR="00C9415B" w:rsidRPr="001628DD">
        <w:rPr>
          <w:rFonts w:asciiTheme="minorHAnsi" w:hAnsiTheme="minorHAnsi"/>
          <w:i/>
          <w:sz w:val="28"/>
          <w:szCs w:val="28"/>
        </w:rPr>
        <w:t xml:space="preserve">, </w:t>
      </w:r>
      <w:r w:rsidRPr="001628DD">
        <w:rPr>
          <w:rFonts w:asciiTheme="minorHAnsi" w:hAnsiTheme="minorHAnsi"/>
          <w:sz w:val="28"/>
          <w:szCs w:val="28"/>
          <w:vertAlign w:val="superscript"/>
        </w:rPr>
        <w:t>2</w:t>
      </w:r>
      <w:hyperlink r:id="rId9" w:history="1">
        <w:r w:rsidR="00D00FB0" w:rsidRPr="001628DD">
          <w:rPr>
            <w:rStyle w:val="ac"/>
            <w:rFonts w:asciiTheme="minorHAnsi" w:hAnsiTheme="minorHAnsi"/>
            <w:i/>
            <w:sz w:val="28"/>
            <w:szCs w:val="28"/>
          </w:rPr>
          <w:t>max.talanov</w:t>
        </w:r>
        <w:r w:rsidR="0069260C" w:rsidRPr="001628DD">
          <w:rPr>
            <w:rStyle w:val="ac"/>
            <w:rFonts w:asciiTheme="minorHAnsi" w:hAnsiTheme="minorHAnsi"/>
            <w:i/>
            <w:sz w:val="28"/>
            <w:szCs w:val="28"/>
          </w:rPr>
          <w:t>@gmail.com</w:t>
        </w:r>
      </w:hyperlink>
    </w:p>
    <w:p w14:paraId="6798AE6C" w14:textId="77777777" w:rsidR="00C9415B" w:rsidRPr="001628DD" w:rsidRDefault="00C9415B" w:rsidP="00C9415B">
      <w:pPr>
        <w:spacing w:after="0" w:line="240" w:lineRule="auto"/>
        <w:rPr>
          <w:rFonts w:asciiTheme="minorHAnsi" w:hAnsiTheme="minorHAnsi"/>
          <w:i/>
          <w:sz w:val="24"/>
          <w:szCs w:val="24"/>
        </w:rPr>
      </w:pPr>
    </w:p>
    <w:p w14:paraId="56CF2DE7" w14:textId="6520D480" w:rsidR="00D00FB0" w:rsidRPr="001628DD" w:rsidRDefault="00550320" w:rsidP="00D00FB0">
      <w:pPr>
        <w:spacing w:after="0" w:line="240" w:lineRule="auto"/>
        <w:ind w:firstLine="708"/>
        <w:rPr>
          <w:rFonts w:asciiTheme="minorHAnsi" w:hAnsiTheme="minorHAnsi" w:cs="Calibri"/>
          <w:b/>
          <w:i/>
          <w:sz w:val="28"/>
          <w:szCs w:val="28"/>
        </w:rPr>
      </w:pPr>
      <w:r w:rsidRPr="001628DD">
        <w:rPr>
          <w:rFonts w:asciiTheme="minorHAnsi" w:hAnsiTheme="minorHAnsi" w:cs="Calibri"/>
          <w:b/>
          <w:i/>
          <w:sz w:val="28"/>
          <w:szCs w:val="28"/>
        </w:rPr>
        <w:t>Аннотация</w:t>
      </w:r>
    </w:p>
    <w:p w14:paraId="37852DAF" w14:textId="2339022C" w:rsidR="00D00FB0" w:rsidRPr="001628DD" w:rsidRDefault="00D00FB0" w:rsidP="00D00FB0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Мы провели исследование эмоций в различных аспектах: философском, психологическом и нейрофизиологическом. В статье описана созданная нами когнитивная архитектура с учетом всех перечисленных аспектов. Мы также приводим описание </w:t>
      </w:r>
      <w:r w:rsidR="00BC168E" w:rsidRPr="001628DD">
        <w:rPr>
          <w:rFonts w:asciiTheme="minorHAnsi" w:eastAsia="Times New Roman" w:hAnsiTheme="minorHAnsi"/>
          <w:sz w:val="28"/>
          <w:szCs w:val="28"/>
        </w:rPr>
        <w:t>использование эмоций как факторов влияния на вычислительный процесс машины, базируясь на «Кубе Эмоций» Левхайма, «Колесе эмоций» Плутчика, «Теории аффектов» Томкинса и модели мышления Мински. В статье также описано возможное использование эмоций в интеллектуальных вопросно-ответных системах.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</w:p>
    <w:p w14:paraId="612B3ADB" w14:textId="77777777" w:rsidR="00EA1A84" w:rsidRPr="001628DD" w:rsidRDefault="00EA1A84" w:rsidP="00CB3F35">
      <w:pPr>
        <w:spacing w:after="0" w:line="360" w:lineRule="auto"/>
        <w:ind w:left="540" w:firstLine="567"/>
        <w:jc w:val="both"/>
        <w:rPr>
          <w:rFonts w:asciiTheme="minorHAnsi" w:hAnsiTheme="minorHAnsi"/>
          <w:i/>
          <w:sz w:val="24"/>
          <w:szCs w:val="24"/>
        </w:rPr>
      </w:pPr>
    </w:p>
    <w:p w14:paraId="4DC9B5C2" w14:textId="0C22FEA9" w:rsidR="00EC3E62" w:rsidRPr="001628DD" w:rsidRDefault="00EC3E62" w:rsidP="004B1927">
      <w:pPr>
        <w:spacing w:after="0" w:line="360" w:lineRule="auto"/>
        <w:ind w:firstLine="708"/>
        <w:jc w:val="both"/>
        <w:rPr>
          <w:rFonts w:asciiTheme="minorHAnsi" w:hAnsiTheme="minorHAnsi"/>
          <w:i/>
          <w:sz w:val="24"/>
          <w:szCs w:val="24"/>
        </w:rPr>
      </w:pPr>
      <w:r w:rsidRPr="001628DD">
        <w:rPr>
          <w:rFonts w:asciiTheme="minorHAnsi" w:hAnsiTheme="minorHAnsi"/>
          <w:b/>
          <w:i/>
          <w:sz w:val="28"/>
          <w:szCs w:val="28"/>
        </w:rPr>
        <w:t>Ключевые слова</w:t>
      </w:r>
      <w:r w:rsidRPr="001628DD">
        <w:rPr>
          <w:rFonts w:asciiTheme="minorHAnsi" w:hAnsiTheme="minorHAnsi"/>
          <w:i/>
          <w:sz w:val="28"/>
          <w:szCs w:val="28"/>
        </w:rPr>
        <w:t>:</w:t>
      </w:r>
      <w:r w:rsidRPr="001628DD">
        <w:rPr>
          <w:rFonts w:asciiTheme="minorHAnsi" w:hAnsiTheme="minorHAnsi"/>
          <w:i/>
          <w:sz w:val="24"/>
          <w:szCs w:val="24"/>
        </w:rPr>
        <w:t xml:space="preserve"> </w:t>
      </w:r>
      <w:r w:rsidR="0069260C" w:rsidRPr="001628DD">
        <w:rPr>
          <w:rFonts w:asciiTheme="minorHAnsi" w:hAnsiTheme="minorHAnsi"/>
          <w:i/>
          <w:sz w:val="24"/>
          <w:szCs w:val="24"/>
        </w:rPr>
        <w:t xml:space="preserve">искусственный интеллект, виртуальный помощник, социальный агент, эмоции, </w:t>
      </w:r>
      <w:r w:rsidR="00BC168E" w:rsidRPr="001628DD">
        <w:rPr>
          <w:rFonts w:asciiTheme="minorHAnsi" w:hAnsiTheme="minorHAnsi"/>
          <w:i/>
          <w:sz w:val="24"/>
          <w:szCs w:val="24"/>
        </w:rPr>
        <w:t>модели мышления, вычислительные эмоции.</w:t>
      </w:r>
    </w:p>
    <w:p w14:paraId="4E4EC1D8" w14:textId="77777777" w:rsidR="00FF52D8" w:rsidRPr="001628DD" w:rsidRDefault="00FF52D8" w:rsidP="0005217A">
      <w:pPr>
        <w:spacing w:after="0" w:line="360" w:lineRule="auto"/>
        <w:ind w:firstLine="567"/>
        <w:jc w:val="both"/>
        <w:rPr>
          <w:rFonts w:asciiTheme="minorHAnsi" w:hAnsiTheme="minorHAnsi"/>
          <w:sz w:val="24"/>
          <w:szCs w:val="24"/>
        </w:rPr>
      </w:pPr>
    </w:p>
    <w:p w14:paraId="3E6F6AAA" w14:textId="77777777" w:rsidR="00EC3E62" w:rsidRPr="001628DD" w:rsidRDefault="00FF52D8" w:rsidP="00EA1A84">
      <w:pPr>
        <w:ind w:firstLine="708"/>
        <w:rPr>
          <w:b/>
          <w:sz w:val="28"/>
          <w:szCs w:val="28"/>
        </w:rPr>
      </w:pPr>
      <w:r w:rsidRPr="001628DD">
        <w:rPr>
          <w:b/>
          <w:sz w:val="28"/>
          <w:szCs w:val="28"/>
        </w:rPr>
        <w:t>ВВЕДЕНИЕ</w:t>
      </w:r>
    </w:p>
    <w:p w14:paraId="0CDB9754" w14:textId="1CF80153" w:rsidR="009E639C" w:rsidRPr="001628DD" w:rsidRDefault="00BC168E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Важным вопросом в области искусственного интеллекта является понимание интеллекта естественного, то есть человеческого. </w:t>
      </w:r>
      <w:r w:rsidR="00CE10CD">
        <w:rPr>
          <w:rFonts w:asciiTheme="minorHAnsi" w:eastAsia="Times New Roman" w:hAnsiTheme="minorHAnsi"/>
          <w:sz w:val="28"/>
          <w:szCs w:val="28"/>
        </w:rPr>
        <w:t>«</w:t>
      </w:r>
      <w:r w:rsidRPr="001628DD">
        <w:rPr>
          <w:rFonts w:asciiTheme="minorHAnsi" w:eastAsia="Times New Roman" w:hAnsiTheme="minorHAnsi"/>
          <w:sz w:val="28"/>
          <w:szCs w:val="28"/>
        </w:rPr>
        <w:t>Возможно есть и более совершенный интеллект</w:t>
      </w:r>
      <w:r w:rsidR="00543505" w:rsidRPr="001628DD">
        <w:rPr>
          <w:rFonts w:asciiTheme="minorHAnsi" w:eastAsia="Times New Roman" w:hAnsiTheme="minorHAnsi"/>
          <w:sz w:val="28"/>
          <w:szCs w:val="28"/>
        </w:rPr>
        <w:t>, который достигает своего максимального уровня, используя лишь эмоции</w:t>
      </w:r>
      <w:r w:rsidRPr="001628DD">
        <w:rPr>
          <w:rFonts w:asciiTheme="minorHAnsi" w:eastAsia="Times New Roman" w:hAnsiTheme="minorHAnsi"/>
          <w:sz w:val="28"/>
          <w:szCs w:val="28"/>
        </w:rPr>
        <w:t>, но к со</w:t>
      </w:r>
      <w:r w:rsidR="00543505" w:rsidRPr="001628DD">
        <w:rPr>
          <w:rFonts w:asciiTheme="minorHAnsi" w:eastAsia="Times New Roman" w:hAnsiTheme="minorHAnsi"/>
          <w:sz w:val="28"/>
          <w:szCs w:val="28"/>
        </w:rPr>
        <w:t>жалению мы о нем пока не знаем</w:t>
      </w:r>
      <w:r w:rsidR="00CE10CD">
        <w:rPr>
          <w:rFonts w:asciiTheme="minorHAnsi" w:eastAsia="Times New Roman" w:hAnsiTheme="minorHAnsi"/>
          <w:sz w:val="28"/>
          <w:szCs w:val="28"/>
        </w:rPr>
        <w:t>»</w:t>
      </w:r>
      <w:r w:rsidR="00543505" w:rsidRPr="001628DD">
        <w:rPr>
          <w:rFonts w:asciiTheme="minorHAnsi" w:eastAsia="Times New Roman" w:hAnsiTheme="minorHAnsi"/>
          <w:sz w:val="28"/>
          <w:szCs w:val="28"/>
        </w:rPr>
        <w:t>,</w:t>
      </w:r>
      <w:r w:rsidR="00CE10CD">
        <w:rPr>
          <w:rFonts w:asciiTheme="minorHAnsi" w:eastAsia="Times New Roman" w:hAnsiTheme="minorHAnsi"/>
          <w:sz w:val="28"/>
          <w:szCs w:val="28"/>
        </w:rPr>
        <w:t xml:space="preserve"> -</w:t>
      </w:r>
      <w:r w:rsidR="00543505" w:rsidRPr="001628DD">
        <w:rPr>
          <w:rFonts w:asciiTheme="minorHAnsi" w:eastAsia="Times New Roman" w:hAnsiTheme="minorHAnsi"/>
          <w:sz w:val="28"/>
          <w:szCs w:val="28"/>
        </w:rPr>
        <w:t xml:space="preserve"> отмечает в своей статье Розалинд Пикард [</w:t>
      </w:r>
      <w:r w:rsidR="005A4E2E">
        <w:rPr>
          <w:rFonts w:asciiTheme="minorHAnsi" w:eastAsia="Times New Roman" w:hAnsiTheme="minorHAnsi"/>
          <w:sz w:val="28"/>
          <w:szCs w:val="28"/>
        </w:rPr>
        <w:t>1</w:t>
      </w:r>
      <w:r w:rsidR="00543505" w:rsidRPr="001628DD">
        <w:rPr>
          <w:rFonts w:asciiTheme="minorHAnsi" w:eastAsia="Times New Roman" w:hAnsiTheme="minorHAnsi"/>
          <w:sz w:val="28"/>
          <w:szCs w:val="28"/>
        </w:rPr>
        <w:t>].</w:t>
      </w:r>
    </w:p>
    <w:p w14:paraId="2482E126" w14:textId="0F3774A3" w:rsidR="00543505" w:rsidRPr="001628DD" w:rsidRDefault="00543505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До сих пор мы до конца не можем объяснить креативность, интуицию и чутье. Например, мы не можем ответить на вопрос: как Дэвид Линч смог создать фильм «Малхолланд драйв»? Исследование области вычислительных аффектов </w:t>
      </w:r>
      <w:r w:rsidRPr="001628DD">
        <w:rPr>
          <w:rFonts w:asciiTheme="minorHAnsi" w:eastAsia="Times New Roman" w:hAnsiTheme="minorHAnsi"/>
          <w:sz w:val="28"/>
          <w:szCs w:val="28"/>
        </w:rPr>
        <w:lastRenderedPageBreak/>
        <w:t>становится все более и более важной областью современного искусственного интеллекта. Возможно достижения в этой области помогут смоделировать сознание. Исследование вычислительных аффектов идет во многих направлениях: психология [</w:t>
      </w:r>
      <w:r w:rsidR="005A4E2E">
        <w:rPr>
          <w:rFonts w:asciiTheme="minorHAnsi" w:eastAsia="Times New Roman" w:hAnsiTheme="minorHAnsi"/>
          <w:sz w:val="28"/>
          <w:szCs w:val="28"/>
        </w:rPr>
        <w:t>2,3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]; </w:t>
      </w:r>
      <w:r w:rsidR="00860CD9" w:rsidRPr="001628DD">
        <w:rPr>
          <w:rFonts w:asciiTheme="minorHAnsi" w:eastAsia="Times New Roman" w:hAnsiTheme="minorHAnsi"/>
          <w:sz w:val="28"/>
          <w:szCs w:val="28"/>
        </w:rPr>
        <w:t>нейропсихология [4, 5</w:t>
      </w:r>
      <w:r w:rsidR="005A4E2E">
        <w:rPr>
          <w:rFonts w:asciiTheme="minorHAnsi" w:eastAsia="Times New Roman" w:hAnsiTheme="minorHAnsi"/>
          <w:sz w:val="28"/>
          <w:szCs w:val="28"/>
        </w:rPr>
        <w:t>]; ИТ [</w:t>
      </w:r>
      <w:r w:rsidR="00860CD9" w:rsidRPr="001628DD">
        <w:rPr>
          <w:rFonts w:asciiTheme="minorHAnsi" w:eastAsia="Times New Roman" w:hAnsiTheme="minorHAnsi"/>
          <w:sz w:val="28"/>
          <w:szCs w:val="28"/>
        </w:rPr>
        <w:t>6, 7, 8].</w:t>
      </w:r>
    </w:p>
    <w:p w14:paraId="2D2C02E4" w14:textId="29F311F7" w:rsidR="00D279AB" w:rsidRPr="001628DD" w:rsidRDefault="00860CD9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А. Тюринг отмечал в своем исследовании «Умные Машины» [</w:t>
      </w:r>
      <w:r w:rsidR="00183DE2">
        <w:rPr>
          <w:rFonts w:asciiTheme="minorHAnsi" w:eastAsia="Times New Roman" w:hAnsiTheme="minorHAnsi"/>
          <w:sz w:val="28"/>
          <w:szCs w:val="28"/>
        </w:rPr>
        <w:t>9</w:t>
      </w:r>
      <w:r w:rsidRPr="001628DD">
        <w:rPr>
          <w:rFonts w:asciiTheme="minorHAnsi" w:eastAsia="Times New Roman" w:hAnsiTheme="minorHAnsi"/>
          <w:sz w:val="28"/>
          <w:szCs w:val="28"/>
        </w:rPr>
        <w:t>], что идея построения умной машины больше базируется на исследовании эмоций, нежели чем на построение математической модели. Рациональное мышление тесно связано с эмоциями, например, М. Мински в своей книге «Эмоциональная машина» [</w:t>
      </w:r>
      <w:r w:rsidR="00183DE2">
        <w:rPr>
          <w:rFonts w:asciiTheme="minorHAnsi" w:eastAsia="Times New Roman" w:hAnsiTheme="minorHAnsi"/>
          <w:sz w:val="28"/>
          <w:szCs w:val="28"/>
        </w:rPr>
        <w:t>10</w:t>
      </w:r>
      <w:r w:rsidRPr="001628DD">
        <w:rPr>
          <w:rFonts w:asciiTheme="minorHAnsi" w:eastAsia="Times New Roman" w:hAnsiTheme="minorHAnsi"/>
          <w:sz w:val="28"/>
          <w:szCs w:val="28"/>
        </w:rPr>
        <w:t>] отмечал, что эмоции неотделимы от мышления: «чтобы взглянуть на проблему под другим углом, - пишет он, - нам необходимо испытать раздраженность и отвлечься, иначе мы просто не сможем решить проблему». Кроме того, А. Дамасио в свое работе «Интеграция эмоций в нервную систему» [</w:t>
      </w:r>
      <w:r w:rsidR="00183DE2">
        <w:rPr>
          <w:rFonts w:asciiTheme="minorHAnsi" w:eastAsia="Times New Roman" w:hAnsiTheme="minorHAnsi"/>
          <w:sz w:val="28"/>
          <w:szCs w:val="28"/>
        </w:rPr>
        <w:t>11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] отмечает два типа результата от работы эмоций: </w:t>
      </w:r>
      <w:r w:rsidR="00D279AB" w:rsidRPr="001628DD">
        <w:rPr>
          <w:rFonts w:asciiTheme="minorHAnsi" w:eastAsia="Times New Roman" w:hAnsiTheme="minorHAnsi"/>
          <w:sz w:val="28"/>
          <w:szCs w:val="28"/>
        </w:rPr>
        <w:t xml:space="preserve">выражение эмоции как таковой, например, злости, радости и использование опыта от испытанных эмоций для последующих размышления, например, мы поняли, что от действия А мы испытали злость, в следующий раз мы не будем совершать это действие. </w:t>
      </w:r>
    </w:p>
    <w:p w14:paraId="325D01E2" w14:textId="58F2EBCB" w:rsidR="00D279AB" w:rsidRPr="001628DD" w:rsidRDefault="00D279AB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С другой стороны, современные</w:t>
      </w:r>
      <w:r w:rsidR="00183DE2">
        <w:rPr>
          <w:rFonts w:asciiTheme="minorHAnsi" w:eastAsia="Times New Roman" w:hAnsiTheme="minorHAnsi"/>
          <w:sz w:val="28"/>
          <w:szCs w:val="28"/>
        </w:rPr>
        <w:t xml:space="preserve"> роботы, как пишут Земке и Лов </w:t>
      </w:r>
      <w:r w:rsidR="00183DE2">
        <w:rPr>
          <w:rFonts w:asciiTheme="minorHAnsi" w:eastAsia="Times New Roman" w:hAnsiTheme="minorHAnsi"/>
          <w:sz w:val="28"/>
          <w:szCs w:val="28"/>
          <w:lang w:val="en-US"/>
        </w:rPr>
        <w:t>[</w:t>
      </w:r>
      <w:r w:rsidR="00183DE2">
        <w:rPr>
          <w:rFonts w:asciiTheme="minorHAnsi" w:eastAsia="Times New Roman" w:hAnsiTheme="minorHAnsi"/>
          <w:sz w:val="28"/>
          <w:szCs w:val="28"/>
        </w:rPr>
        <w:t>12</w:t>
      </w:r>
      <w:r w:rsidRPr="001628DD">
        <w:rPr>
          <w:rFonts w:asciiTheme="minorHAnsi" w:eastAsia="Times New Roman" w:hAnsiTheme="minorHAnsi"/>
          <w:sz w:val="28"/>
          <w:szCs w:val="28"/>
        </w:rPr>
        <w:t>], совершенно не испытывают потр</w:t>
      </w:r>
      <w:r w:rsidR="00CE10CD">
        <w:rPr>
          <w:rFonts w:asciiTheme="minorHAnsi" w:eastAsia="Times New Roman" w:hAnsiTheme="minorHAnsi"/>
          <w:sz w:val="28"/>
          <w:szCs w:val="28"/>
        </w:rPr>
        <w:t>ебности в эмоциях для решения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задач, но роботы, с которыми общается человек должны выражать эмоции </w:t>
      </w:r>
      <w:r w:rsidR="00CE10CD">
        <w:rPr>
          <w:rFonts w:asciiTheme="minorHAnsi" w:eastAsia="Times New Roman" w:hAnsiTheme="minorHAnsi"/>
          <w:sz w:val="28"/>
          <w:szCs w:val="28"/>
        </w:rPr>
        <w:t xml:space="preserve">хотя бы </w:t>
      </w:r>
      <w:r w:rsidRPr="001628DD">
        <w:rPr>
          <w:rFonts w:asciiTheme="minorHAnsi" w:eastAsia="Times New Roman" w:hAnsiTheme="minorHAnsi"/>
          <w:sz w:val="28"/>
          <w:szCs w:val="28"/>
        </w:rPr>
        <w:t>на своем лице</w:t>
      </w:r>
      <w:r w:rsidR="00CE10CD">
        <w:rPr>
          <w:rFonts w:asciiTheme="minorHAnsi" w:eastAsia="Times New Roman" w:hAnsiTheme="minorHAnsi"/>
          <w:sz w:val="28"/>
          <w:szCs w:val="28"/>
        </w:rPr>
        <w:t xml:space="preserve"> во время разговора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. </w:t>
      </w:r>
    </w:p>
    <w:p w14:paraId="5C437E50" w14:textId="3A850CBC" w:rsidR="00860CD9" w:rsidRDefault="00D279AB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Данная статья берет своей задачей построение модели использования эмоций</w:t>
      </w:r>
      <w:r w:rsidR="00BB08AE" w:rsidRPr="001628DD">
        <w:rPr>
          <w:rFonts w:asciiTheme="minorHAnsi" w:eastAsia="Times New Roman" w:hAnsiTheme="minorHAnsi"/>
          <w:sz w:val="28"/>
          <w:szCs w:val="28"/>
        </w:rPr>
        <w:t xml:space="preserve"> в современных вычислительных системах, базируясь на активности моноаминовых нейромодуляторов человеческого мозга. Перед </w:t>
      </w:r>
      <w:r w:rsidR="00CE10CD">
        <w:rPr>
          <w:rFonts w:asciiTheme="minorHAnsi" w:eastAsia="Times New Roman" w:hAnsiTheme="minorHAnsi"/>
          <w:sz w:val="28"/>
          <w:szCs w:val="28"/>
        </w:rPr>
        <w:t xml:space="preserve">созданием </w:t>
      </w:r>
      <w:r w:rsidR="00BB08AE" w:rsidRPr="001628DD">
        <w:rPr>
          <w:rFonts w:asciiTheme="minorHAnsi" w:eastAsia="Times New Roman" w:hAnsiTheme="minorHAnsi"/>
          <w:sz w:val="28"/>
          <w:szCs w:val="28"/>
        </w:rPr>
        <w:t>модели мы рассмотрели несколько существующих исследований [</w:t>
      </w:r>
      <w:r w:rsidR="00183DE2">
        <w:rPr>
          <w:rFonts w:asciiTheme="minorHAnsi" w:eastAsia="Times New Roman" w:hAnsiTheme="minorHAnsi"/>
          <w:sz w:val="28"/>
          <w:szCs w:val="28"/>
        </w:rPr>
        <w:t>13</w:t>
      </w:r>
      <w:r w:rsidR="00183DE2">
        <w:rPr>
          <w:rFonts w:asciiTheme="minorHAnsi" w:eastAsia="Times New Roman" w:hAnsiTheme="minorHAnsi"/>
          <w:sz w:val="28"/>
          <w:szCs w:val="28"/>
          <w:lang w:val="en-US"/>
        </w:rPr>
        <w:t>, 14</w:t>
      </w:r>
      <w:r w:rsidR="00BB08AE" w:rsidRPr="001628DD">
        <w:rPr>
          <w:rFonts w:asciiTheme="minorHAnsi" w:eastAsia="Times New Roman" w:hAnsiTheme="minorHAnsi"/>
          <w:sz w:val="28"/>
          <w:szCs w:val="28"/>
        </w:rPr>
        <w:t xml:space="preserve">]. Наиболее хороший обзор существующих </w:t>
      </w:r>
      <w:r w:rsidR="00CE10CD">
        <w:rPr>
          <w:rFonts w:asciiTheme="minorHAnsi" w:eastAsia="Times New Roman" w:hAnsiTheme="minorHAnsi"/>
          <w:sz w:val="28"/>
          <w:szCs w:val="28"/>
        </w:rPr>
        <w:t>изысканий</w:t>
      </w:r>
      <w:bookmarkStart w:id="0" w:name="_GoBack"/>
      <w:bookmarkEnd w:id="0"/>
      <w:r w:rsidR="00BB08AE" w:rsidRPr="001628DD">
        <w:rPr>
          <w:rFonts w:asciiTheme="minorHAnsi" w:eastAsia="Times New Roman" w:hAnsiTheme="minorHAnsi"/>
          <w:sz w:val="28"/>
          <w:szCs w:val="28"/>
        </w:rPr>
        <w:t xml:space="preserve"> был представлен Дж. Гратчем и С. Марселла [</w:t>
      </w:r>
      <w:r w:rsidR="00183DE2">
        <w:rPr>
          <w:rFonts w:asciiTheme="minorHAnsi" w:eastAsia="Times New Roman" w:hAnsiTheme="minorHAnsi"/>
          <w:sz w:val="28"/>
          <w:szCs w:val="28"/>
        </w:rPr>
        <w:t>15</w:t>
      </w:r>
      <w:r w:rsidR="00BB08AE" w:rsidRPr="001628DD">
        <w:rPr>
          <w:rFonts w:asciiTheme="minorHAnsi" w:eastAsia="Times New Roman" w:hAnsiTheme="minorHAnsi"/>
          <w:sz w:val="28"/>
          <w:szCs w:val="28"/>
        </w:rPr>
        <w:t xml:space="preserve">]. На его основе мы построили свою модель, речь о которой пойдет далее. В своей модели мы предлагаем сопоставление влияния моноаминов: допамина, серотонина, норадреналина, которые задействованы в человеческом мозге, и вычислительных процессов: питания, памяти, обучения, хранения, принятия решений. Эта модель может быть базой для аффективно-вычислительного фреймворка и может быть использована в следующих областях: реклама (понимания того, как принимается реклама); моделирование эмоционального поведения; робототехника; виртуальные помощники; предсказание человеческого поведения. </w:t>
      </w:r>
    </w:p>
    <w:p w14:paraId="1ED66EA0" w14:textId="77777777" w:rsidR="00DB4D3A" w:rsidRDefault="00DB4D3A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</w:p>
    <w:p w14:paraId="235EB523" w14:textId="77777777" w:rsidR="00DB4D3A" w:rsidRPr="001628DD" w:rsidRDefault="00DB4D3A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</w:p>
    <w:p w14:paraId="507A3A42" w14:textId="061DECE7" w:rsidR="00BB08AE" w:rsidRPr="001628DD" w:rsidRDefault="00BB08AE" w:rsidP="00BB08AE">
      <w:pPr>
        <w:ind w:firstLine="708"/>
        <w:rPr>
          <w:b/>
          <w:sz w:val="28"/>
          <w:szCs w:val="28"/>
        </w:rPr>
      </w:pPr>
      <w:r w:rsidRPr="001628DD">
        <w:rPr>
          <w:b/>
          <w:sz w:val="28"/>
          <w:szCs w:val="28"/>
        </w:rPr>
        <w:t>ТЕОРЕТИЧЕСКИЕ ОСНОВЫ</w:t>
      </w:r>
    </w:p>
    <w:p w14:paraId="4319D12B" w14:textId="3CF7C66E" w:rsidR="00BB08AE" w:rsidRPr="001628DD" w:rsidRDefault="00BB08AE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Мы начали исследование с обзора существующих </w:t>
      </w:r>
      <w:r w:rsidR="00F92F40" w:rsidRPr="001628DD">
        <w:rPr>
          <w:rFonts w:asciiTheme="minorHAnsi" w:eastAsia="Times New Roman" w:hAnsiTheme="minorHAnsi"/>
          <w:sz w:val="28"/>
          <w:szCs w:val="28"/>
        </w:rPr>
        <w:t>в психологии моделей эмоций, чтобы понять низкоуровневую организацию эмоций, базирующуюся на нейрохимических реакциях. Полученную структуру процессов эмоций человека мы представили в разрезе различных областей науки: нейронауки, психология, искусственный интеллект. Как только точная картина была сформирована, стало понятно, что требуется провести исследования в сопряженных областях. Основным вопросом оставалось понимание того, как эмоции запускаются. Для решения мы обратились к гипотезе Левхайма о том, что эмоции запускают нейромодуляторы [</w:t>
      </w:r>
      <w:r w:rsidR="00DB4D3A">
        <w:rPr>
          <w:rFonts w:asciiTheme="minorHAnsi" w:eastAsia="Times New Roman" w:hAnsiTheme="minorHAnsi"/>
          <w:sz w:val="28"/>
          <w:szCs w:val="28"/>
        </w:rPr>
        <w:t>16</w:t>
      </w:r>
      <w:r w:rsidR="00F92F40" w:rsidRPr="001628DD">
        <w:rPr>
          <w:rFonts w:asciiTheme="minorHAnsi" w:eastAsia="Times New Roman" w:hAnsiTheme="minorHAnsi"/>
          <w:sz w:val="28"/>
          <w:szCs w:val="28"/>
        </w:rPr>
        <w:t>]. Теория Левхайма в свою очередь базируется на «Теории аффектов» Томкинса [</w:t>
      </w:r>
      <w:r w:rsidR="00DB4D3A">
        <w:rPr>
          <w:rFonts w:asciiTheme="minorHAnsi" w:eastAsia="Times New Roman" w:hAnsiTheme="minorHAnsi"/>
          <w:sz w:val="28"/>
          <w:szCs w:val="28"/>
        </w:rPr>
        <w:t>17</w:t>
      </w:r>
      <w:r w:rsidR="00F92F40" w:rsidRPr="001628DD">
        <w:rPr>
          <w:rFonts w:asciiTheme="minorHAnsi" w:eastAsia="Times New Roman" w:hAnsiTheme="minorHAnsi"/>
          <w:sz w:val="28"/>
          <w:szCs w:val="28"/>
        </w:rPr>
        <w:t xml:space="preserve">]. </w:t>
      </w:r>
    </w:p>
    <w:p w14:paraId="4591F416" w14:textId="09D80040" w:rsidR="00F92F40" w:rsidRPr="001628DD" w:rsidRDefault="00F92F40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 В своей модели мы также сделали попытку синтеза модели мышления Мински и приведенных выше моделей эмоций. </w:t>
      </w:r>
    </w:p>
    <w:p w14:paraId="5BCE66BD" w14:textId="6421FF72" w:rsidR="00822A70" w:rsidRPr="001628DD" w:rsidRDefault="00822A70" w:rsidP="00822A70">
      <w:pPr>
        <w:ind w:firstLine="708"/>
        <w:rPr>
          <w:b/>
          <w:sz w:val="28"/>
          <w:szCs w:val="28"/>
        </w:rPr>
      </w:pPr>
      <w:r w:rsidRPr="001628DD">
        <w:rPr>
          <w:b/>
          <w:sz w:val="28"/>
          <w:szCs w:val="28"/>
        </w:rPr>
        <w:t>ВЛИЯНИЕ ЭМОЦИЙ</w:t>
      </w:r>
    </w:p>
    <w:p w14:paraId="53C3FA71" w14:textId="53AFB1C5" w:rsidR="00822A70" w:rsidRPr="001628DD" w:rsidRDefault="00822A70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Р. Плутчик создал модели 3-х измерений, названную «Колесо эмоций» [</w:t>
      </w:r>
      <w:r w:rsidR="00DB4D3A">
        <w:rPr>
          <w:rFonts w:asciiTheme="minorHAnsi" w:eastAsia="Times New Roman" w:hAnsiTheme="minorHAnsi"/>
          <w:sz w:val="28"/>
          <w:szCs w:val="28"/>
        </w:rPr>
        <w:t>2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], которую мы использовали в своей модели, чтобы описать восприятие эмоций. В модели он описал 8 базовых эмоций, сгруппированных в пары: радость – грусть; ярость – страх; приятие – отвращение; удивление – разочарование. Кроме того Плутчик описал процесс работы влияния эмоций: </w:t>
      </w:r>
    </w:p>
    <w:p w14:paraId="6C80F3FC" w14:textId="6B574371" w:rsidR="00822A70" w:rsidRPr="001628DD" w:rsidRDefault="00822A70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1.</w:t>
      </w:r>
      <w:r w:rsidRPr="001628DD">
        <w:rPr>
          <w:rFonts w:asciiTheme="minorHAnsi" w:eastAsia="Times New Roman" w:hAnsiTheme="minorHAnsi"/>
          <w:sz w:val="28"/>
          <w:szCs w:val="28"/>
        </w:rPr>
        <w:tab/>
        <w:t>Стимулирующее событие</w:t>
      </w:r>
    </w:p>
    <w:p w14:paraId="0DC34668" w14:textId="12526D2B" w:rsidR="00822A70" w:rsidRPr="001628DD" w:rsidRDefault="00822A70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2.</w:t>
      </w:r>
      <w:r w:rsidRPr="001628DD">
        <w:rPr>
          <w:rFonts w:asciiTheme="minorHAnsi" w:eastAsia="Times New Roman" w:hAnsiTheme="minorHAnsi"/>
          <w:sz w:val="28"/>
          <w:szCs w:val="28"/>
        </w:rPr>
        <w:tab/>
        <w:t>Ожидание реакции</w:t>
      </w:r>
    </w:p>
    <w:p w14:paraId="374E77E2" w14:textId="03E6245B" w:rsidR="00822A70" w:rsidRPr="001628DD" w:rsidRDefault="00822A70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3.</w:t>
      </w:r>
      <w:r w:rsidRPr="001628DD">
        <w:rPr>
          <w:rFonts w:asciiTheme="minorHAnsi" w:eastAsia="Times New Roman" w:hAnsiTheme="minorHAnsi"/>
          <w:sz w:val="28"/>
          <w:szCs w:val="28"/>
        </w:rPr>
        <w:tab/>
        <w:t>Ощущение</w:t>
      </w:r>
    </w:p>
    <w:p w14:paraId="6A1A095D" w14:textId="7FD10288" w:rsidR="00822A70" w:rsidRPr="001628DD" w:rsidRDefault="00822A70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4.</w:t>
      </w:r>
      <w:r w:rsidRPr="001628DD">
        <w:rPr>
          <w:rFonts w:asciiTheme="minorHAnsi" w:eastAsia="Times New Roman" w:hAnsiTheme="minorHAnsi"/>
          <w:sz w:val="28"/>
          <w:szCs w:val="28"/>
        </w:rPr>
        <w:tab/>
        <w:t>Физиологическое возбуждение</w:t>
      </w:r>
    </w:p>
    <w:p w14:paraId="6F6B5F86" w14:textId="1039A43D" w:rsidR="00822A70" w:rsidRPr="001628DD" w:rsidRDefault="00822A70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5.</w:t>
      </w:r>
      <w:r w:rsidRPr="001628DD">
        <w:rPr>
          <w:rFonts w:asciiTheme="minorHAnsi" w:eastAsia="Times New Roman" w:hAnsiTheme="minorHAnsi"/>
          <w:sz w:val="28"/>
          <w:szCs w:val="28"/>
        </w:rPr>
        <w:tab/>
        <w:t>Импульс к действию</w:t>
      </w:r>
    </w:p>
    <w:p w14:paraId="0E5E7DFF" w14:textId="657E6F76" w:rsidR="00822A70" w:rsidRPr="001628DD" w:rsidRDefault="00822A70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6.</w:t>
      </w:r>
      <w:r w:rsidRPr="001628DD">
        <w:rPr>
          <w:rFonts w:asciiTheme="minorHAnsi" w:eastAsia="Times New Roman" w:hAnsiTheme="minorHAnsi"/>
          <w:sz w:val="28"/>
          <w:szCs w:val="28"/>
        </w:rPr>
        <w:tab/>
        <w:t>Совершение действия</w:t>
      </w:r>
    </w:p>
    <w:p w14:paraId="5A6EBE11" w14:textId="577956FC" w:rsidR="00822A70" w:rsidRPr="001628DD" w:rsidRDefault="00822A70" w:rsidP="009E639C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7.</w:t>
      </w:r>
      <w:r w:rsidRPr="001628DD">
        <w:rPr>
          <w:rFonts w:asciiTheme="minorHAnsi" w:eastAsia="Times New Roman" w:hAnsiTheme="minorHAnsi"/>
          <w:sz w:val="28"/>
          <w:szCs w:val="28"/>
        </w:rPr>
        <w:tab/>
        <w:t>Влияние действия</w:t>
      </w:r>
    </w:p>
    <w:p w14:paraId="6BC7B25B" w14:textId="707E8E1D" w:rsidR="007A31DA" w:rsidRPr="001628DD" w:rsidRDefault="00822A70" w:rsidP="0024459F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Процесс работы эмоций можно описать как гомеостатический процесс, </w:t>
      </w:r>
      <w:r w:rsidR="000577B7" w:rsidRPr="001628DD">
        <w:rPr>
          <w:rFonts w:asciiTheme="minorHAnsi" w:eastAsia="Times New Roman" w:hAnsiTheme="minorHAnsi"/>
          <w:sz w:val="28"/>
          <w:szCs w:val="28"/>
        </w:rPr>
        <w:t>который стремится к равновесию [</w:t>
      </w:r>
      <w:r w:rsidR="00DB4D3A">
        <w:rPr>
          <w:rFonts w:asciiTheme="minorHAnsi" w:eastAsia="Times New Roman" w:hAnsiTheme="minorHAnsi"/>
          <w:sz w:val="28"/>
          <w:szCs w:val="28"/>
        </w:rPr>
        <w:t>16</w:t>
      </w:r>
      <w:r w:rsidR="000577B7" w:rsidRPr="001628DD">
        <w:rPr>
          <w:rFonts w:asciiTheme="minorHAnsi" w:eastAsia="Times New Roman" w:hAnsiTheme="minorHAnsi"/>
          <w:sz w:val="28"/>
          <w:szCs w:val="28"/>
        </w:rPr>
        <w:t xml:space="preserve">]. </w:t>
      </w:r>
      <w:r w:rsidR="002238A3" w:rsidRPr="001628DD">
        <w:rPr>
          <w:rFonts w:asciiTheme="minorHAnsi" w:eastAsia="Times New Roman" w:hAnsiTheme="minorHAnsi"/>
          <w:sz w:val="28"/>
          <w:szCs w:val="28"/>
        </w:rPr>
        <w:t>Эмоции могут влиять на мышление, также как мышление на эмоции.</w:t>
      </w:r>
      <w:r w:rsidR="000577B7" w:rsidRPr="001628DD">
        <w:rPr>
          <w:rFonts w:asciiTheme="minorHAnsi" w:eastAsia="Times New Roman" w:hAnsiTheme="minorHAnsi"/>
          <w:sz w:val="28"/>
          <w:szCs w:val="28"/>
        </w:rPr>
        <w:t xml:space="preserve"> Шаги 3,4 </w:t>
      </w:r>
      <w:r w:rsidR="002238A3" w:rsidRPr="001628DD">
        <w:rPr>
          <w:rFonts w:asciiTheme="minorHAnsi" w:eastAsia="Times New Roman" w:hAnsiTheme="minorHAnsi"/>
          <w:sz w:val="28"/>
          <w:szCs w:val="28"/>
        </w:rPr>
        <w:t>могут идти</w:t>
      </w:r>
      <w:r w:rsidR="000577B7" w:rsidRPr="001628DD">
        <w:rPr>
          <w:rFonts w:asciiTheme="minorHAnsi" w:eastAsia="Times New Roman" w:hAnsiTheme="minorHAnsi"/>
          <w:sz w:val="28"/>
          <w:szCs w:val="28"/>
        </w:rPr>
        <w:t xml:space="preserve"> параллельно. </w:t>
      </w:r>
      <w:r w:rsidR="002238A3" w:rsidRPr="001628DD">
        <w:rPr>
          <w:rFonts w:asciiTheme="minorHAnsi" w:eastAsia="Times New Roman" w:hAnsiTheme="minorHAnsi"/>
          <w:sz w:val="28"/>
          <w:szCs w:val="28"/>
        </w:rPr>
        <w:t>В своей работе мы постарались отразить процессы влияния эмоций на уровнях модели мышления Мински: мы скомбинировали 2</w:t>
      </w:r>
      <w:r w:rsidR="00855264" w:rsidRPr="001628DD">
        <w:rPr>
          <w:rFonts w:asciiTheme="minorHAnsi" w:eastAsia="Times New Roman" w:hAnsiTheme="minorHAnsi"/>
          <w:sz w:val="28"/>
          <w:szCs w:val="28"/>
        </w:rPr>
        <w:t>,</w:t>
      </w:r>
      <w:r w:rsidR="002238A3" w:rsidRPr="001628DD">
        <w:rPr>
          <w:rFonts w:asciiTheme="minorHAnsi" w:eastAsia="Times New Roman" w:hAnsiTheme="minorHAnsi"/>
          <w:sz w:val="28"/>
          <w:szCs w:val="28"/>
        </w:rPr>
        <w:t xml:space="preserve"> 3</w:t>
      </w:r>
      <w:r w:rsidR="00855264" w:rsidRPr="001628DD">
        <w:rPr>
          <w:rFonts w:asciiTheme="minorHAnsi" w:eastAsia="Times New Roman" w:hAnsiTheme="minorHAnsi"/>
          <w:sz w:val="28"/>
          <w:szCs w:val="28"/>
        </w:rPr>
        <w:t xml:space="preserve"> и</w:t>
      </w:r>
      <w:r w:rsidR="002238A3" w:rsidRPr="001628DD">
        <w:rPr>
          <w:rFonts w:asciiTheme="minorHAnsi" w:eastAsia="Times New Roman" w:hAnsiTheme="minorHAnsi"/>
          <w:sz w:val="28"/>
          <w:szCs w:val="28"/>
        </w:rPr>
        <w:t xml:space="preserve"> 4 </w:t>
      </w:r>
      <w:r w:rsidR="00855264" w:rsidRPr="001628DD">
        <w:rPr>
          <w:rFonts w:asciiTheme="minorHAnsi" w:eastAsia="Times New Roman" w:hAnsiTheme="minorHAnsi"/>
          <w:sz w:val="28"/>
          <w:szCs w:val="28"/>
        </w:rPr>
        <w:t>в аффективную оценку (инстинктивную, то есть ту, над которой мы не властны и которая работает авто</w:t>
      </w:r>
      <w:r w:rsidR="00C41E5F" w:rsidRPr="001628DD">
        <w:rPr>
          <w:rFonts w:asciiTheme="minorHAnsi" w:eastAsia="Times New Roman" w:hAnsiTheme="minorHAnsi"/>
          <w:sz w:val="28"/>
          <w:szCs w:val="28"/>
        </w:rPr>
        <w:t xml:space="preserve">матически); отдельно в процесс влияния эмоций была добавлена когнитивная оценка (оценка влияния </w:t>
      </w:r>
      <w:r w:rsidR="00C41E5F" w:rsidRPr="001628DD">
        <w:rPr>
          <w:rFonts w:asciiTheme="minorHAnsi" w:eastAsia="Times New Roman" w:hAnsiTheme="minorHAnsi"/>
          <w:sz w:val="28"/>
          <w:szCs w:val="28"/>
        </w:rPr>
        <w:lastRenderedPageBreak/>
        <w:t>эмоций, полученная в ходе осмысления эмоций). Возможность отделения когнитивной оценки от аффективной была продиктована физиологическом поступлением нейромодуляторов в мозг: из спинального корда в гипоталамус</w:t>
      </w:r>
      <w:r w:rsidR="0024459F" w:rsidRPr="001628DD">
        <w:rPr>
          <w:rFonts w:asciiTheme="minorHAnsi" w:eastAsia="Times New Roman" w:hAnsiTheme="minorHAnsi"/>
          <w:sz w:val="28"/>
          <w:szCs w:val="28"/>
        </w:rPr>
        <w:t>, далее в миндалины, потом в кортекс и в лобную долю [4].</w:t>
      </w:r>
      <w:r w:rsidR="00C41E5F" w:rsidRPr="001628DD">
        <w:rPr>
          <w:rFonts w:asciiTheme="minorHAnsi" w:eastAsia="Times New Roman" w:hAnsiTheme="minorHAnsi"/>
          <w:sz w:val="28"/>
          <w:szCs w:val="28"/>
        </w:rPr>
        <w:t xml:space="preserve"> </w:t>
      </w:r>
    </w:p>
    <w:p w14:paraId="105B0E20" w14:textId="0C46708C" w:rsidR="00822A70" w:rsidRPr="001628DD" w:rsidRDefault="0024459F" w:rsidP="0024459F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На рисунке 2 продемонстрирована схема работы модели: с внешнего уровня (environment) поступает сигнал (раздражитель)</w:t>
      </w:r>
      <w:r w:rsidR="009A3CB7" w:rsidRPr="001628DD">
        <w:rPr>
          <w:rFonts w:asciiTheme="minorHAnsi" w:eastAsia="Times New Roman" w:hAnsiTheme="minorHAnsi"/>
          <w:sz w:val="28"/>
          <w:szCs w:val="28"/>
        </w:rPr>
        <w:t>, который переключает эмоциональное состояние из спокойствия (желтый цвет на диаграмме) в испуг (fear) (зеленый цвет)</w:t>
      </w:r>
      <w:r w:rsidRPr="001628DD">
        <w:rPr>
          <w:rFonts w:asciiTheme="minorHAnsi" w:eastAsia="Times New Roman" w:hAnsiTheme="minorHAnsi"/>
          <w:sz w:val="28"/>
          <w:szCs w:val="28"/>
        </w:rPr>
        <w:t>; включается аффективная оценка (можно сравнить с безусловным рефлексом) на уровне инстинктивных реакций (instinctive reaction – из модели мышления Мински), здесь сразу же возможна реакция, которая вернется обратно на внешний уровень (например, одернули руку);</w:t>
      </w:r>
      <w:r w:rsidR="009A3CB7" w:rsidRPr="001628DD">
        <w:rPr>
          <w:rFonts w:asciiTheme="minorHAnsi" w:eastAsia="Times New Roman" w:hAnsiTheme="minorHAnsi"/>
          <w:sz w:val="28"/>
          <w:szCs w:val="28"/>
        </w:rPr>
        <w:t xml:space="preserve"> в это время происходит еще одно внешнее событие, коорое переключает эмоциональной состояние в страх (terror), которой запускает еще один параллельный процесс работы эмоций;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затем включается когнитивная оценка, которая задействует имеющейся опыт (это происходит на уровне learned reaction, - обученных реакций, - согласно модели Мински), здесь же опять возможно возвращение на предыдущий уровень </w:t>
      </w:r>
      <w:r w:rsidR="007A31DA" w:rsidRPr="001628DD">
        <w:rPr>
          <w:rFonts w:asciiTheme="minorHAnsi" w:eastAsia="Times New Roman" w:hAnsiTheme="minorHAnsi"/>
          <w:sz w:val="28"/>
          <w:szCs w:val="28"/>
        </w:rPr>
        <w:t xml:space="preserve">с готовым поведением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(например, испугались собаки и решили </w:t>
      </w:r>
      <w:r w:rsidR="009A3CB7" w:rsidRPr="001628DD">
        <w:rPr>
          <w:rFonts w:asciiTheme="minorHAnsi" w:eastAsia="Times New Roman" w:hAnsiTheme="minorHAnsi"/>
          <w:sz w:val="28"/>
          <w:szCs w:val="28"/>
        </w:rPr>
        <w:t xml:space="preserve">ее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обойти); </w:t>
      </w:r>
      <w:r w:rsidR="009A3CB7" w:rsidRPr="001628DD">
        <w:rPr>
          <w:rFonts w:asciiTheme="minorHAnsi" w:eastAsia="Times New Roman" w:hAnsiTheme="minorHAnsi"/>
          <w:sz w:val="28"/>
          <w:szCs w:val="28"/>
        </w:rPr>
        <w:t xml:space="preserve">далее сигнал передается на уровень размышлений, где мы обдумываем свою эмоциональную оценку события; и на уровне рефлексии мы оцениваем эмоциональное состояние как слишком возбужденное и останавливаем все процессы и переключаем состояние из страха в испуг (успокаиваемся). В тоже время реакция внешний ответ на воздействие может привести еще к одному циклу реакций на эмоции (например, одернув руку – ударились). </w:t>
      </w:r>
      <w:r w:rsidR="007A31DA" w:rsidRPr="001628DD">
        <w:rPr>
          <w:rFonts w:asciiTheme="minorHAnsi" w:eastAsia="Times New Roman" w:hAnsiTheme="minorHAnsi"/>
          <w:sz w:val="28"/>
          <w:szCs w:val="28"/>
        </w:rPr>
        <w:t>Постепенно процесс затухает, подобно кругам на воде.</w:t>
      </w:r>
      <w:r w:rsidR="009A3CB7"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 w:rsidR="007A31DA" w:rsidRPr="001628DD">
        <w:rPr>
          <w:rFonts w:asciiTheme="minorHAnsi" w:eastAsia="Times New Roman" w:hAnsiTheme="minorHAnsi"/>
          <w:sz w:val="28"/>
          <w:szCs w:val="28"/>
        </w:rPr>
        <w:t>Далее рассмотрим модель работы искусственных эмоций в сравнение с механизмами их естественного запуска.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</w:p>
    <w:p w14:paraId="0B3A1B37" w14:textId="72C39390" w:rsidR="007A31DA" w:rsidRPr="001628DD" w:rsidRDefault="00AB23CD" w:rsidP="007A31DA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МОДЕЛЬ ИСКУССТВЕННЫХ ЭМОЦИЙ</w:t>
      </w:r>
    </w:p>
    <w:p w14:paraId="64F2EDAE" w14:textId="4E27B65F" w:rsidR="00AF6D65" w:rsidRPr="001628DD" w:rsidRDefault="00F55664" w:rsidP="00AF6D65">
      <w:pPr>
        <w:tabs>
          <w:tab w:val="left" w:pos="4160"/>
        </w:tabs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В своей статье «3-х мерная модель эмоций на основе моноаминовых нейротрансмиттеров», опубликованной в 2012 году </w:t>
      </w:r>
      <w:r w:rsidR="00AF6D65" w:rsidRPr="001628DD">
        <w:rPr>
          <w:rFonts w:asciiTheme="minorHAnsi" w:eastAsia="Times New Roman" w:hAnsiTheme="minorHAnsi"/>
          <w:sz w:val="28"/>
          <w:szCs w:val="28"/>
        </w:rPr>
        <w:t>[1</w:t>
      </w:r>
      <w:r w:rsidR="00DB4D3A">
        <w:rPr>
          <w:rFonts w:asciiTheme="minorHAnsi" w:eastAsia="Times New Roman" w:hAnsiTheme="minorHAnsi"/>
          <w:sz w:val="28"/>
          <w:szCs w:val="28"/>
        </w:rPr>
        <w:t>6</w:t>
      </w:r>
      <w:r w:rsidR="00AF6D65" w:rsidRPr="001628DD">
        <w:rPr>
          <w:rFonts w:asciiTheme="minorHAnsi" w:eastAsia="Times New Roman" w:hAnsiTheme="minorHAnsi"/>
          <w:sz w:val="28"/>
          <w:szCs w:val="28"/>
        </w:rPr>
        <w:t>]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, Х. Левхайм </w:t>
      </w:r>
      <w:r w:rsidR="00AF6D65" w:rsidRPr="001628DD">
        <w:rPr>
          <w:rFonts w:asciiTheme="minorHAnsi" w:eastAsia="Times New Roman" w:hAnsiTheme="minorHAnsi"/>
          <w:sz w:val="28"/>
          <w:szCs w:val="28"/>
        </w:rPr>
        <w:t>предложил представление эмоций как проекцию 3-х осей, которые в данном случае являются моноаминами: серотонином, дофамином и норадреналином</w:t>
      </w:r>
      <w:r w:rsidR="00597294" w:rsidRPr="001628DD">
        <w:rPr>
          <w:rFonts w:asciiTheme="minorHAnsi" w:eastAsia="Times New Roman" w:hAnsiTheme="minorHAnsi"/>
          <w:sz w:val="28"/>
          <w:szCs w:val="28"/>
        </w:rPr>
        <w:t>, и</w:t>
      </w:r>
      <w:r w:rsidR="00AF6D65" w:rsidRPr="001628DD">
        <w:rPr>
          <w:rFonts w:asciiTheme="minorHAnsi" w:eastAsia="Times New Roman" w:hAnsiTheme="minorHAnsi"/>
          <w:sz w:val="28"/>
          <w:szCs w:val="28"/>
        </w:rPr>
        <w:t>спользуя оси как векторный базис, он представил группы эмоций из теории Томкинса [1</w:t>
      </w:r>
      <w:r w:rsidR="00DB4D3A">
        <w:rPr>
          <w:rFonts w:asciiTheme="minorHAnsi" w:eastAsia="Times New Roman" w:hAnsiTheme="minorHAnsi"/>
          <w:sz w:val="28"/>
          <w:szCs w:val="28"/>
        </w:rPr>
        <w:t>7</w:t>
      </w:r>
      <w:r w:rsidR="00AF6D65" w:rsidRPr="001628DD">
        <w:rPr>
          <w:rFonts w:asciiTheme="minorHAnsi" w:eastAsia="Times New Roman" w:hAnsiTheme="minorHAnsi"/>
          <w:sz w:val="28"/>
          <w:szCs w:val="28"/>
        </w:rPr>
        <w:t xml:space="preserve">] как проекции координат. Разложив тем самым эмоции на степень </w:t>
      </w:r>
      <w:r w:rsidR="005C714E" w:rsidRPr="001628DD">
        <w:rPr>
          <w:rFonts w:asciiTheme="minorHAnsi" w:eastAsia="Times New Roman" w:hAnsiTheme="minorHAnsi"/>
          <w:sz w:val="28"/>
          <w:szCs w:val="28"/>
        </w:rPr>
        <w:t>концентрации</w:t>
      </w:r>
      <w:r w:rsidR="00AF6D65" w:rsidRPr="001628DD">
        <w:rPr>
          <w:rFonts w:asciiTheme="minorHAnsi" w:eastAsia="Times New Roman" w:hAnsiTheme="minorHAnsi"/>
          <w:sz w:val="28"/>
          <w:szCs w:val="28"/>
        </w:rPr>
        <w:t xml:space="preserve"> 3-х моноаминов. Например, страх – это максимальная концентрация дофамина при минимальной концентрации серотонина и норадреналина. </w:t>
      </w:r>
    </w:p>
    <w:p w14:paraId="0121DD79" w14:textId="77777777" w:rsidR="007A31DA" w:rsidRPr="001628DD" w:rsidRDefault="007A31DA" w:rsidP="0024459F">
      <w:pPr>
        <w:spacing w:after="0" w:line="276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</w:p>
    <w:p w14:paraId="145C37B1" w14:textId="30D14E7A" w:rsidR="007A40BB" w:rsidRPr="001628DD" w:rsidRDefault="0024459F" w:rsidP="007A40BB">
      <w:pPr>
        <w:keepNext/>
        <w:spacing w:after="0" w:line="276" w:lineRule="auto"/>
        <w:ind w:firstLine="708"/>
        <w:jc w:val="center"/>
      </w:pPr>
      <w:r w:rsidRPr="001628DD">
        <w:rPr>
          <w:rFonts w:asciiTheme="minorHAnsi" w:eastAsia="Times New Roman" w:hAnsiTheme="minorHAnsi"/>
          <w:noProof/>
          <w:sz w:val="28"/>
          <w:szCs w:val="28"/>
          <w:lang w:eastAsia="ru-RU"/>
        </w:rPr>
        <w:drawing>
          <wp:inline distT="0" distB="0" distL="0" distR="0" wp14:anchorId="1BF502E7" wp14:editId="1DA8E5A6">
            <wp:extent cx="4968972" cy="8356177"/>
            <wp:effectExtent l="0" t="0" r="952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6-01-26 в 23.01.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874" cy="83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57F5" w14:textId="0C5760A4" w:rsidR="00822A70" w:rsidRPr="001628DD" w:rsidRDefault="0024459F" w:rsidP="0024459F">
      <w:pPr>
        <w:pStyle w:val="afc"/>
        <w:jc w:val="center"/>
        <w:rPr>
          <w:lang w:val="ru-RU"/>
        </w:rPr>
      </w:pPr>
      <w:r w:rsidRPr="001628DD">
        <w:rPr>
          <w:lang w:val="ru-RU"/>
        </w:rPr>
        <w:t xml:space="preserve">Рисунок </w:t>
      </w:r>
      <w:r w:rsidRPr="001628DD">
        <w:rPr>
          <w:lang w:val="ru-RU"/>
        </w:rPr>
        <w:fldChar w:fldCharType="begin"/>
      </w:r>
      <w:r w:rsidRPr="001628DD">
        <w:rPr>
          <w:lang w:val="ru-RU"/>
        </w:rPr>
        <w:instrText xml:space="preserve"> SEQ Рисунок \* ARABIC </w:instrText>
      </w:r>
      <w:r w:rsidRPr="001628DD">
        <w:rPr>
          <w:lang w:val="ru-RU"/>
        </w:rPr>
        <w:fldChar w:fldCharType="separate"/>
      </w:r>
      <w:r w:rsidR="007A40BB" w:rsidRPr="001628DD">
        <w:rPr>
          <w:noProof/>
          <w:lang w:val="ru-RU"/>
        </w:rPr>
        <w:t>1</w:t>
      </w:r>
      <w:r w:rsidRPr="001628DD">
        <w:rPr>
          <w:lang w:val="ru-RU"/>
        </w:rPr>
        <w:fldChar w:fldCharType="end"/>
      </w:r>
      <w:r w:rsidRPr="001628DD">
        <w:rPr>
          <w:lang w:val="ru-RU"/>
        </w:rPr>
        <w:t xml:space="preserve"> Схема модели э</w:t>
      </w:r>
      <w:r w:rsidR="00AF6D65" w:rsidRPr="001628DD">
        <w:rPr>
          <w:lang w:val="ru-RU"/>
        </w:rPr>
        <w:t>моций</w:t>
      </w:r>
    </w:p>
    <w:p w14:paraId="68BC7B9B" w14:textId="476D9D23" w:rsidR="007A40BB" w:rsidRPr="001628DD" w:rsidRDefault="007A40BB" w:rsidP="007A40BB">
      <w:pPr>
        <w:tabs>
          <w:tab w:val="left" w:pos="4160"/>
        </w:tabs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lastRenderedPageBreak/>
        <w:t>Мы объединили все теории и сделали проекцию моноаминов на параметры вычислительной системы в ИТ.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Результат представлен на Рисунке 2. Для удобства разобьем каждую ось на 3 деления, где 0 – начало координат, 3 высшая точка (максимальная </w:t>
      </w:r>
      <w:r w:rsidR="005C4E66" w:rsidRPr="001628DD">
        <w:rPr>
          <w:rFonts w:asciiTheme="minorHAnsi" w:eastAsia="Times New Roman" w:hAnsiTheme="minorHAnsi"/>
          <w:sz w:val="28"/>
          <w:szCs w:val="28"/>
        </w:rPr>
        <w:t>концентрация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моноамина). За обозначение координат примем стандартное 3-х мерное (X,Y,Z), где X – дофамин, Y – норадреналин, Z – серотонин. </w:t>
      </w:r>
      <w:r w:rsidR="000F16D9" w:rsidRPr="001628DD">
        <w:rPr>
          <w:rFonts w:asciiTheme="minorHAnsi" w:eastAsia="Times New Roman" w:hAnsiTheme="minorHAnsi"/>
          <w:sz w:val="28"/>
          <w:szCs w:val="28"/>
        </w:rPr>
        <w:t>В точке (0, 3, 0) человек испытывает ощущение бедствия, когда произошло что-то очень страшное и непоправимое, и он максимально сконцентрирован на этом событии. В мозге норадреналин (NE) играет роль увеличения внимания, действия. Мы сделали сопоставление с таким влиянием на мощность вычислений компьютера (computing power), выделение оперативной памяти (memory distr.), кроме того с точки зрения процесса выбора в интеллектуальной системе будет отдаваться предпочтение более рискованным вариантам (risky choices, number of choices).</w:t>
      </w:r>
    </w:p>
    <w:p w14:paraId="0097E276" w14:textId="77777777" w:rsidR="007A40BB" w:rsidRPr="001628DD" w:rsidRDefault="007A40BB" w:rsidP="007A40BB">
      <w:pPr>
        <w:keepNext/>
        <w:jc w:val="center"/>
      </w:pPr>
      <w:r w:rsidRPr="001628DD">
        <w:rPr>
          <w:noProof/>
          <w:lang w:eastAsia="ru-RU"/>
        </w:rPr>
        <w:drawing>
          <wp:inline distT="0" distB="0" distL="0" distR="0" wp14:anchorId="19119A4C" wp14:editId="436462A3">
            <wp:extent cx="5981700" cy="4305300"/>
            <wp:effectExtent l="0" t="0" r="1270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6-01-27 в 10.47.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E3E9" w14:textId="42D8FF2C" w:rsidR="00AF6D65" w:rsidRPr="001628DD" w:rsidRDefault="007A40BB" w:rsidP="007A40BB">
      <w:pPr>
        <w:pStyle w:val="afc"/>
        <w:jc w:val="center"/>
        <w:rPr>
          <w:lang w:val="ru-RU"/>
        </w:rPr>
      </w:pPr>
      <w:r w:rsidRPr="001628DD">
        <w:rPr>
          <w:lang w:val="ru-RU"/>
        </w:rPr>
        <w:t xml:space="preserve">Рисунок </w:t>
      </w:r>
      <w:r w:rsidRPr="001628DD">
        <w:rPr>
          <w:lang w:val="ru-RU"/>
        </w:rPr>
        <w:fldChar w:fldCharType="begin"/>
      </w:r>
      <w:r w:rsidRPr="001628DD">
        <w:rPr>
          <w:lang w:val="ru-RU"/>
        </w:rPr>
        <w:instrText xml:space="preserve"> SEQ Рисунок \* ARABIC </w:instrText>
      </w:r>
      <w:r w:rsidRPr="001628DD">
        <w:rPr>
          <w:lang w:val="ru-RU"/>
        </w:rPr>
        <w:fldChar w:fldCharType="separate"/>
      </w:r>
      <w:r w:rsidRPr="001628DD">
        <w:rPr>
          <w:noProof/>
          <w:lang w:val="ru-RU"/>
        </w:rPr>
        <w:t>2</w:t>
      </w:r>
      <w:r w:rsidRPr="001628DD">
        <w:rPr>
          <w:lang w:val="ru-RU"/>
        </w:rPr>
        <w:fldChar w:fldCharType="end"/>
      </w:r>
      <w:r w:rsidRPr="001628DD">
        <w:rPr>
          <w:lang w:val="ru-RU"/>
        </w:rPr>
        <w:t xml:space="preserve"> Объединенная модель эмоций</w:t>
      </w:r>
    </w:p>
    <w:p w14:paraId="122E3E5A" w14:textId="3B8CA184" w:rsidR="009E639C" w:rsidRPr="001628DD" w:rsidRDefault="009E639C" w:rsidP="00F92F40">
      <w:pPr>
        <w:ind w:firstLine="708"/>
        <w:jc w:val="center"/>
        <w:rPr>
          <w:rFonts w:asciiTheme="minorHAnsi" w:eastAsia="Times New Roman" w:hAnsiTheme="minorHAnsi"/>
          <w:sz w:val="28"/>
          <w:szCs w:val="28"/>
        </w:rPr>
      </w:pPr>
    </w:p>
    <w:p w14:paraId="19DC0AC4" w14:textId="200ECE1A" w:rsidR="005C4E66" w:rsidRPr="001628DD" w:rsidRDefault="005C4E66" w:rsidP="005C4E66">
      <w:pPr>
        <w:tabs>
          <w:tab w:val="left" w:pos="4160"/>
        </w:tabs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При высокой концентрации серотонина (0,0,3) – serotonin – человек испытывает спокойное и радостное состояние. В человеческом организме серотонин </w:t>
      </w:r>
      <w:r w:rsidRPr="001628DD">
        <w:rPr>
          <w:rFonts w:asciiTheme="minorHAnsi" w:eastAsia="Times New Roman" w:hAnsiTheme="minorHAnsi"/>
          <w:sz w:val="28"/>
          <w:szCs w:val="28"/>
        </w:rPr>
        <w:lastRenderedPageBreak/>
        <w:t>отвечает за регуляцию поведения, сон, обучение, общение, - все что мы делаем в спокойной состоянии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. </w:t>
      </w:r>
      <w:r w:rsidR="00076CD2" w:rsidRPr="001628DD">
        <w:rPr>
          <w:rFonts w:asciiTheme="minorHAnsi" w:eastAsia="Times New Roman" w:hAnsiTheme="minorHAnsi"/>
          <w:sz w:val="28"/>
          <w:szCs w:val="28"/>
        </w:rPr>
        <w:t xml:space="preserve">Обратите внимание, что в состоянии стресса (3,3,0) вы практически не можете адекватно мыслить и работает на «инстинктах». </w:t>
      </w:r>
      <w:r w:rsidR="002D2D06" w:rsidRPr="001628DD">
        <w:rPr>
          <w:rFonts w:asciiTheme="minorHAnsi" w:eastAsia="Times New Roman" w:hAnsiTheme="minorHAnsi"/>
          <w:sz w:val="28"/>
          <w:szCs w:val="28"/>
        </w:rPr>
        <w:t xml:space="preserve">Серотонин играет важную роль </w:t>
      </w:r>
      <w:r w:rsidR="00D654C4" w:rsidRPr="001628DD">
        <w:rPr>
          <w:rFonts w:asciiTheme="minorHAnsi" w:eastAsia="Times New Roman" w:hAnsiTheme="minorHAnsi"/>
          <w:sz w:val="28"/>
          <w:szCs w:val="28"/>
        </w:rPr>
        <w:t xml:space="preserve">в контроле агрессии. С точки зрения вычислительных систем это может быть выражено выделением хранилища данных, так как в этом время проходит обучение и анализ опыта. В интеллектуальной системе это может быть регуляцией процесса обучения, то есть при уровне (0,0,3) система находится на пике накопления данных. С другой стороны </w:t>
      </w:r>
      <w:r w:rsidR="00D351A6" w:rsidRPr="001628DD">
        <w:rPr>
          <w:rFonts w:asciiTheme="minorHAnsi" w:eastAsia="Times New Roman" w:hAnsiTheme="minorHAnsi"/>
          <w:sz w:val="28"/>
          <w:szCs w:val="28"/>
        </w:rPr>
        <w:t>вся фактическая информация, которая поступает в этот момент будет восприниматься с максимальной уверенностью. Например, видный ученый в области теории струн объясняет нам ее постулаты, мы как губка принимаем все факты на веру, как мнение авторитетного эксперта.</w:t>
      </w:r>
    </w:p>
    <w:p w14:paraId="730586BF" w14:textId="085453D1" w:rsidR="00D351A6" w:rsidRPr="001628DD" w:rsidRDefault="00D351A6" w:rsidP="005C4E66">
      <w:pPr>
        <w:tabs>
          <w:tab w:val="left" w:pos="4160"/>
        </w:tabs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Рассмотрим 3-й компонент модели – дофамин (dopamine), - координаты его максимальной концентрации (3,0,0). У человека этот гармон отвечает за активацию моторных функций</w:t>
      </w:r>
      <w:r w:rsidR="001628DD" w:rsidRPr="001628DD">
        <w:rPr>
          <w:rFonts w:asciiTheme="minorHAnsi" w:eastAsia="Times New Roman" w:hAnsiTheme="minorHAnsi"/>
          <w:sz w:val="28"/>
          <w:szCs w:val="28"/>
        </w:rPr>
        <w:t>. Максимальная концетрация наступает, когда человек испытывает страх. Интересно его сочетание с другими моноаминами, например, в точке (3,3,0) человек испытывает ярость (это состояние также называется состоянием аффекта), а вот точка (3,3,3), - это состояние эйфории. Обратите внимание, что если вы когда-нибудь с любимым человеком ходили в парк аттракционов, то называли этот день «самым лучшим». С точки зрения физиологических процессов вы находились в состоянии (3,3,3) и ваш мозг четко ассоциировал это состояние с обстоятельствами, в которых вы находились и человеком, с которым вы были рядом. С точки зрения вычислительной системы этот моноамин может служить регулятором выделением памяти (storage), так как в этом состоянии необходимо быстро принимать решения. Кроме того, в точке (3,0,3) человек воспринимает происходящее как награду и его мотивация что-то делать максимальна. Таким образом в интеллектуальной системе этот компонент может управлять степенью мотивации (motivation).</w:t>
      </w:r>
    </w:p>
    <w:p w14:paraId="5400ED0E" w14:textId="1CB6665C" w:rsidR="00AB23CD" w:rsidRPr="001628DD" w:rsidRDefault="00AB23CD" w:rsidP="00AB23C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МОДЕЛИ</w:t>
      </w:r>
    </w:p>
    <w:p w14:paraId="1C4EE60C" w14:textId="648C34B9" w:rsidR="005C4E66" w:rsidRPr="00DB4D3A" w:rsidRDefault="00AB23CD" w:rsidP="00EA1A84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Theme="minorHAnsi" w:eastAsia="Times New Roman" w:hAnsiTheme="minorHAnsi"/>
          <w:sz w:val="28"/>
          <w:szCs w:val="28"/>
        </w:rPr>
      </w:pPr>
      <w:r w:rsidRPr="00DB4D3A">
        <w:rPr>
          <w:rFonts w:asciiTheme="minorHAnsi" w:eastAsia="Times New Roman" w:hAnsiTheme="minorHAnsi"/>
          <w:sz w:val="28"/>
          <w:szCs w:val="28"/>
        </w:rPr>
        <w:t>Модель действий эмоций тесно связана с системой поощрения человека [10, 4]. Например, мы испытываем эмоцию, когда нас ща что-то хвалят или же мы мотивированны что-то сделать. Встречается также термин нематериальная мотивация – поощрение при помощи похвалы, признательности, подчеркивания значимости. Модель можно применить для более детального исследования челове</w:t>
      </w:r>
      <w:r w:rsidRPr="00DB4D3A">
        <w:rPr>
          <w:rFonts w:asciiTheme="minorHAnsi" w:eastAsia="Times New Roman" w:hAnsiTheme="minorHAnsi"/>
          <w:sz w:val="28"/>
          <w:szCs w:val="28"/>
        </w:rPr>
        <w:lastRenderedPageBreak/>
        <w:t xml:space="preserve">ческих эмоций. Например, мы планируем смоделировать мозг мелкого млекопитающего и посмотреть как влияют эмоции на его поведение. Такое моделирование также поможет проверить модель на жизнеспособность. </w:t>
      </w:r>
    </w:p>
    <w:p w14:paraId="142AAEB2" w14:textId="63F16D10" w:rsidR="00AB23CD" w:rsidRPr="00DB4D3A" w:rsidRDefault="00A91C84" w:rsidP="00AB23CD">
      <w:pPr>
        <w:ind w:firstLine="708"/>
        <w:rPr>
          <w:b/>
          <w:sz w:val="28"/>
          <w:szCs w:val="28"/>
        </w:rPr>
      </w:pPr>
      <w:r w:rsidRPr="00DB4D3A">
        <w:rPr>
          <w:b/>
          <w:sz w:val="28"/>
          <w:szCs w:val="28"/>
        </w:rPr>
        <w:t>ЗАКЛЮЧЕНИЕ</w:t>
      </w:r>
    </w:p>
    <w:p w14:paraId="7EFB815B" w14:textId="65D43352" w:rsidR="00336AA7" w:rsidRPr="00DB4D3A" w:rsidRDefault="00061720" w:rsidP="00AF3817">
      <w:pPr>
        <w:autoSpaceDE w:val="0"/>
        <w:autoSpaceDN w:val="0"/>
        <w:adjustRightInd w:val="0"/>
        <w:spacing w:after="0" w:line="360" w:lineRule="auto"/>
        <w:ind w:right="-300"/>
        <w:jc w:val="both"/>
        <w:rPr>
          <w:rFonts w:asciiTheme="minorHAnsi" w:eastAsia="Times New Roman" w:hAnsiTheme="minorHAnsi"/>
          <w:sz w:val="28"/>
          <w:szCs w:val="28"/>
        </w:rPr>
      </w:pPr>
      <w:r w:rsidRPr="00DB4D3A">
        <w:rPr>
          <w:rFonts w:asciiTheme="minorHAnsi" w:eastAsia="Times New Roman" w:hAnsiTheme="minorHAnsi"/>
          <w:sz w:val="24"/>
          <w:szCs w:val="24"/>
        </w:rPr>
        <w:tab/>
      </w:r>
      <w:r w:rsidR="00975466" w:rsidRPr="00DB4D3A">
        <w:rPr>
          <w:rFonts w:asciiTheme="minorHAnsi" w:eastAsia="Times New Roman" w:hAnsiTheme="minorHAnsi"/>
          <w:sz w:val="28"/>
          <w:szCs w:val="28"/>
        </w:rPr>
        <w:t>Нами была представлена модель использования эмоций в интеллектуальных системах. Мы</w:t>
      </w:r>
      <w:r w:rsidR="002E444F" w:rsidRPr="00DB4D3A">
        <w:rPr>
          <w:rFonts w:asciiTheme="minorHAnsi" w:eastAsia="Times New Roman" w:hAnsiTheme="minorHAnsi"/>
          <w:sz w:val="28"/>
          <w:szCs w:val="28"/>
        </w:rPr>
        <w:t xml:space="preserve"> начали с исследования механизма работы эмоций в организме человека. Работа представляет упрощенную модель процессов, которые проистекают в человеческом мозгу. Разобрав</w:t>
      </w:r>
      <w:r w:rsidR="0061017B" w:rsidRPr="00DB4D3A">
        <w:rPr>
          <w:rFonts w:asciiTheme="minorHAnsi" w:eastAsia="Times New Roman" w:hAnsiTheme="minorHAnsi"/>
          <w:sz w:val="28"/>
          <w:szCs w:val="28"/>
        </w:rPr>
        <w:t xml:space="preserve">шись в активаторах эмоций </w:t>
      </w:r>
      <w:r w:rsidR="00BD4C6B" w:rsidRPr="00DB4D3A">
        <w:rPr>
          <w:rFonts w:asciiTheme="minorHAnsi" w:eastAsia="Times New Roman" w:hAnsiTheme="minorHAnsi"/>
          <w:sz w:val="28"/>
          <w:szCs w:val="28"/>
        </w:rPr>
        <w:t xml:space="preserve">мы создали модель, которая активирует тот или иной ресурс в вычислительных системах или процесс в интеллектуальных системах. </w:t>
      </w:r>
    </w:p>
    <w:p w14:paraId="18C1B558" w14:textId="2CBC739E" w:rsidR="00BD4C6B" w:rsidRPr="00DB4D3A" w:rsidRDefault="00BD4C6B" w:rsidP="00AF3817">
      <w:pPr>
        <w:autoSpaceDE w:val="0"/>
        <w:autoSpaceDN w:val="0"/>
        <w:adjustRightInd w:val="0"/>
        <w:spacing w:after="0" w:line="360" w:lineRule="auto"/>
        <w:ind w:right="-300"/>
        <w:jc w:val="both"/>
        <w:rPr>
          <w:rFonts w:asciiTheme="minorHAnsi" w:eastAsia="Times New Roman" w:hAnsiTheme="minorHAnsi"/>
          <w:sz w:val="28"/>
          <w:szCs w:val="28"/>
        </w:rPr>
      </w:pPr>
      <w:r w:rsidRPr="00DB4D3A">
        <w:rPr>
          <w:rFonts w:asciiTheme="minorHAnsi" w:eastAsia="Times New Roman" w:hAnsiTheme="minorHAnsi"/>
          <w:sz w:val="28"/>
          <w:szCs w:val="28"/>
        </w:rPr>
        <w:tab/>
        <w:t>Одним из возможных применений модели является подкреплённое эмоциями обучение, то есть активация обработки фактов, полагаясь на эмоции. В статье описан пример с профессором по теории струн.</w:t>
      </w:r>
    </w:p>
    <w:p w14:paraId="4A4026E0" w14:textId="77777777" w:rsidR="00473242" w:rsidRPr="001628DD" w:rsidRDefault="00473242" w:rsidP="00AF3817">
      <w:pPr>
        <w:autoSpaceDE w:val="0"/>
        <w:autoSpaceDN w:val="0"/>
        <w:adjustRightInd w:val="0"/>
        <w:spacing w:after="0" w:line="360" w:lineRule="auto"/>
        <w:ind w:right="-300"/>
        <w:jc w:val="both"/>
        <w:rPr>
          <w:rFonts w:asciiTheme="minorHAnsi" w:eastAsia="Times New Roman" w:hAnsiTheme="minorHAnsi"/>
          <w:sz w:val="24"/>
          <w:szCs w:val="24"/>
        </w:rPr>
      </w:pPr>
    </w:p>
    <w:p w14:paraId="0BE41C40" w14:textId="77777777" w:rsidR="00FF52D8" w:rsidRPr="001628DD" w:rsidRDefault="00FF52D8" w:rsidP="0005217A">
      <w:pPr>
        <w:spacing w:after="0" w:line="360" w:lineRule="auto"/>
        <w:ind w:firstLine="567"/>
        <w:jc w:val="both"/>
        <w:rPr>
          <w:rFonts w:asciiTheme="minorHAnsi" w:hAnsiTheme="minorHAnsi"/>
        </w:rPr>
      </w:pPr>
    </w:p>
    <w:p w14:paraId="491C7022" w14:textId="77777777" w:rsidR="0088459C" w:rsidRDefault="00FF52D8" w:rsidP="005A4E2E">
      <w:pPr>
        <w:ind w:firstLine="708"/>
        <w:rPr>
          <w:b/>
          <w:sz w:val="28"/>
          <w:szCs w:val="28"/>
        </w:rPr>
      </w:pPr>
      <w:r w:rsidRPr="001628DD">
        <w:rPr>
          <w:b/>
          <w:sz w:val="28"/>
          <w:szCs w:val="28"/>
        </w:rPr>
        <w:t xml:space="preserve">СПИСОК </w:t>
      </w:r>
      <w:r w:rsidR="0088459C" w:rsidRPr="001628DD">
        <w:rPr>
          <w:b/>
          <w:sz w:val="28"/>
          <w:szCs w:val="28"/>
        </w:rPr>
        <w:t>Л</w:t>
      </w:r>
      <w:r w:rsidRPr="001628DD">
        <w:rPr>
          <w:b/>
          <w:sz w:val="28"/>
          <w:szCs w:val="28"/>
        </w:rPr>
        <w:t>ИТЕРАТУРЫ</w:t>
      </w:r>
    </w:p>
    <w:p w14:paraId="4F8B2F60" w14:textId="4F457B58" w:rsidR="005A4E2E" w:rsidRPr="005A4E2E" w:rsidRDefault="005A4E2E" w:rsidP="00CE10CD">
      <w:pPr>
        <w:pStyle w:val="af8"/>
        <w:numPr>
          <w:ilvl w:val="0"/>
          <w:numId w:val="24"/>
        </w:numPr>
        <w:ind w:left="0" w:firstLine="567"/>
        <w:rPr>
          <w:b/>
          <w:sz w:val="28"/>
          <w:szCs w:val="28"/>
        </w:rPr>
      </w:pPr>
      <w:r w:rsidRPr="005A4E2E">
        <w:rPr>
          <w:rFonts w:asciiTheme="minorHAnsi" w:eastAsia="Calibri" w:hAnsiTheme="minorHAnsi"/>
          <w:sz w:val="28"/>
          <w:szCs w:val="28"/>
        </w:rPr>
        <w:t>R</w:t>
      </w:r>
      <w:r>
        <w:rPr>
          <w:rFonts w:asciiTheme="minorHAnsi" w:eastAsia="Calibri" w:hAnsiTheme="minorHAnsi"/>
          <w:sz w:val="28"/>
          <w:szCs w:val="28"/>
        </w:rPr>
        <w:t xml:space="preserve">.W. Picard (2003):. </w:t>
      </w:r>
      <w:r w:rsidRPr="005A4E2E">
        <w:rPr>
          <w:rFonts w:asciiTheme="minorHAnsi" w:eastAsia="Calibri" w:hAnsiTheme="minorHAnsi"/>
          <w:sz w:val="28"/>
          <w:szCs w:val="28"/>
        </w:rPr>
        <w:t>Affective Computing: Challenges. International Journal of Human-Computer Studies 59, pp. 55–64.</w:t>
      </w:r>
    </w:p>
    <w:p w14:paraId="726DBC41" w14:textId="399A6841" w:rsidR="005A4E2E" w:rsidRPr="00AB23CD" w:rsidRDefault="005A4E2E" w:rsidP="00CE10CD">
      <w:pPr>
        <w:pStyle w:val="ad"/>
        <w:numPr>
          <w:ilvl w:val="0"/>
          <w:numId w:val="24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t>R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Plutchik (2001): The Nature of Emotions. American Scientist 89(4), pp. 344–350.</w:t>
      </w:r>
    </w:p>
    <w:p w14:paraId="76DBFDD3" w14:textId="1A3A1F6C" w:rsidR="005A4E2E" w:rsidRPr="00AB23CD" w:rsidRDefault="005A4E2E" w:rsidP="00CE10CD">
      <w:pPr>
        <w:pStyle w:val="ad"/>
        <w:numPr>
          <w:ilvl w:val="0"/>
          <w:numId w:val="24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t>I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Roseman (1996): Appraisal Determinants of Emotions: Constructin</w:t>
      </w:r>
      <w:r>
        <w:rPr>
          <w:rFonts w:asciiTheme="minorHAnsi" w:eastAsia="Calibri" w:hAnsiTheme="minorHAnsi"/>
          <w:sz w:val="28"/>
          <w:szCs w:val="28"/>
          <w:lang w:val="ru-RU"/>
        </w:rPr>
        <w:t>g a More Accurate and Comprehen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>sive Theory. Cognition &amp; Emotion 10: 3, pp. 241 –278.</w:t>
      </w:r>
    </w:p>
    <w:p w14:paraId="29A54E97" w14:textId="076E3300" w:rsidR="005A4E2E" w:rsidRPr="005A4E2E" w:rsidRDefault="005A4E2E" w:rsidP="00CE10CD">
      <w:pPr>
        <w:pStyle w:val="af8"/>
        <w:numPr>
          <w:ilvl w:val="0"/>
          <w:numId w:val="24"/>
        </w:numPr>
        <w:ind w:left="0" w:firstLine="567"/>
        <w:rPr>
          <w:b/>
          <w:sz w:val="28"/>
          <w:szCs w:val="28"/>
        </w:rPr>
      </w:pPr>
      <w:r w:rsidRPr="005A4E2E">
        <w:rPr>
          <w:rFonts w:asciiTheme="minorHAnsi" w:eastAsia="Calibri" w:hAnsiTheme="minorHAnsi"/>
          <w:sz w:val="28"/>
          <w:szCs w:val="28"/>
        </w:rPr>
        <w:t>Mi</w:t>
      </w:r>
      <w:r>
        <w:rPr>
          <w:rFonts w:asciiTheme="minorHAnsi" w:eastAsia="Calibri" w:hAnsiTheme="minorHAnsi"/>
          <w:sz w:val="28"/>
          <w:szCs w:val="28"/>
        </w:rPr>
        <w:t xml:space="preserve">. Arbib, </w:t>
      </w:r>
      <w:r w:rsidRPr="005A4E2E">
        <w:rPr>
          <w:rFonts w:asciiTheme="minorHAnsi" w:eastAsia="Calibri" w:hAnsiTheme="minorHAnsi"/>
          <w:sz w:val="28"/>
          <w:szCs w:val="28"/>
        </w:rPr>
        <w:t xml:space="preserve"> </w:t>
      </w:r>
      <w:r>
        <w:rPr>
          <w:rFonts w:asciiTheme="minorHAnsi" w:eastAsia="Calibri" w:hAnsiTheme="minorHAnsi"/>
          <w:sz w:val="28"/>
          <w:szCs w:val="28"/>
        </w:rPr>
        <w:t>J.-M.</w:t>
      </w:r>
      <w:r w:rsidRPr="005A4E2E">
        <w:rPr>
          <w:rFonts w:asciiTheme="minorHAnsi" w:eastAsia="Calibri" w:hAnsiTheme="minorHAnsi"/>
          <w:sz w:val="28"/>
          <w:szCs w:val="28"/>
        </w:rPr>
        <w:t xml:space="preserve"> Fellous (2004): Emotions: from brain to robot. Trends in Cognitive Sciences 8(12), pp. 554–559</w:t>
      </w:r>
    </w:p>
    <w:p w14:paraId="0F96ACCC" w14:textId="5E086C9F" w:rsidR="005A4E2E" w:rsidRPr="005A4E2E" w:rsidRDefault="005A4E2E" w:rsidP="00CE10CD">
      <w:pPr>
        <w:pStyle w:val="af8"/>
        <w:numPr>
          <w:ilvl w:val="0"/>
          <w:numId w:val="24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K</w:t>
      </w:r>
      <w:r>
        <w:rPr>
          <w:rFonts w:asciiTheme="minorHAnsi" w:eastAsia="Calibri" w:hAnsiTheme="minorHAnsi"/>
          <w:sz w:val="28"/>
          <w:szCs w:val="28"/>
        </w:rPr>
        <w:t>.</w:t>
      </w:r>
      <w:r w:rsidRPr="00AB23CD">
        <w:rPr>
          <w:rFonts w:asciiTheme="minorHAnsi" w:eastAsia="Calibri" w:hAnsiTheme="minorHAnsi"/>
          <w:sz w:val="28"/>
          <w:szCs w:val="28"/>
        </w:rPr>
        <w:t xml:space="preserve"> C. Berridge</w:t>
      </w:r>
      <w:r>
        <w:rPr>
          <w:rFonts w:asciiTheme="minorHAnsi" w:eastAsia="Calibri" w:hAnsiTheme="minorHAnsi"/>
          <w:sz w:val="28"/>
          <w:szCs w:val="28"/>
        </w:rPr>
        <w:t>,</w:t>
      </w:r>
      <w:r w:rsidRPr="00AB23CD">
        <w:rPr>
          <w:rFonts w:asciiTheme="minorHAnsi" w:eastAsia="Calibri" w:hAnsiTheme="minorHAnsi"/>
          <w:sz w:val="28"/>
          <w:szCs w:val="28"/>
        </w:rPr>
        <w:t xml:space="preserve"> T</w:t>
      </w:r>
      <w:r>
        <w:rPr>
          <w:rFonts w:asciiTheme="minorHAnsi" w:eastAsia="Calibri" w:hAnsiTheme="minorHAnsi"/>
          <w:sz w:val="28"/>
          <w:szCs w:val="28"/>
        </w:rPr>
        <w:t>.</w:t>
      </w:r>
      <w:r w:rsidRPr="00AB23CD">
        <w:rPr>
          <w:rFonts w:asciiTheme="minorHAnsi" w:eastAsia="Calibri" w:hAnsiTheme="minorHAnsi"/>
          <w:sz w:val="28"/>
          <w:szCs w:val="28"/>
        </w:rPr>
        <w:t xml:space="preserve"> E. Robinson (2003): Parsing Reward</w:t>
      </w:r>
      <w:r>
        <w:rPr>
          <w:rFonts w:asciiTheme="minorHAnsi" w:eastAsia="Calibri" w:hAnsiTheme="minorHAnsi"/>
          <w:sz w:val="28"/>
          <w:szCs w:val="28"/>
        </w:rPr>
        <w:t>. Trends in Neurosciences 26(9)</w:t>
      </w:r>
    </w:p>
    <w:p w14:paraId="01B25034" w14:textId="11480778" w:rsidR="005A4E2E" w:rsidRPr="00AB23CD" w:rsidRDefault="005A4E2E" w:rsidP="00CE10CD">
      <w:pPr>
        <w:pStyle w:val="ad"/>
        <w:numPr>
          <w:ilvl w:val="0"/>
          <w:numId w:val="24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t>C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Breazeal (2002): Emotion and sociable humanoid robots.</w:t>
      </w:r>
    </w:p>
    <w:p w14:paraId="30BB8D8B" w14:textId="1D6693EC" w:rsidR="005A4E2E" w:rsidRPr="00AB23CD" w:rsidRDefault="005A4E2E" w:rsidP="00CE10CD">
      <w:pPr>
        <w:pStyle w:val="ad"/>
        <w:numPr>
          <w:ilvl w:val="0"/>
          <w:numId w:val="24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t>E</w:t>
      </w:r>
      <w:r>
        <w:rPr>
          <w:rFonts w:asciiTheme="minorHAnsi" w:eastAsia="Calibri" w:hAnsiTheme="minorHAnsi"/>
          <w:sz w:val="28"/>
          <w:szCs w:val="28"/>
          <w:lang w:val="ru-RU"/>
        </w:rPr>
        <w:t>. Cambria,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A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Hussain (2012): Sentic Computing. Techniques, Tools, and Applications. Springer.</w:t>
      </w:r>
    </w:p>
    <w:p w14:paraId="2631DF3F" w14:textId="59958B39" w:rsidR="005A4E2E" w:rsidRPr="00AB23CD" w:rsidRDefault="005A4E2E" w:rsidP="00CE10CD">
      <w:pPr>
        <w:pStyle w:val="ad"/>
        <w:numPr>
          <w:ilvl w:val="0"/>
          <w:numId w:val="24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lastRenderedPageBreak/>
        <w:t>E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Cambria, A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Livingstone</w:t>
      </w:r>
      <w:r>
        <w:rPr>
          <w:rFonts w:asciiTheme="minorHAnsi" w:eastAsia="Calibri" w:hAnsiTheme="minorHAnsi"/>
          <w:sz w:val="28"/>
          <w:szCs w:val="28"/>
          <w:lang w:val="ru-RU"/>
        </w:rPr>
        <w:t>,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A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Hussain (2012): Cognitive Behavioural Systems, chapter The</w:t>
      </w:r>
      <w:r>
        <w:rPr>
          <w:rFonts w:asciiTheme="minorHAnsi" w:eastAsia="Calibri" w:hAnsiTheme="minorHAnsi"/>
          <w:sz w:val="28"/>
          <w:szCs w:val="28"/>
          <w:lang w:val="ru-RU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>Hourglass of Emotions, pp. 144–157. Springer.</w:t>
      </w:r>
    </w:p>
    <w:p w14:paraId="6471ED87" w14:textId="6C552C28" w:rsidR="005A4E2E" w:rsidRPr="00183DE2" w:rsidRDefault="005A4E2E" w:rsidP="00CE10CD">
      <w:pPr>
        <w:pStyle w:val="af8"/>
        <w:numPr>
          <w:ilvl w:val="0"/>
          <w:numId w:val="24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A.M. Turing (1948): Intelligent Machinery. In B.J. Copeland, editor: The Essential Turing: the ideas that</w:t>
      </w:r>
      <w:r>
        <w:rPr>
          <w:rFonts w:asciiTheme="minorHAnsi" w:eastAsia="Calibri" w:hAnsiTheme="minorHAnsi"/>
          <w:sz w:val="28"/>
          <w:szCs w:val="28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</w:rPr>
        <w:t>gave birth to the Computer Age., Oxford: Clarendon, 2004, p. 411.</w:t>
      </w:r>
    </w:p>
    <w:p w14:paraId="27DD24FA" w14:textId="77777777" w:rsidR="00183DE2" w:rsidRDefault="00183DE2" w:rsidP="00CE10CD">
      <w:pPr>
        <w:pStyle w:val="ad"/>
        <w:numPr>
          <w:ilvl w:val="0"/>
          <w:numId w:val="24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t>Marvin Minsky (2007): The Emotion Machine: Commonsense Thinking, Artificial Intelligence, and the</w:t>
      </w:r>
      <w:r>
        <w:rPr>
          <w:rFonts w:asciiTheme="minorHAnsi" w:eastAsia="Calibri" w:hAnsiTheme="minorHAnsi"/>
          <w:sz w:val="28"/>
          <w:szCs w:val="28"/>
          <w:lang w:val="ru-RU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>Future of the Human Mind. Simon &amp; Schuster.</w:t>
      </w:r>
    </w:p>
    <w:p w14:paraId="459CB51E" w14:textId="518F8E59" w:rsidR="00183DE2" w:rsidRPr="00183DE2" w:rsidRDefault="00183DE2" w:rsidP="00CE10CD">
      <w:pPr>
        <w:pStyle w:val="af8"/>
        <w:numPr>
          <w:ilvl w:val="0"/>
          <w:numId w:val="24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Antonio R. Damasio (1998): Emotion in the perspective of an integrated nervous system. Brain Research</w:t>
      </w:r>
    </w:p>
    <w:p w14:paraId="6F9C5172" w14:textId="5AED73DB" w:rsidR="00183DE2" w:rsidRPr="00183DE2" w:rsidRDefault="00183DE2" w:rsidP="00CE10CD">
      <w:pPr>
        <w:pStyle w:val="af8"/>
        <w:numPr>
          <w:ilvl w:val="0"/>
          <w:numId w:val="24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Tom Ziemke &amp; Robert Lowe (2009): On the Role of Emotion in Embodied Cognitive Architectures: From</w:t>
      </w:r>
      <w:r>
        <w:rPr>
          <w:rFonts w:asciiTheme="minorHAnsi" w:eastAsia="Calibri" w:hAnsiTheme="minorHAnsi"/>
          <w:sz w:val="28"/>
          <w:szCs w:val="28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</w:rPr>
        <w:t>Organisms to Robots. Cogn Comput, pp. 104–117.</w:t>
      </w:r>
    </w:p>
    <w:p w14:paraId="6AD414D2" w14:textId="652FBD77" w:rsidR="00183DE2" w:rsidRPr="00183DE2" w:rsidRDefault="00183DE2" w:rsidP="00CE10CD">
      <w:pPr>
        <w:pStyle w:val="af8"/>
        <w:numPr>
          <w:ilvl w:val="0"/>
          <w:numId w:val="24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Stacy Marsella, Jonathan Gratch &amp; Paolo Petta (2010): Computational Models of Emotion. In K.R. Scherer,</w:t>
      </w:r>
      <w:r>
        <w:rPr>
          <w:rFonts w:asciiTheme="minorHAnsi" w:eastAsia="Calibri" w:hAnsiTheme="minorHAnsi"/>
          <w:sz w:val="28"/>
          <w:szCs w:val="28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</w:rPr>
        <w:t>T. Bnziger &amp; E. Roesch, editors: A blueprint for a affective computing: A sourcebook and manual., Oxford:</w:t>
      </w:r>
      <w:r>
        <w:rPr>
          <w:rFonts w:asciiTheme="minorHAnsi" w:eastAsia="Calibri" w:hAnsiTheme="minorHAnsi"/>
          <w:sz w:val="28"/>
          <w:szCs w:val="28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</w:rPr>
        <w:t>Oxford University Press.</w:t>
      </w:r>
    </w:p>
    <w:p w14:paraId="6614931A" w14:textId="77777777" w:rsidR="00183DE2" w:rsidRPr="00AB23CD" w:rsidRDefault="00183DE2" w:rsidP="00CE10CD">
      <w:pPr>
        <w:pStyle w:val="ad"/>
        <w:numPr>
          <w:ilvl w:val="0"/>
          <w:numId w:val="24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t>Jerry Lin, Marc Spraragen &amp; Michael Zyda (2012): Computational Models of Emotion and Cognition. Advances in Cognitive Systems 2, pp. 59–76.</w:t>
      </w:r>
    </w:p>
    <w:p w14:paraId="0A186CDA" w14:textId="2BF47D7C" w:rsidR="00183DE2" w:rsidRPr="00183DE2" w:rsidRDefault="00183DE2" w:rsidP="00CE10CD">
      <w:pPr>
        <w:pStyle w:val="af8"/>
        <w:numPr>
          <w:ilvl w:val="0"/>
          <w:numId w:val="24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Jonathan Gratch &amp; Stacy Marsella (2005): Evaluating a Computational Model of Emotion. Autonomous</w:t>
      </w:r>
      <w:r>
        <w:rPr>
          <w:rFonts w:asciiTheme="minorHAnsi" w:eastAsia="Calibri" w:hAnsiTheme="minorHAnsi"/>
          <w:sz w:val="28"/>
          <w:szCs w:val="28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</w:rPr>
        <w:t>Agents and Multi-Agent Systems 11, pp. 23–43.</w:t>
      </w:r>
    </w:p>
    <w:p w14:paraId="5621E6B6" w14:textId="6D9CAD21" w:rsidR="00183DE2" w:rsidRPr="00DB4D3A" w:rsidRDefault="00183DE2" w:rsidP="00CE10CD">
      <w:pPr>
        <w:pStyle w:val="af8"/>
        <w:numPr>
          <w:ilvl w:val="0"/>
          <w:numId w:val="24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Hugo Lovheim (2012): A new three-dimensional model for emotions and monoamine neurotransmitters.</w:t>
      </w:r>
    </w:p>
    <w:p w14:paraId="54389740" w14:textId="1A0F46C6" w:rsidR="00DB4D3A" w:rsidRPr="005A4E2E" w:rsidRDefault="00DB4D3A" w:rsidP="00CE10CD">
      <w:pPr>
        <w:pStyle w:val="af8"/>
        <w:numPr>
          <w:ilvl w:val="0"/>
          <w:numId w:val="24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S. Tomkins (1962): Affect imagery consciousness volume I the positive affe</w:t>
      </w:r>
      <w:r>
        <w:rPr>
          <w:rFonts w:asciiTheme="minorHAnsi" w:eastAsia="Calibri" w:hAnsiTheme="minorHAnsi"/>
          <w:sz w:val="28"/>
          <w:szCs w:val="28"/>
        </w:rPr>
        <w:t>cts. New York: Springer Publish</w:t>
      </w:r>
      <w:r w:rsidRPr="00AB23CD">
        <w:rPr>
          <w:rFonts w:asciiTheme="minorHAnsi" w:eastAsia="Calibri" w:hAnsiTheme="minorHAnsi"/>
          <w:sz w:val="28"/>
          <w:szCs w:val="28"/>
        </w:rPr>
        <w:t>ing Company.</w:t>
      </w:r>
    </w:p>
    <w:p w14:paraId="45C4D318" w14:textId="77777777" w:rsidR="005A4E2E" w:rsidRPr="001628DD" w:rsidRDefault="005A4E2E" w:rsidP="00183DE2">
      <w:pPr>
        <w:ind w:firstLine="708"/>
        <w:rPr>
          <w:b/>
          <w:sz w:val="28"/>
          <w:szCs w:val="28"/>
        </w:rPr>
      </w:pPr>
    </w:p>
    <w:p w14:paraId="25EB82EF" w14:textId="77777777" w:rsidR="00A91C84" w:rsidRDefault="00A91C84" w:rsidP="006A38AF">
      <w:pPr>
        <w:pStyle w:val="ad"/>
        <w:tabs>
          <w:tab w:val="num" w:pos="1080"/>
        </w:tabs>
        <w:spacing w:line="360" w:lineRule="auto"/>
        <w:ind w:firstLine="720"/>
        <w:jc w:val="both"/>
        <w:rPr>
          <w:rFonts w:asciiTheme="minorHAnsi" w:eastAsia="Calibri" w:hAnsiTheme="minorHAnsi"/>
          <w:sz w:val="28"/>
          <w:szCs w:val="28"/>
          <w:lang w:val="ru-RU"/>
        </w:rPr>
      </w:pPr>
    </w:p>
    <w:p w14:paraId="447C2286" w14:textId="77777777" w:rsidR="00DB4D3A" w:rsidRDefault="00DB4D3A" w:rsidP="006A38AF">
      <w:pPr>
        <w:pStyle w:val="ad"/>
        <w:tabs>
          <w:tab w:val="num" w:pos="1080"/>
        </w:tabs>
        <w:spacing w:line="360" w:lineRule="auto"/>
        <w:ind w:firstLine="720"/>
        <w:jc w:val="both"/>
        <w:rPr>
          <w:rFonts w:asciiTheme="minorHAnsi" w:eastAsia="Calibri" w:hAnsiTheme="minorHAnsi"/>
          <w:sz w:val="28"/>
          <w:szCs w:val="28"/>
          <w:lang w:val="ru-RU"/>
        </w:rPr>
      </w:pPr>
    </w:p>
    <w:p w14:paraId="694536C2" w14:textId="45EBCC14" w:rsidR="00CE10CD" w:rsidRDefault="00CE10CD">
      <w:pPr>
        <w:spacing w:after="0" w:line="240" w:lineRule="auto"/>
        <w:rPr>
          <w:rFonts w:asciiTheme="minorHAnsi" w:eastAsia="Times New Roman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 w:type="page"/>
      </w:r>
    </w:p>
    <w:p w14:paraId="0200F928" w14:textId="77777777" w:rsidR="00DB4D3A" w:rsidRDefault="00DB4D3A" w:rsidP="006A38AF">
      <w:pPr>
        <w:pStyle w:val="ad"/>
        <w:tabs>
          <w:tab w:val="num" w:pos="1080"/>
        </w:tabs>
        <w:spacing w:line="360" w:lineRule="auto"/>
        <w:ind w:firstLine="720"/>
        <w:jc w:val="both"/>
        <w:rPr>
          <w:rFonts w:asciiTheme="minorHAnsi" w:hAnsiTheme="minorHAnsi"/>
          <w:b/>
          <w:sz w:val="24"/>
          <w:szCs w:val="24"/>
          <w:lang w:val="ru-RU"/>
        </w:rPr>
      </w:pPr>
    </w:p>
    <w:p w14:paraId="570AE0EA" w14:textId="77777777" w:rsidR="00A91C84" w:rsidRPr="001628DD" w:rsidRDefault="00A91C84" w:rsidP="006A38AF">
      <w:pPr>
        <w:pStyle w:val="ad"/>
        <w:tabs>
          <w:tab w:val="num" w:pos="1080"/>
        </w:tabs>
        <w:spacing w:line="360" w:lineRule="auto"/>
        <w:ind w:firstLine="720"/>
        <w:jc w:val="both"/>
        <w:rPr>
          <w:rFonts w:asciiTheme="minorHAnsi" w:hAnsiTheme="minorHAnsi"/>
          <w:b/>
          <w:sz w:val="24"/>
          <w:szCs w:val="24"/>
          <w:lang w:val="ru-RU"/>
        </w:rPr>
      </w:pPr>
    </w:p>
    <w:p w14:paraId="3FE7D452" w14:textId="6CAC9E2F" w:rsidR="00FF52D8" w:rsidRPr="00A91C84" w:rsidRDefault="00A91C84" w:rsidP="004B1927">
      <w:pPr>
        <w:spacing w:after="0" w:line="288" w:lineRule="auto"/>
        <w:rPr>
          <w:rFonts w:asciiTheme="minorHAnsi" w:eastAsia="Times New Roman" w:hAnsiTheme="minorHAnsi" w:cs="Calibri"/>
          <w:b/>
          <w:sz w:val="32"/>
          <w:szCs w:val="32"/>
          <w:lang w:val="en-US"/>
        </w:rPr>
      </w:pPr>
      <w:r>
        <w:rPr>
          <w:rFonts w:asciiTheme="minorHAnsi" w:eastAsia="Times New Roman" w:hAnsiTheme="minorHAnsi" w:cs="Calibri"/>
          <w:b/>
          <w:sz w:val="32"/>
          <w:szCs w:val="32"/>
          <w:lang w:val="en-US"/>
        </w:rPr>
        <w:t xml:space="preserve">MONOAMINE NEUROMODULATORS AS PARAMETRS </w:t>
      </w:r>
      <w:r w:rsidR="00A6689D">
        <w:rPr>
          <w:rFonts w:asciiTheme="minorHAnsi" w:eastAsia="Times New Roman" w:hAnsiTheme="minorHAnsi" w:cs="Calibri"/>
          <w:b/>
          <w:sz w:val="32"/>
          <w:szCs w:val="32"/>
          <w:lang w:val="en-US"/>
        </w:rPr>
        <w:t xml:space="preserve">OF </w:t>
      </w:r>
      <w:r>
        <w:rPr>
          <w:rFonts w:asciiTheme="minorHAnsi" w:eastAsia="Times New Roman" w:hAnsiTheme="minorHAnsi" w:cs="Calibri"/>
          <w:b/>
          <w:sz w:val="32"/>
          <w:szCs w:val="32"/>
          <w:lang w:val="en-US"/>
        </w:rPr>
        <w:t xml:space="preserve">SOFTWARE SYSTEM IN </w:t>
      </w:r>
      <w:r w:rsidR="00A6689D">
        <w:rPr>
          <w:rFonts w:asciiTheme="minorHAnsi" w:eastAsia="Times New Roman" w:hAnsiTheme="minorHAnsi" w:cs="Calibri"/>
          <w:b/>
          <w:sz w:val="32"/>
          <w:szCs w:val="32"/>
          <w:lang w:val="en-US"/>
        </w:rPr>
        <w:t>I</w:t>
      </w:r>
      <w:r>
        <w:rPr>
          <w:rFonts w:asciiTheme="minorHAnsi" w:eastAsia="Times New Roman" w:hAnsiTheme="minorHAnsi" w:cs="Calibri"/>
          <w:b/>
          <w:sz w:val="32"/>
          <w:szCs w:val="32"/>
          <w:lang w:val="en-US"/>
        </w:rPr>
        <w:t>T</w:t>
      </w:r>
    </w:p>
    <w:p w14:paraId="3BC92455" w14:textId="77777777" w:rsidR="0028253B" w:rsidRPr="001628DD" w:rsidRDefault="0028253B" w:rsidP="00ED08F7">
      <w:pPr>
        <w:rPr>
          <w:rFonts w:asciiTheme="minorHAnsi" w:eastAsia="Times New Roman" w:hAnsiTheme="minorHAnsi"/>
          <w:b/>
          <w:i/>
          <w:sz w:val="24"/>
          <w:szCs w:val="24"/>
        </w:rPr>
      </w:pPr>
    </w:p>
    <w:p w14:paraId="2E83A2DA" w14:textId="0A111042" w:rsidR="00DB6D4E" w:rsidRDefault="00A91C84" w:rsidP="00DB6D4E">
      <w:pPr>
        <w:spacing w:after="0"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A. Toschev, M. Tanalov</w:t>
      </w:r>
    </w:p>
    <w:p w14:paraId="4D83EE0E" w14:textId="78817B55" w:rsidR="00881D7C" w:rsidRPr="00881D7C" w:rsidRDefault="00881D7C" w:rsidP="00DB6D4E">
      <w:pPr>
        <w:spacing w:after="0" w:line="360" w:lineRule="auto"/>
        <w:rPr>
          <w:rStyle w:val="ac"/>
          <w:rFonts w:asciiTheme="minorHAnsi" w:hAnsiTheme="minorHAnsi"/>
          <w:i/>
        </w:rPr>
      </w:pPr>
      <w:r w:rsidRPr="00881D7C">
        <w:rPr>
          <w:rStyle w:val="ac"/>
          <w:rFonts w:asciiTheme="minorHAnsi" w:hAnsiTheme="minorHAnsi"/>
          <w:i/>
        </w:rPr>
        <w:t>Higher Institute of Information Technology, Kazan Federal University</w:t>
      </w:r>
    </w:p>
    <w:p w14:paraId="504DA370" w14:textId="77777777" w:rsidR="00881D7C" w:rsidRPr="001628DD" w:rsidRDefault="00881D7C" w:rsidP="00881D7C">
      <w:pPr>
        <w:spacing w:after="0" w:line="240" w:lineRule="auto"/>
        <w:rPr>
          <w:rFonts w:asciiTheme="minorHAnsi" w:hAnsiTheme="minorHAnsi"/>
          <w:i/>
          <w:sz w:val="28"/>
          <w:szCs w:val="28"/>
        </w:rPr>
      </w:pPr>
      <w:r w:rsidRPr="001628DD">
        <w:rPr>
          <w:rFonts w:asciiTheme="minorHAnsi" w:hAnsiTheme="minorHAnsi"/>
          <w:sz w:val="28"/>
          <w:szCs w:val="28"/>
          <w:vertAlign w:val="superscript"/>
        </w:rPr>
        <w:t>1</w:t>
      </w:r>
      <w:hyperlink r:id="rId12" w:history="1">
        <w:r w:rsidRPr="001628DD">
          <w:rPr>
            <w:rStyle w:val="ac"/>
            <w:rFonts w:asciiTheme="minorHAnsi" w:hAnsiTheme="minorHAnsi"/>
            <w:i/>
            <w:sz w:val="28"/>
            <w:szCs w:val="28"/>
          </w:rPr>
          <w:t>atoschev@kpfu.ru</w:t>
        </w:r>
      </w:hyperlink>
      <w:r w:rsidRPr="001628DD">
        <w:rPr>
          <w:rFonts w:asciiTheme="minorHAnsi" w:hAnsiTheme="minorHAnsi"/>
          <w:i/>
          <w:sz w:val="28"/>
          <w:szCs w:val="28"/>
        </w:rPr>
        <w:t xml:space="preserve">, </w:t>
      </w:r>
      <w:r w:rsidRPr="001628DD">
        <w:rPr>
          <w:rFonts w:asciiTheme="minorHAnsi" w:hAnsiTheme="minorHAnsi"/>
          <w:sz w:val="28"/>
          <w:szCs w:val="28"/>
          <w:vertAlign w:val="superscript"/>
        </w:rPr>
        <w:t>2</w:t>
      </w:r>
      <w:hyperlink r:id="rId13" w:history="1">
        <w:r w:rsidRPr="001628DD">
          <w:rPr>
            <w:rStyle w:val="ac"/>
            <w:rFonts w:asciiTheme="minorHAnsi" w:hAnsiTheme="minorHAnsi"/>
            <w:i/>
            <w:sz w:val="28"/>
            <w:szCs w:val="28"/>
          </w:rPr>
          <w:t>max.tala</w:t>
        </w:r>
        <w:r w:rsidRPr="001628DD">
          <w:rPr>
            <w:rStyle w:val="ac"/>
            <w:rFonts w:asciiTheme="minorHAnsi" w:hAnsiTheme="minorHAnsi"/>
            <w:i/>
            <w:sz w:val="28"/>
            <w:szCs w:val="28"/>
          </w:rPr>
          <w:t>n</w:t>
        </w:r>
        <w:r w:rsidRPr="001628DD">
          <w:rPr>
            <w:rStyle w:val="ac"/>
            <w:rFonts w:asciiTheme="minorHAnsi" w:hAnsiTheme="minorHAnsi"/>
            <w:i/>
            <w:sz w:val="28"/>
            <w:szCs w:val="28"/>
          </w:rPr>
          <w:t>ov@gmail.com</w:t>
        </w:r>
      </w:hyperlink>
    </w:p>
    <w:p w14:paraId="177A6BE8" w14:textId="77777777" w:rsidR="005C2420" w:rsidRPr="001628DD" w:rsidRDefault="005C2420" w:rsidP="00ED08F7">
      <w:pPr>
        <w:rPr>
          <w:rFonts w:asciiTheme="minorHAnsi" w:eastAsia="Times New Roman" w:hAnsiTheme="minorHAnsi"/>
          <w:b/>
          <w:i/>
          <w:sz w:val="28"/>
          <w:szCs w:val="28"/>
        </w:rPr>
      </w:pPr>
    </w:p>
    <w:p w14:paraId="4E8A612C" w14:textId="21CF7BC1" w:rsidR="00521A98" w:rsidRDefault="00521A98" w:rsidP="00E46F96">
      <w:pPr>
        <w:spacing w:after="0" w:line="240" w:lineRule="auto"/>
        <w:ind w:firstLine="708"/>
        <w:rPr>
          <w:rFonts w:asciiTheme="minorHAnsi" w:eastAsia="Times New Roman" w:hAnsiTheme="minorHAnsi" w:cs="Calibri"/>
          <w:b/>
          <w:i/>
          <w:sz w:val="28"/>
          <w:szCs w:val="28"/>
        </w:rPr>
      </w:pPr>
      <w:r w:rsidRPr="001628DD">
        <w:rPr>
          <w:rFonts w:asciiTheme="minorHAnsi" w:eastAsia="Times New Roman" w:hAnsiTheme="minorHAnsi" w:cs="Calibri"/>
          <w:b/>
          <w:i/>
          <w:sz w:val="28"/>
          <w:szCs w:val="28"/>
        </w:rPr>
        <w:t xml:space="preserve">Abstract </w:t>
      </w:r>
    </w:p>
    <w:p w14:paraId="7B79505F" w14:textId="5E55DB99" w:rsidR="008B5ED6" w:rsidRPr="007D1A4F" w:rsidRDefault="008B5ED6" w:rsidP="00E46F96">
      <w:pPr>
        <w:spacing w:after="0" w:line="240" w:lineRule="auto"/>
        <w:ind w:firstLine="708"/>
        <w:rPr>
          <w:rFonts w:asciiTheme="minorHAnsi" w:eastAsia="Times New Roman" w:hAnsiTheme="minorHAnsi"/>
          <w:sz w:val="28"/>
          <w:szCs w:val="28"/>
          <w:lang w:val="en-US"/>
        </w:rPr>
      </w:pPr>
      <w:r w:rsidRPr="008B5ED6">
        <w:rPr>
          <w:rFonts w:asciiTheme="minorHAnsi" w:eastAsia="Times New Roman" w:hAnsiTheme="minorHAnsi"/>
          <w:sz w:val="28"/>
          <w:szCs w:val="28"/>
          <w:lang w:val="en-US"/>
        </w:rPr>
        <w:t>We have studied several emotion techniques</w:t>
      </w:r>
      <w:r>
        <w:rPr>
          <w:rFonts w:asciiTheme="minorHAnsi" w:eastAsia="Times New Roman" w:hAnsiTheme="minorHAnsi"/>
          <w:sz w:val="28"/>
          <w:szCs w:val="28"/>
          <w:lang w:val="en-US"/>
        </w:rPr>
        <w:t xml:space="preserve"> in different domains: philosophy, psychology and neurophysics. Paper describes model and cognitive architecture that used emotions. </w:t>
      </w:r>
      <w:r w:rsidR="007D1A4F">
        <w:rPr>
          <w:rFonts w:asciiTheme="minorHAnsi" w:eastAsia="Times New Roman" w:hAnsiTheme="minorHAnsi"/>
          <w:sz w:val="28"/>
          <w:szCs w:val="28"/>
          <w:lang w:val="en-US"/>
        </w:rPr>
        <w:t xml:space="preserve">We propose emotion model for controlling </w:t>
      </w:r>
      <w:r w:rsidR="00061720">
        <w:rPr>
          <w:rFonts w:asciiTheme="minorHAnsi" w:eastAsia="Times New Roman" w:hAnsiTheme="minorHAnsi"/>
          <w:sz w:val="28"/>
          <w:szCs w:val="28"/>
          <w:lang w:val="en-US"/>
        </w:rPr>
        <w:t>calculation power in computers and processes in intelligent systems. Paper provides description and visualize model based on Lovheim “Emotion Cube”, “Wheel of emotions” by Plutchik</w:t>
      </w:r>
      <w:r w:rsidR="00DB4D3A">
        <w:rPr>
          <w:rFonts w:asciiTheme="minorHAnsi" w:eastAsia="Times New Roman" w:hAnsiTheme="minorHAnsi"/>
          <w:sz w:val="28"/>
          <w:szCs w:val="28"/>
          <w:lang w:val="en-US"/>
        </w:rPr>
        <w:t>,</w:t>
      </w:r>
      <w:r w:rsidR="00061720">
        <w:rPr>
          <w:rFonts w:asciiTheme="minorHAnsi" w:eastAsia="Times New Roman" w:hAnsiTheme="minorHAnsi"/>
          <w:sz w:val="28"/>
          <w:szCs w:val="28"/>
          <w:lang w:val="en-US"/>
        </w:rPr>
        <w:t xml:space="preserve"> and</w:t>
      </w:r>
      <w:r w:rsidR="00DB4D3A">
        <w:rPr>
          <w:rFonts w:asciiTheme="minorHAnsi" w:eastAsia="Times New Roman" w:hAnsiTheme="minorHAnsi"/>
          <w:sz w:val="28"/>
          <w:szCs w:val="28"/>
          <w:lang w:val="en-US"/>
        </w:rPr>
        <w:t xml:space="preserve"> </w:t>
      </w:r>
      <w:r w:rsidR="00061720">
        <w:rPr>
          <w:rFonts w:asciiTheme="minorHAnsi" w:eastAsia="Times New Roman" w:hAnsiTheme="minorHAnsi"/>
          <w:sz w:val="28"/>
          <w:szCs w:val="28"/>
          <w:lang w:val="en-US"/>
        </w:rPr>
        <w:t>Tomkin</w:t>
      </w:r>
      <w:r w:rsidR="00DB4D3A">
        <w:rPr>
          <w:rFonts w:asciiTheme="minorHAnsi" w:eastAsia="Times New Roman" w:hAnsiTheme="minorHAnsi"/>
          <w:sz w:val="28"/>
          <w:szCs w:val="28"/>
          <w:lang w:val="en-US"/>
        </w:rPr>
        <w:t>s</w:t>
      </w:r>
      <w:r w:rsidR="00061720">
        <w:rPr>
          <w:rFonts w:asciiTheme="minorHAnsi" w:eastAsia="Times New Roman" w:hAnsiTheme="minorHAnsi"/>
          <w:sz w:val="28"/>
          <w:szCs w:val="28"/>
          <w:lang w:val="en-US"/>
        </w:rPr>
        <w:t xml:space="preserve"> “Theory of affects” and Minsky “Emotion Machine”. In paper described application of model in intellectual question-answer systems.</w:t>
      </w:r>
    </w:p>
    <w:p w14:paraId="455E5E24" w14:textId="77777777" w:rsidR="004B1927" w:rsidRPr="001628DD" w:rsidRDefault="004B1927" w:rsidP="00BC0087">
      <w:pPr>
        <w:spacing w:after="0" w:line="360" w:lineRule="auto"/>
        <w:jc w:val="both"/>
        <w:rPr>
          <w:rFonts w:asciiTheme="minorHAnsi" w:hAnsiTheme="minorHAnsi"/>
          <w:b/>
          <w:i/>
          <w:sz w:val="24"/>
          <w:szCs w:val="24"/>
        </w:rPr>
      </w:pPr>
    </w:p>
    <w:p w14:paraId="504E7660" w14:textId="77777777" w:rsidR="004B1927" w:rsidRPr="001628DD" w:rsidRDefault="004B1927" w:rsidP="00BC0087">
      <w:pPr>
        <w:spacing w:after="0" w:line="360" w:lineRule="auto"/>
        <w:jc w:val="both"/>
        <w:rPr>
          <w:rFonts w:asciiTheme="minorHAnsi" w:hAnsiTheme="minorHAnsi"/>
          <w:b/>
          <w:i/>
          <w:sz w:val="24"/>
          <w:szCs w:val="24"/>
        </w:rPr>
      </w:pPr>
    </w:p>
    <w:p w14:paraId="07796400" w14:textId="3647ADAD" w:rsidR="00BC0087" w:rsidRPr="001628DD" w:rsidRDefault="00061720" w:rsidP="00061720">
      <w:pPr>
        <w:spacing w:after="0" w:line="360" w:lineRule="auto"/>
        <w:ind w:firstLine="708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b/>
          <w:i/>
          <w:sz w:val="28"/>
          <w:szCs w:val="28"/>
        </w:rPr>
        <w:t>Key</w:t>
      </w:r>
      <w:r w:rsidR="00BC0087" w:rsidRPr="001628DD">
        <w:rPr>
          <w:rFonts w:asciiTheme="minorHAnsi" w:hAnsiTheme="minorHAnsi"/>
          <w:b/>
          <w:i/>
          <w:sz w:val="28"/>
          <w:szCs w:val="28"/>
        </w:rPr>
        <w:t>words</w:t>
      </w:r>
      <w:r w:rsidR="00BC0087" w:rsidRPr="001628DD">
        <w:rPr>
          <w:rFonts w:asciiTheme="minorHAnsi" w:hAnsiTheme="minorHAnsi"/>
          <w:i/>
          <w:sz w:val="28"/>
          <w:szCs w:val="28"/>
        </w:rPr>
        <w:t xml:space="preserve">: </w:t>
      </w:r>
      <w:r w:rsidRPr="00061720">
        <w:rPr>
          <w:rFonts w:asciiTheme="minorHAnsi" w:hAnsiTheme="minorHAnsi"/>
          <w:i/>
          <w:sz w:val="28"/>
          <w:szCs w:val="28"/>
        </w:rPr>
        <w:t>AI, Affective Computation, Affective Computing, Affe</w:t>
      </w:r>
      <w:r>
        <w:rPr>
          <w:rFonts w:asciiTheme="minorHAnsi" w:hAnsiTheme="minorHAnsi"/>
          <w:i/>
          <w:sz w:val="28"/>
          <w:szCs w:val="28"/>
        </w:rPr>
        <w:t>ctive Modeling, Cognitive Archi</w:t>
      </w:r>
      <w:r w:rsidRPr="00061720">
        <w:rPr>
          <w:rFonts w:asciiTheme="minorHAnsi" w:hAnsiTheme="minorHAnsi"/>
          <w:i/>
          <w:sz w:val="28"/>
          <w:szCs w:val="28"/>
        </w:rPr>
        <w:t>tecture, Cognitive Modeling, Computing Emotions, Machine Thinking, Model of Emotions, Model</w:t>
      </w:r>
      <w:r>
        <w:rPr>
          <w:rFonts w:asciiTheme="minorHAnsi" w:hAnsiTheme="minorHAnsi"/>
          <w:i/>
          <w:sz w:val="28"/>
          <w:szCs w:val="28"/>
        </w:rPr>
        <w:t xml:space="preserve"> </w:t>
      </w:r>
      <w:r w:rsidRPr="00061720">
        <w:rPr>
          <w:rFonts w:asciiTheme="minorHAnsi" w:hAnsiTheme="minorHAnsi"/>
          <w:i/>
          <w:sz w:val="28"/>
          <w:szCs w:val="28"/>
        </w:rPr>
        <w:t>of Emotional Thinking, Neuromodulation, Neurotransmission</w:t>
      </w:r>
    </w:p>
    <w:p w14:paraId="56FE0993" w14:textId="77777777" w:rsidR="005C2420" w:rsidRPr="001628DD" w:rsidRDefault="005C2420" w:rsidP="00ED08F7">
      <w:pPr>
        <w:rPr>
          <w:rFonts w:asciiTheme="minorHAnsi" w:eastAsia="Times New Roman" w:hAnsiTheme="minorHAnsi"/>
          <w:b/>
          <w:i/>
          <w:sz w:val="24"/>
          <w:szCs w:val="24"/>
        </w:rPr>
      </w:pPr>
    </w:p>
    <w:p w14:paraId="6AC2215E" w14:textId="6B88BF76" w:rsidR="005C2420" w:rsidRPr="001628DD" w:rsidRDefault="00BC0087" w:rsidP="00E46F96">
      <w:pPr>
        <w:ind w:firstLine="708"/>
        <w:rPr>
          <w:rFonts w:asciiTheme="minorHAnsi" w:eastAsia="Times New Roman" w:hAnsiTheme="minorHAnsi"/>
          <w:sz w:val="24"/>
          <w:szCs w:val="24"/>
        </w:rPr>
      </w:pPr>
      <w:r w:rsidRPr="001628DD">
        <w:rPr>
          <w:rFonts w:asciiTheme="minorHAnsi" w:eastAsia="Times New Roman" w:hAnsiTheme="minorHAnsi"/>
          <w:b/>
          <w:sz w:val="28"/>
          <w:szCs w:val="28"/>
        </w:rPr>
        <w:t>REFERENCES</w:t>
      </w:r>
      <w:r w:rsidR="004B1927" w:rsidRPr="001628DD">
        <w:rPr>
          <w:rFonts w:asciiTheme="minorHAnsi" w:eastAsia="Times New Roman" w:hAnsiTheme="minorHAnsi"/>
          <w:b/>
          <w:sz w:val="24"/>
          <w:szCs w:val="24"/>
        </w:rPr>
        <w:t xml:space="preserve"> </w:t>
      </w:r>
    </w:p>
    <w:p w14:paraId="048BC696" w14:textId="11D5B35F" w:rsidR="00DB4D3A" w:rsidRPr="00DB4D3A" w:rsidRDefault="00DB4D3A" w:rsidP="00DB4D3A">
      <w:pPr>
        <w:pStyle w:val="af8"/>
        <w:numPr>
          <w:ilvl w:val="0"/>
          <w:numId w:val="25"/>
        </w:numPr>
        <w:ind w:left="0" w:firstLine="567"/>
        <w:rPr>
          <w:b/>
          <w:sz w:val="28"/>
          <w:szCs w:val="28"/>
        </w:rPr>
      </w:pPr>
      <w:r w:rsidRPr="00DB4D3A">
        <w:rPr>
          <w:rFonts w:asciiTheme="minorHAnsi" w:eastAsia="Calibri" w:hAnsiTheme="minorHAnsi"/>
          <w:sz w:val="28"/>
          <w:szCs w:val="28"/>
        </w:rPr>
        <w:t>R.W. Picard (2003):. Affective Computing: Challenges. International Journal of Human-Computer Studies 59, pp. 55–64.</w:t>
      </w:r>
    </w:p>
    <w:p w14:paraId="014E1E38" w14:textId="77777777" w:rsidR="00DB4D3A" w:rsidRPr="00AB23CD" w:rsidRDefault="00DB4D3A" w:rsidP="00DB4D3A">
      <w:pPr>
        <w:pStyle w:val="ad"/>
        <w:numPr>
          <w:ilvl w:val="0"/>
          <w:numId w:val="25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t>R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Plutchik (2001): The Nature of Emotions. American Scientist 89(4), pp. 344–350.</w:t>
      </w:r>
    </w:p>
    <w:p w14:paraId="2CEA06E3" w14:textId="77777777" w:rsidR="00DB4D3A" w:rsidRPr="00AB23CD" w:rsidRDefault="00DB4D3A" w:rsidP="00DB4D3A">
      <w:pPr>
        <w:pStyle w:val="ad"/>
        <w:numPr>
          <w:ilvl w:val="0"/>
          <w:numId w:val="25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t>I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Roseman (1996): Appraisal Determinants of Emotions: Constructin</w:t>
      </w:r>
      <w:r>
        <w:rPr>
          <w:rFonts w:asciiTheme="minorHAnsi" w:eastAsia="Calibri" w:hAnsiTheme="minorHAnsi"/>
          <w:sz w:val="28"/>
          <w:szCs w:val="28"/>
          <w:lang w:val="ru-RU"/>
        </w:rPr>
        <w:t>g a More Accurate and Comprehen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>sive Theory. Cognition &amp; Emotion 10: 3, pp. 241 –278.</w:t>
      </w:r>
    </w:p>
    <w:p w14:paraId="29170351" w14:textId="77777777" w:rsidR="00DB4D3A" w:rsidRPr="005A4E2E" w:rsidRDefault="00DB4D3A" w:rsidP="00DB4D3A">
      <w:pPr>
        <w:pStyle w:val="af8"/>
        <w:numPr>
          <w:ilvl w:val="0"/>
          <w:numId w:val="25"/>
        </w:numPr>
        <w:ind w:left="0" w:firstLine="567"/>
        <w:rPr>
          <w:b/>
          <w:sz w:val="28"/>
          <w:szCs w:val="28"/>
        </w:rPr>
      </w:pPr>
      <w:r w:rsidRPr="005A4E2E">
        <w:rPr>
          <w:rFonts w:asciiTheme="minorHAnsi" w:eastAsia="Calibri" w:hAnsiTheme="minorHAnsi"/>
          <w:sz w:val="28"/>
          <w:szCs w:val="28"/>
        </w:rPr>
        <w:lastRenderedPageBreak/>
        <w:t>Mi</w:t>
      </w:r>
      <w:r>
        <w:rPr>
          <w:rFonts w:asciiTheme="minorHAnsi" w:eastAsia="Calibri" w:hAnsiTheme="minorHAnsi"/>
          <w:sz w:val="28"/>
          <w:szCs w:val="28"/>
        </w:rPr>
        <w:t xml:space="preserve">. Arbib, </w:t>
      </w:r>
      <w:r w:rsidRPr="005A4E2E">
        <w:rPr>
          <w:rFonts w:asciiTheme="minorHAnsi" w:eastAsia="Calibri" w:hAnsiTheme="minorHAnsi"/>
          <w:sz w:val="28"/>
          <w:szCs w:val="28"/>
        </w:rPr>
        <w:t xml:space="preserve"> </w:t>
      </w:r>
      <w:r>
        <w:rPr>
          <w:rFonts w:asciiTheme="minorHAnsi" w:eastAsia="Calibri" w:hAnsiTheme="minorHAnsi"/>
          <w:sz w:val="28"/>
          <w:szCs w:val="28"/>
        </w:rPr>
        <w:t>J.-M.</w:t>
      </w:r>
      <w:r w:rsidRPr="005A4E2E">
        <w:rPr>
          <w:rFonts w:asciiTheme="minorHAnsi" w:eastAsia="Calibri" w:hAnsiTheme="minorHAnsi"/>
          <w:sz w:val="28"/>
          <w:szCs w:val="28"/>
        </w:rPr>
        <w:t xml:space="preserve"> Fellous (2004): Emotions: from brain to robot. Trends in Cognitive Sciences 8(12), pp. 554–559</w:t>
      </w:r>
    </w:p>
    <w:p w14:paraId="72E6F907" w14:textId="77777777" w:rsidR="00DB4D3A" w:rsidRPr="005A4E2E" w:rsidRDefault="00DB4D3A" w:rsidP="00DB4D3A">
      <w:pPr>
        <w:pStyle w:val="af8"/>
        <w:numPr>
          <w:ilvl w:val="0"/>
          <w:numId w:val="25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K</w:t>
      </w:r>
      <w:r>
        <w:rPr>
          <w:rFonts w:asciiTheme="minorHAnsi" w:eastAsia="Calibri" w:hAnsiTheme="minorHAnsi"/>
          <w:sz w:val="28"/>
          <w:szCs w:val="28"/>
        </w:rPr>
        <w:t>.</w:t>
      </w:r>
      <w:r w:rsidRPr="00AB23CD">
        <w:rPr>
          <w:rFonts w:asciiTheme="minorHAnsi" w:eastAsia="Calibri" w:hAnsiTheme="minorHAnsi"/>
          <w:sz w:val="28"/>
          <w:szCs w:val="28"/>
        </w:rPr>
        <w:t xml:space="preserve"> C. Berridge</w:t>
      </w:r>
      <w:r>
        <w:rPr>
          <w:rFonts w:asciiTheme="minorHAnsi" w:eastAsia="Calibri" w:hAnsiTheme="minorHAnsi"/>
          <w:sz w:val="28"/>
          <w:szCs w:val="28"/>
        </w:rPr>
        <w:t>,</w:t>
      </w:r>
      <w:r w:rsidRPr="00AB23CD">
        <w:rPr>
          <w:rFonts w:asciiTheme="minorHAnsi" w:eastAsia="Calibri" w:hAnsiTheme="minorHAnsi"/>
          <w:sz w:val="28"/>
          <w:szCs w:val="28"/>
        </w:rPr>
        <w:t xml:space="preserve"> T</w:t>
      </w:r>
      <w:r>
        <w:rPr>
          <w:rFonts w:asciiTheme="minorHAnsi" w:eastAsia="Calibri" w:hAnsiTheme="minorHAnsi"/>
          <w:sz w:val="28"/>
          <w:szCs w:val="28"/>
        </w:rPr>
        <w:t>.</w:t>
      </w:r>
      <w:r w:rsidRPr="00AB23CD">
        <w:rPr>
          <w:rFonts w:asciiTheme="minorHAnsi" w:eastAsia="Calibri" w:hAnsiTheme="minorHAnsi"/>
          <w:sz w:val="28"/>
          <w:szCs w:val="28"/>
        </w:rPr>
        <w:t xml:space="preserve"> E. Robinson (2003): Parsing Reward</w:t>
      </w:r>
      <w:r>
        <w:rPr>
          <w:rFonts w:asciiTheme="minorHAnsi" w:eastAsia="Calibri" w:hAnsiTheme="minorHAnsi"/>
          <w:sz w:val="28"/>
          <w:szCs w:val="28"/>
        </w:rPr>
        <w:t>. Trends in Neurosciences 26(9)</w:t>
      </w:r>
    </w:p>
    <w:p w14:paraId="21EC6563" w14:textId="77777777" w:rsidR="00DB4D3A" w:rsidRPr="00AB23CD" w:rsidRDefault="00DB4D3A" w:rsidP="00DB4D3A">
      <w:pPr>
        <w:pStyle w:val="ad"/>
        <w:numPr>
          <w:ilvl w:val="0"/>
          <w:numId w:val="25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t>C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Breazeal (2002): Emotion and sociable humanoid robots.</w:t>
      </w:r>
    </w:p>
    <w:p w14:paraId="04FA4F20" w14:textId="77777777" w:rsidR="00DB4D3A" w:rsidRPr="00AB23CD" w:rsidRDefault="00DB4D3A" w:rsidP="00DB4D3A">
      <w:pPr>
        <w:pStyle w:val="ad"/>
        <w:numPr>
          <w:ilvl w:val="0"/>
          <w:numId w:val="25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t>E</w:t>
      </w:r>
      <w:r>
        <w:rPr>
          <w:rFonts w:asciiTheme="minorHAnsi" w:eastAsia="Calibri" w:hAnsiTheme="minorHAnsi"/>
          <w:sz w:val="28"/>
          <w:szCs w:val="28"/>
          <w:lang w:val="ru-RU"/>
        </w:rPr>
        <w:t>. Cambria,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A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Hussain (2012): Sentic Computing. Techniques, Tools, and Applications. Springer.</w:t>
      </w:r>
    </w:p>
    <w:p w14:paraId="11BA2F08" w14:textId="77777777" w:rsidR="00DB4D3A" w:rsidRPr="00AB23CD" w:rsidRDefault="00DB4D3A" w:rsidP="00DB4D3A">
      <w:pPr>
        <w:pStyle w:val="ad"/>
        <w:numPr>
          <w:ilvl w:val="0"/>
          <w:numId w:val="25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t>E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Cambria, A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Livingstone</w:t>
      </w:r>
      <w:r>
        <w:rPr>
          <w:rFonts w:asciiTheme="minorHAnsi" w:eastAsia="Calibri" w:hAnsiTheme="minorHAnsi"/>
          <w:sz w:val="28"/>
          <w:szCs w:val="28"/>
          <w:lang w:val="ru-RU"/>
        </w:rPr>
        <w:t>,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A</w:t>
      </w:r>
      <w:r>
        <w:rPr>
          <w:rFonts w:asciiTheme="minorHAnsi" w:eastAsia="Calibri" w:hAnsiTheme="minorHAnsi"/>
          <w:sz w:val="28"/>
          <w:szCs w:val="28"/>
          <w:lang w:val="ru-RU"/>
        </w:rPr>
        <w:t>.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 xml:space="preserve"> Hussain (2012): Cognitive Behavioural Systems, chapter The</w:t>
      </w:r>
      <w:r>
        <w:rPr>
          <w:rFonts w:asciiTheme="minorHAnsi" w:eastAsia="Calibri" w:hAnsiTheme="minorHAnsi"/>
          <w:sz w:val="28"/>
          <w:szCs w:val="28"/>
          <w:lang w:val="ru-RU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>Hourglass of Emotions, pp. 144–157. Springer.</w:t>
      </w:r>
    </w:p>
    <w:p w14:paraId="2EAB066C" w14:textId="77777777" w:rsidR="00DB4D3A" w:rsidRPr="00183DE2" w:rsidRDefault="00DB4D3A" w:rsidP="00DB4D3A">
      <w:pPr>
        <w:pStyle w:val="af8"/>
        <w:numPr>
          <w:ilvl w:val="0"/>
          <w:numId w:val="25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A.M. Turing (1948): Intelligent Machinery. In B.J. Copeland, editor: The Essential Turing: the ideas that</w:t>
      </w:r>
      <w:r>
        <w:rPr>
          <w:rFonts w:asciiTheme="minorHAnsi" w:eastAsia="Calibri" w:hAnsiTheme="minorHAnsi"/>
          <w:sz w:val="28"/>
          <w:szCs w:val="28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</w:rPr>
        <w:t>gave birth to the Computer Age., Oxford: Clarendon, 2004, p. 411.</w:t>
      </w:r>
    </w:p>
    <w:p w14:paraId="72221FC5" w14:textId="77777777" w:rsidR="00DB4D3A" w:rsidRDefault="00DB4D3A" w:rsidP="00DB4D3A">
      <w:pPr>
        <w:pStyle w:val="ad"/>
        <w:numPr>
          <w:ilvl w:val="0"/>
          <w:numId w:val="25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t>Marvin Minsky (2007): The Emotion Machine: Commonsense Thinking, Artificial Intelligence, and the</w:t>
      </w:r>
      <w:r>
        <w:rPr>
          <w:rFonts w:asciiTheme="minorHAnsi" w:eastAsia="Calibri" w:hAnsiTheme="minorHAnsi"/>
          <w:sz w:val="28"/>
          <w:szCs w:val="28"/>
          <w:lang w:val="ru-RU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  <w:lang w:val="ru-RU"/>
        </w:rPr>
        <w:t>Future of the Human Mind. Simon &amp; Schuster.</w:t>
      </w:r>
    </w:p>
    <w:p w14:paraId="2229ADCC" w14:textId="77777777" w:rsidR="00DB4D3A" w:rsidRPr="00183DE2" w:rsidRDefault="00DB4D3A" w:rsidP="00DB4D3A">
      <w:pPr>
        <w:pStyle w:val="af8"/>
        <w:numPr>
          <w:ilvl w:val="0"/>
          <w:numId w:val="25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Antonio R. Damasio (1998): Emotion in the perspective of an integrated nervous system. Brain Research</w:t>
      </w:r>
    </w:p>
    <w:p w14:paraId="33FD2DDF" w14:textId="77777777" w:rsidR="00DB4D3A" w:rsidRPr="00183DE2" w:rsidRDefault="00DB4D3A" w:rsidP="00DB4D3A">
      <w:pPr>
        <w:pStyle w:val="af8"/>
        <w:numPr>
          <w:ilvl w:val="0"/>
          <w:numId w:val="25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Tom Ziemke &amp; Robert Lowe (2009): On the Role of Emotion in Embodied Cognitive Architectures: From</w:t>
      </w:r>
      <w:r>
        <w:rPr>
          <w:rFonts w:asciiTheme="minorHAnsi" w:eastAsia="Calibri" w:hAnsiTheme="minorHAnsi"/>
          <w:sz w:val="28"/>
          <w:szCs w:val="28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</w:rPr>
        <w:t>Organisms to Robots. Cogn Comput, pp. 104–117.</w:t>
      </w:r>
    </w:p>
    <w:p w14:paraId="12D597C9" w14:textId="77777777" w:rsidR="00DB4D3A" w:rsidRPr="00183DE2" w:rsidRDefault="00DB4D3A" w:rsidP="00DB4D3A">
      <w:pPr>
        <w:pStyle w:val="af8"/>
        <w:numPr>
          <w:ilvl w:val="0"/>
          <w:numId w:val="25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Stacy Marsella, Jonathan Gratch &amp; Paolo Petta (2010): Computational Models of Emotion. In K.R. Scherer,</w:t>
      </w:r>
      <w:r>
        <w:rPr>
          <w:rFonts w:asciiTheme="minorHAnsi" w:eastAsia="Calibri" w:hAnsiTheme="minorHAnsi"/>
          <w:sz w:val="28"/>
          <w:szCs w:val="28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</w:rPr>
        <w:t>T. Bnziger &amp; E. Roesch, editors: A blueprint for a affective computing: A sourcebook and manual., Oxford:</w:t>
      </w:r>
      <w:r>
        <w:rPr>
          <w:rFonts w:asciiTheme="minorHAnsi" w:eastAsia="Calibri" w:hAnsiTheme="minorHAnsi"/>
          <w:sz w:val="28"/>
          <w:szCs w:val="28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</w:rPr>
        <w:t>Oxford University Press.</w:t>
      </w:r>
    </w:p>
    <w:p w14:paraId="272CB058" w14:textId="77777777" w:rsidR="00DB4D3A" w:rsidRPr="00AB23CD" w:rsidRDefault="00DB4D3A" w:rsidP="00DB4D3A">
      <w:pPr>
        <w:pStyle w:val="ad"/>
        <w:numPr>
          <w:ilvl w:val="0"/>
          <w:numId w:val="25"/>
        </w:numPr>
        <w:spacing w:line="288" w:lineRule="auto"/>
        <w:ind w:left="0" w:firstLine="567"/>
        <w:jc w:val="both"/>
        <w:rPr>
          <w:rFonts w:asciiTheme="minorHAnsi" w:eastAsia="Calibri" w:hAnsiTheme="minorHAnsi"/>
          <w:sz w:val="28"/>
          <w:szCs w:val="28"/>
          <w:lang w:val="ru-RU"/>
        </w:rPr>
      </w:pPr>
      <w:r w:rsidRPr="00AB23CD">
        <w:rPr>
          <w:rFonts w:asciiTheme="minorHAnsi" w:eastAsia="Calibri" w:hAnsiTheme="minorHAnsi"/>
          <w:sz w:val="28"/>
          <w:szCs w:val="28"/>
          <w:lang w:val="ru-RU"/>
        </w:rPr>
        <w:t>Jerry Lin, Marc Spraragen &amp; Michael Zyda (2012): Computational Models of Emotion and Cognition. Advances in Cognitive Systems 2, pp. 59–76.</w:t>
      </w:r>
    </w:p>
    <w:p w14:paraId="7875EDE4" w14:textId="77777777" w:rsidR="00DB4D3A" w:rsidRPr="00183DE2" w:rsidRDefault="00DB4D3A" w:rsidP="00DB4D3A">
      <w:pPr>
        <w:pStyle w:val="af8"/>
        <w:numPr>
          <w:ilvl w:val="0"/>
          <w:numId w:val="25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Jonathan Gratch &amp; Stacy Marsella (2005): Evaluating a Computational Model of Emotion. Autonomous</w:t>
      </w:r>
      <w:r>
        <w:rPr>
          <w:rFonts w:asciiTheme="minorHAnsi" w:eastAsia="Calibri" w:hAnsiTheme="minorHAnsi"/>
          <w:sz w:val="28"/>
          <w:szCs w:val="28"/>
        </w:rPr>
        <w:t xml:space="preserve"> </w:t>
      </w:r>
      <w:r w:rsidRPr="00AB23CD">
        <w:rPr>
          <w:rFonts w:asciiTheme="minorHAnsi" w:eastAsia="Calibri" w:hAnsiTheme="minorHAnsi"/>
          <w:sz w:val="28"/>
          <w:szCs w:val="28"/>
        </w:rPr>
        <w:t>Agents and Multi-Agent Systems 11, pp. 23–43.</w:t>
      </w:r>
    </w:p>
    <w:p w14:paraId="5F34406F" w14:textId="77777777" w:rsidR="00DB4D3A" w:rsidRPr="00DB4D3A" w:rsidRDefault="00DB4D3A" w:rsidP="00DB4D3A">
      <w:pPr>
        <w:pStyle w:val="af8"/>
        <w:numPr>
          <w:ilvl w:val="0"/>
          <w:numId w:val="25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Hugo Lovheim (2012): A new three-dimensional model for emotions and monoamine neurotransmitters.</w:t>
      </w:r>
    </w:p>
    <w:p w14:paraId="7298BEDC" w14:textId="77777777" w:rsidR="00DB4D3A" w:rsidRPr="005A4E2E" w:rsidRDefault="00DB4D3A" w:rsidP="00DB4D3A">
      <w:pPr>
        <w:pStyle w:val="af8"/>
        <w:numPr>
          <w:ilvl w:val="0"/>
          <w:numId w:val="25"/>
        </w:numPr>
        <w:ind w:left="0" w:firstLine="567"/>
        <w:rPr>
          <w:b/>
          <w:sz w:val="28"/>
          <w:szCs w:val="28"/>
        </w:rPr>
      </w:pPr>
      <w:r w:rsidRPr="00AB23CD">
        <w:rPr>
          <w:rFonts w:asciiTheme="minorHAnsi" w:eastAsia="Calibri" w:hAnsiTheme="minorHAnsi"/>
          <w:sz w:val="28"/>
          <w:szCs w:val="28"/>
        </w:rPr>
        <w:t>S. Tomkins (1962): Affect imagery consciousness volume I the positive affe</w:t>
      </w:r>
      <w:r>
        <w:rPr>
          <w:rFonts w:asciiTheme="minorHAnsi" w:eastAsia="Calibri" w:hAnsiTheme="minorHAnsi"/>
          <w:sz w:val="28"/>
          <w:szCs w:val="28"/>
        </w:rPr>
        <w:t>cts. New York: Springer Publish</w:t>
      </w:r>
      <w:r w:rsidRPr="00AB23CD">
        <w:rPr>
          <w:rFonts w:asciiTheme="minorHAnsi" w:eastAsia="Calibri" w:hAnsiTheme="minorHAnsi"/>
          <w:sz w:val="28"/>
          <w:szCs w:val="28"/>
        </w:rPr>
        <w:t>ing Company.</w:t>
      </w:r>
    </w:p>
    <w:p w14:paraId="6E04FCD6" w14:textId="4D9C6998" w:rsidR="005C2420" w:rsidRPr="001628DD" w:rsidRDefault="005C2420" w:rsidP="00DB4D3A">
      <w:pPr>
        <w:spacing w:after="0" w:line="288" w:lineRule="auto"/>
        <w:ind w:firstLine="709"/>
        <w:jc w:val="both"/>
        <w:rPr>
          <w:rFonts w:asciiTheme="minorHAnsi" w:eastAsia="Times New Roman" w:hAnsiTheme="minorHAnsi"/>
          <w:b/>
          <w:i/>
          <w:sz w:val="24"/>
          <w:szCs w:val="24"/>
        </w:rPr>
      </w:pPr>
    </w:p>
    <w:p w14:paraId="30FD2200" w14:textId="77777777" w:rsidR="00EA1A84" w:rsidRPr="001628DD" w:rsidRDefault="00EA1A84">
      <w:pPr>
        <w:spacing w:after="0" w:line="240" w:lineRule="auto"/>
        <w:rPr>
          <w:rFonts w:asciiTheme="minorHAnsi" w:eastAsia="Times New Roman" w:hAnsiTheme="minorHAnsi" w:cs="Calibri"/>
          <w:b/>
          <w:sz w:val="24"/>
          <w:szCs w:val="24"/>
        </w:rPr>
      </w:pPr>
      <w:r w:rsidRPr="001628DD">
        <w:rPr>
          <w:rFonts w:asciiTheme="minorHAnsi" w:hAnsiTheme="minorHAnsi" w:cs="Calibri"/>
          <w:b/>
          <w:sz w:val="24"/>
          <w:szCs w:val="24"/>
        </w:rPr>
        <w:br w:type="page"/>
      </w:r>
    </w:p>
    <w:p w14:paraId="50648897" w14:textId="0BB46CDE" w:rsidR="005812FD" w:rsidRPr="001628DD" w:rsidRDefault="00CE10CD" w:rsidP="00492DCD">
      <w:pPr>
        <w:pStyle w:val="ad"/>
        <w:spacing w:line="360" w:lineRule="auto"/>
        <w:ind w:left="540" w:hanging="540"/>
        <w:jc w:val="both"/>
        <w:rPr>
          <w:rFonts w:asciiTheme="minorHAnsi" w:hAnsiTheme="minorHAnsi" w:cs="Calibri"/>
          <w:b/>
          <w:i/>
          <w:sz w:val="28"/>
          <w:szCs w:val="28"/>
          <w:lang w:val="ru-RU"/>
        </w:rPr>
      </w:pPr>
      <w:r w:rsidRPr="00CE10CD">
        <w:rPr>
          <w:rFonts w:asciiTheme="minorHAnsi" w:hAnsiTheme="minorHAnsi"/>
          <w:b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59776" behindDoc="0" locked="0" layoutInCell="1" allowOverlap="1" wp14:anchorId="7F06E2C2" wp14:editId="77E30D80">
            <wp:simplePos x="0" y="0"/>
            <wp:positionH relativeFrom="margin">
              <wp:posOffset>36195</wp:posOffset>
            </wp:positionH>
            <wp:positionV relativeFrom="margin">
              <wp:posOffset>293370</wp:posOffset>
            </wp:positionV>
            <wp:extent cx="1712595" cy="1712595"/>
            <wp:effectExtent l="0" t="0" r="0" b="0"/>
            <wp:wrapSquare wrapText="bothSides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F67" w:rsidRPr="001628DD">
        <w:rPr>
          <w:rFonts w:asciiTheme="minorHAnsi" w:hAnsiTheme="minorHAnsi" w:cs="Calibri"/>
          <w:b/>
          <w:i/>
          <w:sz w:val="28"/>
          <w:szCs w:val="28"/>
          <w:lang w:val="ru-RU"/>
        </w:rPr>
        <w:t xml:space="preserve">СВЕДЕНИЯ ОБ АВТОРАХ </w:t>
      </w:r>
    </w:p>
    <w:p w14:paraId="0AA016CA" w14:textId="4E82D1B8" w:rsidR="00AF3817" w:rsidRPr="001628DD" w:rsidRDefault="00CE10CD" w:rsidP="0044471B">
      <w:pPr>
        <w:pStyle w:val="ad"/>
        <w:spacing w:line="360" w:lineRule="auto"/>
        <w:ind w:left="708" w:firstLine="708"/>
        <w:jc w:val="both"/>
        <w:rPr>
          <w:rFonts w:asciiTheme="minorHAnsi" w:hAnsiTheme="minorHAnsi"/>
          <w:sz w:val="24"/>
          <w:szCs w:val="24"/>
          <w:lang w:val="ru-RU"/>
        </w:rPr>
      </w:pPr>
      <w:r w:rsidRPr="00CE10CD">
        <w:rPr>
          <w:rFonts w:asciiTheme="minorHAnsi" w:hAnsiTheme="minorHAnsi"/>
          <w:b/>
          <w:sz w:val="24"/>
          <w:szCs w:val="24"/>
          <w:lang w:val="ru-RU" w:eastAsia="ru-RU"/>
        </w:rPr>
        <w:t>Таланов Максим Олегович</w:t>
      </w:r>
      <w:r w:rsidR="00AF3817" w:rsidRPr="001628DD">
        <w:rPr>
          <w:rFonts w:asciiTheme="minorHAnsi" w:hAnsiTheme="minorHAnsi"/>
          <w:b/>
          <w:sz w:val="24"/>
          <w:szCs w:val="24"/>
          <w:lang w:val="ru-RU"/>
        </w:rPr>
        <w:t xml:space="preserve"> </w:t>
      </w:r>
      <w:r w:rsidR="00AF3817" w:rsidRPr="001628DD">
        <w:rPr>
          <w:rFonts w:asciiTheme="minorHAnsi" w:hAnsiTheme="minorHAnsi"/>
          <w:sz w:val="24"/>
          <w:szCs w:val="24"/>
          <w:lang w:val="ru-RU"/>
        </w:rPr>
        <w:t xml:space="preserve">– </w:t>
      </w:r>
      <w:r>
        <w:rPr>
          <w:rFonts w:asciiTheme="minorHAnsi" w:hAnsiTheme="minorHAnsi"/>
          <w:sz w:val="24"/>
          <w:szCs w:val="24"/>
          <w:lang w:val="ru-RU"/>
        </w:rPr>
        <w:t>к.т.н., руководитель лаборатории машинного понимания КФУ</w:t>
      </w:r>
      <w:r w:rsidR="00275351" w:rsidRPr="001628DD">
        <w:rPr>
          <w:rFonts w:asciiTheme="minorHAnsi" w:hAnsiTheme="minorHAnsi"/>
          <w:sz w:val="24"/>
          <w:szCs w:val="24"/>
          <w:lang w:val="ru-RU"/>
        </w:rPr>
        <w:t>.</w:t>
      </w:r>
      <w:r w:rsidR="00AF3817" w:rsidRPr="001628DD">
        <w:rPr>
          <w:rFonts w:asciiTheme="minorHAnsi" w:hAnsiTheme="minorHAnsi"/>
          <w:sz w:val="24"/>
          <w:szCs w:val="24"/>
          <w:lang w:val="ru-RU"/>
        </w:rPr>
        <w:t xml:space="preserve"> </w:t>
      </w:r>
    </w:p>
    <w:p w14:paraId="3A96EB52" w14:textId="062B87BA" w:rsidR="00275351" w:rsidRPr="001628DD" w:rsidRDefault="00CE10CD" w:rsidP="0044471B">
      <w:pPr>
        <w:pStyle w:val="ad"/>
        <w:spacing w:line="288" w:lineRule="auto"/>
        <w:ind w:firstLine="567"/>
        <w:jc w:val="both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b/>
          <w:i/>
          <w:sz w:val="24"/>
          <w:szCs w:val="24"/>
          <w:lang w:val="ru-RU"/>
        </w:rPr>
        <w:t>Maxim Olegovich Talanov</w:t>
      </w:r>
      <w:r w:rsidR="00B82F67" w:rsidRPr="001628DD">
        <w:rPr>
          <w:rFonts w:asciiTheme="minorHAnsi" w:hAnsiTheme="minorHAnsi"/>
          <w:b/>
          <w:i/>
          <w:sz w:val="24"/>
          <w:szCs w:val="24"/>
          <w:lang w:val="ru-RU"/>
        </w:rPr>
        <w:t xml:space="preserve">, </w:t>
      </w:r>
      <w:r>
        <w:rPr>
          <w:rFonts w:asciiTheme="minorHAnsi" w:hAnsiTheme="minorHAnsi"/>
          <w:sz w:val="24"/>
          <w:szCs w:val="24"/>
          <w:lang w:val="ru-RU"/>
        </w:rPr>
        <w:t>head of Machine Cognition lab</w:t>
      </w:r>
      <w:r w:rsidR="00275351" w:rsidRPr="001628DD">
        <w:rPr>
          <w:rFonts w:asciiTheme="minorHAnsi" w:hAnsiTheme="minorHAnsi"/>
          <w:sz w:val="24"/>
          <w:szCs w:val="24"/>
          <w:lang w:val="ru-RU"/>
        </w:rPr>
        <w:t>.</w:t>
      </w:r>
      <w:r>
        <w:rPr>
          <w:rFonts w:asciiTheme="minorHAnsi" w:hAnsiTheme="minorHAnsi"/>
          <w:sz w:val="24"/>
          <w:szCs w:val="24"/>
          <w:lang w:val="ru-RU"/>
        </w:rPr>
        <w:t xml:space="preserve"> Lead of Neucogar project belonged to calculation emotions.</w:t>
      </w:r>
    </w:p>
    <w:p w14:paraId="4ACE7B82" w14:textId="59C26658" w:rsidR="00AF3817" w:rsidRDefault="00AF3817" w:rsidP="00E46F96">
      <w:pPr>
        <w:pStyle w:val="ad"/>
        <w:spacing w:line="288" w:lineRule="auto"/>
        <w:ind w:left="2832" w:firstLine="708"/>
        <w:jc w:val="both"/>
        <w:rPr>
          <w:rFonts w:asciiTheme="minorHAnsi" w:hAnsiTheme="minorHAnsi"/>
          <w:sz w:val="24"/>
          <w:szCs w:val="24"/>
          <w:lang w:val="ru-RU"/>
        </w:rPr>
      </w:pPr>
      <w:r w:rsidRPr="001628DD">
        <w:rPr>
          <w:rFonts w:asciiTheme="minorHAnsi" w:hAnsiTheme="minorHAnsi"/>
          <w:sz w:val="24"/>
          <w:szCs w:val="24"/>
          <w:lang w:val="ru-RU"/>
        </w:rPr>
        <w:t xml:space="preserve">email: </w:t>
      </w:r>
      <w:hyperlink r:id="rId15" w:history="1">
        <w:r w:rsidR="00CE10CD" w:rsidRPr="00561AEC">
          <w:rPr>
            <w:rStyle w:val="ac"/>
            <w:rFonts w:asciiTheme="minorHAnsi" w:hAnsiTheme="minorHAnsi"/>
            <w:sz w:val="24"/>
            <w:szCs w:val="24"/>
            <w:lang w:val="en-US"/>
          </w:rPr>
          <w:t>max</w:t>
        </w:r>
        <w:r w:rsidR="00CE10CD" w:rsidRPr="00561AEC">
          <w:rPr>
            <w:rStyle w:val="ac"/>
            <w:rFonts w:asciiTheme="minorHAnsi" w:hAnsiTheme="minorHAnsi"/>
            <w:sz w:val="24"/>
            <w:szCs w:val="24"/>
            <w:lang w:val="ru-RU"/>
          </w:rPr>
          <w:t>@machine-cognition.org</w:t>
        </w:r>
      </w:hyperlink>
    </w:p>
    <w:p w14:paraId="4F029CB2" w14:textId="77777777" w:rsidR="00CE10CD" w:rsidRDefault="00CE10CD" w:rsidP="00E46F96">
      <w:pPr>
        <w:pStyle w:val="ad"/>
        <w:spacing w:line="288" w:lineRule="auto"/>
        <w:ind w:left="2832" w:firstLine="708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6996B57D" w14:textId="0890DB24" w:rsidR="00CE10CD" w:rsidRPr="001628DD" w:rsidRDefault="00CE10CD" w:rsidP="00CE10CD">
      <w:pPr>
        <w:pStyle w:val="ad"/>
        <w:spacing w:line="288" w:lineRule="auto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6E651872" w14:textId="3833A468" w:rsidR="0006564D" w:rsidRPr="001628DD" w:rsidRDefault="00CE10CD" w:rsidP="00492DCD">
      <w:pPr>
        <w:pStyle w:val="ad"/>
        <w:spacing w:line="360" w:lineRule="auto"/>
        <w:ind w:left="540" w:hanging="540"/>
        <w:jc w:val="both"/>
        <w:rPr>
          <w:rFonts w:asciiTheme="minorHAnsi" w:hAnsiTheme="minorHAnsi"/>
          <w:b/>
          <w:sz w:val="24"/>
          <w:szCs w:val="24"/>
          <w:lang w:val="ru-RU"/>
        </w:rPr>
      </w:pPr>
      <w:r w:rsidRPr="00F46FB0">
        <w:rPr>
          <w:rFonts w:asciiTheme="minorHAnsi" w:hAnsiTheme="minorHAnsi"/>
          <w:i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1824" behindDoc="0" locked="0" layoutInCell="1" allowOverlap="1" wp14:anchorId="702D30EE" wp14:editId="739487AE">
            <wp:simplePos x="0" y="0"/>
            <wp:positionH relativeFrom="margin">
              <wp:posOffset>36195</wp:posOffset>
            </wp:positionH>
            <wp:positionV relativeFrom="margin">
              <wp:posOffset>2350770</wp:posOffset>
            </wp:positionV>
            <wp:extent cx="1712595" cy="1712595"/>
            <wp:effectExtent l="0" t="0" r="0" b="0"/>
            <wp:wrapSquare wrapText="bothSides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Unformal-800px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713BC" w14:textId="1E86FF3C" w:rsidR="00CE10CD" w:rsidRPr="00BF0169" w:rsidRDefault="00CE10CD" w:rsidP="00CE10CD">
      <w:pPr>
        <w:pStyle w:val="ad"/>
        <w:ind w:left="708" w:firstLine="708"/>
        <w:jc w:val="both"/>
        <w:rPr>
          <w:rFonts w:asciiTheme="minorHAnsi" w:hAnsiTheme="minorHAnsi"/>
          <w:sz w:val="24"/>
          <w:szCs w:val="24"/>
          <w:lang w:val="ru-RU"/>
        </w:rPr>
      </w:pPr>
      <w:r w:rsidRPr="00CE10CD">
        <w:rPr>
          <w:rFonts w:asciiTheme="minorHAnsi" w:hAnsiTheme="minorHAnsi"/>
          <w:b/>
          <w:i/>
          <w:noProof/>
          <w:sz w:val="24"/>
          <w:szCs w:val="24"/>
          <w:lang w:val="ru-RU" w:eastAsia="ru-RU"/>
        </w:rPr>
        <w:t>ТОЩЕВ Александр Сергеевич</w:t>
      </w:r>
      <w:r w:rsidRPr="0024174F">
        <w:rPr>
          <w:rFonts w:asciiTheme="minorHAnsi" w:hAnsiTheme="minorHAnsi"/>
          <w:b/>
          <w:sz w:val="24"/>
          <w:szCs w:val="24"/>
          <w:lang w:val="ru-RU"/>
        </w:rPr>
        <w:t xml:space="preserve"> </w:t>
      </w:r>
      <w:r w:rsidRPr="0024174F">
        <w:rPr>
          <w:rFonts w:asciiTheme="minorHAnsi" w:hAnsiTheme="minorHAnsi"/>
          <w:sz w:val="24"/>
          <w:szCs w:val="24"/>
          <w:lang w:val="ru-RU"/>
        </w:rPr>
        <w:t>– аспирант Института математики и механики им. Н.И. Лобачевского Казанского федерального университета</w:t>
      </w:r>
      <w:r>
        <w:rPr>
          <w:rFonts w:asciiTheme="minorHAnsi" w:hAnsiTheme="minorHAnsi"/>
          <w:sz w:val="24"/>
          <w:szCs w:val="24"/>
          <w:lang w:val="ru-RU"/>
        </w:rPr>
        <w:t>, м</w:t>
      </w:r>
      <w:r w:rsidRPr="00BF0169">
        <w:rPr>
          <w:rFonts w:asciiTheme="minorHAnsi" w:hAnsiTheme="minorHAnsi"/>
          <w:sz w:val="24"/>
          <w:szCs w:val="24"/>
          <w:lang w:val="ru-RU"/>
        </w:rPr>
        <w:t>.</w:t>
      </w:r>
      <w:r>
        <w:rPr>
          <w:rFonts w:asciiTheme="minorHAnsi" w:hAnsiTheme="minorHAnsi"/>
          <w:sz w:val="24"/>
          <w:szCs w:val="24"/>
          <w:lang w:val="ru-RU"/>
        </w:rPr>
        <w:t xml:space="preserve"> н</w:t>
      </w:r>
      <w:r w:rsidRPr="00BF0169">
        <w:rPr>
          <w:rFonts w:asciiTheme="minorHAnsi" w:hAnsiTheme="minorHAnsi"/>
          <w:sz w:val="24"/>
          <w:szCs w:val="24"/>
          <w:lang w:val="ru-RU"/>
        </w:rPr>
        <w:t>.</w:t>
      </w:r>
      <w:r>
        <w:rPr>
          <w:rFonts w:asciiTheme="minorHAnsi" w:hAnsiTheme="minorHAnsi"/>
          <w:sz w:val="24"/>
          <w:szCs w:val="24"/>
          <w:lang w:val="ru-RU"/>
        </w:rPr>
        <w:t xml:space="preserve"> с</w:t>
      </w:r>
      <w:r w:rsidRPr="00BF0169">
        <w:rPr>
          <w:rFonts w:asciiTheme="minorHAnsi" w:hAnsiTheme="minorHAnsi"/>
          <w:sz w:val="24"/>
          <w:szCs w:val="24"/>
          <w:lang w:val="ru-RU"/>
        </w:rPr>
        <w:t>. Высш</w:t>
      </w:r>
      <w:r>
        <w:rPr>
          <w:rFonts w:asciiTheme="minorHAnsi" w:hAnsiTheme="minorHAnsi"/>
          <w:sz w:val="24"/>
          <w:szCs w:val="24"/>
          <w:lang w:val="ru-RU"/>
        </w:rPr>
        <w:t>ей</w:t>
      </w:r>
      <w:r w:rsidRPr="00BF0169">
        <w:rPr>
          <w:rFonts w:asciiTheme="minorHAnsi" w:hAnsiTheme="minorHAnsi"/>
          <w:sz w:val="24"/>
          <w:szCs w:val="24"/>
          <w:lang w:val="ru-RU"/>
        </w:rPr>
        <w:t xml:space="preserve"> школ</w:t>
      </w:r>
      <w:r>
        <w:rPr>
          <w:rFonts w:asciiTheme="minorHAnsi" w:hAnsiTheme="minorHAnsi"/>
          <w:sz w:val="24"/>
          <w:szCs w:val="24"/>
          <w:lang w:val="ru-RU"/>
        </w:rPr>
        <w:t>ы</w:t>
      </w:r>
      <w:r w:rsidRPr="00BF0169">
        <w:rPr>
          <w:rFonts w:asciiTheme="minorHAnsi" w:hAnsiTheme="minorHAnsi"/>
          <w:sz w:val="24"/>
          <w:szCs w:val="24"/>
          <w:lang w:val="ru-RU"/>
        </w:rPr>
        <w:t xml:space="preserve"> Информационных технологий и информационных систем Казанского (Приволжского) федерального университета / НИЛ </w:t>
      </w:r>
      <w:r>
        <w:rPr>
          <w:rFonts w:asciiTheme="minorHAnsi" w:hAnsiTheme="minorHAnsi"/>
          <w:sz w:val="24"/>
          <w:szCs w:val="24"/>
          <w:lang w:val="en-US"/>
        </w:rPr>
        <w:t>OpenLab</w:t>
      </w:r>
      <w:r w:rsidRPr="00BF0169">
        <w:rPr>
          <w:rFonts w:asciiTheme="minorHAnsi" w:hAnsiTheme="minorHAnsi"/>
          <w:sz w:val="24"/>
          <w:szCs w:val="24"/>
          <w:lang w:val="ru-RU"/>
        </w:rPr>
        <w:t xml:space="preserve"> Машинное понимание.</w:t>
      </w:r>
    </w:p>
    <w:p w14:paraId="532CC5DF" w14:textId="321DBA94" w:rsidR="00CE10CD" w:rsidRPr="0024174F" w:rsidRDefault="00CE10CD" w:rsidP="00CE10CD">
      <w:pPr>
        <w:pStyle w:val="ad"/>
        <w:spacing w:line="360" w:lineRule="auto"/>
        <w:ind w:left="708" w:firstLine="708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3329E11D" w14:textId="42ABA7A5" w:rsidR="00CE10CD" w:rsidRPr="0024174F" w:rsidRDefault="00CE10CD" w:rsidP="00CE10CD">
      <w:pPr>
        <w:pStyle w:val="ad"/>
        <w:spacing w:line="288" w:lineRule="auto"/>
        <w:ind w:left="2977" w:firstLine="567"/>
        <w:jc w:val="both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b/>
          <w:i/>
          <w:sz w:val="24"/>
          <w:szCs w:val="24"/>
          <w:lang w:val="en-US"/>
        </w:rPr>
        <w:t>Alexander Sergeevich TOSCHEV</w:t>
      </w:r>
      <w:r w:rsidRPr="0024174F">
        <w:rPr>
          <w:rFonts w:asciiTheme="minorHAnsi" w:hAnsiTheme="minorHAnsi"/>
          <w:b/>
          <w:i/>
          <w:sz w:val="24"/>
          <w:szCs w:val="24"/>
          <w:lang w:val="en-US"/>
        </w:rPr>
        <w:t xml:space="preserve">, </w:t>
      </w:r>
      <w:r w:rsidRPr="0024174F">
        <w:rPr>
          <w:rFonts w:asciiTheme="minorHAnsi" w:hAnsiTheme="minorHAnsi"/>
          <w:sz w:val="24"/>
          <w:szCs w:val="24"/>
          <w:lang w:val="en-US"/>
        </w:rPr>
        <w:t>received MS degree in mathematics</w:t>
      </w:r>
      <w:r>
        <w:rPr>
          <w:rFonts w:asciiTheme="minorHAnsi" w:hAnsiTheme="minorHAnsi"/>
          <w:sz w:val="24"/>
          <w:szCs w:val="24"/>
          <w:lang w:val="en-US"/>
        </w:rPr>
        <w:t xml:space="preserve"> and economics</w:t>
      </w:r>
      <w:r w:rsidRPr="0024174F">
        <w:rPr>
          <w:rFonts w:asciiTheme="minorHAnsi" w:hAnsiTheme="minorHAnsi"/>
          <w:sz w:val="24"/>
          <w:szCs w:val="24"/>
          <w:lang w:val="en-US"/>
        </w:rPr>
        <w:t xml:space="preserve"> from Kazan Federal University (201</w:t>
      </w:r>
      <w:r>
        <w:rPr>
          <w:rFonts w:asciiTheme="minorHAnsi" w:hAnsiTheme="minorHAnsi"/>
          <w:sz w:val="24"/>
          <w:szCs w:val="24"/>
          <w:lang w:val="en-US"/>
        </w:rPr>
        <w:t>1</w:t>
      </w:r>
      <w:r w:rsidRPr="0024174F">
        <w:rPr>
          <w:rFonts w:asciiTheme="minorHAnsi" w:hAnsiTheme="minorHAnsi"/>
          <w:sz w:val="24"/>
          <w:szCs w:val="24"/>
          <w:lang w:val="en-US"/>
        </w:rPr>
        <w:t>). Currently is a graduate student at the N.I. Lobachevskii Institute of Mathematics and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24174F">
        <w:rPr>
          <w:rFonts w:asciiTheme="minorHAnsi" w:hAnsiTheme="minorHAnsi"/>
          <w:sz w:val="24"/>
          <w:szCs w:val="24"/>
          <w:lang w:val="en-US"/>
        </w:rPr>
        <w:t xml:space="preserve">Mechanics of Kazan Federal University. Current scientific interests: data mining, </w:t>
      </w:r>
      <w:r>
        <w:rPr>
          <w:rFonts w:asciiTheme="minorHAnsi" w:hAnsiTheme="minorHAnsi"/>
          <w:sz w:val="24"/>
          <w:szCs w:val="24"/>
          <w:lang w:val="en-US"/>
        </w:rPr>
        <w:t>artificial intelligence, machine learning</w:t>
      </w:r>
      <w:r w:rsidRPr="0024174F">
        <w:rPr>
          <w:rFonts w:asciiTheme="minorHAnsi" w:hAnsiTheme="minorHAnsi"/>
          <w:sz w:val="24"/>
          <w:szCs w:val="24"/>
          <w:lang w:val="en-US"/>
        </w:rPr>
        <w:t>.</w:t>
      </w:r>
    </w:p>
    <w:p w14:paraId="68ADD765" w14:textId="4EDFCD15" w:rsidR="00CE10CD" w:rsidRPr="00BF0169" w:rsidRDefault="00CE10CD" w:rsidP="00CE10CD">
      <w:pPr>
        <w:pStyle w:val="ad"/>
        <w:spacing w:line="288" w:lineRule="auto"/>
        <w:ind w:left="2832" w:firstLine="708"/>
        <w:jc w:val="both"/>
        <w:rPr>
          <w:rFonts w:asciiTheme="minorHAnsi" w:hAnsiTheme="minorHAnsi"/>
          <w:sz w:val="24"/>
          <w:szCs w:val="24"/>
          <w:lang w:val="en-US"/>
        </w:rPr>
      </w:pPr>
      <w:r w:rsidRPr="0024174F">
        <w:rPr>
          <w:rFonts w:asciiTheme="minorHAnsi" w:hAnsiTheme="minorHAnsi"/>
          <w:sz w:val="24"/>
          <w:szCs w:val="24"/>
          <w:lang w:val="en-US"/>
        </w:rPr>
        <w:t>email</w:t>
      </w:r>
      <w:r w:rsidRPr="00BF0169">
        <w:rPr>
          <w:rFonts w:asciiTheme="minorHAnsi" w:hAnsi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/>
          <w:sz w:val="24"/>
          <w:szCs w:val="24"/>
          <w:lang w:val="en-US"/>
        </w:rPr>
        <w:t>atoschev@kpfu.ru</w:t>
      </w:r>
    </w:p>
    <w:p w14:paraId="6F811FB9" w14:textId="7B5B85C0" w:rsidR="00492DCD" w:rsidRPr="001628DD" w:rsidRDefault="00492DCD" w:rsidP="00492DCD">
      <w:pPr>
        <w:pStyle w:val="ad"/>
        <w:ind w:left="539" w:hanging="539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08D1F739" w14:textId="2644C1D0" w:rsidR="00E15C81" w:rsidRPr="001628DD" w:rsidRDefault="00E15C81" w:rsidP="00B82F67">
      <w:pPr>
        <w:pStyle w:val="ad"/>
        <w:ind w:firstLine="539"/>
        <w:jc w:val="both"/>
        <w:rPr>
          <w:rFonts w:asciiTheme="minorHAnsi" w:hAnsiTheme="minorHAnsi"/>
          <w:i/>
          <w:sz w:val="28"/>
          <w:szCs w:val="28"/>
          <w:lang w:val="ru-RU"/>
        </w:rPr>
      </w:pPr>
    </w:p>
    <w:sectPr w:rsidR="00E15C81" w:rsidRPr="001628DD" w:rsidSect="004D4FDD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81C92" w14:textId="77777777" w:rsidR="0063733E" w:rsidRDefault="0063733E" w:rsidP="005812FD">
      <w:pPr>
        <w:spacing w:after="0" w:line="240" w:lineRule="auto"/>
      </w:pPr>
      <w:r>
        <w:separator/>
      </w:r>
    </w:p>
  </w:endnote>
  <w:endnote w:type="continuationSeparator" w:id="0">
    <w:p w14:paraId="45DAC353" w14:textId="77777777" w:rsidR="0063733E" w:rsidRDefault="0063733E" w:rsidP="0058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BFA" w14:textId="4ECFE6C1" w:rsidR="00161B56" w:rsidRDefault="00A83432" w:rsidP="00161B56">
    <w:pPr>
      <w:pStyle w:val="af6"/>
      <w:ind w:right="360"/>
    </w:pPr>
    <w:r>
      <w:rPr>
        <w:noProof/>
        <w:color w:val="808080" w:themeColor="background1" w:themeShade="80"/>
        <w:lang w:val="ru-RU" w:eastAsia="ru-RU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8D45AA0" wp14:editId="25A55DC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ямоуголь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е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94F20" w14:textId="77777777" w:rsidR="00A83432" w:rsidRDefault="00A8343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D45AA0" id="_x0413__x0440__x0443__x043f__x043f__x0430__x0020_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">
              <v:rect id="_x041f__x0440__x044f__x043c__x043e__x0443__x0433__x043e__x043b__x044c__x043d__x0438__x043a__x0020_38" o:spid="_x0000_s1027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422__x0435__x043a__x0441__x0442__x043e__x0432__x043e__x0435__x0020__x043f__x043e__x043b__x0435__x0020_39" o:spid="_x0000_s1028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p w14:paraId="78794F20" w14:textId="77777777" w:rsidR="00A83432" w:rsidRDefault="00A8343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0C6BB8" wp14:editId="7B8D616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Прямоуголь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65BC0B" w14:textId="77777777" w:rsidR="00A83432" w:rsidRDefault="00A8343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E10C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0C6BB8" id="_x041f__x0440__x044f__x043c__x043e__x0443__x0433__x043e__x043b__x044c__x043d__x0438__x043a__x0020_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" fillcolor="black [3213]" stroked="f" strokeweight="3pt">
              <v:textbox>
                <w:txbxContent>
                  <w:p w14:paraId="2C65BC0B" w14:textId="77777777" w:rsidR="00A83432" w:rsidRDefault="00A8343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E10C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10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24C8F" w14:textId="0A3C1B2F" w:rsidR="00161B56" w:rsidRDefault="00353FE4" w:rsidP="00161B56">
    <w:pPr>
      <w:pStyle w:val="af6"/>
      <w:ind w:right="360"/>
    </w:pPr>
    <w:r>
      <w:rPr>
        <w:noProof/>
        <w:color w:val="808080" w:themeColor="background1" w:themeShade="80"/>
        <w:lang w:val="ru-RU" w:eastAsia="ru-RU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3EEB9CB0" wp14:editId="6FE6D1C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7" name="Группа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8" name="Прямоугольник 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Текстовое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F5C7A" w14:textId="49C40ECE" w:rsidR="00353FE4" w:rsidRDefault="00353FE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741B9DD1" w14:textId="77777777" w:rsidR="00353FE4" w:rsidRDefault="00353FE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EB9CB0" id="_x0413__x0440__x0443__x043f__x043f__x0430__x0020_7" o:spid="_x0000_s1030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">
              <v:rect id="_x041f__x0440__x044f__x043c__x043e__x0443__x0433__x043e__x043b__x044c__x043d__x0438__x043a__x0020_8" o:spid="_x0000_s1031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yDyjvAAA&#10;ANoAAAAPAAAAZHJzL2Rvd25yZXYueG1sRE9LCsIwEN0L3iGM4EY0VVSkGsUviBu/BxiasS02k9JE&#10;rbc3C8Hl4/1ni9oU4kWVyy0r6PciEMSJ1TmnCm7XXXcCwnlkjYVlUvAhB4t5szHDWNs3n+l18akI&#10;IexiVJB5X8ZSuiQjg65nS+LA3W1l0AdYpVJX+A7hppCDKBpLgzmHhgxLWmeUPC5Po+B6PI23u3zE&#10;g/KxWQ6T0aqzPayUarfq5RSEp9r/xT/3XisIW8OVcAPk/As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OTIPKO8AAAA2gAAAA8AAAAAAAAAAAAAAAAAlwIAAGRycy9kb3ducmV2Lnht&#10;bFBLBQYAAAAABAAEAPUAAACAAwAAAAA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422__x0435__x043a__x0441__x0442__x043e__x0432__x043e__x0435__x0020__x043f__x043e__x043b__x0435__x0020_39" o:spid="_x0000_s1032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xPQbxAAA&#10;ANoAAAAPAAAAZHJzL2Rvd25yZXYueG1sRI9Ba8JAFITvBf/D8oTe6sYUpKZugghiT0KtHnp7ZJ/Z&#10;aPZt2N1o2l/fLRR6HGbmG2ZVjbYTN/KhdaxgPstAENdOt9woOH5sn15AhIissXNMCr4oQFVOHlZY&#10;aHfnd7odYiMShEOBCkyMfSFlqA1ZDDPXEyfv7LzFmKRvpPZ4T3DbyTzLFtJiy2nBYE8bQ/X1MFgF&#10;/rTP15vL52nId/K7McfhWS/2Sj1Ox/UriEhj/A//td+0giX8Xkk3QJ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MT0G8QAAADaAAAADwAAAAAAAAAAAAAAAACXAgAAZHJzL2Rv&#10;d25yZXYueG1sUEsFBgAAAAAEAAQA9QAAAIgDAAAAAA==&#10;" filled="f" stroked="f" strokeweight=".5pt">
                <v:textbox inset=",,,0">
                  <w:txbxContent>
                    <w:p w14:paraId="7ECF5C7A" w14:textId="49C40ECE" w:rsidR="00353FE4" w:rsidRDefault="00353FE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741B9DD1" w14:textId="77777777" w:rsidR="00353FE4" w:rsidRDefault="00353FE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50A5780" wp14:editId="78CB706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7EE34A" w14:textId="77777777" w:rsidR="00353FE4" w:rsidRDefault="00353F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E10C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0A5780" id="_x041f__x0440__x044f__x043c__x043e__x0443__x0433__x043e__x043b__x044c__x043d__x0438__x043a__x0020_10" o:spid="_x0000_s1033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" fillcolor="black [3213]" stroked="f" strokeweight="3pt">
              <v:textbox>
                <w:txbxContent>
                  <w:p w14:paraId="3C7EE34A" w14:textId="77777777" w:rsidR="00353FE4" w:rsidRDefault="00353F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E10C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9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DB4A0" w14:textId="77777777" w:rsidR="0063733E" w:rsidRDefault="0063733E" w:rsidP="005812FD">
      <w:pPr>
        <w:spacing w:after="0" w:line="240" w:lineRule="auto"/>
      </w:pPr>
      <w:r>
        <w:separator/>
      </w:r>
    </w:p>
  </w:footnote>
  <w:footnote w:type="continuationSeparator" w:id="0">
    <w:p w14:paraId="5BDB4CC8" w14:textId="77777777" w:rsidR="0063733E" w:rsidRDefault="0063733E" w:rsidP="00581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D90B" w14:textId="1EEC1C44" w:rsidR="00A83432" w:rsidRPr="00A83432" w:rsidRDefault="00A83432">
    <w:pPr>
      <w:pStyle w:val="af4"/>
      <w:rPr>
        <w:rFonts w:asciiTheme="minorHAnsi" w:hAnsiTheme="minorHAnsi"/>
        <w:b/>
        <w:i/>
        <w:color w:val="000000"/>
        <w:sz w:val="24"/>
        <w:szCs w:val="24"/>
        <w:lang w:val="ru-RU"/>
      </w:rPr>
    </w:pPr>
    <w:r w:rsidRPr="00A83432">
      <w:rPr>
        <w:rFonts w:asciiTheme="minorHAnsi" w:hAnsiTheme="minorHAnsi"/>
        <w:b/>
        <w:i/>
        <w:color w:val="000000"/>
        <w:sz w:val="24"/>
        <w:szCs w:val="24"/>
      </w:rPr>
      <w:t>Russian Digital Libraries Journal</w:t>
    </w:r>
    <w:r>
      <w:rPr>
        <w:rFonts w:asciiTheme="minorHAnsi" w:hAnsiTheme="minorHAnsi"/>
        <w:b/>
        <w:i/>
        <w:color w:val="000000"/>
        <w:sz w:val="24"/>
        <w:szCs w:val="24"/>
      </w:rPr>
      <w:t xml:space="preserve">. </w:t>
    </w:r>
    <w:r w:rsidRPr="00E15C81">
      <w:rPr>
        <w:rFonts w:asciiTheme="minorHAnsi" w:hAnsiTheme="minorHAnsi"/>
        <w:b/>
        <w:i/>
        <w:color w:val="000000"/>
        <w:sz w:val="24"/>
        <w:szCs w:val="24"/>
        <w:lang w:val="en-US"/>
      </w:rPr>
      <w:t xml:space="preserve">2015. </w:t>
    </w:r>
    <w:r>
      <w:rPr>
        <w:rFonts w:asciiTheme="minorHAnsi" w:hAnsiTheme="minorHAnsi"/>
        <w:b/>
        <w:i/>
        <w:color w:val="000000"/>
        <w:sz w:val="24"/>
        <w:szCs w:val="24"/>
      </w:rPr>
      <w:t>No</w:t>
    </w:r>
    <w:r w:rsidRPr="00E15C81">
      <w:rPr>
        <w:rFonts w:asciiTheme="minorHAnsi" w:hAnsiTheme="minorHAnsi"/>
        <w:b/>
        <w:i/>
        <w:color w:val="000000"/>
        <w:sz w:val="24"/>
        <w:szCs w:val="24"/>
        <w:lang w:val="en-US"/>
      </w:rPr>
      <w:t xml:space="preserve"> </w:t>
    </w:r>
    <w:r w:rsidR="004B1927">
      <w:rPr>
        <w:rFonts w:asciiTheme="minorHAnsi" w:hAnsiTheme="minorHAnsi"/>
        <w:b/>
        <w:i/>
        <w:color w:val="000000"/>
        <w:sz w:val="24"/>
        <w:szCs w:val="24"/>
        <w:lang w:val="en-US"/>
      </w:rPr>
      <w:t>2</w:t>
    </w:r>
    <w:r w:rsidRPr="00E15C81">
      <w:rPr>
        <w:rFonts w:asciiTheme="minorHAnsi" w:hAnsiTheme="minorHAnsi"/>
        <w:b/>
        <w:i/>
        <w:color w:val="000000"/>
        <w:sz w:val="24"/>
        <w:szCs w:val="24"/>
        <w:lang w:val="en-US"/>
      </w:rPr>
      <w:t xml:space="preserve">. </w:t>
    </w:r>
    <w:r>
      <w:rPr>
        <w:rFonts w:asciiTheme="minorHAnsi" w:hAnsiTheme="minorHAnsi"/>
        <w:b/>
        <w:i/>
        <w:color w:val="000000"/>
        <w:sz w:val="24"/>
        <w:szCs w:val="24"/>
      </w:rPr>
      <w:t>P</w:t>
    </w:r>
    <w:r w:rsidRPr="00A83432">
      <w:rPr>
        <w:rFonts w:asciiTheme="minorHAnsi" w:hAnsiTheme="minorHAnsi"/>
        <w:b/>
        <w:i/>
        <w:color w:val="000000"/>
        <w:sz w:val="24"/>
        <w:szCs w:val="24"/>
        <w:lang w:val="ru-RU"/>
      </w:rPr>
      <w:t>. 1-15</w:t>
    </w:r>
  </w:p>
  <w:p w14:paraId="37C792A4" w14:textId="162B57E0" w:rsidR="00A83432" w:rsidRPr="00A83432" w:rsidRDefault="00A83432">
    <w:pPr>
      <w:pStyle w:val="af4"/>
      <w:rPr>
        <w:rFonts w:asciiTheme="minorHAnsi" w:hAnsiTheme="minorHAnsi"/>
        <w:b/>
        <w:i/>
        <w:sz w:val="24"/>
        <w:szCs w:val="24"/>
        <w:lang w:val="ru-RU"/>
      </w:rPr>
    </w:pPr>
    <w:r w:rsidRPr="00A83432">
      <w:rPr>
        <w:rFonts w:asciiTheme="minorHAnsi" w:hAnsiTheme="minorHAnsi"/>
        <w:b/>
        <w:i/>
        <w:color w:val="000000"/>
        <w:sz w:val="24"/>
        <w:szCs w:val="24"/>
        <w:lang w:val="ru-RU"/>
      </w:rPr>
      <w:t>_________________________________________________________________________________</w:t>
    </w:r>
  </w:p>
  <w:p w14:paraId="043710BD" w14:textId="77777777" w:rsidR="00A83432" w:rsidRPr="00A83432" w:rsidRDefault="00A83432">
    <w:pPr>
      <w:pStyle w:val="af4"/>
      <w:rPr>
        <w:lang w:val="ru-RU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39772" w14:textId="5FF61B0B" w:rsidR="00353FE4" w:rsidRDefault="005E7F73">
    <w:pPr>
      <w:pStyle w:val="af4"/>
      <w:rPr>
        <w:rFonts w:asciiTheme="minorHAnsi" w:eastAsia="Calibri" w:hAnsiTheme="minorHAnsi"/>
        <w:b/>
        <w:i/>
        <w:sz w:val="24"/>
        <w:szCs w:val="24"/>
        <w:lang w:val="ru-RU"/>
      </w:rPr>
    </w:pPr>
    <w:r>
      <w:rPr>
        <w:rFonts w:asciiTheme="minorHAnsi" w:eastAsia="Calibri" w:hAnsiTheme="minorHAnsi"/>
        <w:b/>
        <w:i/>
        <w:sz w:val="24"/>
        <w:szCs w:val="24"/>
        <w:lang w:val="ru-RU"/>
      </w:rPr>
      <w:t xml:space="preserve">Электронные библиотеки. 2015. </w:t>
    </w:r>
    <w:r w:rsidR="004B1927">
      <w:rPr>
        <w:rFonts w:asciiTheme="minorHAnsi" w:eastAsia="Calibri" w:hAnsiTheme="minorHAnsi"/>
        <w:b/>
        <w:i/>
        <w:sz w:val="24"/>
        <w:szCs w:val="24"/>
        <w:lang w:val="ru-RU"/>
      </w:rPr>
      <w:t>№2</w:t>
    </w:r>
    <w:r>
      <w:rPr>
        <w:rFonts w:asciiTheme="minorHAnsi" w:eastAsia="Calibri" w:hAnsiTheme="minorHAnsi"/>
        <w:b/>
        <w:i/>
        <w:sz w:val="24"/>
        <w:szCs w:val="24"/>
        <w:lang w:val="ru-RU"/>
      </w:rPr>
      <w:t>. С. 1-15</w:t>
    </w:r>
  </w:p>
  <w:p w14:paraId="4420703B" w14:textId="2B7E6313" w:rsidR="005E7F73" w:rsidRPr="005E7F73" w:rsidRDefault="005E7F73">
    <w:pPr>
      <w:pStyle w:val="af4"/>
      <w:rPr>
        <w:rFonts w:asciiTheme="minorHAnsi" w:hAnsiTheme="minorHAnsi"/>
        <w:b/>
        <w:i/>
        <w:sz w:val="24"/>
        <w:szCs w:val="24"/>
        <w:lang w:val="ru-RU"/>
      </w:rPr>
    </w:pPr>
    <w:r>
      <w:rPr>
        <w:rFonts w:asciiTheme="minorHAnsi" w:eastAsia="Calibri" w:hAnsiTheme="minorHAnsi"/>
        <w:b/>
        <w:i/>
        <w:sz w:val="24"/>
        <w:szCs w:val="24"/>
        <w:lang w:val="ru-RU"/>
      </w:rP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38F490"/>
    <w:multiLevelType w:val="hybridMultilevel"/>
    <w:tmpl w:val="C84B9A15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BC183829"/>
    <w:multiLevelType w:val="hybridMultilevel"/>
    <w:tmpl w:val="0FB47498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FFFFFF88"/>
    <w:multiLevelType w:val="singleLevel"/>
    <w:tmpl w:val="D5B65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147F0501"/>
    <w:multiLevelType w:val="hybridMultilevel"/>
    <w:tmpl w:val="1396ACA8"/>
    <w:lvl w:ilvl="0" w:tplc="464088D0">
      <w:start w:val="1"/>
      <w:numFmt w:val="decimal"/>
      <w:lvlText w:val="[%1]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">
    <w:nsid w:val="15980CAD"/>
    <w:multiLevelType w:val="hybridMultilevel"/>
    <w:tmpl w:val="0DAA7B34"/>
    <w:lvl w:ilvl="0" w:tplc="6B82B52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C063852"/>
    <w:multiLevelType w:val="hybridMultilevel"/>
    <w:tmpl w:val="ADBC7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15D13"/>
    <w:multiLevelType w:val="hybridMultilevel"/>
    <w:tmpl w:val="FA949E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FD67A3"/>
    <w:multiLevelType w:val="hybridMultilevel"/>
    <w:tmpl w:val="4948A580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8">
    <w:nsid w:val="247E40D9"/>
    <w:multiLevelType w:val="hybridMultilevel"/>
    <w:tmpl w:val="CAFA50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4E11555"/>
    <w:multiLevelType w:val="hybridMultilevel"/>
    <w:tmpl w:val="42BE05C4"/>
    <w:lvl w:ilvl="0" w:tplc="F542954E">
      <w:start w:val="1"/>
      <w:numFmt w:val="decimal"/>
      <w:lvlText w:val="%1."/>
      <w:lvlJc w:val="left"/>
      <w:pPr>
        <w:ind w:left="1068" w:hanging="360"/>
      </w:pPr>
      <w:rPr>
        <w:rFonts w:asciiTheme="minorHAnsi" w:eastAsia="Times New Roman" w:hAnsi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86B3AA6"/>
    <w:multiLevelType w:val="hybridMultilevel"/>
    <w:tmpl w:val="177E8A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0F6904"/>
    <w:multiLevelType w:val="hybridMultilevel"/>
    <w:tmpl w:val="19BE04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4C5138"/>
    <w:multiLevelType w:val="hybridMultilevel"/>
    <w:tmpl w:val="63DB58ED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41FD3663"/>
    <w:multiLevelType w:val="hybridMultilevel"/>
    <w:tmpl w:val="612EA4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D24388"/>
    <w:multiLevelType w:val="hybridMultilevel"/>
    <w:tmpl w:val="F4E48D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0A30C6"/>
    <w:multiLevelType w:val="hybridMultilevel"/>
    <w:tmpl w:val="2F260EAC"/>
    <w:lvl w:ilvl="0" w:tplc="596E23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AF6BEE"/>
    <w:multiLevelType w:val="hybridMultilevel"/>
    <w:tmpl w:val="D5A0E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52D6D23"/>
    <w:multiLevelType w:val="hybridMultilevel"/>
    <w:tmpl w:val="2330623C"/>
    <w:lvl w:ilvl="0" w:tplc="E9AAA17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5B144974"/>
    <w:multiLevelType w:val="hybridMultilevel"/>
    <w:tmpl w:val="629219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0D0687"/>
    <w:multiLevelType w:val="hybridMultilevel"/>
    <w:tmpl w:val="85BE30FA"/>
    <w:lvl w:ilvl="0" w:tplc="5C5E1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7B4E7C"/>
    <w:multiLevelType w:val="hybridMultilevel"/>
    <w:tmpl w:val="7BBA0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82625F"/>
    <w:multiLevelType w:val="hybridMultilevel"/>
    <w:tmpl w:val="53766204"/>
    <w:lvl w:ilvl="0" w:tplc="B4E897FE">
      <w:start w:val="1"/>
      <w:numFmt w:val="decimal"/>
      <w:lvlText w:val="%1."/>
      <w:lvlJc w:val="left"/>
      <w:pPr>
        <w:ind w:left="989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2">
    <w:nsid w:val="78632FF5"/>
    <w:multiLevelType w:val="hybridMultilevel"/>
    <w:tmpl w:val="0592EE2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A764E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4">
    <w:nsid w:val="7E6D791F"/>
    <w:multiLevelType w:val="hybridMultilevel"/>
    <w:tmpl w:val="DADE12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3"/>
  </w:num>
  <w:num w:numId="4">
    <w:abstractNumId w:val="11"/>
  </w:num>
  <w:num w:numId="5">
    <w:abstractNumId w:val="14"/>
  </w:num>
  <w:num w:numId="6">
    <w:abstractNumId w:val="10"/>
  </w:num>
  <w:num w:numId="7">
    <w:abstractNumId w:val="18"/>
  </w:num>
  <w:num w:numId="8">
    <w:abstractNumId w:val="13"/>
  </w:num>
  <w:num w:numId="9">
    <w:abstractNumId w:val="22"/>
  </w:num>
  <w:num w:numId="10">
    <w:abstractNumId w:val="24"/>
  </w:num>
  <w:num w:numId="11">
    <w:abstractNumId w:val="20"/>
  </w:num>
  <w:num w:numId="12">
    <w:abstractNumId w:val="6"/>
  </w:num>
  <w:num w:numId="13">
    <w:abstractNumId w:val="17"/>
  </w:num>
  <w:num w:numId="14">
    <w:abstractNumId w:val="7"/>
  </w:num>
  <w:num w:numId="15">
    <w:abstractNumId w:val="21"/>
  </w:num>
  <w:num w:numId="16">
    <w:abstractNumId w:val="16"/>
  </w:num>
  <w:num w:numId="17">
    <w:abstractNumId w:val="12"/>
  </w:num>
  <w:num w:numId="18">
    <w:abstractNumId w:val="1"/>
  </w:num>
  <w:num w:numId="19">
    <w:abstractNumId w:val="0"/>
  </w:num>
  <w:num w:numId="20">
    <w:abstractNumId w:val="5"/>
  </w:num>
  <w:num w:numId="21">
    <w:abstractNumId w:val="8"/>
  </w:num>
  <w:num w:numId="22">
    <w:abstractNumId w:val="15"/>
  </w:num>
  <w:num w:numId="23">
    <w:abstractNumId w:val="19"/>
  </w:num>
  <w:num w:numId="24">
    <w:abstractNumId w:val="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62"/>
    <w:rsid w:val="000050BE"/>
    <w:rsid w:val="000054F3"/>
    <w:rsid w:val="0002062F"/>
    <w:rsid w:val="00022499"/>
    <w:rsid w:val="000240E1"/>
    <w:rsid w:val="00024B81"/>
    <w:rsid w:val="00025859"/>
    <w:rsid w:val="0004126F"/>
    <w:rsid w:val="0005217A"/>
    <w:rsid w:val="000577B7"/>
    <w:rsid w:val="00061720"/>
    <w:rsid w:val="00061ED2"/>
    <w:rsid w:val="000620C6"/>
    <w:rsid w:val="0006495C"/>
    <w:rsid w:val="0006564D"/>
    <w:rsid w:val="00076CD2"/>
    <w:rsid w:val="00091428"/>
    <w:rsid w:val="00093D8C"/>
    <w:rsid w:val="000A7E56"/>
    <w:rsid w:val="000B0E5D"/>
    <w:rsid w:val="000B2CAB"/>
    <w:rsid w:val="000C2013"/>
    <w:rsid w:val="000C3747"/>
    <w:rsid w:val="000F16D9"/>
    <w:rsid w:val="000F3A61"/>
    <w:rsid w:val="000F4688"/>
    <w:rsid w:val="000F76A0"/>
    <w:rsid w:val="0010044E"/>
    <w:rsid w:val="00102F0E"/>
    <w:rsid w:val="00106010"/>
    <w:rsid w:val="001558A6"/>
    <w:rsid w:val="00161B56"/>
    <w:rsid w:val="001628DD"/>
    <w:rsid w:val="00167178"/>
    <w:rsid w:val="001732BF"/>
    <w:rsid w:val="00176A5A"/>
    <w:rsid w:val="001801C4"/>
    <w:rsid w:val="00183DE2"/>
    <w:rsid w:val="001877D5"/>
    <w:rsid w:val="00192667"/>
    <w:rsid w:val="00193E58"/>
    <w:rsid w:val="001A2D4E"/>
    <w:rsid w:val="001B145C"/>
    <w:rsid w:val="001B2B2D"/>
    <w:rsid w:val="001B5D19"/>
    <w:rsid w:val="001B7982"/>
    <w:rsid w:val="001D21C5"/>
    <w:rsid w:val="001D6AC5"/>
    <w:rsid w:val="001E12E1"/>
    <w:rsid w:val="001E6F2E"/>
    <w:rsid w:val="001F158A"/>
    <w:rsid w:val="002005C5"/>
    <w:rsid w:val="002026AD"/>
    <w:rsid w:val="00205A50"/>
    <w:rsid w:val="00210D89"/>
    <w:rsid w:val="00220C38"/>
    <w:rsid w:val="002238A3"/>
    <w:rsid w:val="0024174F"/>
    <w:rsid w:val="00243A63"/>
    <w:rsid w:val="0024459F"/>
    <w:rsid w:val="00253116"/>
    <w:rsid w:val="00275351"/>
    <w:rsid w:val="00276E2F"/>
    <w:rsid w:val="0028253B"/>
    <w:rsid w:val="0028322F"/>
    <w:rsid w:val="002A2652"/>
    <w:rsid w:val="002A72FE"/>
    <w:rsid w:val="002A7BD7"/>
    <w:rsid w:val="002B7F7B"/>
    <w:rsid w:val="002D2D06"/>
    <w:rsid w:val="002D2EAB"/>
    <w:rsid w:val="002D6A98"/>
    <w:rsid w:val="002D6C26"/>
    <w:rsid w:val="002E1BFE"/>
    <w:rsid w:val="002E1C40"/>
    <w:rsid w:val="002E444F"/>
    <w:rsid w:val="0030220E"/>
    <w:rsid w:val="00320074"/>
    <w:rsid w:val="00321D77"/>
    <w:rsid w:val="00327F33"/>
    <w:rsid w:val="00330E02"/>
    <w:rsid w:val="00332C8B"/>
    <w:rsid w:val="00336AA7"/>
    <w:rsid w:val="00342A87"/>
    <w:rsid w:val="003449EE"/>
    <w:rsid w:val="00353276"/>
    <w:rsid w:val="00353FE4"/>
    <w:rsid w:val="00380686"/>
    <w:rsid w:val="00390484"/>
    <w:rsid w:val="00392C0F"/>
    <w:rsid w:val="00393F30"/>
    <w:rsid w:val="00393F33"/>
    <w:rsid w:val="00397DD9"/>
    <w:rsid w:val="003A0418"/>
    <w:rsid w:val="003B0ECD"/>
    <w:rsid w:val="003B3810"/>
    <w:rsid w:val="003B4DD3"/>
    <w:rsid w:val="003B73AA"/>
    <w:rsid w:val="003C152E"/>
    <w:rsid w:val="003C3611"/>
    <w:rsid w:val="003D2F22"/>
    <w:rsid w:val="003D6562"/>
    <w:rsid w:val="00433496"/>
    <w:rsid w:val="0044471B"/>
    <w:rsid w:val="004450DE"/>
    <w:rsid w:val="00452FFB"/>
    <w:rsid w:val="00463F22"/>
    <w:rsid w:val="00464540"/>
    <w:rsid w:val="00471640"/>
    <w:rsid w:val="00473242"/>
    <w:rsid w:val="00474E1A"/>
    <w:rsid w:val="004756D7"/>
    <w:rsid w:val="004850F2"/>
    <w:rsid w:val="00492DCD"/>
    <w:rsid w:val="0049300F"/>
    <w:rsid w:val="00496253"/>
    <w:rsid w:val="004A314F"/>
    <w:rsid w:val="004A3500"/>
    <w:rsid w:val="004A6DC1"/>
    <w:rsid w:val="004B1927"/>
    <w:rsid w:val="004B1993"/>
    <w:rsid w:val="004D2003"/>
    <w:rsid w:val="004D2E2B"/>
    <w:rsid w:val="004D4FDD"/>
    <w:rsid w:val="004D6E39"/>
    <w:rsid w:val="004E4479"/>
    <w:rsid w:val="004E5B1B"/>
    <w:rsid w:val="004E748E"/>
    <w:rsid w:val="005010B3"/>
    <w:rsid w:val="00505DDF"/>
    <w:rsid w:val="0051138C"/>
    <w:rsid w:val="00511AC5"/>
    <w:rsid w:val="005127BF"/>
    <w:rsid w:val="005145F0"/>
    <w:rsid w:val="00521A98"/>
    <w:rsid w:val="0053082D"/>
    <w:rsid w:val="00533144"/>
    <w:rsid w:val="005408E6"/>
    <w:rsid w:val="00542C72"/>
    <w:rsid w:val="00543505"/>
    <w:rsid w:val="00550320"/>
    <w:rsid w:val="00565555"/>
    <w:rsid w:val="005812FD"/>
    <w:rsid w:val="005933AB"/>
    <w:rsid w:val="00597294"/>
    <w:rsid w:val="005A4E2E"/>
    <w:rsid w:val="005B08B3"/>
    <w:rsid w:val="005B0CDF"/>
    <w:rsid w:val="005B2520"/>
    <w:rsid w:val="005B53B2"/>
    <w:rsid w:val="005B563F"/>
    <w:rsid w:val="005C2420"/>
    <w:rsid w:val="005C4E66"/>
    <w:rsid w:val="005C5AC8"/>
    <w:rsid w:val="005C714E"/>
    <w:rsid w:val="005D21FB"/>
    <w:rsid w:val="005D5C5D"/>
    <w:rsid w:val="005E2581"/>
    <w:rsid w:val="005E6CAD"/>
    <w:rsid w:val="005E7F73"/>
    <w:rsid w:val="005F226A"/>
    <w:rsid w:val="0061017B"/>
    <w:rsid w:val="0062499B"/>
    <w:rsid w:val="00625130"/>
    <w:rsid w:val="00627289"/>
    <w:rsid w:val="00630B7B"/>
    <w:rsid w:val="0063733E"/>
    <w:rsid w:val="00644C86"/>
    <w:rsid w:val="00650D90"/>
    <w:rsid w:val="0065254B"/>
    <w:rsid w:val="0069260C"/>
    <w:rsid w:val="00697FC2"/>
    <w:rsid w:val="006A38AF"/>
    <w:rsid w:val="006B1434"/>
    <w:rsid w:val="006C7C1F"/>
    <w:rsid w:val="006D1B48"/>
    <w:rsid w:val="006D4A4F"/>
    <w:rsid w:val="006E30A2"/>
    <w:rsid w:val="006E3F0A"/>
    <w:rsid w:val="006E57ED"/>
    <w:rsid w:val="006F0A37"/>
    <w:rsid w:val="006F37BA"/>
    <w:rsid w:val="006F642A"/>
    <w:rsid w:val="00700936"/>
    <w:rsid w:val="00713D47"/>
    <w:rsid w:val="00720FC9"/>
    <w:rsid w:val="00723220"/>
    <w:rsid w:val="00724298"/>
    <w:rsid w:val="00732E4D"/>
    <w:rsid w:val="007408B3"/>
    <w:rsid w:val="00751034"/>
    <w:rsid w:val="00754DF3"/>
    <w:rsid w:val="0076089B"/>
    <w:rsid w:val="007759B8"/>
    <w:rsid w:val="00794800"/>
    <w:rsid w:val="0079650F"/>
    <w:rsid w:val="00796B38"/>
    <w:rsid w:val="00797BB0"/>
    <w:rsid w:val="007A2256"/>
    <w:rsid w:val="007A31DA"/>
    <w:rsid w:val="007A40BB"/>
    <w:rsid w:val="007A7770"/>
    <w:rsid w:val="007B00A5"/>
    <w:rsid w:val="007C2D7D"/>
    <w:rsid w:val="007C5AF8"/>
    <w:rsid w:val="007D1A4F"/>
    <w:rsid w:val="007D432E"/>
    <w:rsid w:val="007E2F77"/>
    <w:rsid w:val="007F63F3"/>
    <w:rsid w:val="00807264"/>
    <w:rsid w:val="0081058E"/>
    <w:rsid w:val="00822A70"/>
    <w:rsid w:val="00827917"/>
    <w:rsid w:val="00850840"/>
    <w:rsid w:val="00854E42"/>
    <w:rsid w:val="00855264"/>
    <w:rsid w:val="008566F6"/>
    <w:rsid w:val="00860CD9"/>
    <w:rsid w:val="008732AA"/>
    <w:rsid w:val="00881D7C"/>
    <w:rsid w:val="0088459C"/>
    <w:rsid w:val="008B5ED6"/>
    <w:rsid w:val="008C5887"/>
    <w:rsid w:val="008E694D"/>
    <w:rsid w:val="008F3E17"/>
    <w:rsid w:val="008F4298"/>
    <w:rsid w:val="008F71B8"/>
    <w:rsid w:val="00913FB0"/>
    <w:rsid w:val="00916E36"/>
    <w:rsid w:val="00922DEB"/>
    <w:rsid w:val="009231E0"/>
    <w:rsid w:val="009276AE"/>
    <w:rsid w:val="00933BAB"/>
    <w:rsid w:val="00933BDE"/>
    <w:rsid w:val="0093424D"/>
    <w:rsid w:val="009427D7"/>
    <w:rsid w:val="009466C1"/>
    <w:rsid w:val="00951C1D"/>
    <w:rsid w:val="00954781"/>
    <w:rsid w:val="00955E5A"/>
    <w:rsid w:val="009612BF"/>
    <w:rsid w:val="0096738C"/>
    <w:rsid w:val="00972067"/>
    <w:rsid w:val="00975466"/>
    <w:rsid w:val="00975877"/>
    <w:rsid w:val="00985443"/>
    <w:rsid w:val="009A03E8"/>
    <w:rsid w:val="009A3CB7"/>
    <w:rsid w:val="009B44E5"/>
    <w:rsid w:val="009C283D"/>
    <w:rsid w:val="009D35E8"/>
    <w:rsid w:val="009E02CA"/>
    <w:rsid w:val="009E639C"/>
    <w:rsid w:val="00A020EA"/>
    <w:rsid w:val="00A1129B"/>
    <w:rsid w:val="00A12F2F"/>
    <w:rsid w:val="00A225E6"/>
    <w:rsid w:val="00A22A26"/>
    <w:rsid w:val="00A42267"/>
    <w:rsid w:val="00A51CE4"/>
    <w:rsid w:val="00A56615"/>
    <w:rsid w:val="00A57CF1"/>
    <w:rsid w:val="00A6689D"/>
    <w:rsid w:val="00A83432"/>
    <w:rsid w:val="00A91C84"/>
    <w:rsid w:val="00A91D9E"/>
    <w:rsid w:val="00AA3009"/>
    <w:rsid w:val="00AA3489"/>
    <w:rsid w:val="00AB23CD"/>
    <w:rsid w:val="00AC7824"/>
    <w:rsid w:val="00AD477A"/>
    <w:rsid w:val="00AF3817"/>
    <w:rsid w:val="00AF6D65"/>
    <w:rsid w:val="00B336DC"/>
    <w:rsid w:val="00B3370B"/>
    <w:rsid w:val="00B36B8A"/>
    <w:rsid w:val="00B44D14"/>
    <w:rsid w:val="00B63057"/>
    <w:rsid w:val="00B703DD"/>
    <w:rsid w:val="00B73B84"/>
    <w:rsid w:val="00B82F67"/>
    <w:rsid w:val="00B83780"/>
    <w:rsid w:val="00B860EC"/>
    <w:rsid w:val="00BA0C89"/>
    <w:rsid w:val="00BB08AE"/>
    <w:rsid w:val="00BB6804"/>
    <w:rsid w:val="00BB6D30"/>
    <w:rsid w:val="00BB7361"/>
    <w:rsid w:val="00BC0087"/>
    <w:rsid w:val="00BC168E"/>
    <w:rsid w:val="00BC1736"/>
    <w:rsid w:val="00BD4C6B"/>
    <w:rsid w:val="00BD6E80"/>
    <w:rsid w:val="00BF736D"/>
    <w:rsid w:val="00C060B2"/>
    <w:rsid w:val="00C25D4F"/>
    <w:rsid w:val="00C41E5F"/>
    <w:rsid w:val="00C44539"/>
    <w:rsid w:val="00C44C32"/>
    <w:rsid w:val="00C63C5E"/>
    <w:rsid w:val="00C66486"/>
    <w:rsid w:val="00C71EA3"/>
    <w:rsid w:val="00C74A59"/>
    <w:rsid w:val="00C85E77"/>
    <w:rsid w:val="00C90F08"/>
    <w:rsid w:val="00C9415B"/>
    <w:rsid w:val="00C950F1"/>
    <w:rsid w:val="00CA113D"/>
    <w:rsid w:val="00CA5693"/>
    <w:rsid w:val="00CA6818"/>
    <w:rsid w:val="00CA78C4"/>
    <w:rsid w:val="00CB04B8"/>
    <w:rsid w:val="00CB3F35"/>
    <w:rsid w:val="00CB40B5"/>
    <w:rsid w:val="00CC145A"/>
    <w:rsid w:val="00CC6E01"/>
    <w:rsid w:val="00CC75FA"/>
    <w:rsid w:val="00CD3CC6"/>
    <w:rsid w:val="00CD51E1"/>
    <w:rsid w:val="00CE10CD"/>
    <w:rsid w:val="00CE19C5"/>
    <w:rsid w:val="00CF23CA"/>
    <w:rsid w:val="00CF4B49"/>
    <w:rsid w:val="00CF5B75"/>
    <w:rsid w:val="00CF7ED8"/>
    <w:rsid w:val="00D00FB0"/>
    <w:rsid w:val="00D15328"/>
    <w:rsid w:val="00D279AB"/>
    <w:rsid w:val="00D33151"/>
    <w:rsid w:val="00D351A6"/>
    <w:rsid w:val="00D3561C"/>
    <w:rsid w:val="00D51D0F"/>
    <w:rsid w:val="00D54B39"/>
    <w:rsid w:val="00D654C4"/>
    <w:rsid w:val="00D7200F"/>
    <w:rsid w:val="00D724C2"/>
    <w:rsid w:val="00D73F0F"/>
    <w:rsid w:val="00D83015"/>
    <w:rsid w:val="00DA4CC3"/>
    <w:rsid w:val="00DB43D6"/>
    <w:rsid w:val="00DB4D3A"/>
    <w:rsid w:val="00DB6D4E"/>
    <w:rsid w:val="00DC04D9"/>
    <w:rsid w:val="00DD1D30"/>
    <w:rsid w:val="00DE1E3E"/>
    <w:rsid w:val="00E1265A"/>
    <w:rsid w:val="00E132F5"/>
    <w:rsid w:val="00E1367B"/>
    <w:rsid w:val="00E148E7"/>
    <w:rsid w:val="00E149B1"/>
    <w:rsid w:val="00E15C81"/>
    <w:rsid w:val="00E16376"/>
    <w:rsid w:val="00E31218"/>
    <w:rsid w:val="00E36894"/>
    <w:rsid w:val="00E41F49"/>
    <w:rsid w:val="00E43780"/>
    <w:rsid w:val="00E46C8B"/>
    <w:rsid w:val="00E46F96"/>
    <w:rsid w:val="00E5483F"/>
    <w:rsid w:val="00E61958"/>
    <w:rsid w:val="00E624B6"/>
    <w:rsid w:val="00E64898"/>
    <w:rsid w:val="00E65933"/>
    <w:rsid w:val="00E65BB1"/>
    <w:rsid w:val="00E77CE5"/>
    <w:rsid w:val="00E81264"/>
    <w:rsid w:val="00E84D42"/>
    <w:rsid w:val="00E902E4"/>
    <w:rsid w:val="00EA1A84"/>
    <w:rsid w:val="00EA56AB"/>
    <w:rsid w:val="00EC3E30"/>
    <w:rsid w:val="00EC3E62"/>
    <w:rsid w:val="00ED08F7"/>
    <w:rsid w:val="00ED62D5"/>
    <w:rsid w:val="00ED6AB1"/>
    <w:rsid w:val="00EF7B4F"/>
    <w:rsid w:val="00F0713B"/>
    <w:rsid w:val="00F07B98"/>
    <w:rsid w:val="00F11E8D"/>
    <w:rsid w:val="00F17C5A"/>
    <w:rsid w:val="00F214FD"/>
    <w:rsid w:val="00F21E9D"/>
    <w:rsid w:val="00F24A6B"/>
    <w:rsid w:val="00F24B27"/>
    <w:rsid w:val="00F25530"/>
    <w:rsid w:val="00F2591A"/>
    <w:rsid w:val="00F35FB2"/>
    <w:rsid w:val="00F37F7E"/>
    <w:rsid w:val="00F472DA"/>
    <w:rsid w:val="00F55664"/>
    <w:rsid w:val="00F6555B"/>
    <w:rsid w:val="00F916EC"/>
    <w:rsid w:val="00F92D82"/>
    <w:rsid w:val="00F92F40"/>
    <w:rsid w:val="00F96086"/>
    <w:rsid w:val="00FA7AC1"/>
    <w:rsid w:val="00FC7208"/>
    <w:rsid w:val="00FE1485"/>
    <w:rsid w:val="00FE1F51"/>
    <w:rsid w:val="00FE5ABE"/>
    <w:rsid w:val="00FE7D59"/>
    <w:rsid w:val="00FF4C36"/>
    <w:rsid w:val="00FF52D8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9EB4AB"/>
  <w15:chartTrackingRefBased/>
  <w15:docId w15:val="{45035680-E43A-46F6-9150-A9E94764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087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8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C3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EC3E62"/>
    <w:rPr>
      <w:rFonts w:cs="Times New Roman"/>
      <w:sz w:val="16"/>
    </w:rPr>
  </w:style>
  <w:style w:type="paragraph" w:styleId="a4">
    <w:name w:val="annotation text"/>
    <w:basedOn w:val="a"/>
    <w:link w:val="a5"/>
    <w:uiPriority w:val="99"/>
    <w:unhideWhenUsed/>
    <w:rsid w:val="00EC3E62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5">
    <w:name w:val="Текст примечания Знак"/>
    <w:link w:val="a4"/>
    <w:uiPriority w:val="99"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6">
    <w:name w:val="Balloon Text"/>
    <w:basedOn w:val="a"/>
    <w:link w:val="a7"/>
    <w:uiPriority w:val="99"/>
    <w:semiHidden/>
    <w:unhideWhenUsed/>
    <w:rsid w:val="00EC3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EC3E62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link w:val="2"/>
    <w:uiPriority w:val="9"/>
    <w:rsid w:val="00EC3E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EC3E62"/>
    <w:pPr>
      <w:spacing w:after="0" w:line="240" w:lineRule="auto"/>
      <w:ind w:firstLine="284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paragraph" w:customStyle="1" w:styleId="AbstractHeading">
    <w:name w:val="Abstract Heading"/>
    <w:basedOn w:val="a"/>
    <w:next w:val="AbstractText"/>
    <w:rsid w:val="00EC3E62"/>
    <w:pPr>
      <w:spacing w:after="0" w:line="360" w:lineRule="auto"/>
      <w:ind w:left="357" w:right="357"/>
      <w:jc w:val="center"/>
    </w:pPr>
    <w:rPr>
      <w:rFonts w:ascii="Times New Roman" w:eastAsia="Times New Roman" w:hAnsi="Times New Roman"/>
      <w:b/>
      <w:bCs/>
      <w:sz w:val="24"/>
      <w:szCs w:val="24"/>
      <w:lang w:val="en-GB"/>
    </w:rPr>
  </w:style>
  <w:style w:type="paragraph" w:customStyle="1" w:styleId="AbstractText">
    <w:name w:val="Abstract Text"/>
    <w:basedOn w:val="Paragraph"/>
    <w:rsid w:val="00EC3E62"/>
    <w:pPr>
      <w:ind w:left="357" w:right="357" w:firstLine="0"/>
    </w:pPr>
  </w:style>
  <w:style w:type="paragraph" w:customStyle="1" w:styleId="Address">
    <w:name w:val="Address"/>
    <w:basedOn w:val="a"/>
    <w:next w:val="AbstractHeading"/>
    <w:uiPriority w:val="99"/>
    <w:rsid w:val="00EC3E62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Author">
    <w:name w:val="Author"/>
    <w:basedOn w:val="a"/>
    <w:next w:val="Address"/>
    <w:uiPriority w:val="99"/>
    <w:rsid w:val="00EC3E62"/>
    <w:pPr>
      <w:spacing w:after="0" w:line="360" w:lineRule="auto"/>
      <w:jc w:val="center"/>
    </w:pPr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Heading">
    <w:name w:val="Heading"/>
    <w:next w:val="a"/>
    <w:uiPriority w:val="99"/>
    <w:rsid w:val="00EC3E62"/>
    <w:pPr>
      <w:keepNext/>
      <w:spacing w:before="240" w:after="120"/>
    </w:pPr>
    <w:rPr>
      <w:rFonts w:ascii="Times New Roman" w:eastAsia="Times New Roman" w:hAnsi="Times New Roman"/>
      <w:b/>
      <w:bCs/>
      <w:noProof/>
      <w:sz w:val="24"/>
      <w:szCs w:val="24"/>
      <w:lang w:val="en-GB" w:eastAsia="en-US"/>
    </w:rPr>
  </w:style>
  <w:style w:type="paragraph" w:customStyle="1" w:styleId="PaperTitle">
    <w:name w:val="Paper Title"/>
    <w:basedOn w:val="a"/>
    <w:next w:val="Author"/>
    <w:uiPriority w:val="99"/>
    <w:rsid w:val="00EC3E62"/>
    <w:pPr>
      <w:spacing w:after="0" w:line="360" w:lineRule="auto"/>
      <w:jc w:val="center"/>
    </w:pPr>
    <w:rPr>
      <w:rFonts w:ascii="Times New Roman" w:eastAsia="Times New Roman" w:hAnsi="Times New Roman"/>
      <w:b/>
      <w:bCs/>
      <w:sz w:val="36"/>
      <w:szCs w:val="36"/>
      <w:lang w:val="en-GB"/>
    </w:rPr>
  </w:style>
  <w:style w:type="paragraph" w:customStyle="1" w:styleId="Subheading">
    <w:name w:val="Subheading"/>
    <w:basedOn w:val="Heading"/>
    <w:next w:val="a"/>
    <w:uiPriority w:val="99"/>
    <w:rsid w:val="00EC3E62"/>
    <w:pPr>
      <w:spacing w:before="180"/>
    </w:pPr>
    <w:rPr>
      <w:sz w:val="20"/>
      <w:szCs w:val="20"/>
    </w:rPr>
  </w:style>
  <w:style w:type="paragraph" w:customStyle="1" w:styleId="CopyrightNotice">
    <w:name w:val="CopyrightNotice"/>
    <w:basedOn w:val="a"/>
    <w:next w:val="a"/>
    <w:uiPriority w:val="99"/>
    <w:rsid w:val="00EC3E62"/>
    <w:pPr>
      <w:spacing w:after="0" w:line="240" w:lineRule="auto"/>
      <w:jc w:val="both"/>
    </w:pPr>
    <w:rPr>
      <w:rFonts w:ascii="Times New Roman" w:eastAsia="Times New Roman" w:hAnsi="Times New Roman"/>
      <w:i/>
      <w:iCs/>
      <w:sz w:val="16"/>
      <w:szCs w:val="16"/>
      <w:lang w:val="en-GB"/>
    </w:rPr>
  </w:style>
  <w:style w:type="paragraph" w:customStyle="1" w:styleId="Bibliographicreference">
    <w:name w:val="Bibliographic reference"/>
    <w:basedOn w:val="a8"/>
    <w:uiPriority w:val="99"/>
    <w:rsid w:val="00EC3E62"/>
    <w:rPr>
      <w:lang w:val="en-US"/>
    </w:rPr>
  </w:style>
  <w:style w:type="paragraph" w:customStyle="1" w:styleId="Englishtitle">
    <w:name w:val="English title"/>
    <w:basedOn w:val="Heading"/>
    <w:next w:val="a"/>
    <w:rsid w:val="00EC3E62"/>
    <w:pPr>
      <w:jc w:val="center"/>
    </w:pPr>
    <w:rPr>
      <w:lang w:val="en-US"/>
    </w:rPr>
  </w:style>
  <w:style w:type="paragraph" w:styleId="a9">
    <w:name w:val="endnote text"/>
    <w:basedOn w:val="a"/>
    <w:link w:val="aa"/>
    <w:uiPriority w:val="99"/>
    <w:semiHidden/>
    <w:rsid w:val="00EC3E62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a">
    <w:name w:val="Текст концевой сноски Знак"/>
    <w:link w:val="a9"/>
    <w:uiPriority w:val="99"/>
    <w:semiHidden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b">
    <w:name w:val="endnote reference"/>
    <w:uiPriority w:val="99"/>
    <w:semiHidden/>
    <w:rsid w:val="00EC3E62"/>
    <w:rPr>
      <w:rFonts w:cs="Times New Roman"/>
      <w:vertAlign w:val="superscript"/>
    </w:rPr>
  </w:style>
  <w:style w:type="paragraph" w:styleId="a8">
    <w:name w:val="List Number"/>
    <w:basedOn w:val="a"/>
    <w:uiPriority w:val="99"/>
    <w:rsid w:val="00EC3E62"/>
    <w:pPr>
      <w:tabs>
        <w:tab w:val="num" w:pos="360"/>
      </w:tabs>
      <w:spacing w:after="0" w:line="240" w:lineRule="auto"/>
      <w:ind w:left="340" w:hanging="340"/>
    </w:pPr>
    <w:rPr>
      <w:rFonts w:ascii="Times New Roman" w:eastAsia="Times New Roman" w:hAnsi="Times New Roman"/>
      <w:sz w:val="20"/>
      <w:szCs w:val="20"/>
      <w:lang w:val="en-GB"/>
    </w:rPr>
  </w:style>
  <w:style w:type="paragraph" w:styleId="21">
    <w:name w:val="Body Text 2"/>
    <w:basedOn w:val="a"/>
    <w:link w:val="22"/>
    <w:uiPriority w:val="99"/>
    <w:rsid w:val="00EC3E62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22">
    <w:name w:val="Основной текст 2 Знак"/>
    <w:link w:val="21"/>
    <w:uiPriority w:val="99"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c">
    <w:name w:val="Hyperlink"/>
    <w:uiPriority w:val="99"/>
    <w:rsid w:val="00EC3E62"/>
    <w:rPr>
      <w:rFonts w:ascii="Verdana" w:hAnsi="Verdana" w:cs="Times New Roman"/>
      <w:color w:val="000000"/>
      <w:u w:val="none"/>
      <w:effect w:val="none"/>
    </w:rPr>
  </w:style>
  <w:style w:type="paragraph" w:styleId="ad">
    <w:name w:val="Plain Text"/>
    <w:basedOn w:val="a"/>
    <w:link w:val="ae"/>
    <w:uiPriority w:val="99"/>
    <w:rsid w:val="00EC3E62"/>
    <w:pPr>
      <w:spacing w:after="0" w:line="240" w:lineRule="auto"/>
    </w:pPr>
    <w:rPr>
      <w:rFonts w:ascii="Courier New" w:eastAsia="Times New Roman" w:hAnsi="Courier New"/>
      <w:sz w:val="20"/>
      <w:szCs w:val="20"/>
      <w:lang w:val="en-GB"/>
    </w:rPr>
  </w:style>
  <w:style w:type="character" w:customStyle="1" w:styleId="ae">
    <w:name w:val="Текст Знак"/>
    <w:link w:val="ad"/>
    <w:uiPriority w:val="99"/>
    <w:rsid w:val="00EC3E62"/>
    <w:rPr>
      <w:rFonts w:ascii="Courier New" w:eastAsia="Times New Roman" w:hAnsi="Courier New" w:cs="Times New Roman"/>
      <w:sz w:val="20"/>
      <w:szCs w:val="20"/>
      <w:lang w:val="en-GB"/>
    </w:rPr>
  </w:style>
  <w:style w:type="paragraph" w:customStyle="1" w:styleId="11">
    <w:name w:val="Знак Знак Знак1"/>
    <w:basedOn w:val="a"/>
    <w:uiPriority w:val="99"/>
    <w:rsid w:val="00EC3E62"/>
    <w:pPr>
      <w:spacing w:line="240" w:lineRule="exact"/>
    </w:pPr>
    <w:rPr>
      <w:rFonts w:ascii="Verdana" w:eastAsia="Times New Roman" w:hAnsi="Verdana" w:cs="Verdana"/>
      <w:sz w:val="24"/>
      <w:szCs w:val="24"/>
      <w:lang w:val="en-US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EC3E6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EC3E6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af1">
    <w:name w:val="?????????? ??????"/>
    <w:basedOn w:val="a"/>
    <w:next w:val="a"/>
    <w:rsid w:val="00EC3E62"/>
    <w:pPr>
      <w:tabs>
        <w:tab w:val="left" w:pos="709"/>
      </w:tabs>
      <w:suppressAutoHyphens/>
      <w:overflowPunct w:val="0"/>
      <w:autoSpaceDE w:val="0"/>
      <w:spacing w:after="120" w:line="276" w:lineRule="auto"/>
      <w:textAlignment w:val="baseline"/>
    </w:pPr>
    <w:rPr>
      <w:rFonts w:ascii="Times New Roman" w:eastAsia="Times New Roman" w:hAnsi="Times New Roman"/>
      <w:sz w:val="20"/>
      <w:szCs w:val="20"/>
      <w:lang w:val="en-GB" w:eastAsia="zh-CN"/>
    </w:rPr>
  </w:style>
  <w:style w:type="paragraph" w:styleId="af2">
    <w:name w:val="Body Text"/>
    <w:basedOn w:val="a"/>
    <w:link w:val="af3"/>
    <w:uiPriority w:val="99"/>
    <w:semiHidden/>
    <w:unhideWhenUsed/>
    <w:rsid w:val="00EC3E62"/>
    <w:pPr>
      <w:spacing w:after="12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f3">
    <w:name w:val="Основной текст Знак"/>
    <w:link w:val="af2"/>
    <w:uiPriority w:val="99"/>
    <w:semiHidden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ps">
    <w:name w:val="hps"/>
    <w:rsid w:val="00EC3E62"/>
  </w:style>
  <w:style w:type="paragraph" w:styleId="af4">
    <w:name w:val="header"/>
    <w:basedOn w:val="a"/>
    <w:link w:val="af5"/>
    <w:uiPriority w:val="99"/>
    <w:unhideWhenUsed/>
    <w:rsid w:val="00EC3E6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f5">
    <w:name w:val="Верхний колонтитул Знак"/>
    <w:link w:val="af4"/>
    <w:uiPriority w:val="99"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f6">
    <w:name w:val="footer"/>
    <w:basedOn w:val="a"/>
    <w:link w:val="af7"/>
    <w:uiPriority w:val="99"/>
    <w:unhideWhenUsed/>
    <w:rsid w:val="00EC3E6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f7">
    <w:name w:val="Нижний колонтитул Знак"/>
    <w:link w:val="af6"/>
    <w:uiPriority w:val="99"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f8">
    <w:name w:val="List Paragraph"/>
    <w:basedOn w:val="a"/>
    <w:uiPriority w:val="34"/>
    <w:qFormat/>
    <w:rsid w:val="00EC3E62"/>
    <w:pPr>
      <w:spacing w:after="200" w:line="276" w:lineRule="auto"/>
      <w:ind w:left="720"/>
      <w:contextualSpacing/>
    </w:pPr>
    <w:rPr>
      <w:rFonts w:eastAsia="Times New Roman"/>
    </w:rPr>
  </w:style>
  <w:style w:type="character" w:styleId="af9">
    <w:name w:val="footnote reference"/>
    <w:aliases w:val="Знак сноски-FN,fr,Used by Word for Help footnote symbols"/>
    <w:uiPriority w:val="99"/>
    <w:rsid w:val="00EC3E62"/>
    <w:rPr>
      <w:rFonts w:cs="Times New Roman"/>
      <w:vertAlign w:val="superscript"/>
    </w:rPr>
  </w:style>
  <w:style w:type="character" w:customStyle="1" w:styleId="apple-converted-space">
    <w:name w:val="apple-converted-space"/>
    <w:rsid w:val="00EC3E62"/>
    <w:rPr>
      <w:rFonts w:cs="Times New Roman"/>
    </w:rPr>
  </w:style>
  <w:style w:type="character" w:styleId="afa">
    <w:name w:val="FollowedHyperlink"/>
    <w:uiPriority w:val="99"/>
    <w:semiHidden/>
    <w:unhideWhenUsed/>
    <w:rsid w:val="00EC3E62"/>
    <w:rPr>
      <w:rFonts w:cs="Times New Roman"/>
      <w:color w:val="800080"/>
      <w:u w:val="single"/>
    </w:rPr>
  </w:style>
  <w:style w:type="paragraph" w:customStyle="1" w:styleId="Default">
    <w:name w:val="Default"/>
    <w:rsid w:val="00EC3E6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table" w:styleId="afb">
    <w:name w:val="Table Grid"/>
    <w:basedOn w:val="a1"/>
    <w:uiPriority w:val="59"/>
    <w:rsid w:val="00EC3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caption"/>
    <w:basedOn w:val="a"/>
    <w:next w:val="a"/>
    <w:uiPriority w:val="35"/>
    <w:qFormat/>
    <w:rsid w:val="001A2D4E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n-GB"/>
    </w:rPr>
  </w:style>
  <w:style w:type="character" w:styleId="afd">
    <w:name w:val="page number"/>
    <w:basedOn w:val="a0"/>
    <w:rsid w:val="00161B56"/>
  </w:style>
  <w:style w:type="character" w:customStyle="1" w:styleId="10">
    <w:name w:val="Заголовок 1 Знак"/>
    <w:basedOn w:val="a0"/>
    <w:link w:val="1"/>
    <w:uiPriority w:val="9"/>
    <w:rsid w:val="00A834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vlada.kugurakova@gmail.com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mailto:atoschev@kpfu.ru" TargetMode="External"/><Relationship Id="rId13" Type="http://schemas.openxmlformats.org/officeDocument/2006/relationships/hyperlink" Target="mailto:vlada.kugurakova@gmail.com" TargetMode="External"/><Relationship Id="rId14" Type="http://schemas.openxmlformats.org/officeDocument/2006/relationships/image" Target="media/image3.tiff"/><Relationship Id="rId15" Type="http://schemas.openxmlformats.org/officeDocument/2006/relationships/hyperlink" Target="mailto:max@machine-cognition.org" TargetMode="External"/><Relationship Id="rId16" Type="http://schemas.openxmlformats.org/officeDocument/2006/relationships/image" Target="media/image4.jpe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toschev@kpf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E831E-6327-2C43-A9D0-8F3A6825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2808</Words>
  <Characters>16012</Characters>
  <Application>Microsoft Macintosh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</vt:lpstr>
    </vt:vector>
  </TitlesOfParts>
  <Company>SPecialiST RePack</Company>
  <LinksUpToDate>false</LinksUpToDate>
  <CharactersWithSpaces>18783</CharactersWithSpaces>
  <SharedDoc>false</SharedDoc>
  <HLinks>
    <vt:vector size="48" baseType="variant">
      <vt:variant>
        <vt:i4>262204</vt:i4>
      </vt:variant>
      <vt:variant>
        <vt:i4>18</vt:i4>
      </vt:variant>
      <vt:variant>
        <vt:i4>0</vt:i4>
      </vt:variant>
      <vt:variant>
        <vt:i4>5</vt:i4>
      </vt:variant>
      <vt:variant>
        <vt:lpwstr>mailto:amelizarov@gmail.com</vt:lpwstr>
      </vt:variant>
      <vt:variant>
        <vt:lpwstr/>
      </vt:variant>
      <vt:variant>
        <vt:i4>3407933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http://www.informatica.si/manual/ojs-import-export.pdf</vt:lpwstr>
      </vt:variant>
      <vt:variant>
        <vt:lpwstr/>
      </vt:variant>
      <vt:variant>
        <vt:i4>262204</vt:i4>
      </vt:variant>
      <vt:variant>
        <vt:i4>12</vt:i4>
      </vt:variant>
      <vt:variant>
        <vt:i4>0</vt:i4>
      </vt:variant>
      <vt:variant>
        <vt:i4>5</vt:i4>
      </vt:variant>
      <vt:variant>
        <vt:lpwstr>mailto:amelizarov@gmail.com</vt:lpwstr>
      </vt:variant>
      <vt:variant>
        <vt:lpwstr/>
      </vt:variant>
      <vt:variant>
        <vt:i4>7077890</vt:i4>
      </vt:variant>
      <vt:variant>
        <vt:i4>9</vt:i4>
      </vt:variant>
      <vt:variant>
        <vt:i4>0</vt:i4>
      </vt:variant>
      <vt:variant>
        <vt:i4>5</vt:i4>
      </vt:variant>
      <vt:variant>
        <vt:lpwstr>mailto:sav241@mail.ru</vt:lpwstr>
      </vt:variant>
      <vt:variant>
        <vt:lpwstr/>
      </vt:variant>
      <vt:variant>
        <vt:i4>6553706</vt:i4>
      </vt:variant>
      <vt:variant>
        <vt:i4>6</vt:i4>
      </vt:variant>
      <vt:variant>
        <vt:i4>0</vt:i4>
      </vt:variant>
      <vt:variant>
        <vt:i4>5</vt:i4>
      </vt:variant>
      <vt:variant>
        <vt:lpwstr>https://pkp.sfu.ca/ojs/docs/userguide/2.3.3/index.html</vt:lpwstr>
      </vt:variant>
      <vt:variant>
        <vt:lpwstr/>
      </vt:variant>
      <vt:variant>
        <vt:i4>262204</vt:i4>
      </vt:variant>
      <vt:variant>
        <vt:i4>3</vt:i4>
      </vt:variant>
      <vt:variant>
        <vt:i4>0</vt:i4>
      </vt:variant>
      <vt:variant>
        <vt:i4>5</vt:i4>
      </vt:variant>
      <vt:variant>
        <vt:lpwstr>mailto:amelizarov@gmail.com</vt:lpwstr>
      </vt:variant>
      <vt:variant>
        <vt:lpwstr/>
      </vt:variant>
      <vt:variant>
        <vt:i4>7077890</vt:i4>
      </vt:variant>
      <vt:variant>
        <vt:i4>0</vt:i4>
      </vt:variant>
      <vt:variant>
        <vt:i4>0</vt:i4>
      </vt:variant>
      <vt:variant>
        <vt:i4>5</vt:i4>
      </vt:variant>
      <vt:variant>
        <vt:lpwstr>mailto:sav241@mail.ru</vt:lpwstr>
      </vt:variant>
      <vt:variant>
        <vt:lpwstr/>
      </vt:variant>
      <vt:variant>
        <vt:i4>3080293</vt:i4>
      </vt:variant>
      <vt:variant>
        <vt:i4>0</vt:i4>
      </vt:variant>
      <vt:variant>
        <vt:i4>0</vt:i4>
      </vt:variant>
      <vt:variant>
        <vt:i4>5</vt:i4>
      </vt:variant>
      <vt:variant>
        <vt:lpwstr>http://www.transliter.ru/autotranslit/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subject/>
  <dc:creator>Александр Елизаров</dc:creator>
  <cp:keywords/>
  <dc:description/>
  <cp:lastModifiedBy>Александр Тощев</cp:lastModifiedBy>
  <cp:revision>7</cp:revision>
  <cp:lastPrinted>2013-12-27T14:05:00Z</cp:lastPrinted>
  <dcterms:created xsi:type="dcterms:W3CDTF">2016-01-25T18:31:00Z</dcterms:created>
  <dcterms:modified xsi:type="dcterms:W3CDTF">2016-01-27T18:20:00Z</dcterms:modified>
</cp:coreProperties>
</file>