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29410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PRICING, SUBSCRIPTION &amp; BUNDLE CATALOG</w:t>
      </w:r>
    </w:p>
    <w:p w14:paraId="45D70081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/>
          <w:b/>
          <w:sz w:val="27"/>
        </w:rPr>
        <w:t>Version 3.5</w:t>
      </w:r>
    </w:p>
    <w:p w14:paraId="643B34C5" w14:textId="77777777" w:rsidR="003B3B87" w:rsidRPr="003B3B87" w:rsidRDefault="005A5969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  <w:sz w:val="22"/>
        </w:rPr>
        <w:t>August 2026</w:t>
      </w:r>
    </w:p>
    <w:p w14:paraId="4E645696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Pricing Ladder Overview</w:t>
      </w:r>
    </w:p>
    <w:p w14:paraId="7A5A9D58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Entry Offers ($45–$99)</w:t>
      </w:r>
    </w:p>
    <w:p w14:paraId="0153258B" w14:textId="77A1A13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Designed to provide low-barrier access to Clinical Training &amp; Supervision Academy’s educational ecosystem while introducing professionals to high-quality continuing education content</w:t>
      </w:r>
      <w:r w:rsidR="00CA6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D4009D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 Core Offers ($89–$169)</w:t>
      </w: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r>
    </w:p>
    <w:p w14:paraId="79286CF0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Designed as the Academy’s primary continuing education products, addressing mandatory renewal requirements, clinical competency areas, and high-demand specialty topics.</w:t>
      </w:r>
    </w:p>
    <w:p w14:paraId="1EE819C4" w14:textId="03B1626A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🟣</w:t>
      </w: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Bundle </w:t>
      </w:r>
      <w:r w:rsidR="00B83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&amp; Pathway </w:t>
      </w: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Offers ($139–$</w:t>
      </w:r>
      <w:r w:rsidR="00B83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49)</w:t>
      </w:r>
    </w:p>
    <w:p w14:paraId="4931414E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Designed to simplify purchasing decisions, increase value, and support structured professional development through discounted course collections.</w:t>
      </w:r>
    </w:p>
    <w:p w14:paraId="01A323A8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🟡</w:t>
      </w: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Subscription Offer ($299/year)</w:t>
      </w:r>
    </w:p>
    <w:p w14:paraId="6A9BA118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Designed to generate recurring revenue through an all-access continuing education membership model.</w:t>
      </w:r>
    </w:p>
    <w:p w14:paraId="6F801758" w14:textId="189D494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/>
          <w:b/>
          <w:sz w:val="36"/>
        </w:rPr>
        <w:t>🔶 Exam Preparation Launch Programs ($199-$329)</w:t>
      </w:r>
    </w:p>
    <w:p w14:paraId="200C796A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Standalone California Law and Ethics, profession-specific clinical examination, and LMFT AMFTRB national examination programs. Launch pricing is designed to build adoption, testimonials, pass stories, reviews, and brand trust.</w:t>
      </w:r>
    </w:p>
    <w:p w14:paraId="6D4C7E63" w14:textId="77777777" w:rsidR="00855778" w:rsidRDefault="00000000">
      <w:r>
        <w:rPr>
          <w:rFonts w:ascii="Times New Roman" w:eastAsia="Times New Roman" w:hAnsi="Times New Roman"/>
          <w:b/>
          <w:sz w:val="36"/>
        </w:rPr>
        <w:t>🟠 Complete Licensure Success Packages ($399-$449 launch)</w:t>
      </w:r>
    </w:p>
    <w:p w14:paraId="2A999619" w14:textId="77777777" w:rsidR="00855778" w:rsidRDefault="00000000">
      <w:r>
        <w:rPr>
          <w:rFonts w:ascii="Times New Roman" w:eastAsia="Times New Roman" w:hAnsi="Times New Roman"/>
        </w:rPr>
        <w:t>Premium profession-specific packages combining the California Law and Ethics program, the matching clinical program, expanded study libraries, bonus simulations, priority support, and CE benefits.</w:t>
      </w:r>
    </w:p>
    <w:p w14:paraId="199AA74F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🔴</w:t>
      </w: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Premium Recurring Offers ($260–$350/month)</w:t>
      </w:r>
    </w:p>
    <w:p w14:paraId="5D114655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High-value recurring programs combining supervision services, continuing education access, and long-term professional development.</w:t>
      </w:r>
    </w:p>
    <w:p w14:paraId="7AC41367" w14:textId="77777777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2086723">
          <v:rect id="Horizontal Line 2" o:spid="_x0000_s104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293F2B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II. Individual Continuing Education (CE) Courses</w:t>
      </w:r>
    </w:p>
    <w:p w14:paraId="7C692BE9" w14:textId="707BEFBA" w:rsidR="003B3B87" w:rsidRPr="003B3B87" w:rsidRDefault="005E3324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Foundational CE Courses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742"/>
        <w:gridCol w:w="1580"/>
        <w:gridCol w:w="1012"/>
      </w:tblGrid>
      <w:tr w:rsidR="003B3B87" w:rsidRPr="003B3B87" w14:paraId="249DF5FD" w14:textId="77777777">
        <w:trPr>
          <w:tblHeader/>
          <w:tblHeader w:val="true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8B5E3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951E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35699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3B3B87" w:rsidRPr="003B3B87" w14:paraId="4797E1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2AC8C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1: California Law &amp; Ethics for Mental Health Professionals: Navigating the Evolving Clinical Landscape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25532" w14:textId="0BE22E19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B2CF0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$79</w:t>
            </w:r>
          </w:p>
        </w:tc>
      </w:tr>
      <w:tr w:rsidR="003B3B87" w:rsidRPr="003B3B87" w14:paraId="25CA62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Course 2: Clinical and Ethical Excellence in Telehealth: The Essential California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2AFF9" w14:textId="028E3365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5CD1B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$45</w:t>
            </w:r>
          </w:p>
        </w:tc>
      </w:tr>
      <w:tr w:rsidR="00C36F45" w:rsidRPr="003B3B87" w14:paraId="1A1365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FD0C7" w14:textId="7DAE9256" w:rsidR="00C36F45" w:rsidRPr="003B3B87" w:rsidRDefault="00C36F45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3: Advanced Suicide Risk Assessment: Evidence-Based Intervention and Ethical Documentation</w:t>
            </w:r>
            <w:r w:rsidRPr="00C36F45">
              <w:rPr>
                <w:rFonts w:ascii="Times New Roman" w:eastAsia="Times New Roman" w:hAnsi="Times New Roman" w:cs="Times New Roman"/>
                <w:kern w:val="0"/>
                <w14:ligatures w14:val="none"/>
              </w:rPr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93529" w14:textId="6DEC5A9A" w:rsidR="00C36F45" w:rsidRPr="003B3B87" w:rsidRDefault="00C36F45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59620D" w14:textId="0348C96D" w:rsidR="00C36F45" w:rsidRPr="003B3B87" w:rsidRDefault="00C36F45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79</w:t>
            </w:r>
          </w:p>
        </w:tc>
      </w:tr>
    </w:tbl>
    <w:p w14:paraId="3164DA98" w14:textId="77777777" w:rsidR="00F42BE5" w:rsidRDefault="00F42BE5" w:rsidP="00C12EF3"/>
    <w:p w14:paraId="3BBC7867" w14:textId="63A09009" w:rsidR="003B3B87" w:rsidRPr="003B3B87" w:rsidRDefault="0018119F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1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 Specialty CE Courses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673"/>
        <w:gridCol w:w="1622"/>
        <w:gridCol w:w="1039"/>
      </w:tblGrid>
      <w:tr w:rsidR="003B3B87" w:rsidRPr="003B3B87" w14:paraId="7317CA52" w14:textId="77777777">
        <w:trPr>
          <w:tblHeader/>
          <w:tblHeader w:val="true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37B40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01AB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8D888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3B3B87" w:rsidRPr="003B3B87" w14:paraId="0DAC3A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D3AFA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4: Alcoholism &amp; Other Chemical Substance Dependency: Assessment, Treatment, Recovery, &amp; Clinical 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C5386" w14:textId="4AC48568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D1930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$149</w:t>
            </w:r>
          </w:p>
        </w:tc>
      </w:tr>
      <w:tr w:rsidR="003B3B87" w:rsidRPr="003B3B87" w14:paraId="7C5F5B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2E7F2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5: Child Abuse Assessment &amp; Mandated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8E922" w14:textId="308A9B4A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49C5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$89</w:t>
            </w:r>
          </w:p>
        </w:tc>
      </w:tr>
      <w:tr w:rsidR="003B3B87" w:rsidRPr="003B3B87" w14:paraId="13F4D1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7F9C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6: HIV/AIDS and Mental Health: Clinical Implications, Stigma, and Ethical 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7158C" w14:textId="17922450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2813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$89</w:t>
            </w:r>
          </w:p>
        </w:tc>
      </w:tr>
      <w:tr w:rsidR="003B3B87" w:rsidRPr="003B3B87" w14:paraId="26B176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3B073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7: Human Sexuality &amp; Clinical 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50937" w14:textId="68D991B8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="008F54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F49DC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$99</w:t>
            </w:r>
          </w:p>
        </w:tc>
      </w:tr>
      <w:tr w:rsidR="003B3B87" w:rsidRPr="003B3B87" w14:paraId="1DD757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2D17F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8: The Fundamentals of Clinical Supervision: Legal Frameworks and Developmental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BB846" w14:textId="16101CBF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$169</w:t>
            </w:r>
          </w:p>
        </w:tc>
      </w:tr>
    </w:tbl>
    <w:p w14:paraId="13038C87" w14:textId="77777777" w:rsidR="003B3B87" w:rsidRDefault="003B3B87" w:rsidP="00C12EF3"/>
    <w:p w14:paraId="455824BC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III. Specialty Practice Course Series</w:t>
      </w:r>
    </w:p>
    <w:p w14:paraId="61861052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Neurodivergent Practice Series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443"/>
        <w:gridCol w:w="1762"/>
        <w:gridCol w:w="1129"/>
      </w:tblGrid>
      <w:tr w:rsidR="003B3B87" w:rsidRPr="003B3B87" w14:paraId="01D47BE1" w14:textId="77777777">
        <w:trPr>
          <w:tblHeader/>
          <w:tblHeader w:val="true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541FA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0E7F8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FC7E5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3B3B87" w:rsidRPr="003B3B87" w14:paraId="27B9FA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1187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9: Working with Neurodivergent Children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564A0" w14:textId="36193CAF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25094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$89</w:t>
            </w:r>
          </w:p>
        </w:tc>
      </w:tr>
      <w:tr w:rsidR="003B3B87" w:rsidRPr="003B3B87" w14:paraId="1E98D7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7596B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10: Parent Coaching for ADHD and Autism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E3338" w14:textId="21CA2A61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F9A8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  <w:tr w:rsidR="003B3B87" w:rsidRPr="003B3B87" w14:paraId="4A5B4F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9B5F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11: Executive Functioning Interventions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78A26" w14:textId="1EAC2468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B821C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  <w:tr w:rsidR="003B3B87" w:rsidRPr="003B3B87" w14:paraId="75910A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F61F3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12: Emotional Regulation Strategies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D8203" w14:textId="2F14DCF8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1AC05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  <w:tr w:rsidR="003B3B87" w:rsidRPr="003B3B87" w14:paraId="47BC06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DF39E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13: School Collaboration, IEPs, and 504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7E29E" w14:textId="6841B086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DA8A8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</w:tbl>
    <w:p w14:paraId="119D3CB4" w14:textId="77777777" w:rsidR="003B3B87" w:rsidRDefault="003B3B87" w:rsidP="00C12EF3"/>
    <w:p w14:paraId="3559FC89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&amp; Adolescent Therapy Series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711"/>
        <w:gridCol w:w="1369"/>
        <w:gridCol w:w="1254"/>
      </w:tblGrid>
      <w:tr w:rsidR="003B3B87" w:rsidRPr="003B3B87" w14:paraId="0ABB1DDB" w14:textId="77777777">
        <w:trPr>
          <w:tblHeader/>
          <w:tblHeader w:val="true"/>
        </w:trPr>
        <w:tc>
          <w:tcPr>
            <w:tcW w:w="7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24C0B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</w:t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BFDB7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 Hours</w:t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12666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3B3B87" w:rsidRPr="003B3B87" w14:paraId="2D443255" w14:textId="77777777">
        <w:tc>
          <w:tcPr>
            <w:tcW w:w="7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50558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14: Working with Children in Private Practice</w:t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ACFF1" w14:textId="067528E5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83BA0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  <w:tr w:rsidR="003B3B87" w:rsidRPr="003B3B87" w14:paraId="4EE5976F" w14:textId="77777777">
        <w:tc>
          <w:tcPr>
            <w:tcW w:w="7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BAC1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15: Foundations of Child-Centered Play Therapy</w:t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6A814" w14:textId="5D4BF9D2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AF568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$69</w:t>
            </w:r>
          </w:p>
        </w:tc>
      </w:tr>
      <w:tr w:rsidR="003B3B87" w:rsidRPr="003B3B87" w14:paraId="121552ED" w14:textId="77777777">
        <w:tc>
          <w:tcPr>
            <w:tcW w:w="7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F5284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16: Working with Resistant and Reluctant Adolescents</w:t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D7FF2" w14:textId="2CB37016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259A2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  <w:tr w:rsidR="003B3B87" w:rsidRPr="003B3B87" w14:paraId="67BE3C6B" w14:textId="77777777">
        <w:tc>
          <w:tcPr>
            <w:tcW w:w="7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B14FB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17: Parent Collaboration and Caregiver Coaching</w:t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0CB95" w14:textId="73557503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EEA45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  <w:tr w:rsidR="003B3B87" w:rsidRPr="003B3B87" w14:paraId="33E20E0B" w14:textId="77777777">
        <w:tc>
          <w:tcPr>
            <w:tcW w:w="7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0CF88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18: Assessment and Treatment of Anxiety and Depression in Children and Adolescents</w:t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65524" w14:textId="2B30FE0E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D43E1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$69</w:t>
            </w:r>
          </w:p>
        </w:tc>
      </w:tr>
    </w:tbl>
    <w:p w14:paraId="617A3AE9" w14:textId="77777777" w:rsidR="003B3B87" w:rsidRDefault="003B3B87" w:rsidP="00C12EF3"/>
    <w:p w14:paraId="2D06FC89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 Clinical Supervision Series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646"/>
        <w:gridCol w:w="1638"/>
        <w:gridCol w:w="1050"/>
      </w:tblGrid>
      <w:tr w:rsidR="003B3B87" w:rsidRPr="003B3B87" w14:paraId="59C2B284" w14:textId="77777777">
        <w:trPr>
          <w:tblHeader/>
          <w:tblHeader w:val="true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9AE4E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0BF47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6D192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3B3B87" w:rsidRPr="003B3B87" w14:paraId="6BA25A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7620C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19: Advanced Clinical Supervision and Gatekeeping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93602" w14:textId="3ACA78D6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9C7C9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$129</w:t>
            </w:r>
          </w:p>
        </w:tc>
      </w:tr>
      <w:tr w:rsidR="003B3B87" w:rsidRPr="003B3B87" w14:paraId="3EDCA8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1B905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20: Managing Impaired or Underperforming Associates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D326" w14:textId="4F852CB5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84CF1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$69</w:t>
            </w:r>
          </w:p>
        </w:tc>
      </w:tr>
      <w:tr w:rsidR="003B3B87" w:rsidRPr="003B3B87" w14:paraId="62DFBF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E510C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21: Performance Remediation Plans and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817FF" w14:textId="7DD2AC91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D54E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$69</w:t>
            </w:r>
          </w:p>
        </w:tc>
      </w:tr>
      <w:tr w:rsidR="003B3B87" w:rsidRPr="003B3B87" w14:paraId="61C562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28093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22: Ethical Termination of the Supervisory 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B57F3" w14:textId="455D0C74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9E93B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</w:tbl>
    <w:p w14:paraId="34D3E9A2" w14:textId="77777777" w:rsidR="003B3B87" w:rsidRDefault="003B3B87" w:rsidP="00C12EF3"/>
    <w:p w14:paraId="168C2799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Modern Clinical Practice Series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8016"/>
        <w:gridCol w:w="1413"/>
        <w:gridCol w:w="905"/>
      </w:tblGrid>
      <w:tr w:rsidR="003B3B87" w:rsidRPr="003B3B87" w14:paraId="06705EEE" w14:textId="77777777">
        <w:trPr>
          <w:tblHeader/>
          <w:tblHeader w:val="true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A3D1A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6CA51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C3DE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3B3B87" w:rsidRPr="003B3B87" w14:paraId="2AFBC9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67BEC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23: Neurodivergence-Affirming Therapy for Adult ADHD and Autism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CCDB2" w14:textId="0EDFDE1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C1202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$79</w:t>
            </w:r>
          </w:p>
        </w:tc>
      </w:tr>
      <w:tr w:rsidR="003B3B87" w:rsidRPr="003B3B87" w14:paraId="179F19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1913B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24: Digital Mental Health: Problematic Technology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D4313" w14:textId="2EC34D56" w:rsidR="003B3B87" w:rsidRPr="003B3B87" w:rsidRDefault="008F5473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3040C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$49</w:t>
            </w:r>
          </w:p>
        </w:tc>
      </w:tr>
      <w:tr w:rsidR="003B3B87" w:rsidRPr="003B3B87" w14:paraId="58FBA5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3095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25: Chronic Loneliness and Social Disconnection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B0CE8" w14:textId="14A4A900" w:rsidR="003B3B87" w:rsidRPr="003B3B87" w:rsidRDefault="008F5473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AC4C5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$49</w:t>
            </w:r>
          </w:p>
        </w:tc>
      </w:tr>
      <w:tr w:rsidR="003B3B87" w:rsidRPr="003B3B87" w14:paraId="65E410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666F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26: Financial Anxiety, Scarcity Trauma, and Money Scripts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9DE43" w14:textId="205A4D49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08ED3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$79</w:t>
            </w:r>
          </w:p>
        </w:tc>
      </w:tr>
      <w:tr w:rsidR="003B3B87" w:rsidRPr="003B3B87" w14:paraId="15CDDD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4A635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27: Religious Trauma and Spiritual Abuse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94B12" w14:textId="3E9D7CD2" w:rsidR="003B3B87" w:rsidRPr="003B3B87" w:rsidRDefault="004C2426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1C922" w14:textId="0BEA6A29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  <w:r w:rsidR="004C24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</w:tbl>
    <w:p w14:paraId="320F0F9E" w14:textId="77777777" w:rsidR="003B3B87" w:rsidRDefault="003B3B87" w:rsidP="00C12EF3"/>
    <w:p w14:paraId="341A8F8C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Catalog Total</w:t>
      </w:r>
    </w:p>
    <w:p w14:paraId="7A01BE7B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 Continuing Education Courses</w:t>
      </w:r>
    </w:p>
    <w:p w14:paraId="3A2FCAA1" w14:textId="77777777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39DC557">
          <v:rect id="Horizontal Line 3" o:spid="_x0000_s10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7D682A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IV. Live Clinical Supervision Services</w:t>
      </w:r>
    </w:p>
    <w:p w14:paraId="2411FFC2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Live Group Supervision Subscription</w:t>
      </w:r>
    </w:p>
    <w:p w14:paraId="618D698D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3B3B87">
        <w:rPr>
          <w:rFonts w:ascii="Times New Roman" w:eastAsia="Times New Roman" w:hAnsi="Times New Roman" w:cs="Times New Roman"/>
          <w:kern w:val="0"/>
          <w14:ligatures w14:val="none"/>
        </w:rPr>
        <w:t xml:space="preserve"> $260/month</w:t>
      </w:r>
    </w:p>
    <w:p w14:paraId="09172948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8976793" w14:textId="77777777" w:rsidR="003B3B87" w:rsidRPr="003B3B87" w:rsidRDefault="003B3B87" w:rsidP="00C12EF3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Four weekly supervision sessions</w:t>
      </w:r>
    </w:p>
    <w:p w14:paraId="436D69FD" w14:textId="77777777" w:rsidR="003B3B87" w:rsidRPr="003B3B87" w:rsidRDefault="003B3B87" w:rsidP="00C12EF3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Two-hour sessions</w:t>
      </w:r>
    </w:p>
    <w:p w14:paraId="5787E4DA" w14:textId="77777777" w:rsidR="003B3B87" w:rsidRPr="003B3B87" w:rsidRDefault="003B3B87" w:rsidP="00C12EF3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Maximum eight associates per group</w:t>
      </w:r>
    </w:p>
    <w:p w14:paraId="13636626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Clinical Supervision</w:t>
      </w:r>
    </w:p>
    <w:p w14:paraId="6752894F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3B3B87">
        <w:rPr>
          <w:rFonts w:ascii="Times New Roman" w:eastAsia="Times New Roman" w:hAnsi="Times New Roman" w:cs="Times New Roman"/>
          <w:kern w:val="0"/>
          <w14:ligatures w14:val="none"/>
        </w:rPr>
        <w:t xml:space="preserve"> $120/session</w:t>
      </w:r>
    </w:p>
    <w:p w14:paraId="646A7CCE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6442D442" w14:textId="77777777" w:rsidR="003B3B87" w:rsidRPr="003B3B87" w:rsidRDefault="003B3B87" w:rsidP="00C12EF3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One 60-minute individual supervision session</w:t>
      </w:r>
    </w:p>
    <w:p w14:paraId="72D5D79E" w14:textId="77777777" w:rsidR="003B3B87" w:rsidRPr="003B3B87" w:rsidRDefault="003B3B87" w:rsidP="00C12EF3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Remote delivery</w:t>
      </w:r>
    </w:p>
    <w:p w14:paraId="10BDBAF8" w14:textId="77777777" w:rsidR="003B3B87" w:rsidRPr="003B3B87" w:rsidRDefault="003B3B87" w:rsidP="00C12EF3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Online scheduling and payment</w:t>
      </w:r>
    </w:p>
    <w:p w14:paraId="59BA653A" w14:textId="77777777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0C96E58">
          <v:rect id="Horizontal Line 4" o:spid="_x0000_s104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CA578E" w14:textId="77777777" w:rsidR="003B3B87" w:rsidRDefault="003B3B87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V. Bundles, Memberships &amp; Premium Programs</w:t>
      </w:r>
    </w:p>
    <w:p w14:paraId="42240A60" w14:textId="143DA8BD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5A61179">
          <v:rect id="Horizontal Line 5" o:spid="_x0000_s104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AFBD69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Renewal Bundles</w:t>
      </w:r>
    </w:p>
    <w:p w14:paraId="030E60BA" w14:textId="77777777" w:rsidR="006A3521" w:rsidRDefault="006A3521" w:rsidP="00C12EF3">
      <w:pPr>
        <w:pStyle w:val="p1"/>
      </w:pPr>
      <w:r>
        <w:t xml:space="preserve">Designed to support California mental health professionals at various stages of the licensure renewal process, from first-renewal compliance to ongoing continuing education and professional development. </w:t>
      </w:r>
      <w:r>
        <w:rPr>
          <w:rStyle w:val="apple-converted-space"/>
        </w:rPr>
        <w:t> </w:t>
      </w:r>
    </w:p>
    <w:p w14:paraId="59DEDFD7" w14:textId="3F7CC915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7BB12E1">
          <v:rect id="Horizontal Line 6" o:spid="_x0000_s104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8DDB99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 Renewal Bundle</w:t>
      </w:r>
    </w:p>
    <w:p w14:paraId="442E3D78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3B3B87">
        <w:rPr>
          <w:rFonts w:ascii="Times New Roman" w:eastAsia="Times New Roman" w:hAnsi="Times New Roman" w:cs="Times New Roman"/>
          <w:kern w:val="0"/>
          <w14:ligatures w14:val="none"/>
        </w:rPr>
        <w:t xml:space="preserve"> $139</w:t>
      </w:r>
    </w:p>
    <w:p w14:paraId="3CF909F9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</w:rPr>
        <w:t>Retail Value:</w:t>
      </w:r>
      <w:r>
        <w:t xml:space="preserve"> $178</w:t>
      </w:r>
    </w:p>
    <w:p w14:paraId="39006615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F58F830" w14:textId="77777777" w:rsidR="003B3B87" w:rsidRPr="003B3B87" w:rsidRDefault="003B3B87" w:rsidP="00C12EF3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5: Child Abuse Assessment &amp; Mandated Reporting</w:t>
      </w:r>
    </w:p>
    <w:p w14:paraId="73362AFE" w14:textId="77777777" w:rsidR="003B3B87" w:rsidRPr="003B3B87" w:rsidRDefault="003B3B87" w:rsidP="00C12EF3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6: HIV/AIDS and Mental Health: Clinical Implications, Stigma, and Ethical Practice</w:t>
      </w:r>
    </w:p>
    <w:p w14:paraId="001C3F26" w14:textId="77777777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93BC8D1">
          <v:rect id="Horizontal Line 7" o:spid="_x0000_s103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AF456F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Clinical Foundations Bundle</w:t>
      </w:r>
    </w:p>
    <w:p w14:paraId="1D0788BF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3B3B87">
        <w:rPr>
          <w:rFonts w:ascii="Times New Roman" w:eastAsia="Times New Roman" w:hAnsi="Times New Roman" w:cs="Times New Roman"/>
          <w:kern w:val="0"/>
          <w14:ligatures w14:val="none"/>
        </w:rPr>
        <w:t xml:space="preserve"> $179</w:t>
      </w:r>
    </w:p>
    <w:p w14:paraId="4515CBF2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</w:rPr>
        <w:t>Retail Value:</w:t>
      </w:r>
      <w:r>
        <w:t xml:space="preserve"> $203</w:t>
      </w:r>
    </w:p>
    <w:p w14:paraId="703DE478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1172BC78" w14:textId="77777777" w:rsidR="003B3B87" w:rsidRPr="003B3B87" w:rsidRDefault="003B3B87" w:rsidP="00C12EF3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1: California Law &amp; Ethics for Mental Health Professionals: Navigating the Evolving Clinical Landscape</w:t>
      </w:r>
    </w:p>
    <w:p w14:paraId="79B4F838" w14:textId="77777777" w:rsidR="003B3B87" w:rsidRPr="003B3B87" w:rsidRDefault="003B3B87" w:rsidP="00C12EF3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2: Clinical and Ethical Excellence in Telehealth: The Essential California Framework</w:t>
      </w:r>
    </w:p>
    <w:p w14:paraId="2EA37820" w14:textId="77777777" w:rsidR="003B3B87" w:rsidRPr="003B3B87" w:rsidRDefault="003B3B87" w:rsidP="00C12EF3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3: Advanced Suicide Risk Assessment: Evidence-Based Intervention and Ethical Documentation</w:t>
      </w:r>
    </w:p>
    <w:p w14:paraId="50444029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Designed for new clinicians, associates, and professionals seeking foundational competency in legal, ethical, and risk-management practice.</w:t>
      </w:r>
    </w:p>
    <w:p w14:paraId="655E4B3F" w14:textId="77777777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2E42A4D">
          <v:rect id="Horizontal Line 8" o:spid="_x0000_s103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798E5E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Behavioral Health Specialty Bundle</w:t>
      </w:r>
    </w:p>
    <w:p w14:paraId="6B57AE39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Price:</w:t>
      </w:r>
      <w:r w:rsidRPr="003B3B87">
        <w:rPr>
          <w:rFonts w:ascii="Times New Roman" w:eastAsia="Times New Roman" w:hAnsi="Times New Roman" w:cs="Times New Roman"/>
          <w:kern w:val="0"/>
          <w14:ligatures w14:val="none"/>
        </w:rPr>
        <w:t xml:space="preserve"> $299</w:t>
      </w:r>
    </w:p>
    <w:p w14:paraId="1DC3A723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</w:rPr>
        <w:t>Retail Value:</w:t>
      </w:r>
      <w:r>
        <w:t xml:space="preserve"> $337</w:t>
      </w:r>
    </w:p>
    <w:p w14:paraId="75EFA8E0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062E9E4D" w14:textId="77777777" w:rsidR="003B3B87" w:rsidRPr="003B3B87" w:rsidRDefault="003B3B87" w:rsidP="00C12EF3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4: Alcoholism &amp; Other Chemical Substance Dependency: Assessment, Treatment, Recovery, &amp; Clinical Practice</w:t>
      </w:r>
    </w:p>
    <w:p w14:paraId="457BAC4A" w14:textId="77777777" w:rsidR="003B3B87" w:rsidRPr="003B3B87" w:rsidRDefault="003B3B87" w:rsidP="00C12EF3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6: HIV/AIDS and Mental Health: Clinical Implications, Stigma, and Ethical Practice</w:t>
      </w:r>
    </w:p>
    <w:p w14:paraId="348D7531" w14:textId="77777777" w:rsidR="003B3B87" w:rsidRPr="003B3B87" w:rsidRDefault="003B3B87" w:rsidP="00C12EF3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7: Human Sexuality &amp; Clinical Practice</w:t>
      </w:r>
    </w:p>
    <w:p w14:paraId="50E51842" w14:textId="7FE08566" w:rsidR="00C81870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Designed for clinicians seeking advanced competency in complex behavioral health and specialty treatment areas.</w:t>
      </w:r>
    </w:p>
    <w:p w14:paraId="0931643C" w14:textId="7491EE12" w:rsidR="00C81870" w:rsidRDefault="000D7FC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9B01CD6">
          <v:rect id="Horizontal Line 9" o:spid="_x0000_s103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CE9CED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California Renewal Essentials Bundle</w:t>
      </w:r>
    </w:p>
    <w:p w14:paraId="7B67371D" w14:textId="77137D4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A1BC9">
        <w:rPr>
          <w:rFonts w:ascii="Times New Roman" w:eastAsia="Times New Roman" w:hAnsi="Times New Roman" w:cs="Times New Roman"/>
          <w:kern w:val="0"/>
          <w14:ligatures w14:val="none"/>
        </w:rPr>
        <w:t>38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$279</w:t>
      </w:r>
    </w:p>
    <w:p w14:paraId="41BA5FE0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25FCF675" w14:textId="77777777" w:rsidR="00C81870" w:rsidRPr="00C81870" w:rsidRDefault="00C81870" w:rsidP="00C12EF3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1: California Law &amp; Ethics for Mental Health Professionals: Navigating the Evolving Clinical Landscape (6 CE)</w:t>
      </w:r>
    </w:p>
    <w:p w14:paraId="7487B76C" w14:textId="77777777" w:rsidR="00C81870" w:rsidRPr="00C81870" w:rsidRDefault="00C81870" w:rsidP="00C12EF3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2: Clinical and Ethical Excellence in Telehealth: The Essential California Framework (3 CE)</w:t>
      </w:r>
    </w:p>
    <w:p w14:paraId="1594B109" w14:textId="77777777" w:rsidR="00C81870" w:rsidRPr="00C81870" w:rsidRDefault="00C81870" w:rsidP="00C12EF3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3: Advanced Suicide Risk Assessment: Evidence-Based Intervention and Ethical Documentation (6 CE)</w:t>
      </w:r>
    </w:p>
    <w:p w14:paraId="0458510F" w14:textId="77777777" w:rsidR="00C81870" w:rsidRPr="00C81870" w:rsidRDefault="00C81870" w:rsidP="00C12EF3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5: Child Abuse Assessment &amp; Mandated Reporting (7 CE)</w:t>
      </w:r>
    </w:p>
    <w:p w14:paraId="320E0B86" w14:textId="035CF205" w:rsidR="00C81870" w:rsidRPr="005A1BC9" w:rsidRDefault="00C81870" w:rsidP="005A1BC9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6: HIV/AIDS and Mental Health: Clinical Implications, Stigma, and Ethical Practice (7 CE)</w:t>
      </w:r>
    </w:p>
    <w:p w14:paraId="0DD157BD" w14:textId="77777777" w:rsidR="005A1BC9" w:rsidRDefault="00C81870" w:rsidP="005A1BC9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24: Digital Mental Health: Problematic Technology Use (3 CE)</w:t>
      </w:r>
      <w:r w:rsidR="00FE25EB">
        <w:rPr>
          <w:rFonts w:ascii="Times New Roman" w:eastAsia="Times New Roman" w:hAnsi="Times New Roman" w:cs="Times New Roman"/>
          <w:kern w:val="0"/>
          <w14:ligatures w14:val="none"/>
        </w:rPr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</w:r>
    </w:p>
    <w:p w14:paraId="1E63230D" w14:textId="77777777" w:rsidR="005A1BC9" w:rsidRDefault="00C81870" w:rsidP="005A1BC9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5A1BC9">
        <w:rPr>
          <w:rFonts w:ascii="Times New Roman" w:eastAsia="Times New Roman" w:hAnsi="Times New Roman" w:cs="Times New Roman"/>
          <w:kern w:val="0"/>
          <w14:ligatures w14:val="none"/>
        </w:rPr>
        <w:t>Course 25: Chronic Loneliness and Social Disconnection (3 CE)</w:t>
      </w:r>
      <w:r w:rsidR="00FE25EB" w:rsidRPr="005A1BC9">
        <w:rPr>
          <w:rFonts w:ascii="Times New Roman" w:eastAsia="Times New Roman" w:hAnsi="Times New Roman" w:cs="Times New Roman"/>
          <w:kern w:val="0"/>
          <w14:ligatures w14:val="none"/>
        </w:rPr>
      </w:r>
      <w:r w:rsidRPr="005A1BC9">
        <w:rPr>
          <w:rFonts w:ascii="Times New Roman" w:eastAsia="Times New Roman" w:hAnsi="Times New Roman" w:cs="Times New Roman"/>
          <w:kern w:val="0"/>
          <w14:ligatures w14:val="none"/>
        </w:rPr>
      </w:r>
    </w:p>
    <w:p w14:paraId="3FB0C368" w14:textId="237C581F" w:rsidR="005A1BC9" w:rsidRPr="005A1BC9" w:rsidRDefault="005A1BC9" w:rsidP="005A1BC9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5A1BC9">
        <w:rPr>
          <w:rFonts w:ascii="Times New Roman" w:eastAsia="Times New Roman" w:hAnsi="Times New Roman" w:cs="Times New Roman"/>
          <w:kern w:val="0"/>
          <w14:ligatures w14:val="none"/>
        </w:rPr>
        <w:t>Course 23: Neurodivergence-Affirming Therapy for Adult ADHD and Autism (3 CE)</w:t>
      </w:r>
    </w:p>
    <w:p w14:paraId="6C472011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Designed for clinicians seeking a comprehensive renewal package that satisfies major California continuing education requirements while providing practical training in contemporary clinical issues.</w:t>
      </w:r>
    </w:p>
    <w:p w14:paraId="7FA61CF0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51BE8F9">
          <v:rect id="Horizontal Line 10" o:spid="_x0000_s103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B131A1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 Renewal Compliance Bundle</w:t>
      </w:r>
    </w:p>
    <w:p w14:paraId="02C9AC82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44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$349</w:t>
      </w:r>
    </w:p>
    <w:p w14:paraId="0DEBA17D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239EFCF9" w14:textId="77777777" w:rsidR="00C81870" w:rsidRPr="00C81870" w:rsidRDefault="00C81870" w:rsidP="00C12EF3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1: California Law &amp; Ethics for Mental Health Professionals: Navigating the Evolving Clinical Landscape (6 CE)</w:t>
      </w:r>
    </w:p>
    <w:p w14:paraId="255BAEA8" w14:textId="77777777" w:rsidR="00C81870" w:rsidRPr="00C81870" w:rsidRDefault="00C81870" w:rsidP="00C12EF3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2: Clinical and Ethical Excellence in Telehealth: The Essential California Framework (3 CE)</w:t>
      </w:r>
    </w:p>
    <w:p w14:paraId="49482079" w14:textId="77777777" w:rsidR="00C81870" w:rsidRPr="00C81870" w:rsidRDefault="00C81870" w:rsidP="00C12EF3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3: Advanced Suicide Risk Assessment: Evidence-Based Intervention and Ethical Documentation (6 CE)</w:t>
      </w:r>
    </w:p>
    <w:p w14:paraId="6F1299B2" w14:textId="77777777" w:rsidR="00C81870" w:rsidRPr="00C81870" w:rsidRDefault="00C81870" w:rsidP="00C12EF3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4: Alcoholism &amp; Other Chemical Substance Dependency: Assessment, Treatment, Recovery, &amp; Clinical Practice (15 CE)</w:t>
      </w:r>
    </w:p>
    <w:p w14:paraId="379F3667" w14:textId="77777777" w:rsidR="00C81870" w:rsidRPr="00C81870" w:rsidRDefault="00C81870" w:rsidP="00C12EF3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5: Child Abuse Assessment &amp; Mandated Reporting (7 CE)</w:t>
      </w:r>
    </w:p>
    <w:p w14:paraId="71F6E71B" w14:textId="77777777" w:rsidR="00C81870" w:rsidRPr="00C81870" w:rsidRDefault="00C81870" w:rsidP="00C12EF3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6: HIV/AIDS and Mental Health: Clinical Implications, Stigma, and Ethical Practice (7 CE)</w:t>
      </w:r>
    </w:p>
    <w:p w14:paraId="280CE0E9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Designed for newly licensed California clinicians seeking a streamlined pathway to complete commonly required first-renewal coursework.  </w:t>
      </w:r>
    </w:p>
    <w:p w14:paraId="111D05EA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CC90237">
          <v:rect id="Horizontal Line 11" o:spid="_x0000_s103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78AF7C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Management &amp; Clinical Protection Bundle</w:t>
      </w:r>
    </w:p>
    <w:p w14:paraId="2DF0FAD8" w14:textId="2981D338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="00C12EF3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$299</w:t>
      </w:r>
    </w:p>
    <w:p w14:paraId="10D3FF4C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2FF5BD62" w14:textId="77777777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1: California Law &amp; Ethics for Mental Health Professionals: Navigating the Evolving Clinical Landscape (6 CE)</w:t>
      </w:r>
    </w:p>
    <w:p w14:paraId="016F29FA" w14:textId="77777777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2: Clinical and Ethical Excellence in Telehealth: The Essential California Framework (3 CE)</w:t>
      </w:r>
    </w:p>
    <w:p w14:paraId="20AA1957" w14:textId="77777777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3: Advanced Suicide Risk Assessment: Evidence-Based Intervention and Ethical Documentation (6 CE)</w:t>
      </w:r>
    </w:p>
    <w:p w14:paraId="389AD6F4" w14:textId="77777777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5: Child Abuse Assessment &amp; Mandated Reporting (7 CE)</w:t>
      </w:r>
    </w:p>
    <w:p w14:paraId="27352466" w14:textId="77777777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8: The Fundamentals of Clinical Supervision: Legal Frameworks and Developmental Models (15 CE)</w:t>
      </w:r>
    </w:p>
    <w:p w14:paraId="3CC21F71" w14:textId="3975CF77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24: Digital Mental Health: Problematic Technology Use (3 CE)</w:t>
      </w:r>
      <w:r w:rsidR="00C12EF3">
        <w:rPr>
          <w:rFonts w:ascii="Times New Roman" w:eastAsia="Times New Roman" w:hAnsi="Times New Roman" w:cs="Times New Roman"/>
          <w:kern w:val="0"/>
          <w14:ligatures w14:val="none"/>
        </w:rPr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</w:r>
    </w:p>
    <w:p w14:paraId="7E3D0957" w14:textId="0B7EBE58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25: Chronic Loneliness and Social Disconnection (3 CE)</w:t>
      </w:r>
      <w:r w:rsidR="00C12EF3">
        <w:rPr>
          <w:rFonts w:ascii="Times New Roman" w:eastAsia="Times New Roman" w:hAnsi="Times New Roman" w:cs="Times New Roman"/>
          <w:kern w:val="0"/>
          <w14:ligatures w14:val="none"/>
        </w:rPr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</w:r>
    </w:p>
    <w:p w14:paraId="069C3FE7" w14:textId="2690459F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27: Religious Trauma and Spiritual Abuse (3 CE)</w:t>
      </w:r>
      <w:r w:rsidR="00C12EF3">
        <w:rPr>
          <w:rFonts w:ascii="Times New Roman" w:eastAsia="Times New Roman" w:hAnsi="Times New Roman" w:cs="Times New Roman"/>
          <w:kern w:val="0"/>
          <w14:ligatures w14:val="none"/>
        </w:rPr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</w:r>
    </w:p>
    <w:p w14:paraId="2D17254B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Designed for clinicians seeking advanced competency in ethics, liability prevention, crisis intervention, documentation, supervision, and professional risk management.</w:t>
      </w:r>
    </w:p>
    <w:p w14:paraId="6BFE8443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85DEEC9">
          <v:rect id="Horizontal Line 12" o:spid="_x0000_s10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24EC43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Specialty Learning Pathways</w:t>
      </w:r>
    </w:p>
    <w:p w14:paraId="09888BCD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Designed for clinicians seeking structured professional development in a focused area of clinical practice. These pathways emphasize competency development beyond minimum continuing education requirements.</w:t>
      </w:r>
    </w:p>
    <w:p w14:paraId="5667F98F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60BA94B">
          <v:rect id="Horizontal Line 13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DDC4BA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Neurodivergent Child Therapist Pathway</w:t>
      </w:r>
    </w:p>
    <w:p w14:paraId="6FD11558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36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$399</w:t>
      </w:r>
    </w:p>
    <w:p w14:paraId="432CC1E3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2716F11E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9: Working with Neurodivergent Children (6 CE)</w:t>
      </w:r>
    </w:p>
    <w:p w14:paraId="362CC299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10: Parent Coaching for ADHD and Autism (3 CE)</w:t>
      </w:r>
    </w:p>
    <w:p w14:paraId="6E3231FC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11: Executive Functioning Interventions (3 CE)</w:t>
      </w:r>
    </w:p>
    <w:p w14:paraId="16B4788D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12: Emotional Regulation Strategies (3 CE)</w:t>
      </w:r>
    </w:p>
    <w:p w14:paraId="24817132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13: School Collaboration, IEPs, and 504 Planning (3 CE)</w:t>
      </w:r>
    </w:p>
    <w:p w14:paraId="14E058F1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14: Working with Children in Private Practice (3 CE)</w:t>
      </w:r>
    </w:p>
    <w:p w14:paraId="7DC0DDDA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16: Working with Resistant and Reluctant Adolescents (3 CE)</w:t>
      </w:r>
    </w:p>
    <w:p w14:paraId="6B0BFF43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17: Parent Collaboration and Caregiver Coaching (3 CE)</w:t>
      </w:r>
    </w:p>
    <w:p w14:paraId="464C8BF9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18: Assessment and Treatment of Anxiety and Depression in Children and Adolescents (3 CE)</w:t>
      </w:r>
    </w:p>
    <w:p w14:paraId="43E8300E" w14:textId="77777777" w:rsidR="004A7F88" w:rsidRDefault="00C81870" w:rsidP="004A7F88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2: Clinical and Ethical Excellence in Telehealth: The Essential California Framework (3 CE)</w:t>
      </w:r>
    </w:p>
    <w:p w14:paraId="64BE8C9D" w14:textId="43E0092C" w:rsidR="004A7F88" w:rsidRPr="004A7F88" w:rsidRDefault="004A7F88" w:rsidP="004A7F88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A7F88">
        <w:rPr>
          <w:rFonts w:ascii="Times New Roman" w:eastAsia="Times New Roman" w:hAnsi="Times New Roman" w:cs="Times New Roman"/>
          <w:kern w:val="0"/>
          <w14:ligatures w14:val="none"/>
        </w:rPr>
        <w:t>Course 15: Foundations of Child-Centered Play Therapy (3 CE)</w:t>
      </w:r>
      <w:r>
        <w:rPr>
          <w:rFonts w:ascii="Times New Roman" w:eastAsia="Times New Roman" w:hAnsi="Times New Roman" w:cs="Times New Roman"/>
          <w:kern w:val="0"/>
          <w14:ligatures w14:val="none"/>
        </w:rPr>
      </w:r>
    </w:p>
    <w:p w14:paraId="47746089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93B83BF">
          <v:rect id="Horizontal Line 14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A8402F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Child &amp; Adolescent Treatment Specialist Pathway</w:t>
      </w:r>
    </w:p>
    <w:p w14:paraId="0FB331CE" w14:textId="34606562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="004A7F88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$399</w:t>
      </w:r>
    </w:p>
    <w:p w14:paraId="688A606F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008C4948" w14:textId="72A9C1B0" w:rsidR="00FE25EB" w:rsidRPr="00DE5014" w:rsidRDefault="00FE25EB" w:rsidP="00FE25E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Course 14: Working with Children in Private Practice (3 CE)</w:t>
      </w:r>
      <w:r w:rsidR="00DE5014"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  <w:r w:rsidR="00DE5014"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</w:p>
    <w:p w14:paraId="20E3FA9E" w14:textId="2211C2D6" w:rsidR="00FE25EB" w:rsidRPr="00DE5014" w:rsidRDefault="00FE25EB" w:rsidP="00FE25E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Course 15: Foundations of Child-Centered Play Therapy (3 CE)</w:t>
      </w:r>
    </w:p>
    <w:p w14:paraId="6512405C" w14:textId="0EF37034" w:rsidR="00FE25EB" w:rsidRPr="00DE5014" w:rsidRDefault="00FE25EB" w:rsidP="00FE25E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Course 16: Working with Resistant and Reluctant Adolescents (3 CE)</w:t>
      </w:r>
    </w:p>
    <w:p w14:paraId="083C0146" w14:textId="1A52D4CB" w:rsidR="00FE25EB" w:rsidRPr="00DE5014" w:rsidRDefault="00FE25EB" w:rsidP="00FE25E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Course 17: Parent Collaboration and Caregiver Coaching (3 CE)</w:t>
      </w:r>
      <w:r w:rsidR="00DE5014"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</w:p>
    <w:p w14:paraId="15B82D56" w14:textId="77777777" w:rsidR="00DE5014" w:rsidRPr="00DE5014" w:rsidRDefault="00FE25EB" w:rsidP="00DE501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Course 18: Assessment and Treatment of Anxiety and Depression in Children and Adolescents (3 CE)</w:t>
      </w:r>
    </w:p>
    <w:p w14:paraId="71D4A455" w14:textId="4B7D5B71" w:rsidR="00DE5014" w:rsidRPr="00DE5014" w:rsidRDefault="00DE5014" w:rsidP="00DE501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Course 5: Child Abuse Assessment &amp; Mandated Reporting (7 CE)</w:t>
      </w:r>
    </w:p>
    <w:p w14:paraId="0CC1CEAD" w14:textId="62F786B9" w:rsidR="00DE5014" w:rsidRPr="00DE5014" w:rsidRDefault="00C81870" w:rsidP="00DE501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Course 2: Clinical and Ethical Excellence in Telehealth: The Essential California Framework (3 CE)</w:t>
      </w:r>
      <w:r w:rsidR="00DE5014"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</w:p>
    <w:p w14:paraId="609759DE" w14:textId="45CD4542" w:rsidR="00C81870" w:rsidRDefault="00C81870" w:rsidP="00DE501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Course 9: Working with Neurodivergent Children (6 CE)</w:t>
      </w:r>
      <w:r w:rsidR="00DE5014"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  <w:r w:rsidR="00DE5014" w:rsidRPr="000F479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  <w:r w:rsid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  <w:r w:rsidR="00DE5014" w:rsidRPr="000F479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  <w:r w:rsid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  <w:r w:rsidR="00DE5014" w:rsidRPr="000F479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  <w:r w:rsid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</w:p>
    <w:p w14:paraId="10071A9D" w14:textId="77777777" w:rsidR="004A7F88" w:rsidRPr="004A7F88" w:rsidRDefault="004A7F88" w:rsidP="004A7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F88">
        <w:rPr>
          <w:rFonts w:ascii="Times New Roman" w:eastAsia="Times New Roman" w:hAnsi="Times New Roman" w:cs="Times New Roman"/>
          <w:kern w:val="0"/>
          <w14:ligatures w14:val="none"/>
        </w:rPr>
        <w:t>Course 10: Parent Coaching for ADHD and Autism (3 CE)</w:t>
      </w:r>
    </w:p>
    <w:p w14:paraId="16CB9521" w14:textId="6B06B4EB" w:rsidR="004A7F88" w:rsidRPr="004A7F88" w:rsidRDefault="004A7F88" w:rsidP="004A7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F88">
        <w:rPr>
          <w:rFonts w:ascii="Times New Roman" w:eastAsia="Times New Roman" w:hAnsi="Times New Roman" w:cs="Times New Roman"/>
          <w:kern w:val="0"/>
          <w14:ligatures w14:val="none"/>
        </w:rPr>
        <w:t>Course 12: Emotional Regulation Strategies (3 CE)</w:t>
      </w:r>
    </w:p>
    <w:p w14:paraId="54FD5C8B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252B8C9">
          <v:rect id="Horizontal Line 15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D43144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Clinical Supervision Leadership Pathway</w:t>
      </w:r>
    </w:p>
    <w:p w14:paraId="6572BF57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45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$449</w:t>
      </w:r>
    </w:p>
    <w:p w14:paraId="7E234AF0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2AFECD54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8: The Fundamentals of Clinical Supervision: Legal Frameworks and Developmental Models (15 CE)</w:t>
      </w:r>
    </w:p>
    <w:p w14:paraId="0C17D7D3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19: Advanced Clinical Supervision and Gatekeeping (6 CE)</w:t>
      </w:r>
    </w:p>
    <w:p w14:paraId="09BF77FF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20: Managing Impaired or Underperforming Associates (3 CE)</w:t>
      </w:r>
    </w:p>
    <w:p w14:paraId="116B29E9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21: Performance Remediation Plans and Documentation (3 CE)</w:t>
      </w:r>
    </w:p>
    <w:p w14:paraId="573392EE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22: Ethical Termination of the Supervisory Relationship (3 CE)</w:t>
      </w:r>
    </w:p>
    <w:p w14:paraId="709892A5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1: California Law &amp; Ethics for Mental Health Professionals: Navigating the Evolving Clinical Landscape (6 CE)</w:t>
      </w:r>
    </w:p>
    <w:p w14:paraId="283EAA25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3: Advanced Suicide Risk Assessment: Evidence-Based Intervention and Ethical Documentation (6 CE)</w:t>
      </w:r>
    </w:p>
    <w:p w14:paraId="07121DFE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2: Clinical and Ethical Excellence in Telehealth: The Essential California Framework (3 CE)</w:t>
      </w:r>
    </w:p>
    <w:p w14:paraId="16B241F7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Designed for licensed clinicians seeking advanced supervisory competency, leadership development, gatekeeping skills, and risk-management expertise.</w:t>
      </w:r>
    </w:p>
    <w:p w14:paraId="4F9966DD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D568DB1">
          <v:rect id="Horizontal Line 16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0C06B9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Addiction &amp; Recovery Specialist Pathway</w:t>
      </w:r>
    </w:p>
    <w:p w14:paraId="276ACA44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38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$399</w:t>
      </w:r>
    </w:p>
    <w:p w14:paraId="46DE4B20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58F4DBD9" w14:textId="77777777" w:rsidR="00C81870" w:rsidRPr="00C81870" w:rsidRDefault="00C81870" w:rsidP="00C12EF3">
      <w:pPr>
        <w:numPr>
          <w:ilvl w:val="0"/>
          <w:numId w:val="1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4: Alcoholism &amp; Other Chemical Substance Dependency: Assessment, Treatment, Recovery, &amp; Clinical Practice (15 CE)</w:t>
      </w:r>
    </w:p>
    <w:p w14:paraId="44A2E9C6" w14:textId="77777777" w:rsidR="00C81870" w:rsidRPr="00C81870" w:rsidRDefault="00C81870" w:rsidP="00C12EF3">
      <w:pPr>
        <w:numPr>
          <w:ilvl w:val="0"/>
          <w:numId w:val="1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3: Advanced Suicide Risk Assessment: Evidence-Based Intervention and Ethical Documentation (6 CE)</w:t>
      </w:r>
    </w:p>
    <w:p w14:paraId="38EF37E2" w14:textId="77777777" w:rsidR="00C81870" w:rsidRPr="00C81870" w:rsidRDefault="00C81870" w:rsidP="00C12EF3">
      <w:pPr>
        <w:numPr>
          <w:ilvl w:val="0"/>
          <w:numId w:val="1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6: HIV/AIDS and Mental Health: Clinical Implications, Stigma, and Ethical Practice (7 CE)</w:t>
      </w:r>
    </w:p>
    <w:p w14:paraId="4C3FA29B" w14:textId="77777777" w:rsidR="00C81870" w:rsidRPr="00C81870" w:rsidRDefault="00C81870" w:rsidP="00C12EF3">
      <w:pPr>
        <w:numPr>
          <w:ilvl w:val="0"/>
          <w:numId w:val="1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7: Human Sexuality &amp; Clinical Practice (10 CE)</w:t>
      </w:r>
    </w:p>
    <w:p w14:paraId="09CCCCF0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Designed for clinicians seeking advanced training in addiction treatment, recovery-oriented care, suicide prevention, and complex behavioral health conditions.</w:t>
      </w:r>
    </w:p>
    <w:p w14:paraId="10DEB61B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A35D4B7">
          <v:rect id="Horizontal Line 17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FCF603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Modern Clinical Practice Pathway</w:t>
      </w:r>
    </w:p>
    <w:p w14:paraId="6576A083" w14:textId="01A95CBB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 41</w:t>
        <w:br/>
        <w:t>Price: $399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</w:r>
      <w:r w:rsidR="00FE25EB">
        <w:rPr>
          <w:rFonts w:ascii="Times New Roman" w:eastAsia="Times New Roman" w:hAnsi="Times New Roman" w:cs="Times New Roman"/>
          <w:kern w:val="0"/>
          <w14:ligatures w14:val="none"/>
        </w:rPr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</w:r>
      <w:r w:rsidR="004C2426">
        <w:rPr>
          <w:rFonts w:ascii="Times New Roman" w:eastAsia="Times New Roman" w:hAnsi="Times New Roman" w:cs="Times New Roman"/>
          <w:kern w:val="0"/>
          <w14:ligatures w14:val="none"/>
        </w:rPr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</w:r>
    </w:p>
    <w:p w14:paraId="12F8B01D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4B803960" w14:textId="2D4C0E25" w:rsidR="00C12EF3" w:rsidRPr="00C12EF3" w:rsidRDefault="00C12EF3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12EF3">
        <w:rPr>
          <w:rFonts w:ascii="Times New Roman" w:eastAsia="Times New Roman" w:hAnsi="Times New Roman" w:cs="Times New Roman"/>
          <w:kern w:val="0"/>
          <w14:ligatures w14:val="none"/>
        </w:rPr>
        <w:t>Course 23: Neurodivergence-Affirming Therapy for Adult ADHD and Autism (3 CE)</w:t>
      </w:r>
      <w:r>
        <w:rPr>
          <w:rFonts w:ascii="Times New Roman" w:eastAsia="Times New Roman" w:hAnsi="Times New Roman" w:cs="Times New Roman"/>
          <w:kern w:val="0"/>
          <w14:ligatures w14:val="none"/>
        </w:rPr>
      </w:r>
    </w:p>
    <w:p w14:paraId="1125FE9B" w14:textId="3CA689C7" w:rsidR="00C12EF3" w:rsidRPr="00C12EF3" w:rsidRDefault="00C12EF3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12EF3">
        <w:rPr>
          <w:rFonts w:ascii="Times New Roman" w:eastAsia="Times New Roman" w:hAnsi="Times New Roman" w:cs="Times New Roman"/>
          <w:kern w:val="0"/>
          <w14:ligatures w14:val="none"/>
        </w:rPr>
        <w:t>Course 24: Digital Mental Health: Problematic Technology Use (3 CE)</w:t>
      </w:r>
      <w:r>
        <w:rPr>
          <w:rFonts w:ascii="Times New Roman" w:eastAsia="Times New Roman" w:hAnsi="Times New Roman" w:cs="Times New Roman"/>
          <w:kern w:val="0"/>
          <w14:ligatures w14:val="none"/>
        </w:rPr>
      </w:r>
    </w:p>
    <w:p w14:paraId="79A534E8" w14:textId="73692D85" w:rsidR="00C12EF3" w:rsidRPr="00C12EF3" w:rsidRDefault="00C12EF3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12EF3">
        <w:rPr>
          <w:rFonts w:ascii="Times New Roman" w:eastAsia="Times New Roman" w:hAnsi="Times New Roman" w:cs="Times New Roman"/>
          <w:kern w:val="0"/>
          <w14:ligatures w14:val="none"/>
        </w:rPr>
        <w:t>Course 25: Chronic Loneliness and Social Disconnection (3 CE)</w:t>
      </w:r>
      <w:r>
        <w:rPr>
          <w:rFonts w:ascii="Times New Roman" w:eastAsia="Times New Roman" w:hAnsi="Times New Roman" w:cs="Times New Roman"/>
          <w:kern w:val="0"/>
          <w14:ligatures w14:val="none"/>
        </w:rPr>
      </w:r>
      <w:r w:rsidR="00FE25EB">
        <w:rPr>
          <w:rFonts w:ascii="Times New Roman" w:eastAsia="Times New Roman" w:hAnsi="Times New Roman" w:cs="Times New Roman"/>
          <w:kern w:val="0"/>
          <w14:ligatures w14:val="none"/>
        </w:rPr>
      </w:r>
      <w:r>
        <w:rPr>
          <w:rFonts w:ascii="Times New Roman" w:eastAsia="Times New Roman" w:hAnsi="Times New Roman" w:cs="Times New Roman"/>
          <w:kern w:val="0"/>
          <w14:ligatures w14:val="none"/>
        </w:rPr>
      </w:r>
    </w:p>
    <w:p w14:paraId="51EB95C0" w14:textId="5D70DB8E" w:rsidR="00C12EF3" w:rsidRPr="00C12EF3" w:rsidRDefault="00C12EF3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12EF3">
        <w:rPr>
          <w:rFonts w:ascii="Times New Roman" w:eastAsia="Times New Roman" w:hAnsi="Times New Roman" w:cs="Times New Roman"/>
          <w:kern w:val="0"/>
          <w14:ligatures w14:val="none"/>
        </w:rPr>
        <w:t>Course 26: Financial Anxiety, Scarcity Trauma, and Money Scripts (3 CE)</w:t>
      </w:r>
      <w:r w:rsidR="00FE25EB">
        <w:rPr>
          <w:rFonts w:ascii="Times New Roman" w:eastAsia="Times New Roman" w:hAnsi="Times New Roman" w:cs="Times New Roman"/>
          <w:kern w:val="0"/>
          <w14:ligatures w14:val="none"/>
        </w:rPr>
      </w:r>
    </w:p>
    <w:p w14:paraId="175FFE45" w14:textId="48465621" w:rsidR="00C12EF3" w:rsidRDefault="00C12EF3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12EF3">
        <w:rPr>
          <w:rFonts w:ascii="Times New Roman" w:eastAsia="Times New Roman" w:hAnsi="Times New Roman" w:cs="Times New Roman"/>
          <w:kern w:val="0"/>
          <w14:ligatures w14:val="none"/>
        </w:rPr>
        <w:t>Course 27: Religious Trauma and Spiritual Abuse (3 CE)</w:t>
      </w:r>
      <w:r>
        <w:rPr>
          <w:rFonts w:ascii="Times New Roman" w:eastAsia="Times New Roman" w:hAnsi="Times New Roman" w:cs="Times New Roman"/>
          <w:kern w:val="0"/>
          <w14:ligatures w14:val="none"/>
        </w:rPr>
      </w:r>
    </w:p>
    <w:p w14:paraId="2A82AA0F" w14:textId="77777777" w:rsidR="00FE25EB" w:rsidRDefault="00FE25EB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FE25EB">
        <w:rPr>
          <w:rFonts w:ascii="Times New Roman" w:eastAsia="Times New Roman" w:hAnsi="Times New Roman" w:cs="Times New Roman"/>
          <w:kern w:val="0"/>
          <w14:ligatures w14:val="none"/>
        </w:rPr>
        <w:t>Course 6: HIV/AIDS and Mental Health: Clinical Implications, Stigma, and Ethical Practice (7 CE)</w:t>
      </w:r>
      <w:r>
        <w:rPr>
          <w:rFonts w:ascii="Times New Roman" w:eastAsia="Times New Roman" w:hAnsi="Times New Roman" w:cs="Times New Roman"/>
          <w:kern w:val="0"/>
          <w14:ligatures w14:val="none"/>
        </w:rPr>
      </w:r>
      <w:r w:rsidRPr="00FE25EB">
        <w:rPr>
          <w:rFonts w:ascii="Times New Roman" w:eastAsia="Times New Roman" w:hAnsi="Times New Roman" w:cs="Times New Roman"/>
          <w:kern w:val="0"/>
          <w14:ligatures w14:val="none"/>
        </w:rPr>
      </w:r>
    </w:p>
    <w:p w14:paraId="0786F995" w14:textId="008779F4" w:rsidR="00FE25EB" w:rsidRPr="00FE25EB" w:rsidRDefault="00FE25EB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FE25EB">
        <w:rPr>
          <w:rFonts w:ascii="Times New Roman" w:eastAsia="Times New Roman" w:hAnsi="Times New Roman" w:cs="Times New Roman"/>
          <w:kern w:val="0"/>
          <w14:ligatures w14:val="none"/>
        </w:rPr>
        <w:t>Course 7: Human Sexuality &amp; Clinical Practice (10 CE)</w:t>
      </w:r>
      <w:r>
        <w:rPr>
          <w:rFonts w:ascii="Times New Roman" w:eastAsia="Times New Roman" w:hAnsi="Times New Roman" w:cs="Times New Roman"/>
          <w:kern w:val="0"/>
          <w14:ligatures w14:val="none"/>
        </w:rPr>
      </w:r>
      <w:r w:rsidRPr="00FE25EB">
        <w:rPr>
          <w:rFonts w:ascii="Times New Roman" w:eastAsia="Times New Roman" w:hAnsi="Times New Roman" w:cs="Times New Roman"/>
          <w:kern w:val="0"/>
          <w14:ligatures w14:val="none"/>
        </w:rPr>
      </w:r>
    </w:p>
    <w:p w14:paraId="3EEF14CE" w14:textId="053CC610" w:rsidR="00C81870" w:rsidRPr="00FE25EB" w:rsidRDefault="00C81870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FE25EB">
        <w:rPr>
          <w:rFonts w:ascii="Times New Roman" w:eastAsia="Times New Roman" w:hAnsi="Times New Roman" w:cs="Times New Roman"/>
          <w:kern w:val="0"/>
          <w14:ligatures w14:val="none"/>
        </w:rPr>
        <w:t>Course 3: Advanced Suicide Risk Assessment: Evidence-Based Intervention and Ethical Documentation (6 CE)</w:t>
      </w:r>
      <w:r w:rsidR="00FE25EB" w:rsidRPr="00FE25EB">
        <w:rPr>
          <w:rFonts w:ascii="Times New Roman" w:eastAsia="Times New Roman" w:hAnsi="Times New Roman" w:cs="Times New Roman"/>
          <w:kern w:val="0"/>
          <w14:ligatures w14:val="none"/>
        </w:rPr>
      </w:r>
      <w:r w:rsidR="00FE25EB" w:rsidRPr="00FE25E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  <w:r w:rsidR="00FE25E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</w:p>
    <w:p w14:paraId="74FDFC99" w14:textId="2A1A2AC9" w:rsidR="00C81870" w:rsidRPr="00FE25EB" w:rsidRDefault="00C81870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FE25EB">
        <w:rPr>
          <w:rFonts w:ascii="Times New Roman" w:eastAsia="Times New Roman" w:hAnsi="Times New Roman" w:cs="Times New Roman"/>
          <w:kern w:val="0"/>
          <w14:ligatures w14:val="none"/>
        </w:rPr>
        <w:t>Course 2: Clinical and Ethical Excellence in Telehealth: The Essential California Framework (3 CE)</w:t>
      </w:r>
      <w:r w:rsidR="00FE25EB" w:rsidRPr="00FE25EB">
        <w:rPr>
          <w:rFonts w:ascii="Times New Roman" w:eastAsia="Times New Roman" w:hAnsi="Times New Roman" w:cs="Times New Roman"/>
          <w:kern w:val="0"/>
          <w14:ligatures w14:val="none"/>
        </w:rPr>
      </w:r>
      <w:r w:rsidR="00FE25EB">
        <w:rPr>
          <w:rFonts w:ascii="Times New Roman" w:eastAsia="Times New Roman" w:hAnsi="Times New Roman" w:cs="Times New Roman"/>
          <w:kern w:val="0"/>
          <w14:ligatures w14:val="none"/>
        </w:rPr>
      </w:r>
    </w:p>
    <w:p w14:paraId="34F7A77F" w14:textId="5239ED4E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86BFD54">
          <v:rect id="Horizontal Line 22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E1832A" w14:textId="1D631C31" w:rsidR="003B3B87" w:rsidRPr="003B3B87" w:rsidRDefault="003B3B87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VI. Membership Programs</w:t>
      </w:r>
    </w:p>
    <w:p w14:paraId="3571956F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Clinical Excellence Annual All-Access Pass</w:t>
      </w:r>
    </w:p>
    <w:p w14:paraId="617E9F7C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3B3B87">
        <w:rPr>
          <w:rFonts w:ascii="Times New Roman" w:eastAsia="Times New Roman" w:hAnsi="Times New Roman" w:cs="Times New Roman"/>
          <w:kern w:val="0"/>
          <w14:ligatures w14:val="none"/>
        </w:rPr>
        <w:t xml:space="preserve"> $299/year</w:t>
      </w:r>
    </w:p>
    <w:p w14:paraId="51B941EB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4B22C776" w14:textId="77777777" w:rsidR="003B3B87" w:rsidRPr="003B3B87" w:rsidRDefault="003B3B87" w:rsidP="00C12EF3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Unlimited access to all asynchronous CE courses</w:t>
      </w:r>
    </w:p>
    <w:p w14:paraId="104AD3B6" w14:textId="77777777" w:rsidR="003B3B87" w:rsidRPr="003B3B87" w:rsidRDefault="003B3B87" w:rsidP="00C12EF3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New courses added during active membership period</w:t>
      </w:r>
    </w:p>
    <w:p w14:paraId="21A8986E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Excludes:</w:t>
      </w:r>
    </w:p>
    <w:p w14:paraId="5BEC66FC" w14:textId="77777777" w:rsidR="003B3B87" w:rsidRPr="003B3B87" w:rsidRDefault="003B3B87" w:rsidP="00C12EF3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Live supervision services</w:t>
      </w:r>
    </w:p>
    <w:p w14:paraId="1737C623" w14:textId="77777777" w:rsidR="003B3B87" w:rsidRPr="003B3B87" w:rsidRDefault="003B3B87" w:rsidP="00C12EF3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Exam preparation programs</w:t>
      </w:r>
    </w:p>
    <w:p w14:paraId="51B8F877" w14:textId="77777777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DE5253C">
          <v:rect id="Horizontal Line 23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20DF92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Supervision + CE All-Access Program</w:t>
      </w:r>
    </w:p>
    <w:p w14:paraId="482DC4EC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3B3B87">
        <w:rPr>
          <w:rFonts w:ascii="Times New Roman" w:eastAsia="Times New Roman" w:hAnsi="Times New Roman" w:cs="Times New Roman"/>
          <w:kern w:val="0"/>
          <w14:ligatures w14:val="none"/>
        </w:rPr>
        <w:t xml:space="preserve"> $350/month</w:t>
      </w:r>
    </w:p>
    <w:p w14:paraId="1EE86641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4A7A141" w14:textId="77777777" w:rsidR="003B3B87" w:rsidRPr="003B3B87" w:rsidRDefault="003B3B87" w:rsidP="00C12EF3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Monthly group supervision</w:t>
      </w:r>
    </w:p>
    <w:p w14:paraId="3DE22C0E" w14:textId="77777777" w:rsidR="003B3B87" w:rsidRPr="003B3B87" w:rsidRDefault="003B3B87" w:rsidP="00C12EF3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One individual supervision session per month</w:t>
      </w:r>
    </w:p>
    <w:p w14:paraId="28C0EF14" w14:textId="77777777" w:rsidR="003B3B87" w:rsidRPr="003B3B87" w:rsidRDefault="003B3B87" w:rsidP="00C12EF3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Full CE course library access</w:t>
      </w:r>
    </w:p>
    <w:p w14:paraId="0CA08B84" w14:textId="77777777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23824C6">
          <v:rect id="Horizontal Line 24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E3E512" w14:textId="77777777" w:rsidR="00855778" w:rsidRDefault="00000000">
      <w:r>
        <w:rPr>
          <w:rFonts w:ascii="Times New Roman" w:eastAsia="Times New Roman" w:hAnsi="Times New Roman"/>
          <w:b/>
          <w:sz w:val="48"/>
        </w:rPr>
        <w:t>VII. Exam Preparation Programs and Tiered Pricing</w:t>
      </w:r>
    </w:p>
    <w:p w14:paraId="19D7C89F" w14:textId="77777777" w:rsidR="00855778" w:rsidRDefault="00000000">
      <w:r>
        <w:rPr>
          <w:rFonts w:ascii="Times New Roman" w:eastAsia="Times New Roman" w:hAnsi="Times New Roman"/>
        </w:rPr>
        <w:t>CTA exam-preparation programs are premium educational products for California and national licensing candidates. They do not provide continuing education credit. The exam-preparation lineup includes three license-specific California Law &amp; Ethics programs, three profession-specific clinical-exam programs, and the CTA LMFT AMFTRB National Exam Preparation Program, plus Complete Licensure Success packages.</w:t>
      </w:r>
    </w:p>
    <w:p w14:paraId="06383084" w14:textId="77777777" w:rsidR="00855778" w:rsidRDefault="00000000">
      <w:r>
        <w:rPr>
          <w:rFonts w:ascii="Times New Roman" w:eastAsia="Times New Roman" w:hAnsi="Times New Roman"/>
          <w:b/>
          <w:sz w:val="28"/>
        </w:rPr>
        <w:t>Exam Preparation Pricing Matrix</w:t>
      </w:r>
    </w:p>
    <w:tbl>
      <w:tblPr>
        <w:tblW w:w="10334" w:type="dxa"/>
        <w:jc w:val="left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  <w:tblInd w:w="0" w:type="dxa"/>
      </w:tblPr>
      <w:tblGrid>
        <w:gridCol w:w="1614"/>
        <w:gridCol w:w="1294"/>
        <w:gridCol w:w="4185"/>
        <w:gridCol w:w="1486"/>
        <w:gridCol w:w="1755"/>
      </w:tblGrid>
      <w:tr w:rsidR="00855778" w14:paraId="2F0961B8" w14:textId="77777777">
        <w:trPr>
          <w:jc w:val="center"/>
          <w:tblHeader w:val="true"/>
          <w:cantSplit/>
        </w:trPr>
        <w:tc>
          <w:tcPr>
            <w:tcW w:w="1614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  <w:start w:w="120" w:type="dxa"/>
              <w:end w:w="120" w:type="dxa"/>
            </w:tcMar>
            <w:vAlign w:val="center"/>
          </w:tcPr>
          <w:p w14:paraId="34A9E6A2" w14:textId="77777777" w:rsidR="00855778" w:rsidRDefault="00000000">
            <w:r>
              <w:rPr>
                <w:rFonts w:ascii="Times New Roman" w:hAnsi="Times New Roman"/>
                <w:b/>
                <w:sz w:val="18"/>
              </w:rPr>
              <w:t>Offer Level</w:t>
            </w:r>
          </w:p>
        </w:tc>
        <w:tc>
          <w:tcPr>
            <w:tcW w:w="1294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  <w:start w:w="120" w:type="dxa"/>
              <w:end w:w="120" w:type="dxa"/>
            </w:tcMar>
            <w:vAlign w:val="center"/>
          </w:tcPr>
          <w:p w14:paraId="7501B4E8" w14:textId="77777777" w:rsidR="00855778" w:rsidRDefault="00000000">
            <w:r>
              <w:rPr>
                <w:rFonts w:ascii="Times New Roman" w:hAnsi="Times New Roman"/>
                <w:b/>
                <w:sz w:val="18"/>
              </w:rPr>
              <w:t>Launch Price</w:t>
            </w:r>
          </w:p>
        </w:tc>
        <w:tc>
          <w:tcPr>
            <w:tcW w:w="4185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  <w:start w:w="120" w:type="dxa"/>
              <w:end w:w="120" w:type="dxa"/>
            </w:tcMar>
            <w:vAlign w:val="center"/>
          </w:tcPr>
          <w:p w14:paraId="5D86233D" w14:textId="77777777" w:rsidR="00855778" w:rsidRDefault="00000000">
            <w:r>
              <w:rPr>
                <w:rFonts w:ascii="Times New Roman" w:hAnsi="Times New Roman"/>
                <w:b/>
                <w:sz w:val="18"/>
              </w:rPr>
              <w:t>Included Programs and Materials</w:t>
            </w:r>
          </w:p>
        </w:tc>
        <w:tc>
          <w:tcPr>
            <w:tcW w:w="1486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  <w:start w:w="120" w:type="dxa"/>
              <w:end w:w="120" w:type="dxa"/>
            </w:tcMar>
            <w:vAlign w:val="center"/>
          </w:tcPr>
          <w:p w14:paraId="7E02B7D8" w14:textId="77777777" w:rsidR="00855778" w:rsidRDefault="00000000">
            <w:r>
              <w:rPr>
                <w:rFonts w:ascii="Times New Roman" w:hAnsi="Times New Roman"/>
                <w:b/>
                <w:sz w:val="18"/>
              </w:rPr>
              <w:t>Established Price</w:t>
            </w:r>
          </w:p>
        </w:tc>
        <w:tc>
          <w:tcPr>
            <w:tcW w:w="1755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  <w:start w:w="120" w:type="dxa"/>
              <w:end w:w="120" w:type="dxa"/>
            </w:tcMar>
            <w:vAlign w:val="center"/>
          </w:tcPr>
          <w:p w14:paraId="4953CDC2" w14:textId="77777777" w:rsidR="00855778" w:rsidRDefault="00000000">
            <w:r>
              <w:rPr>
                <w:rFonts w:ascii="Times New Roman" w:hAnsi="Times New Roman"/>
                <w:b/>
                <w:sz w:val="18"/>
              </w:rPr>
              <w:t>Primary Buyer</w:t>
            </w:r>
          </w:p>
        </w:tc>
      </w:tr>
      <w:tr>
        <w:trPr>
          <w:cantSplit/>
        </w:trPr>
        <w:tc>
          <w:tcPr>
            <w:tcW w:type="dxa" w:w="1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1A. CTA LMFT California Law &amp; Ethics Exam Preparation Program</w:t>
            </w:r>
          </w:p>
        </w:tc>
        <w:tc>
          <w:tcPr>
            <w:tcW w:type="dxa" w:w="1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$199</w:t>
            </w:r>
          </w:p>
        </w:tc>
        <w:tc>
          <w:tcPr>
            <w:tcW w:type="dxa" w:w="4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License-specific LMFT/AMFT California Law and Ethics review; nine workbooks; LMFT Practice Act module; chapter tests; two 50-question practice examinations; one 100-question comprehensive final; controlled rationales; remediation; flashcards; printable resources; and six-month access.</w:t>
            </w:r>
          </w:p>
        </w:tc>
        <w:tc>
          <w:tcPr>
            <w:tcW w:type="dxa" w:w="1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$199-$249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LMFT/AMFT candidate preparing for the California Law and Ethics Examination</w:t>
            </w:r>
          </w:p>
        </w:tc>
      </w:tr>
      <w:tr>
        <w:trPr>
          <w:cantSplit/>
        </w:trPr>
        <w:tc>
          <w:tcPr>
            <w:tcW w:type="dxa" w:w="1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1B. CTA LCSW California Law &amp; Ethics Exam Preparation Program</w:t>
            </w:r>
          </w:p>
        </w:tc>
        <w:tc>
          <w:tcPr>
            <w:tcW w:type="dxa" w:w="1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$199</w:t>
            </w:r>
          </w:p>
        </w:tc>
        <w:tc>
          <w:tcPr>
            <w:tcW w:type="dxa" w:w="4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Separate LCSW/ASW license-specific build with profession-specific law, ethics, scope, titles, disclosures, advertising, supervision, conduct, examinations, rationales, remediation, flashcards, and six-month access.</w:t>
            </w:r>
          </w:p>
        </w:tc>
        <w:tc>
          <w:tcPr>
            <w:tcW w:type="dxa" w:w="1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$199-$249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LCSW/ASW candidate preparing for the California Law and Ethics Examination</w:t>
            </w:r>
          </w:p>
        </w:tc>
      </w:tr>
      <w:tr>
        <w:trPr>
          <w:cantSplit/>
        </w:trPr>
        <w:tc>
          <w:tcPr>
            <w:tcW w:type="dxa" w:w="1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1C. CTA LPCC California Law &amp; Ethics Exam Preparation Program</w:t>
            </w:r>
          </w:p>
        </w:tc>
        <w:tc>
          <w:tcPr>
            <w:tcW w:type="dxa" w:w="1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$199</w:t>
            </w:r>
          </w:p>
        </w:tc>
        <w:tc>
          <w:tcPr>
            <w:tcW w:type="dxa" w:w="4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Separate LPCC/APCC license-specific build with profession-specific law, ethics, scope, titles, disclosures, advertising, supervision, conduct, assessment/testing distinctions, examinations, rationales, remediation, flashcards, and six-month access.</w:t>
            </w:r>
          </w:p>
        </w:tc>
        <w:tc>
          <w:tcPr>
            <w:tcW w:type="dxa" w:w="1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$199-$249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LPCC/APCC candidate preparing for the California Law and Ethics Examination</w:t>
            </w:r>
          </w:p>
        </w:tc>
      </w:tr>
      <w:tr>
        <w:trPr>
          <w:cantSplit/>
        </w:trPr>
        <w:tc>
          <w:tcPr>
            <w:tcW w:type="dxa" w:w="1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2A. CTA LMFT California Clinical Exam Preparation Program</w:t>
            </w:r>
          </w:p>
        </w:tc>
        <w:tc>
          <w:tcPr>
            <w:tcW w:type="dxa" w:w="1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$249</w:t>
            </w:r>
          </w:p>
        </w:tc>
        <w:tc>
          <w:tcPr>
            <w:tcW w:type="dxa" w:w="4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Twelve LMFT-specific workbooks, twelve 17-question banks, controlled rationales, study supports, and Form A/Form B simulations.</w:t>
            </w:r>
          </w:p>
        </w:tc>
        <w:tc>
          <w:tcPr>
            <w:tcW w:type="dxa" w:w="1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$349-$399 after social proof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LMFT/AMFT candidate preparing for the California LMFT Clinical Examination</w:t>
            </w:r>
          </w:p>
        </w:tc>
      </w:tr>
      <w:tr>
        <w:trPr>
          <w:cantSplit/>
        </w:trPr>
        <w:tc>
          <w:tcPr>
            <w:tcW w:type="dxa" w:w="1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2B. CTA LCSW ASWB Clinical Exam Preparation Program</w:t>
            </w:r>
          </w:p>
        </w:tc>
        <w:tc>
          <w:tcPr>
            <w:tcW w:type="dxa" w:w="1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$249</w:t>
            </w:r>
          </w:p>
        </w:tc>
        <w:tc>
          <w:tcPr>
            <w:tcW w:type="dxa" w:w="4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Twelve social-work-specific workbooks, twelve 17-question banks, controlled rationales, study supports, and Form A/Form B simulations.</w:t>
            </w:r>
          </w:p>
        </w:tc>
        <w:tc>
          <w:tcPr>
            <w:tcW w:type="dxa" w:w="1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$349-$399 after social proof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LCSW/ASW candidate preparing for the ASWB Clinical Examination</w:t>
            </w:r>
          </w:p>
        </w:tc>
      </w:tr>
      <w:tr>
        <w:trPr>
          <w:cantSplit/>
        </w:trPr>
        <w:tc>
          <w:tcPr>
            <w:tcW w:type="dxa" w:w="1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2C. CTA LPCC NCMHCE Exam Preparation Program</w:t>
            </w:r>
          </w:p>
        </w:tc>
        <w:tc>
          <w:tcPr>
            <w:tcW w:type="dxa" w:w="1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$249</w:t>
            </w:r>
          </w:p>
        </w:tc>
        <w:tc>
          <w:tcPr>
            <w:tcW w:type="dxa" w:w="4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Twelve counseling-specific workbooks, twelve 17-question banks, controlled rationales, study supports, and Form A/Form B simulations.</w:t>
            </w:r>
          </w:p>
        </w:tc>
        <w:tc>
          <w:tcPr>
            <w:tcW w:type="dxa" w:w="1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$349-$399 after social proof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LPCC/APCC candidate preparing for the NCMHCE</w:t>
            </w:r>
          </w:p>
        </w:tc>
      </w:tr>
      <w:tr>
        <w:trPr>
          <w:cantSplit/>
        </w:trPr>
        <w:tc>
          <w:tcPr>
            <w:tcW w:type="dxa" w:w="1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2D. CTA LMFT AMFTRB National Exam Preparation Program</w:t>
            </w:r>
          </w:p>
        </w:tc>
        <w:tc>
          <w:tcPr>
            <w:tcW w:type="dxa" w:w="1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$329</w:t>
            </w:r>
          </w:p>
        </w:tc>
        <w:tc>
          <w:tcPr>
            <w:tcW w:type="dxa" w:w="4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Twelve national workbooks, 204 workbook-bank items, three checkpoints, two 180-item simulations, controlled rationales, remediation gates, 120 flashcards, scripts/transcripts, and six-month access.</w:t>
            </w:r>
          </w:p>
        </w:tc>
        <w:tc>
          <w:tcPr>
            <w:tcW w:type="dxa" w:w="1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$399-$449 after social proof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MFT candidate preparing for the AMFTRB National Examination</w:t>
            </w:r>
          </w:p>
        </w:tc>
      </w:tr>
      <w:tr>
        <w:trPr>
          <w:cantSplit/>
        </w:trPr>
        <w:tc>
          <w:tcPr>
            <w:tcW w:type="dxa" w:w="1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3. CTA Complete Licensure Success Packages</w:t>
            </w:r>
          </w:p>
        </w:tc>
        <w:tc>
          <w:tcPr>
            <w:tcW w:type="dxa" w:w="1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$399-$449 Recommended: $449</w:t>
            </w:r>
          </w:p>
        </w:tc>
        <w:tc>
          <w:tcPr>
            <w:tcW w:type="dxa" w:w="41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The matching license-specific California Law and Ethics program plus the matching clinical program, expanded flashcard/audio libraries, bonus practice, final-week review, priority support, extended access, updates, and an eligible CE-course discount.</w:t>
            </w:r>
          </w:p>
        </w:tc>
        <w:tc>
          <w:tcPr>
            <w:tcW w:type="dxa" w:w="1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$499-$599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4"/>
              </w:rPr>
              <w:t>Candidate seeking the complete licensure pathway, additional practice, and enhanced support</w:t>
            </w:r>
          </w:p>
        </w:tc>
      </w:tr>
    </w:tbl>
    <w:p w14:paraId="33E99659" w14:textId="77777777" w:rsidR="00855778" w:rsidRDefault="00000000">
      <w:r>
        <w:rPr>
          <w:rFonts w:ascii="Times New Roman" w:eastAsia="Times New Roman" w:hAnsi="Times New Roman"/>
          <w:b/>
          <w:sz w:val="28"/>
        </w:rPr>
        <w:t>Tier 1: License-Specific California Law &amp; Ethics Exam Preparation Programs</w:t>
      </w:r>
    </w:p>
    <w:p w14:paraId="33E99659" w14:textId="77777777" w:rsidR="00855778" w:rsidRDefault="00000000">
      <w:r>
        <w:rPr>
          <w:rFonts w:ascii="Times New Roman" w:eastAsia="Times New Roman" w:hAnsi="Times New Roman"/>
          <w:b/>
          <w:sz w:val="28"/>
        </w:rPr>
        <w:t>CTA maintains three separate California Law &amp; Ethics products. Shared-core material may be reused only where applicable; license-specific statutes, scope, titles, supervision, conduct, assessments, rationales, and learner resources remain separate.</w:t>
      </w:r>
    </w:p>
    <w:p w14:paraId="33E99659" w14:textId="77777777" w:rsidR="00855778" w:rsidRDefault="00000000">
      <w:r>
        <w:rPr>
          <w:rFonts w:ascii="Times New Roman" w:eastAsia="Times New Roman" w:hAnsi="Times New Roman"/>
          <w:b/>
          <w:sz w:val="28"/>
        </w:rPr>
        <w:t>Tier 1A: CTA LMFT California Law &amp; Ethics Exam Preparation Program</w:t>
      </w:r>
    </w:p>
    <w:p w14:paraId="33E99659" w14:textId="77777777" w:rsidR="00855778" w:rsidRDefault="00000000">
      <w:r>
        <w:rPr>
          <w:rFonts w:ascii="Times New Roman" w:eastAsia="Times New Roman" w:hAnsi="Times New Roman"/>
          <w:b/>
          <w:sz w:val="28"/>
        </w:rPr>
        <w:t>Public Display Title: LMFT California Law &amp; Ethics Exam Preparation</w:t>
      </w:r>
    </w:p>
    <w:p w14:paraId="33E99659" w14:textId="77777777" w:rsidR="00855778" w:rsidRDefault="00000000">
      <w:r>
        <w:rPr>
          <w:rFonts w:ascii="Times New Roman" w:eastAsia="Times New Roman" w:hAnsi="Times New Roman"/>
          <w:b/>
          <w:sz w:val="28"/>
        </w:rPr>
        <w:t>Launch Price: $199 | Access Period: Six months from enrollment | Program Code: CTA-EP-001</w:t>
      </w:r>
    </w:p>
    <w:p w14:paraId="33E99659" w14:textId="77777777" w:rsidR="00855778" w:rsidRDefault="00000000">
      <w:r>
        <w:rPr>
          <w:rFonts w:ascii="Times New Roman" w:eastAsia="Times New Roman" w:hAnsi="Times New Roman"/>
          <w:b/>
          <w:sz w:val="28"/>
        </w:rPr>
        <w:t>Status: Completed for implementation</w:t>
      </w:r>
    </w:p>
    <w:p w14:paraId="33E99659" w14:textId="77777777" w:rsidR="00855778" w:rsidRDefault="00000000">
      <w:r>
        <w:rPr>
          <w:rFonts w:ascii="Times New Roman" w:eastAsia="Times New Roman" w:hAnsi="Times New Roman"/>
          <w:b/>
          <w:sz w:val="28"/>
        </w:rPr>
        <w:t>Tier 1B: CTA LCSW California Law &amp; Ethics Exam Preparation Program</w:t>
      </w:r>
    </w:p>
    <w:p w14:paraId="33E99659" w14:textId="77777777" w:rsidR="00855778" w:rsidRDefault="00000000">
      <w:r>
        <w:rPr>
          <w:rFonts w:ascii="Times New Roman" w:eastAsia="Times New Roman" w:hAnsi="Times New Roman"/>
          <w:b/>
          <w:sz w:val="28"/>
        </w:rPr>
        <w:t>Public Display Title: LCSW California Law &amp; Ethics Exam Preparation</w:t>
      </w:r>
    </w:p>
    <w:p w14:paraId="33E99659" w14:textId="77777777" w:rsidR="00855778" w:rsidRDefault="00000000">
      <w:r>
        <w:rPr>
          <w:rFonts w:ascii="Times New Roman" w:eastAsia="Times New Roman" w:hAnsi="Times New Roman"/>
          <w:b/>
          <w:sz w:val="28"/>
        </w:rPr>
        <w:t>Launch Price: $199 | Access Period: Six months from enrollment | Status: In development - Stage 1 license-specific build</w:t>
      </w:r>
    </w:p>
    <w:p w14:paraId="33E99659" w14:textId="77777777" w:rsidR="00855778" w:rsidRDefault="00000000">
      <w:r>
        <w:rPr>
          <w:rFonts w:ascii="Times New Roman" w:eastAsia="Times New Roman" w:hAnsi="Times New Roman"/>
          <w:b/>
          <w:sz w:val="28"/>
        </w:rPr>
        <w:t>Tier 1C: CTA LPCC California Law &amp; Ethics Exam Preparation Program</w:t>
      </w:r>
    </w:p>
    <w:p w14:paraId="33E99659" w14:textId="77777777" w:rsidR="00855778" w:rsidRDefault="00000000">
      <w:r>
        <w:rPr>
          <w:rFonts w:ascii="Times New Roman" w:eastAsia="Times New Roman" w:hAnsi="Times New Roman"/>
          <w:b/>
          <w:sz w:val="28"/>
        </w:rPr>
        <w:t>Public Display Title: LPCC California Law &amp; Ethics Exam Preparation</w:t>
      </w:r>
    </w:p>
    <w:p w14:paraId="33E99659" w14:textId="77777777" w:rsidR="00855778" w:rsidRDefault="00000000">
      <w:r>
        <w:rPr>
          <w:rFonts w:ascii="Times New Roman" w:eastAsia="Times New Roman" w:hAnsi="Times New Roman"/>
          <w:b/>
          <w:sz w:val="28"/>
        </w:rPr>
        <w:t>Launch Price: $199 | Access Period: Six months from enrollment | Status: In development - Stage 1 license-specific build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Tier 2: Clinical and National Exam Preparation Programs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CTA maintains four completed examination-preparation programs in this tier. Each remains a distinct product aligned to its named licensing examination.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Tier 2A: CTA LMFT California Clinical Exam Preparation Program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Public Display Title: LMFT California Clinical Exam Preparation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Launch Price: $249 | Status: Completed Program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Tier 2B: CTA LCSW ASWB Clinical Exam Preparation Program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Public Display Title: LCSW ASWB Clinical Exam Preparation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Launch Price: $249 | Status: Completed Program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Tier 2C: CTA LPCC NCMHCE Exam Preparation Program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Public Display Title: LPCC NCMHCE Exam Preparation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Launch Price: $249 | Status: Completed Program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Shared clinical-program architecture: twelve profession-specific workbooks; twelve 17-question banks; controlled rationales; quick-reference, flashcard, audio-review, progress, and remediation supports; and Form A/Form B simulations.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Tier 2D: CTA LMFT AMFTRB National Exam Preparation Program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Public Display Title: LMFT AMFTRB National Exam Preparation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Launch Price: $329 | Access Period: Six months from enrollment | Status: Completed for implementation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National-program architecture: twelve workbooks; 204 workbook-bank items; three cumulative checkpoints; two 180-question simulations; controlled rationales; remediation and readiness gates; quick-reference sheets; 120 flashcards; recording-ready scripts and transcripts; schedules; progress tools; and candidate-routing support.</w:t>
      </w:r>
    </w:p>
    <w:p w14:paraId="0FC54AF0" w14:textId="77777777" w:rsidR="00855778" w:rsidRDefault="00000000">
      <w:r>
        <w:rPr>
          <w:rFonts w:ascii="Times New Roman" w:eastAsia="Times New Roman" w:hAnsi="Times New Roman"/>
          <w:b/>
          <w:sz w:val="28"/>
        </w:rPr>
        <w:t>Tier 3: CTA Complete Licensure Success Packages</w:t>
      </w:r>
    </w:p>
    <w:p w14:paraId="1ED88ACB" w14:textId="77777777" w:rsidR="00855778" w:rsidRDefault="00000000">
      <w:r>
        <w:rPr>
          <w:rFonts w:ascii="Times New Roman" w:eastAsia="Times New Roman" w:hAnsi="Times New Roman"/>
          <w:b/>
        </w:rPr>
        <w:lastRenderedPageBreak/>
        <w:t>Launch Range:</w:t>
      </w:r>
      <w:r>
        <w:rPr>
          <w:rFonts w:ascii="Times New Roman" w:eastAsia="Times New Roman" w:hAnsi="Times New Roman"/>
        </w:rPr>
        <w:t xml:space="preserve"> $399-$449 | Recommended list price: $449</w:t>
      </w:r>
    </w:p>
    <w:p w14:paraId="74514AA9" w14:textId="77777777" w:rsidR="00855778" w:rsidRDefault="00000000">
      <w:r>
        <w:rPr>
          <w:rFonts w:ascii="Times New Roman" w:eastAsia="Times New Roman" w:hAnsi="Times New Roman"/>
        </w:rPr>
        <w:t>Profession-specific package names: CTA LMFT Complete Licensure Success Package | CTA LCSW Complete Licensure Success Package | CTA LPCC Complete Licensure Success Package</w:t>
      </w:r>
    </w:p>
    <w:p w14:paraId="6DAA2915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Complete California Law and Ethics Exam Preparation Program</w:t>
      </w:r>
    </w:p>
    <w:p w14:paraId="33F6F5DA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Complete matching profession-specific Clinical Exam Preparation Program</w:t>
      </w:r>
    </w:p>
    <w:p w14:paraId="24428357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Full expanded flashcard library and full expanded audio-review library</w:t>
      </w:r>
    </w:p>
    <w:p w14:paraId="26B55D99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Bonus cumulative mini-mocks, difficult-question sets, and at least one additional simulation</w:t>
      </w:r>
    </w:p>
    <w:p w14:paraId="16D48AE1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Final-week rapid review system and targeted remediation-planning tools</w:t>
      </w:r>
    </w:p>
    <w:p w14:paraId="72E09A79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Priority asynchronous support within published service boundaries</w:t>
      </w:r>
    </w:p>
    <w:p w14:paraId="2D9311C3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Extended access and eligible content updates during the access period</w:t>
      </w:r>
    </w:p>
    <w:p w14:paraId="7E1D3EC7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Discount on eligible CTA continuing education courses</w:t>
      </w:r>
    </w:p>
    <w:p w14:paraId="42FE496F" w14:textId="77777777" w:rsidR="00855778" w:rsidRDefault="00000000">
      <w:r>
        <w:rPr>
          <w:rFonts w:ascii="Times New Roman" w:eastAsia="Times New Roman" w:hAnsi="Times New Roman"/>
        </w:rPr>
        <w:t>Product Integrity Rule: Essential instruction, rationales, and readiness simulations remain available in the standalone clinical program. The premium package adds breadth, convenience, practice volume, access, and support rather than withholding core teaching.</w:t>
      </w:r>
    </w:p>
    <w:p w14:paraId="30540BCE" w14:textId="77777777" w:rsidR="00855778" w:rsidRDefault="00000000">
      <w:r>
        <w:rPr>
          <w:rFonts w:ascii="Times New Roman" w:eastAsia="Times New Roman" w:hAnsi="Times New Roman"/>
          <w:b/>
          <w:sz w:val="28"/>
        </w:rPr>
        <w:t>Version 2 Pricing: After Social Proof</w:t>
      </w:r>
    </w:p>
    <w:p w14:paraId="2355A791" w14:textId="77777777" w:rsidR="00855778" w:rsidRDefault="00000000">
      <w:r>
        <w:rPr>
          <w:rFonts w:ascii="Times New Roman" w:eastAsia="Times New Roman" w:hAnsi="Times New Roman"/>
        </w:rPr>
        <w:t>Recommended timing: approximately 12-18 months after launch, based on evidence rather than calendar time alone.</w:t>
      </w:r>
    </w:p>
    <w:p w14:paraId="280A3554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LMFT Clinical Program: raise from $249 to $349-$399</w:t>
      </w:r>
    </w:p>
    <w:p w14:paraId="2AAC8E37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LCSW Clinical Program: raise from $249 to $349-$399</w:t>
      </w:r>
    </w:p>
    <w:p w14:paraId="38D89E63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LPCC Clinical Program: use the same range after its own 12-18 month evidence period</w:t>
      </w:r>
    </w:p>
    <w:p w14:paraId="6940FD9A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Complete Licensure Success Packages: raise from $399-$449 to $499-$599</w:t>
      </w:r>
    </w:p>
    <w:p w14:paraId="7D4DDB47" w14:textId="77777777" w:rsidR="00855778" w:rsidRDefault="00000000">
      <w:r>
        <w:rPr>
          <w:rFonts w:ascii="Times New Roman" w:eastAsia="Times New Roman" w:hAnsi="Times New Roman"/>
          <w:b/>
          <w:sz w:val="26"/>
        </w:rPr>
        <w:t>Social-Proof Triggers</w:t>
      </w:r>
    </w:p>
    <w:p w14:paraId="2EE226EF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Verified testimonials and documented pass stories</w:t>
      </w:r>
    </w:p>
    <w:p w14:paraId="34FC6722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Consistent reviews and measurable customer satisfaction</w:t>
      </w:r>
    </w:p>
    <w:p w14:paraId="520D41B1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Sustained website traffic, conversion, and sales volume</w:t>
      </w:r>
    </w:p>
    <w:p w14:paraId="619E01EF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Strong course completion, engagement, and remediation data</w:t>
      </w:r>
    </w:p>
    <w:p w14:paraId="05BD177A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Documented program improvements, updates, and brand recognition</w:t>
      </w:r>
    </w:p>
    <w:p w14:paraId="423A5B24" w14:textId="77777777" w:rsidR="00855778" w:rsidRDefault="00000000">
      <w:r>
        <w:rPr>
          <w:rFonts w:ascii="Times New Roman" w:eastAsia="Times New Roman" w:hAnsi="Times New Roman"/>
          <w:b/>
          <w:sz w:val="26"/>
        </w:rPr>
        <w:t>Pricing and Access Controls</w:t>
      </w:r>
    </w:p>
    <w:p w14:paraId="53C75A48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Use Launch Price and Current Price in customer-facing materials; do not market internal labels such as Version 1 or Version 2.</w:t>
      </w:r>
    </w:p>
    <w:p w14:paraId="21DF4CB5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Existing purchasers retain the access and materials promised at the time of purchase when later prices increase.</w:t>
      </w:r>
    </w:p>
    <w:p w14:paraId="0E8E7959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Do not advertise a program as available until release review is complete.</w:t>
      </w:r>
    </w:p>
    <w:p w14:paraId="0AD20AA6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Premium-package support, access duration, CE discount, and update terms must be defined before sale.</w:t>
      </w:r>
    </w:p>
    <w:p w14:paraId="36EF4870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lastRenderedPageBreak/>
        <w:t>CTA exam-preparation products support readiness but do not guarantee passage or determine examination eligibility.</w:t>
      </w:r>
    </w:p>
    <w:p w14:paraId="14BACB21" w14:textId="77777777" w:rsidR="00855778" w:rsidRDefault="00000000">
      <w:r>
        <w:rPr>
          <w:rFonts w:ascii="Times New Roman" w:eastAsia="Times New Roman" w:hAnsi="Times New Roman"/>
          <w:b/>
          <w:sz w:val="48"/>
        </w:rPr>
        <w:t>VIII. Strategic Revenue Structure</w:t>
      </w:r>
    </w:p>
    <w:p w14:paraId="5D0F6DAE" w14:textId="77777777" w:rsidR="00855778" w:rsidRDefault="00000000">
      <w:r>
        <w:rPr>
          <w:rFonts w:ascii="Times New Roman" w:eastAsia="Times New Roman" w:hAnsi="Times New Roman"/>
        </w:rPr>
        <w:t>CTA's pricing model supports a complete customer journey while allowing candidates to self-select the amount of content, practice, and support they need:</w:t>
      </w:r>
    </w:p>
    <w:p w14:paraId="33EF8AFF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Entry CE Courses -&gt; Initial customer acquisition</w:t>
      </w:r>
    </w:p>
    <w:p w14:paraId="07B429DD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Core CE Courses -&gt; Standard CE revenue</w:t>
      </w:r>
    </w:p>
    <w:p w14:paraId="25B6B2DE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Bundles and Specialty Pathways -&gt; Increased average order value and structured development</w:t>
      </w:r>
    </w:p>
    <w:p w14:paraId="6CF8AF3C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Annual Memberships -&gt; Recurring CE revenue</w:t>
      </w:r>
    </w:p>
    <w:p w14:paraId="1B6780AB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Law &amp; Ethics Exam Preparation -&gt; Entry licensure-preparation offer</w:t>
      </w:r>
    </w:p>
    <w:p w14:paraId="6CBFDAF0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Clinical Exam Preparation -&gt; Primary profession-specific exam-preparation product</w:t>
      </w:r>
    </w:p>
    <w:p w14:paraId="173F1995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Complete Licensure Success Packages -&gt; Premium self-selected exam-preparation tier</w:t>
      </w:r>
    </w:p>
    <w:p w14:paraId="6AC52E49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Established pricing after social proof -&gt; Increased value capture without reducing access at launch</w:t>
      </w:r>
    </w:p>
    <w:p w14:paraId="298D9976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Supervision Services and Supervision + CE -&gt; Long-term recurring professional-development revenue</w:t>
      </w:r>
    </w:p>
    <w:sectPr w:rsidR="00855778" w:rsidSect="00C12EF3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72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6E53CC"/>
    <w:multiLevelType w:val="multilevel"/>
    <w:tmpl w:val="029C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67DD9"/>
    <w:multiLevelType w:val="multilevel"/>
    <w:tmpl w:val="8DBA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C7A42"/>
    <w:multiLevelType w:val="multilevel"/>
    <w:tmpl w:val="070A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07949"/>
    <w:multiLevelType w:val="multilevel"/>
    <w:tmpl w:val="7F4A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962F4"/>
    <w:multiLevelType w:val="multilevel"/>
    <w:tmpl w:val="F90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67E6D"/>
    <w:multiLevelType w:val="multilevel"/>
    <w:tmpl w:val="E12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95A6D"/>
    <w:multiLevelType w:val="multilevel"/>
    <w:tmpl w:val="7C4E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B1384"/>
    <w:multiLevelType w:val="multilevel"/>
    <w:tmpl w:val="BDF0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4487C"/>
    <w:multiLevelType w:val="multilevel"/>
    <w:tmpl w:val="1300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E772E"/>
    <w:multiLevelType w:val="multilevel"/>
    <w:tmpl w:val="E10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57C91"/>
    <w:multiLevelType w:val="multilevel"/>
    <w:tmpl w:val="4050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6450F"/>
    <w:multiLevelType w:val="multilevel"/>
    <w:tmpl w:val="331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41B85"/>
    <w:multiLevelType w:val="multilevel"/>
    <w:tmpl w:val="F1C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756A7"/>
    <w:multiLevelType w:val="multilevel"/>
    <w:tmpl w:val="110E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004244"/>
    <w:multiLevelType w:val="multilevel"/>
    <w:tmpl w:val="DEF6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34FC2"/>
    <w:multiLevelType w:val="multilevel"/>
    <w:tmpl w:val="14AE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9766B"/>
    <w:multiLevelType w:val="multilevel"/>
    <w:tmpl w:val="770E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F2EF1"/>
    <w:multiLevelType w:val="multilevel"/>
    <w:tmpl w:val="1076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063C4"/>
    <w:multiLevelType w:val="multilevel"/>
    <w:tmpl w:val="68E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A1584"/>
    <w:multiLevelType w:val="multilevel"/>
    <w:tmpl w:val="2D04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21A89"/>
    <w:multiLevelType w:val="multilevel"/>
    <w:tmpl w:val="4B1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56BF6"/>
    <w:multiLevelType w:val="multilevel"/>
    <w:tmpl w:val="36B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788203">
    <w:abstractNumId w:val="18"/>
  </w:num>
  <w:num w:numId="2" w16cid:durableId="1784300838">
    <w:abstractNumId w:val="17"/>
  </w:num>
  <w:num w:numId="3" w16cid:durableId="20982343">
    <w:abstractNumId w:val="2"/>
  </w:num>
  <w:num w:numId="4" w16cid:durableId="1170489076">
    <w:abstractNumId w:val="10"/>
  </w:num>
  <w:num w:numId="5" w16cid:durableId="2034763933">
    <w:abstractNumId w:val="19"/>
  </w:num>
  <w:num w:numId="6" w16cid:durableId="1669677613">
    <w:abstractNumId w:val="1"/>
  </w:num>
  <w:num w:numId="7" w16cid:durableId="991298693">
    <w:abstractNumId w:val="20"/>
  </w:num>
  <w:num w:numId="8" w16cid:durableId="1795295327">
    <w:abstractNumId w:val="6"/>
  </w:num>
  <w:num w:numId="9" w16cid:durableId="1448156149">
    <w:abstractNumId w:val="16"/>
  </w:num>
  <w:num w:numId="10" w16cid:durableId="116144246">
    <w:abstractNumId w:val="15"/>
  </w:num>
  <w:num w:numId="11" w16cid:durableId="718630081">
    <w:abstractNumId w:val="13"/>
  </w:num>
  <w:num w:numId="12" w16cid:durableId="1685782978">
    <w:abstractNumId w:val="7"/>
  </w:num>
  <w:num w:numId="13" w16cid:durableId="1178345221">
    <w:abstractNumId w:val="4"/>
  </w:num>
  <w:num w:numId="14" w16cid:durableId="1591549010">
    <w:abstractNumId w:val="9"/>
  </w:num>
  <w:num w:numId="15" w16cid:durableId="1222517271">
    <w:abstractNumId w:val="12"/>
  </w:num>
  <w:num w:numId="16" w16cid:durableId="349993017">
    <w:abstractNumId w:val="0"/>
  </w:num>
  <w:num w:numId="17" w16cid:durableId="414740978">
    <w:abstractNumId w:val="21"/>
  </w:num>
  <w:num w:numId="18" w16cid:durableId="1657683478">
    <w:abstractNumId w:val="8"/>
  </w:num>
  <w:num w:numId="19" w16cid:durableId="519777927">
    <w:abstractNumId w:val="5"/>
  </w:num>
  <w:num w:numId="20" w16cid:durableId="952782493">
    <w:abstractNumId w:val="11"/>
  </w:num>
  <w:num w:numId="21" w16cid:durableId="1227254516">
    <w:abstractNumId w:val="3"/>
  </w:num>
  <w:num w:numId="22" w16cid:durableId="27222948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87"/>
    <w:rsid w:val="00072770"/>
    <w:rsid w:val="00086CC1"/>
    <w:rsid w:val="000D7FC7"/>
    <w:rsid w:val="00172BC8"/>
    <w:rsid w:val="0018119F"/>
    <w:rsid w:val="002625E7"/>
    <w:rsid w:val="00291A9D"/>
    <w:rsid w:val="002B0E81"/>
    <w:rsid w:val="003B3B87"/>
    <w:rsid w:val="00477E9D"/>
    <w:rsid w:val="004A7F88"/>
    <w:rsid w:val="004C2426"/>
    <w:rsid w:val="004D118F"/>
    <w:rsid w:val="005A1BC9"/>
    <w:rsid w:val="005A5969"/>
    <w:rsid w:val="005E3324"/>
    <w:rsid w:val="00632043"/>
    <w:rsid w:val="006A3521"/>
    <w:rsid w:val="006B3B33"/>
    <w:rsid w:val="00855778"/>
    <w:rsid w:val="00894AF9"/>
    <w:rsid w:val="008F5473"/>
    <w:rsid w:val="00A15925"/>
    <w:rsid w:val="00B83596"/>
    <w:rsid w:val="00C12EF3"/>
    <w:rsid w:val="00C36F45"/>
    <w:rsid w:val="00C81870"/>
    <w:rsid w:val="00C87B66"/>
    <w:rsid w:val="00CA6458"/>
    <w:rsid w:val="00DE5014"/>
    <w:rsid w:val="00F42BE5"/>
    <w:rsid w:val="00FB4EA6"/>
    <w:rsid w:val="00FD146B"/>
    <w:rsid w:val="00FE25EB"/>
    <w:rsid w:val="00FF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543FB40E"/>
  <w15:chartTrackingRefBased/>
  <w15:docId w15:val="{3B75EFD4-9E53-2E4B-884D-FFE95C06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3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B87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3B3B87"/>
  </w:style>
  <w:style w:type="paragraph" w:customStyle="1" w:styleId="p2">
    <w:name w:val="p2"/>
    <w:basedOn w:val="Normal"/>
    <w:rsid w:val="003B3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B3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3B3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B3B87"/>
  </w:style>
  <w:style w:type="paragraph" w:customStyle="1" w:styleId="p4">
    <w:name w:val="p4"/>
    <w:basedOn w:val="Normal"/>
    <w:rsid w:val="003B3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3B3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81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2429</Words>
  <Characters>15498</Characters>
  <Application>Microsoft Office Word</Application>
  <DocSecurity>0</DocSecurity>
  <Lines>469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Master Pricing, Subscription, and Bundle Catalog v3.5</dc:title>
  <dc:subject>Two-level program names and approved pricing/access for all three California Law and Ethics programs</dc:subject>
  <dc:creator>Candice Fuimaono</dc:creator>
  <cp:keywords>CTA, pricing, subscriptions, bundles, exam preparation, LMFT, LCSW, LPCC</cp:keywords>
  <dc:description>Supersedes v3.4. Adds public display titles and records $199 launch pricing with six-month access for the LMFT, LCSW, and LPCC California Law and Ethics programs.</dc:description>
  <cp:lastModifiedBy>Candice Fuimaono</cp:lastModifiedBy>
  <cp:revision>14</cp:revision>
  <dcterms:created xsi:type="dcterms:W3CDTF">2026-07-05T23:17:00Z</dcterms:created>
  <dcterms:modified xsi:type="dcterms:W3CDTF">2026-07-28T03:11:00Z</dcterms:modified>
</cp:coreProperties>
</file>