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BD0BBA" w14:textId="77777777" w:rsidR="008B2FF4" w:rsidRDefault="00D278E8">
      <w:pPr>
        <w:jc w:val="center"/>
      </w:pPr>
      <w:r>
        <w:rPr>
          <w:noProof/>
        </w:rPr>
      </w:r>
    </w:p>
    <w:p w14:paraId="4E77CE83" w14:textId="77777777" w:rsidR="008B2FF4" w:rsidRDefault="00D278E8">
      <w:pPr>
        <w:pStyle w:val="CTAKicker"/>
        <w:jc w:val="center"/>
      </w:pPr>
      <w:r>
        <w:rPr>
          <w:b/>
        </w:rPr>
        <w:t>CTA-EP-002  •  LCSW CALIFORNIA LAW &amp; ETHICS</w:t>
      </w:r>
    </w:p>
    <w:p w14:paraId="653A5FAA" w14:textId="77777777" w:rsidR="008B2FF4" w:rsidRDefault="00D278E8">
      <w:pPr>
        <w:pStyle w:val="Title"/>
        <w:jc w:val="center"/>
      </w:pPr>
      <w:r>
        <w:t>Workbook 9  |  LCSW Candidate Edition</w:t>
      </w:r>
    </w:p>
    <w:p w14:paraId="0B74E210" w14:textId="77777777" w:rsidR="008B2FF4" w:rsidRDefault="00D278E8">
      <w:pPr>
        <w:pStyle w:val="Title"/>
        <w:jc w:val="center"/>
      </w:pPr>
      <w:r>
        <w:t>Clinical Documentation, Record Management, and Technology</w:t>
      </w:r>
    </w:p>
    <w:p w14:paraId="1E114978" w14:textId="77777777" w:rsidR="008B2FF4" w:rsidRDefault="00D278E8">
      <w:pPr>
        <w:jc w:val="center"/>
      </w:pPr>
      <w:r>
        <w:rPr>
          <w:b/>
        </w:rPr>
        <w:t>LCSW CANDIDATE EDITION • VERSION 1.0</w:t>
        <w:br/>
        <w:t>Four core chapters • Three Rapid Review chapters</w:t>
        <w:br/>
        <w:t>Source Review: August 7, 2026</w:t>
        <w:br/>
        <w:t>LCSW • ASW</w:t>
      </w:r>
    </w:p>
    <w:p w14:paraId="183C4947" w14:textId="77777777" w:rsidR="008B2FF4" w:rsidRDefault="00D278E8">
      <w:pPr>
        <w:jc w:val="center"/>
      </w:pPr>
      <w:r>
        <w:rPr>
          <w:i/>
        </w:rPr>
        <w:t>EXAM PREPARATION ONLY. This LCSW Candidate Edition provides no CE credit or CE certificate. It is educational material—not legal advice or a guarantee of examination success.</w:t>
      </w:r>
    </w:p>
    <w:p w14:paraId="2E213AD4" w14:textId="77777777" w:rsidR="008B2FF4" w:rsidRDefault="00D278E8">
      <w:r/>
    </w:p>
    <w:p>
      <w:pPr>
        <w:pStyle w:val="Heading1"/>
      </w:pPr>
      <w:r>
        <w:t>Publication Notice</w:t>
      </w:r>
    </w:p>
    <w:p>
      <w:pPr/>
      <w:r>
        <w:t>This publication is designed exclusively for California LCSW Law and Ethics Examination preparation for Licensed Clinical Social Workers and Associate Clinical Social Workers (ASWs). It is not a continuing-education course and provides no CE credit or CE certificate. It summarizes legal and ethical concepts but does not provide legal advice or replace case-specific legal, clinical, supervisory, ethics, privacy, security, technology, or risk-management consultation.</w:t>
      </w:r>
    </w:p>
    <w:p>
      <w:pPr/>
      <w:r>
        <w:t>The learner-facing term clinician or social worker generally refers to an LCSW or an ASW practicing under required supervision. Each role must remain within lawful authority, competence, setting, documentation duties, and supervision requirements. Record custody and statutory retention duties may depend on whether the LCSW, employer, agency, or other lawful entity maintains the record.</w:t>
      </w:r>
    </w:p>
    <w:p>
      <w:pPr/>
      <w:r>
        <w:t>CTA is not affiliated with, sponsored by, or endorsed by the California Board of Behavioral Sciences or Pearson VUE. This workbook does not guarantee passage or determine examination eligibility.</w:t>
      </w:r>
    </w:p>
    <w:p>
      <w:pPr/>
      <w:r>
        <w:t>© 2026 Clinical Training and Supervision Academy. Personal use by enrolled purchasers only. No sharing, resale, public posting, or commercial distribution.</w:t>
      </w:r>
    </w:p>
    <w:p>
      <w:pPr>
        <w:pStyle w:val="Heading2"/>
      </w:pPr>
      <w:r>
        <w:t>Workbook Structure</w:t>
      </w:r>
    </w:p>
    <w:p>
      <w:pPr>
        <w:pStyle w:val="CTAListBullet"/>
      </w:pPr>
      <w:r>
        <w:t>Chapters 1–4 provide the substantive instructional content.</w:t>
      </w:r>
    </w:p>
    <w:p>
      <w:pPr>
        <w:pStyle w:val="CTAListBullet"/>
      </w:pPr>
      <w:r>
        <w:t>Chapters 5–7 are rapid-review chapters and do not have separate question banks.</w:t>
      </w:r>
    </w:p>
    <w:p>
      <w:pPr>
        <w:pStyle w:val="CTAListBullet"/>
      </w:pPr>
      <w:r>
        <w:t>The standalone question bank contains 68 questions aligned to Chapters 1–4.</w:t>
      </w:r>
    </w:p>
    <w:p>
      <w:pPr/>
      <w:r/>
    </w:p>
    <w:p>
      <w:pPr>
        <w:pStyle w:val="Heading1"/>
      </w:pPr>
      <w:r>
        <w:t>Table of Contents</w:t>
      </w:r>
    </w:p>
    <w:p>
      <w:pPr/>
      <w:r>
        <w:t>Workbook 9 develops California LCSW Law and Ethics Examination judgment concerning clinical documentation, high-risk records, record integrity, retention, confidentiality after treatment, security, storage, destruction, technology-related record management, and social-work professional accountability.</w:t>
      </w:r>
    </w:p>
    <w:tbl>
      <w:tblPr>
        <w:tblW w:type="dxa" w:w="9240"/>
        <w:tblInd w:type="dxa" w:w="120"/>
        <w:tblStyle w:val="TableGrid"/>
        <w:jc w:val="center"/>
        <w:tblLook w:val="04A0" w:firstRow="1" w:lastRow="0" w:firstColumn="1" w:lastColumn="0" w:noHBand="0" w:noVBand="1"/>
        <w:tblLayout w:type="fixed"/>
      </w:tblPr>
      <w:tblGrid>
        <w:gridCol w:w="8060"/>
        <w:gridCol w:w="1180"/>
      </w:tblGrid>
      <w:tr w:rsidR="00464BCB" w14:paraId="11B7E2FC" w14:textId="77777777">
        <w:trPr>
          <w:jc w:val="center"/>
          <w:cantSplit w:val="1"/>
          <w:tblHeader w:val="true"/>
        </w:trPr>
        <w:tc>
          <w:tcPr>
            <w:tcW w:w="8060" w:type="dxa"/>
            <w:tcMar>
              <w:top w:w="28" w:type="dxa"/>
              <w:left w:w="85" w:type="dxa"/>
              <w:bottom w:w="28" w:type="dxa"/>
              <w:right w:w="85" w:type="dxa"/>
            </w:tcMar>
            <w:shd w:val="clear" w:color="auto" w:fill="0B274A"/>
          </w:tcPr>
          <w:p w14:paraId="5C4AD0C1" w14:textId="77777777" w:rsidR="00464BCB" w:rsidRDefault="00000000">
            <w:pPr>
              <w:spacing w:before="0" w:after="0" w:line="240" w:lineRule="auto"/>
            </w:pPr>
            <w:r>
              <w:rPr>
                <w:rFonts w:ascii="Montserrat" w:hAnsi="Montserrat"/>
                <w:b/>
                <w:sz w:val="17"/>
              </w:rPr>
              <w:t>Section / Chapter</w:t>
            </w:r>
          </w:p>
        </w:tc>
        <w:tc>
          <w:tcPr>
            <w:tcW w:w="1180" w:type="dxa"/>
            <w:tcMar>
              <w:top w:w="28" w:type="dxa"/>
              <w:left w:w="85" w:type="dxa"/>
              <w:bottom w:w="28" w:type="dxa"/>
              <w:right w:w="85" w:type="dxa"/>
            </w:tcMar>
            <w:shd w:val="clear" w:color="auto" w:fill="0B274A"/>
          </w:tcPr>
          <w:p w14:paraId="3D3768AF" w14:textId="77777777" w:rsidR="00464BCB" w:rsidRDefault="00000000">
            <w:pPr>
              <w:spacing w:before="0" w:after="0" w:line="240" w:lineRule="auto"/>
              <w:jc w:val="center"/>
            </w:pPr>
            <w:r>
              <w:rPr>
                <w:rFonts w:ascii="Montserrat" w:hAnsi="Montserrat"/>
                <w:b/>
                <w:sz w:val="17"/>
              </w:rPr>
              <w:t>Page</w:t>
            </w:r>
          </w:p>
        </w:tc>
      </w:tr>
      <w:tr w:rsidR="00464BCB" w14:paraId="6FA8F926" w14:textId="77777777">
        <w:trPr>
          <w:jc w:val="center"/>
          <w:cantSplit w:val="1"/>
        </w:trPr>
        <w:tc>
          <w:tcPr>
            <w:tcW w:w="8060" w:type="dxa"/>
            <w:tcMar>
              <w:top w:w="28" w:type="dxa"/>
              <w:left w:w="85" w:type="dxa"/>
              <w:bottom w:w="28" w:type="dxa"/>
              <w:right w:w="85" w:type="dxa"/>
            </w:tcMar>
            <w:shd w:val="clear" w:color="auto" w:fill="D9EAF0"/>
          </w:tcPr>
          <w:p w14:paraId="568B961E" w14:textId="77777777" w:rsidR="00464BCB" w:rsidRDefault="00000000">
            <w:pPr>
              <w:spacing w:before="0" w:after="0" w:line="240" w:lineRule="auto"/>
            </w:pPr>
            <w:r>
              <w:rPr>
                <w:b/>
                <w:color w:val="000000"/>
                <w:sz w:val="17"/>
              </w:rPr>
              <w:t>SECTION I - CLINICAL DOCUMENTATION</w:t>
            </w:r>
          </w:p>
        </w:tc>
        <w:tc>
          <w:tcPr>
            <w:tcW w:w="1180" w:type="dxa"/>
            <w:tcMar>
              <w:top w:w="28" w:type="dxa"/>
              <w:left w:w="85" w:type="dxa"/>
              <w:bottom w:w="28" w:type="dxa"/>
              <w:right w:w="85" w:type="dxa"/>
            </w:tcMar>
            <w:shd w:val="clear" w:color="auto" w:fill="D9EAF0"/>
          </w:tcPr>
          <w:p w14:paraId="440ADC0F" w14:textId="77777777" w:rsidR="00464BCB" w:rsidRDefault="00000000">
            <w:pPr>
              <w:spacing w:before="0" w:after="0" w:line="240" w:lineRule="auto"/>
              <w:jc w:val="center"/>
            </w:pPr>
            <w:r>
              <w:rPr>
                <w:b/>
                <w:color w:val="000000"/>
                <w:sz w:val="17"/>
              </w:rPr>
              <w:t>4</w:t>
            </w:r>
          </w:p>
        </w:tc>
      </w:tr>
      <w:tr w:rsidR="00464BCB" w14:paraId="4E4F6532" w14:textId="77777777">
        <w:trPr>
          <w:jc w:val="center"/>
          <w:cantSplit w:val="1"/>
        </w:trPr>
        <w:tc>
          <w:tcPr>
            <w:tcW w:w="8060" w:type="dxa"/>
            <w:tcMar>
              <w:top w:w="28" w:type="dxa"/>
              <w:left w:w="85" w:type="dxa"/>
              <w:bottom w:w="28" w:type="dxa"/>
              <w:right w:w="85" w:type="dxa"/>
            </w:tcMar>
            <w:shd w:val="clear" w:color="auto" w:fill="FFFFFF"/>
          </w:tcPr>
          <w:p w14:paraId="406B0E81" w14:textId="77777777" w:rsidR="00464BCB" w:rsidRDefault="00000000">
            <w:pPr>
              <w:spacing w:before="0" w:after="0" w:line="240" w:lineRule="auto"/>
            </w:pPr>
            <w:r>
              <w:rPr>
                <w:b w:val="0"/>
                <w:color w:val="000000"/>
                <w:sz w:val="17"/>
              </w:rPr>
              <w:t>Chapter 1: Clinical Documentation Standards</w:t>
            </w:r>
          </w:p>
        </w:tc>
        <w:tc>
          <w:tcPr>
            <w:tcW w:w="1180" w:type="dxa"/>
            <w:tcMar>
              <w:top w:w="28" w:type="dxa"/>
              <w:left w:w="85" w:type="dxa"/>
              <w:bottom w:w="28" w:type="dxa"/>
              <w:right w:w="85" w:type="dxa"/>
            </w:tcMar>
            <w:shd w:val="clear" w:color="auto" w:fill="FFFFFF"/>
          </w:tcPr>
          <w:p w14:paraId="661853B0" w14:textId="77777777" w:rsidR="00464BCB" w:rsidRDefault="00000000">
            <w:pPr>
              <w:spacing w:before="0" w:after="0" w:line="240" w:lineRule="auto"/>
              <w:jc w:val="center"/>
            </w:pPr>
            <w:r>
              <w:rPr>
                <w:b w:val="0"/>
                <w:color w:val="000000"/>
                <w:sz w:val="17"/>
              </w:rPr>
              <w:t>5</w:t>
            </w:r>
          </w:p>
        </w:tc>
      </w:tr>
      <w:tr w:rsidR="00464BCB" w14:paraId="3BF11373" w14:textId="77777777">
        <w:trPr>
          <w:jc w:val="center"/>
          <w:cantSplit w:val="1"/>
        </w:trPr>
        <w:tc>
          <w:tcPr>
            <w:tcW w:w="8060" w:type="dxa"/>
            <w:tcMar>
              <w:top w:w="28" w:type="dxa"/>
              <w:left w:w="85" w:type="dxa"/>
              <w:bottom w:w="28" w:type="dxa"/>
              <w:right w:w="85" w:type="dxa"/>
            </w:tcMar>
            <w:shd w:val="clear" w:color="auto" w:fill="FFFFFF"/>
          </w:tcPr>
          <w:p w14:paraId="56EA1C55" w14:textId="77777777" w:rsidR="00464BCB" w:rsidRDefault="00000000">
            <w:pPr>
              <w:spacing w:before="0" w:after="0" w:line="240" w:lineRule="auto"/>
            </w:pPr>
            <w:r>
              <w:rPr>
                <w:b w:val="0"/>
                <w:color w:val="000000"/>
                <w:sz w:val="17"/>
              </w:rPr>
              <w:t>Chapter 2: Documentation Errors, Risk Management, and High-Risk Situations</w:t>
            </w:r>
          </w:p>
        </w:tc>
        <w:tc>
          <w:tcPr>
            <w:tcW w:w="1180" w:type="dxa"/>
            <w:tcMar>
              <w:top w:w="28" w:type="dxa"/>
              <w:left w:w="85" w:type="dxa"/>
              <w:bottom w:w="28" w:type="dxa"/>
              <w:right w:w="85" w:type="dxa"/>
            </w:tcMar>
            <w:shd w:val="clear" w:color="auto" w:fill="FFFFFF"/>
          </w:tcPr>
          <w:p w14:paraId="6E4DDBAB" w14:textId="77777777" w:rsidR="00464BCB" w:rsidRDefault="00000000">
            <w:pPr>
              <w:spacing w:before="0" w:after="0" w:line="240" w:lineRule="auto"/>
              <w:jc w:val="center"/>
            </w:pPr>
            <w:r>
              <w:rPr>
                <w:b w:val="0"/>
                <w:color w:val="000000"/>
                <w:sz w:val="17"/>
              </w:rPr>
              <w:t>16</w:t>
            </w:r>
          </w:p>
        </w:tc>
      </w:tr>
      <w:tr w:rsidR="00464BCB" w14:paraId="77A6DEAE" w14:textId="77777777">
        <w:trPr>
          <w:jc w:val="center"/>
          <w:cantSplit w:val="1"/>
        </w:trPr>
        <w:tc>
          <w:tcPr>
            <w:tcW w:w="8060" w:type="dxa"/>
            <w:tcMar>
              <w:top w:w="28" w:type="dxa"/>
              <w:left w:w="85" w:type="dxa"/>
              <w:bottom w:w="28" w:type="dxa"/>
              <w:right w:w="85" w:type="dxa"/>
            </w:tcMar>
            <w:shd w:val="clear" w:color="auto" w:fill="D9EAF0"/>
          </w:tcPr>
          <w:p w14:paraId="2A840503" w14:textId="77777777" w:rsidR="00464BCB" w:rsidRDefault="00000000">
            <w:pPr>
              <w:spacing w:before="0" w:after="0" w:line="240" w:lineRule="auto"/>
            </w:pPr>
            <w:r>
              <w:rPr>
                <w:b/>
                <w:color w:val="000000"/>
                <w:sz w:val="17"/>
              </w:rPr>
              <w:t>SECTION II - RECORDS MANAGEMENT</w:t>
            </w:r>
          </w:p>
        </w:tc>
        <w:tc>
          <w:tcPr>
            <w:tcW w:w="1180" w:type="dxa"/>
            <w:tcMar>
              <w:top w:w="28" w:type="dxa"/>
              <w:left w:w="85" w:type="dxa"/>
              <w:bottom w:w="28" w:type="dxa"/>
              <w:right w:w="85" w:type="dxa"/>
            </w:tcMar>
            <w:shd w:val="clear" w:color="auto" w:fill="D9EAF0"/>
          </w:tcPr>
          <w:p w14:paraId="25C0FC96" w14:textId="77777777" w:rsidR="00464BCB" w:rsidRDefault="00000000">
            <w:pPr>
              <w:spacing w:before="0" w:after="0" w:line="240" w:lineRule="auto"/>
              <w:jc w:val="center"/>
            </w:pPr>
            <w:r>
              <w:rPr>
                <w:b/>
                <w:color w:val="000000"/>
                <w:sz w:val="17"/>
              </w:rPr>
              <w:t>28</w:t>
            </w:r>
          </w:p>
        </w:tc>
      </w:tr>
      <w:tr w:rsidR="00464BCB" w14:paraId="253220CD" w14:textId="77777777">
        <w:trPr>
          <w:jc w:val="center"/>
          <w:cantSplit w:val="1"/>
        </w:trPr>
        <w:tc>
          <w:tcPr>
            <w:tcW w:w="8060" w:type="dxa"/>
            <w:tcMar>
              <w:top w:w="28" w:type="dxa"/>
              <w:left w:w="85" w:type="dxa"/>
              <w:bottom w:w="28" w:type="dxa"/>
              <w:right w:w="85" w:type="dxa"/>
            </w:tcMar>
            <w:shd w:val="clear" w:color="auto" w:fill="FFFFFF"/>
          </w:tcPr>
          <w:p w14:paraId="57B9B165" w14:textId="77777777" w:rsidR="00464BCB" w:rsidRDefault="00000000">
            <w:pPr>
              <w:spacing w:before="0" w:after="0" w:line="240" w:lineRule="auto"/>
            </w:pPr>
            <w:r>
              <w:rPr>
                <w:b w:val="0"/>
                <w:color w:val="000000"/>
                <w:sz w:val="17"/>
              </w:rPr>
              <w:t>Chapter 3: Record Retention Requirements</w:t>
            </w:r>
          </w:p>
        </w:tc>
        <w:tc>
          <w:tcPr>
            <w:tcW w:w="1180" w:type="dxa"/>
            <w:tcMar>
              <w:top w:w="28" w:type="dxa"/>
              <w:left w:w="85" w:type="dxa"/>
              <w:bottom w:w="28" w:type="dxa"/>
              <w:right w:w="85" w:type="dxa"/>
            </w:tcMar>
            <w:shd w:val="clear" w:color="auto" w:fill="FFFFFF"/>
          </w:tcPr>
          <w:p w14:paraId="09D75705" w14:textId="77777777" w:rsidR="00464BCB" w:rsidRDefault="00000000">
            <w:pPr>
              <w:spacing w:before="0" w:after="0" w:line="240" w:lineRule="auto"/>
              <w:jc w:val="center"/>
            </w:pPr>
            <w:r>
              <w:rPr>
                <w:b w:val="0"/>
                <w:color w:val="000000"/>
                <w:sz w:val="17"/>
              </w:rPr>
              <w:t>29</w:t>
            </w:r>
          </w:p>
        </w:tc>
      </w:tr>
      <w:tr w:rsidR="00464BCB" w14:paraId="25C47D26" w14:textId="77777777">
        <w:trPr>
          <w:jc w:val="center"/>
          <w:cantSplit w:val="1"/>
        </w:trPr>
        <w:tc>
          <w:tcPr>
            <w:tcW w:w="8060" w:type="dxa"/>
            <w:tcMar>
              <w:top w:w="28" w:type="dxa"/>
              <w:left w:w="85" w:type="dxa"/>
              <w:bottom w:w="28" w:type="dxa"/>
              <w:right w:w="85" w:type="dxa"/>
            </w:tcMar>
            <w:shd w:val="clear" w:color="auto" w:fill="FFFFFF"/>
          </w:tcPr>
          <w:p w14:paraId="0F2124FA" w14:textId="77777777" w:rsidR="00464BCB" w:rsidRDefault="00000000">
            <w:pPr>
              <w:spacing w:before="0" w:after="0" w:line="240" w:lineRule="auto"/>
            </w:pPr>
            <w:r>
              <w:rPr>
                <w:b w:val="0"/>
                <w:color w:val="000000"/>
                <w:sz w:val="17"/>
              </w:rPr>
              <w:t>Chapter 4: Record Security, Storage, and Record Destruction</w:t>
            </w:r>
          </w:p>
        </w:tc>
        <w:tc>
          <w:tcPr>
            <w:tcW w:w="1180" w:type="dxa"/>
            <w:tcMar>
              <w:top w:w="28" w:type="dxa"/>
              <w:left w:w="85" w:type="dxa"/>
              <w:bottom w:w="28" w:type="dxa"/>
              <w:right w:w="85" w:type="dxa"/>
            </w:tcMar>
            <w:shd w:val="clear" w:color="auto" w:fill="FFFFFF"/>
          </w:tcPr>
          <w:p w14:paraId="05944FC2" w14:textId="77777777" w:rsidR="00464BCB" w:rsidRDefault="00000000">
            <w:pPr>
              <w:spacing w:before="0" w:after="0" w:line="240" w:lineRule="auto"/>
              <w:jc w:val="center"/>
            </w:pPr>
            <w:r>
              <w:rPr>
                <w:b w:val="0"/>
                <w:color w:val="000000"/>
                <w:sz w:val="17"/>
              </w:rPr>
              <w:t>39</w:t>
            </w:r>
          </w:p>
        </w:tc>
      </w:tr>
      <w:tr w:rsidR="00464BCB" w14:paraId="6B4FC3CB" w14:textId="77777777">
        <w:trPr>
          <w:jc w:val="center"/>
          <w:cantSplit w:val="1"/>
        </w:trPr>
        <w:tc>
          <w:tcPr>
            <w:tcW w:w="8060" w:type="dxa"/>
            <w:tcMar>
              <w:top w:w="28" w:type="dxa"/>
              <w:left w:w="85" w:type="dxa"/>
              <w:bottom w:w="28" w:type="dxa"/>
              <w:right w:w="85" w:type="dxa"/>
            </w:tcMar>
            <w:shd w:val="clear" w:color="auto" w:fill="D9EAF0"/>
          </w:tcPr>
          <w:p w14:paraId="7E01F311" w14:textId="77777777" w:rsidR="00464BCB" w:rsidRDefault="00000000">
            <w:pPr>
              <w:spacing w:before="0" w:after="0" w:line="240" w:lineRule="auto"/>
            </w:pPr>
            <w:r>
              <w:rPr>
                <w:b/>
                <w:color w:val="000000"/>
                <w:sz w:val="17"/>
              </w:rPr>
              <w:t>RAPID REVIEW CHAPTERS</w:t>
            </w:r>
          </w:p>
        </w:tc>
        <w:tc>
          <w:tcPr>
            <w:tcW w:w="1180" w:type="dxa"/>
            <w:tcMar>
              <w:top w:w="28" w:type="dxa"/>
              <w:left w:w="85" w:type="dxa"/>
              <w:bottom w:w="28" w:type="dxa"/>
              <w:right w:w="85" w:type="dxa"/>
            </w:tcMar>
            <w:shd w:val="clear" w:color="auto" w:fill="D9EAF0"/>
          </w:tcPr>
          <w:p w14:paraId="2BD6D255" w14:textId="77777777" w:rsidR="00464BCB" w:rsidRDefault="00000000">
            <w:pPr>
              <w:spacing w:before="0" w:after="0" w:line="240" w:lineRule="auto"/>
              <w:jc w:val="center"/>
            </w:pPr>
            <w:r>
              <w:rPr>
                <w:b/>
                <w:color w:val="000000"/>
                <w:sz w:val="17"/>
              </w:rPr>
              <w:t>52</w:t>
            </w:r>
          </w:p>
        </w:tc>
      </w:tr>
      <w:tr w:rsidR="00464BCB" w14:paraId="34E37101" w14:textId="77777777">
        <w:trPr>
          <w:jc w:val="center"/>
          <w:cantSplit w:val="1"/>
        </w:trPr>
        <w:tc>
          <w:tcPr>
            <w:tcW w:w="8060" w:type="dxa"/>
            <w:tcMar>
              <w:top w:w="28" w:type="dxa"/>
              <w:left w:w="85" w:type="dxa"/>
              <w:bottom w:w="28" w:type="dxa"/>
              <w:right w:w="85" w:type="dxa"/>
            </w:tcMar>
            <w:shd w:val="clear" w:color="auto" w:fill="FFFFFF"/>
          </w:tcPr>
          <w:p w14:paraId="6E17366F" w14:textId="77777777" w:rsidR="00464BCB" w:rsidRDefault="00000000">
            <w:pPr>
              <w:spacing w:before="0" w:after="0" w:line="240" w:lineRule="auto"/>
            </w:pPr>
            <w:r>
              <w:rPr>
                <w:b w:val="0"/>
                <w:color w:val="000000"/>
                <w:sz w:val="17"/>
              </w:rPr>
              <w:t>Chapter 5: Common Documentation and Records Management Exam Traps</w:t>
            </w:r>
          </w:p>
        </w:tc>
        <w:tc>
          <w:tcPr>
            <w:tcW w:w="1180" w:type="dxa"/>
            <w:tcMar>
              <w:top w:w="28" w:type="dxa"/>
              <w:left w:w="85" w:type="dxa"/>
              <w:bottom w:w="28" w:type="dxa"/>
              <w:right w:w="85" w:type="dxa"/>
            </w:tcMar>
            <w:shd w:val="clear" w:color="auto" w:fill="FFFFFF"/>
          </w:tcPr>
          <w:p w14:paraId="0B902B8D" w14:textId="77777777" w:rsidR="00464BCB" w:rsidRDefault="00000000">
            <w:pPr>
              <w:spacing w:before="0" w:after="0" w:line="240" w:lineRule="auto"/>
              <w:jc w:val="center"/>
            </w:pPr>
            <w:r>
              <w:rPr>
                <w:b w:val="0"/>
                <w:color w:val="000000"/>
                <w:sz w:val="17"/>
              </w:rPr>
              <w:t>52</w:t>
            </w:r>
          </w:p>
        </w:tc>
      </w:tr>
      <w:tr w:rsidR="00464BCB" w14:paraId="5AD00ECC" w14:textId="77777777">
        <w:trPr>
          <w:jc w:val="center"/>
          <w:cantSplit w:val="1"/>
        </w:trPr>
        <w:tc>
          <w:tcPr>
            <w:tcW w:w="8060" w:type="dxa"/>
            <w:tcMar>
              <w:top w:w="28" w:type="dxa"/>
              <w:left w:w="85" w:type="dxa"/>
              <w:bottom w:w="28" w:type="dxa"/>
              <w:right w:w="85" w:type="dxa"/>
            </w:tcMar>
            <w:shd w:val="clear" w:color="auto" w:fill="FFFFFF"/>
          </w:tcPr>
          <w:p w14:paraId="1472F05C" w14:textId="77777777" w:rsidR="00464BCB" w:rsidRDefault="00000000">
            <w:pPr>
              <w:spacing w:before="0" w:after="0" w:line="240" w:lineRule="auto"/>
            </w:pPr>
            <w:r>
              <w:rPr>
                <w:b w:val="0"/>
                <w:color w:val="000000"/>
                <w:sz w:val="17"/>
              </w:rPr>
              <w:t>Chapter 6: Top Documentation and Records Management Concepts You Must Know</w:t>
            </w:r>
          </w:p>
        </w:tc>
        <w:tc>
          <w:tcPr>
            <w:tcW w:w="1180" w:type="dxa"/>
            <w:tcMar>
              <w:top w:w="28" w:type="dxa"/>
              <w:left w:w="85" w:type="dxa"/>
              <w:bottom w:w="28" w:type="dxa"/>
              <w:right w:w="85" w:type="dxa"/>
            </w:tcMar>
            <w:shd w:val="clear" w:color="auto" w:fill="FFFFFF"/>
          </w:tcPr>
          <w:p w14:paraId="187BA75B" w14:textId="77777777" w:rsidR="00464BCB" w:rsidRDefault="00000000">
            <w:pPr>
              <w:spacing w:before="0" w:after="0" w:line="240" w:lineRule="auto"/>
              <w:jc w:val="center"/>
            </w:pPr>
            <w:r>
              <w:rPr>
                <w:b w:val="0"/>
                <w:color w:val="000000"/>
                <w:sz w:val="17"/>
              </w:rPr>
              <w:t>63</w:t>
            </w:r>
          </w:p>
        </w:tc>
      </w:tr>
      <w:tr w:rsidR="00464BCB" w14:paraId="4E4F6532" w14:textId="77777777">
        <w:trPr>
          <w:jc w:val="center"/>
          <w:cantSplit w:val="1"/>
        </w:trPr>
        <w:tc>
          <w:tcPr>
            <w:tcW w:w="8060" w:type="dxa"/>
            <w:tcMar>
              <w:top w:w="28" w:type="dxa"/>
              <w:left w:w="85" w:type="dxa"/>
              <w:bottom w:w="28" w:type="dxa"/>
              <w:right w:w="85" w:type="dxa"/>
            </w:tcMar>
            <w:shd w:val="clear" w:color="auto" w:fill="FFFFFF"/>
          </w:tcPr>
          <w:p w14:paraId="406B0E81" w14:textId="77777777" w:rsidR="00464BCB" w:rsidRDefault="00000000">
            <w:pPr>
              <w:spacing w:before="0" w:after="0" w:line="240" w:lineRule="auto"/>
            </w:pPr>
            <w:r>
              <w:rPr>
                <w:b w:val="0"/>
                <w:color w:val="000000"/>
                <w:sz w:val="17"/>
              </w:rPr>
              <w:t>Chapter 7: Documentation and Records Management Memory Aids and Quick Review Charts</w:t>
            </w:r>
          </w:p>
        </w:tc>
        <w:tc>
          <w:tcPr>
            <w:tcW w:w="1180" w:type="dxa"/>
            <w:tcMar>
              <w:top w:w="28" w:type="dxa"/>
              <w:left w:w="85" w:type="dxa"/>
              <w:bottom w:w="28" w:type="dxa"/>
              <w:right w:w="85" w:type="dxa"/>
            </w:tcMar>
            <w:shd w:val="clear" w:color="auto" w:fill="FFFFFF"/>
          </w:tcPr>
          <w:p w14:paraId="661853B0" w14:textId="77777777" w:rsidR="00464BCB" w:rsidRDefault="00000000">
            <w:pPr>
              <w:spacing w:before="0" w:after="0" w:line="240" w:lineRule="auto"/>
              <w:jc w:val="center"/>
            </w:pPr>
            <w:r>
              <w:rPr>
                <w:b w:val="0"/>
                <w:color w:val="000000"/>
                <w:sz w:val="17"/>
              </w:rPr>
              <w:t>73</w:t>
            </w:r>
          </w:p>
        </w:tc>
      </w:tr>
      <w:tr w:rsidR="00464BCB" w14:paraId="4E4F6532" w14:textId="77777777">
        <w:trPr>
          <w:jc w:val="center"/>
          <w:cantSplit w:val="1"/>
        </w:trPr>
        <w:tc>
          <w:tcPr>
            <w:tcW w:w="8060" w:type="dxa"/>
            <w:tcMar>
              <w:top w:w="28" w:type="dxa"/>
              <w:left w:w="85" w:type="dxa"/>
              <w:bottom w:w="28" w:type="dxa"/>
              <w:right w:w="85" w:type="dxa"/>
            </w:tcMar>
            <w:shd w:val="clear" w:color="auto" w:fill="FFFFFF"/>
          </w:tcPr>
          <w:p w14:paraId="406B0E81" w14:textId="77777777" w:rsidR="00464BCB" w:rsidRDefault="00000000">
            <w:pPr>
              <w:spacing w:before="0" w:after="0" w:line="240" w:lineRule="auto"/>
            </w:pPr>
            <w:r>
              <w:rPr>
                <w:b w:val="0"/>
                <w:color w:val="000000"/>
                <w:sz w:val="17"/>
              </w:rPr>
              <w:t>Authorities and Accuracy Notes</w:t>
            </w:r>
          </w:p>
        </w:tc>
        <w:tc>
          <w:tcPr>
            <w:tcW w:w="1180" w:type="dxa"/>
            <w:tcMar>
              <w:top w:w="28" w:type="dxa"/>
              <w:left w:w="85" w:type="dxa"/>
              <w:bottom w:w="28" w:type="dxa"/>
              <w:right w:w="85" w:type="dxa"/>
            </w:tcMar>
            <w:shd w:val="clear" w:color="auto" w:fill="FFFFFF"/>
          </w:tcPr>
          <w:p w14:paraId="661853B0" w14:textId="77777777" w:rsidR="00464BCB" w:rsidRDefault="00000000">
            <w:pPr>
              <w:spacing w:before="0" w:after="0" w:line="240" w:lineRule="auto"/>
              <w:jc w:val="center"/>
            </w:pPr>
            <w:r>
              <w:rPr>
                <w:b w:val="0"/>
                <w:color w:val="000000"/>
                <w:sz w:val="17"/>
              </w:rPr>
              <w:t>83</w:t>
            </w:r>
          </w:p>
        </w:tc>
      </w:tr>
    </w:tbl>
    <w:p>
      <w:pPr/>
      <w:r/>
    </w:p>
    <w:p w14:paraId="4BDA9295" w14:textId="77777777" w:rsidR="008B2FF4" w:rsidRDefault="00D278E8">
      <w:pPr>
        <w:pStyle w:val="CTAKicker"/>
        <w:pageBreakBefore w:val="0"/>
      </w:pPr>
      <w:r>
        <w:t>WORKBOOK SECTION</w:t>
      </w:r>
    </w:p>
    <w:p w14:paraId="1B36477B" w14:textId="77777777" w:rsidR="00B417CE" w:rsidRDefault="00B417CE" w:rsidP="00B417CE">
      <w:pPr>
        <w:pStyle w:val="Heading1"/>
      </w:pPr>
      <w:r>
        <w:rPr>
          <w:rStyle w:val="s1"/>
        </w:rPr>
        <w:t>Section I</w:t>
      </w:r>
    </w:p>
    <w:p w14:paraId="0C60FC00" w14:textId="77777777" w:rsidR="00B417CE" w:rsidRDefault="00B417CE" w:rsidP="00B417CE">
      <w:pPr>
        <w:pStyle w:val="Title"/>
      </w:pPr>
      <w:r>
        <w:rPr>
          <w:rStyle w:val="s1"/>
        </w:rPr>
        <w:t>Clinical Documentation</w:t>
      </w:r>
    </w:p>
    <w:p w14:paraId="7FB035F5" w14:textId="77777777" w:rsidR="00B417CE" w:rsidRDefault="00B417CE" w:rsidP="00B417CE">
      <w:pPr>
        <w:pStyle w:val="Heading2"/>
      </w:pPr>
      <w:r>
        <w:rPr>
          <w:rStyle w:val="s1"/>
        </w:rPr>
        <w:t>Why This Section Matters</w:t>
      </w:r>
    </w:p>
    <w:p w14:paraId="2612ED6B" w14:textId="77777777" w:rsidR="00B417CE" w:rsidRDefault="00B417CE" w:rsidP="00B417CE">
      <w:pPr>
        <w:spacing w:after="20" w:line="230" w:lineRule="auto"/>
      </w:pPr>
      <w:r>
        <w:rPr>
          <w:sz w:val="18"/>
        </w:rPr>
        <w:t>Clinical documentation is one of the most important professional responsibilities in mental health practice.</w:t>
      </w:r>
    </w:p>
    <w:p w14:paraId="3F2AEDA0" w14:textId="77777777" w:rsidR="00B417CE" w:rsidRDefault="00B417CE" w:rsidP="00B417CE">
      <w:pPr>
        <w:spacing w:after="20" w:line="230" w:lineRule="auto"/>
      </w:pPr>
      <w:r>
        <w:rPr>
          <w:sz w:val="18"/>
        </w:rPr>
        <w:t>Documentation supports:</w:t>
      </w:r>
    </w:p>
    <w:p w14:paraId="6CEADF1A" w14:textId="77777777" w:rsidR="00B417CE" w:rsidRDefault="00B417CE" w:rsidP="00B417CE">
      <w:pPr>
        <w:pStyle w:val="CTAListBullet"/>
        <w:numPr>
          <w:ilvl w:val="0"/>
          <w:numId w:val="1"/>
        </w:numPr>
        <w:spacing w:beforeAutospacing="1" w:after="20" w:afterAutospacing="1" w:line="230" w:lineRule="auto"/>
      </w:pPr>
      <w:r>
        <w:rPr>
          <w:sz w:val="18"/>
        </w:rPr>
        <w:t>Client care</w:t>
      </w:r>
    </w:p>
    <w:p w14:paraId="097DC955" w14:textId="77777777" w:rsidR="00B417CE" w:rsidRDefault="00B417CE" w:rsidP="00B417CE">
      <w:pPr>
        <w:pStyle w:val="CTAListBullet"/>
        <w:numPr>
          <w:ilvl w:val="0"/>
          <w:numId w:val="1"/>
        </w:numPr>
        <w:spacing w:beforeAutospacing="1" w:after="20" w:afterAutospacing="1" w:line="230" w:lineRule="auto"/>
      </w:pPr>
      <w:r>
        <w:rPr>
          <w:sz w:val="18"/>
        </w:rPr>
        <w:t>Continuity of care</w:t>
      </w:r>
    </w:p>
    <w:p w14:paraId="39A1701C" w14:textId="77777777" w:rsidR="00B417CE" w:rsidRDefault="00B417CE" w:rsidP="00B417CE">
      <w:pPr>
        <w:pStyle w:val="CTAListBullet"/>
        <w:numPr>
          <w:ilvl w:val="0"/>
          <w:numId w:val="1"/>
        </w:numPr>
        <w:spacing w:beforeAutospacing="1" w:after="20" w:afterAutospacing="1" w:line="230" w:lineRule="auto"/>
      </w:pPr>
      <w:r>
        <w:rPr>
          <w:sz w:val="18"/>
        </w:rPr>
        <w:t>Professional communication</w:t>
      </w:r>
    </w:p>
    <w:p w14:paraId="0156BECA" w14:textId="77777777" w:rsidR="00B417CE" w:rsidRDefault="00B417CE" w:rsidP="00B417CE">
      <w:pPr>
        <w:pStyle w:val="CTAListBullet"/>
        <w:numPr>
          <w:ilvl w:val="0"/>
          <w:numId w:val="1"/>
        </w:numPr>
        <w:spacing w:beforeAutospacing="1" w:after="20" w:afterAutospacing="1" w:line="230" w:lineRule="auto"/>
      </w:pPr>
      <w:r>
        <w:rPr>
          <w:sz w:val="18"/>
        </w:rPr>
        <w:t>Clinical decision-making</w:t>
      </w:r>
    </w:p>
    <w:p w14:paraId="77E1EBF9" w14:textId="77777777" w:rsidR="00B417CE" w:rsidRDefault="00B417CE" w:rsidP="00B417CE">
      <w:pPr>
        <w:pStyle w:val="CTAListBullet"/>
        <w:numPr>
          <w:ilvl w:val="0"/>
          <w:numId w:val="1"/>
        </w:numPr>
        <w:spacing w:beforeAutospacing="1" w:after="20" w:afterAutospacing="1" w:line="230" w:lineRule="auto"/>
      </w:pPr>
      <w:r>
        <w:rPr>
          <w:sz w:val="18"/>
        </w:rPr>
        <w:t>Risk management</w:t>
      </w:r>
    </w:p>
    <w:p w14:paraId="3126B030" w14:textId="77777777" w:rsidR="00B417CE" w:rsidRDefault="00B417CE" w:rsidP="00B417CE">
      <w:pPr>
        <w:pStyle w:val="CTAListBullet"/>
        <w:numPr>
          <w:ilvl w:val="0"/>
          <w:numId w:val="1"/>
        </w:numPr>
        <w:spacing w:beforeAutospacing="1" w:after="20" w:afterAutospacing="1" w:line="230" w:lineRule="auto"/>
      </w:pPr>
      <w:r>
        <w:rPr>
          <w:sz w:val="18"/>
        </w:rPr>
        <w:t>Legal and ethical compliance</w:t>
      </w:r>
    </w:p>
    <w:p w14:paraId="3441E2B3" w14:textId="77777777" w:rsidR="00B417CE" w:rsidRDefault="00B417CE" w:rsidP="00B417CE">
      <w:pPr>
        <w:spacing w:after="20" w:line="230" w:lineRule="auto"/>
      </w:pPr>
      <w:r>
        <w:rPr>
          <w:sz w:val="18"/>
        </w:rPr>
        <w:t>The California LCSW Law and Ethics Examination frequently tests documentation because records may demonstrate the services provided, the information available, the professional reasoning used, the actions taken, and the follow-up completed.</w:t>
      </w:r>
    </w:p>
    <w:p w14:paraId="5EA2CEE2" w14:textId="77777777" w:rsidR="00B417CE" w:rsidRDefault="00B417CE" w:rsidP="00B417CE">
      <w:pPr>
        <w:pStyle w:val="Heading3"/>
      </w:pPr>
      <w:r>
        <w:rPr>
          <w:rStyle w:val="s1"/>
        </w:rPr>
        <w:t>Topics Covered</w:t>
      </w:r>
    </w:p>
    <w:p w14:paraId="26E7967C" w14:textId="77777777" w:rsidR="00B417CE" w:rsidRDefault="00B417CE" w:rsidP="00B417CE">
      <w:pPr>
        <w:pStyle w:val="CTAListBullet"/>
        <w:numPr>
          <w:ilvl w:val="0"/>
          <w:numId w:val="2"/>
        </w:numPr>
        <w:spacing w:beforeAutospacing="1" w:after="20" w:afterAutospacing="1" w:line="230" w:lineRule="auto"/>
      </w:pPr>
      <w:r>
        <w:rPr>
          <w:sz w:val="18"/>
        </w:rPr>
        <w:t>Documentation standards</w:t>
      </w:r>
    </w:p>
    <w:p w14:paraId="1D84D97B" w14:textId="77777777" w:rsidR="00B417CE" w:rsidRDefault="00B417CE" w:rsidP="00B417CE">
      <w:pPr>
        <w:pStyle w:val="CTAListBullet"/>
        <w:numPr>
          <w:ilvl w:val="0"/>
          <w:numId w:val="2"/>
        </w:numPr>
        <w:spacing w:beforeAutospacing="1" w:after="20" w:afterAutospacing="1" w:line="230" w:lineRule="auto"/>
      </w:pPr>
      <w:r>
        <w:rPr>
          <w:sz w:val="18"/>
        </w:rPr>
        <w:t>Documentation quality</w:t>
      </w:r>
    </w:p>
    <w:p w14:paraId="0C9813A3" w14:textId="77777777" w:rsidR="00B417CE" w:rsidRDefault="00B417CE" w:rsidP="00B417CE">
      <w:pPr>
        <w:pStyle w:val="CTAListBullet"/>
        <w:numPr>
          <w:ilvl w:val="0"/>
          <w:numId w:val="2"/>
        </w:numPr>
        <w:spacing w:beforeAutospacing="1" w:after="20" w:afterAutospacing="1" w:line="230" w:lineRule="auto"/>
      </w:pPr>
      <w:r>
        <w:rPr>
          <w:sz w:val="18"/>
        </w:rPr>
        <w:t>Accuracy and objectivity</w:t>
      </w:r>
    </w:p>
    <w:p w14:paraId="4136006C" w14:textId="77777777" w:rsidR="00B417CE" w:rsidRDefault="00B417CE" w:rsidP="00B417CE">
      <w:pPr>
        <w:pStyle w:val="CTAListBullet"/>
        <w:numPr>
          <w:ilvl w:val="0"/>
          <w:numId w:val="2"/>
        </w:numPr>
        <w:spacing w:beforeAutospacing="1" w:after="20" w:afterAutospacing="1" w:line="230" w:lineRule="auto"/>
      </w:pPr>
      <w:r>
        <w:rPr>
          <w:sz w:val="18"/>
        </w:rPr>
        <w:t>Timeliness</w:t>
      </w:r>
    </w:p>
    <w:p w14:paraId="4FBB0F84" w14:textId="77777777" w:rsidR="00B417CE" w:rsidRDefault="00B417CE" w:rsidP="00B417CE">
      <w:pPr>
        <w:pStyle w:val="CTAListBullet"/>
        <w:numPr>
          <w:ilvl w:val="0"/>
          <w:numId w:val="2"/>
        </w:numPr>
        <w:spacing w:beforeAutospacing="1" w:after="20" w:afterAutospacing="1" w:line="230" w:lineRule="auto"/>
      </w:pPr>
      <w:r>
        <w:rPr>
          <w:sz w:val="18"/>
        </w:rPr>
        <w:t>Professional language</w:t>
      </w:r>
    </w:p>
    <w:p w14:paraId="564F2473" w14:textId="77777777" w:rsidR="00B417CE" w:rsidRDefault="00B417CE" w:rsidP="00B417CE">
      <w:pPr>
        <w:pStyle w:val="CTAListBullet"/>
        <w:numPr>
          <w:ilvl w:val="0"/>
          <w:numId w:val="2"/>
        </w:numPr>
        <w:spacing w:beforeAutospacing="1" w:after="20" w:afterAutospacing="1" w:line="230" w:lineRule="auto"/>
      </w:pPr>
      <w:r>
        <w:rPr>
          <w:sz w:val="18"/>
        </w:rPr>
        <w:t>Clinical decision-making</w:t>
      </w:r>
    </w:p>
    <w:p w14:paraId="35364664" w14:textId="77777777" w:rsidR="00B417CE" w:rsidRDefault="00B417CE" w:rsidP="00B417CE">
      <w:pPr>
        <w:pStyle w:val="CTAListBullet"/>
        <w:numPr>
          <w:ilvl w:val="0"/>
          <w:numId w:val="2"/>
        </w:numPr>
        <w:spacing w:beforeAutospacing="1" w:after="20" w:afterAutospacing="1" w:line="230" w:lineRule="auto"/>
      </w:pPr>
      <w:r>
        <w:rPr>
          <w:sz w:val="18"/>
        </w:rPr>
        <w:t>Documentation and risk management</w:t>
      </w:r>
    </w:p>
    <w:p w14:paraId="7E373268" w14:textId="77777777" w:rsidR="00B417CE" w:rsidRDefault="00B417CE" w:rsidP="00B417CE">
      <w:pPr>
        <w:pStyle w:val="CTAListBullet"/>
        <w:numPr>
          <w:ilvl w:val="0"/>
          <w:numId w:val="2"/>
        </w:numPr>
        <w:spacing w:beforeAutospacing="1" w:after="20" w:afterAutospacing="1" w:line="230" w:lineRule="auto"/>
      </w:pPr>
      <w:r>
        <w:rPr>
          <w:sz w:val="18"/>
        </w:rPr>
        <w:t>Common documentation errors</w:t>
      </w:r>
    </w:p>
    <w:p w14:paraId="2695B5F2" w14:textId="77777777" w:rsidR="00B417CE" w:rsidRDefault="00B417CE" w:rsidP="00B417CE">
      <w:pPr>
        <w:pStyle w:val="CTAListBullet"/>
        <w:numPr>
          <w:ilvl w:val="0"/>
          <w:numId w:val="2"/>
        </w:numPr>
        <w:spacing w:beforeAutospacing="1" w:after="20" w:afterAutospacing="1" w:line="230" w:lineRule="auto"/>
      </w:pPr>
      <w:r>
        <w:rPr>
          <w:sz w:val="18"/>
        </w:rPr>
        <w:t>High-risk documentation situations</w:t>
      </w:r>
    </w:p>
    <w:p w14:paraId="5871C99F" w14:textId="77777777" w:rsidR="00B417CE" w:rsidRDefault="00B417CE" w:rsidP="00B417CE">
      <w:pPr>
        <w:pStyle w:val="Heading3"/>
      </w:pPr>
      <w:r>
        <w:rPr>
          <w:rStyle w:val="s1"/>
        </w:rPr>
        <w:t>Key Principle</w:t>
      </w:r>
    </w:p>
    <w:p w14:paraId="2050C842" w14:textId="77777777" w:rsidR="00B417CE" w:rsidRDefault="00B417CE" w:rsidP="00B417CE">
      <w:pPr>
        <w:spacing w:after="20" w:line="230" w:lineRule="auto"/>
      </w:pPr>
      <w:r>
        <w:rPr>
          <w:sz w:val="18"/>
        </w:rPr>
        <w:t>Good documentation helps another competent professional understand:</w:t>
      </w:r>
    </w:p>
    <w:p w14:paraId="561F4A3E" w14:textId="77777777" w:rsidR="00B417CE" w:rsidRDefault="00B417CE" w:rsidP="00B417CE">
      <w:pPr>
        <w:pStyle w:val="CTAListBullet"/>
        <w:numPr>
          <w:ilvl w:val="0"/>
          <w:numId w:val="3"/>
        </w:numPr>
        <w:spacing w:beforeAutospacing="1" w:after="20" w:afterAutospacing="1" w:line="230" w:lineRule="auto"/>
      </w:pPr>
      <w:r>
        <w:rPr>
          <w:sz w:val="18"/>
        </w:rPr>
        <w:t>What occurred</w:t>
      </w:r>
    </w:p>
    <w:p w14:paraId="09700431" w14:textId="77777777" w:rsidR="00B417CE" w:rsidRDefault="00B417CE" w:rsidP="00B417CE">
      <w:pPr>
        <w:pStyle w:val="CTAListBullet"/>
        <w:numPr>
          <w:ilvl w:val="0"/>
          <w:numId w:val="3"/>
        </w:numPr>
        <w:spacing w:beforeAutospacing="1" w:after="20" w:afterAutospacing="1" w:line="230" w:lineRule="auto"/>
      </w:pPr>
      <w:r>
        <w:rPr>
          <w:sz w:val="18"/>
        </w:rPr>
        <w:t>What decisions were made</w:t>
      </w:r>
    </w:p>
    <w:p w14:paraId="295D9336" w14:textId="77777777" w:rsidR="00B417CE" w:rsidRDefault="00B417CE" w:rsidP="00B417CE">
      <w:pPr>
        <w:pStyle w:val="CTAListBullet"/>
        <w:numPr>
          <w:ilvl w:val="0"/>
          <w:numId w:val="3"/>
        </w:numPr>
        <w:spacing w:beforeAutospacing="1" w:after="20" w:afterAutospacing="1" w:line="230" w:lineRule="auto"/>
      </w:pPr>
      <w:r>
        <w:rPr>
          <w:sz w:val="18"/>
        </w:rPr>
        <w:t>Why those decisions were made</w:t>
      </w:r>
    </w:p>
    <w:p w14:paraId="05E53611" w14:textId="77777777" w:rsidR="00B417CE" w:rsidRDefault="00B417CE" w:rsidP="00B417CE">
      <w:pPr>
        <w:pStyle w:val="CTAListBullet"/>
        <w:numPr>
          <w:ilvl w:val="0"/>
          <w:numId w:val="3"/>
        </w:numPr>
        <w:spacing w:beforeAutospacing="1" w:after="20" w:afterAutospacing="1" w:line="230" w:lineRule="auto"/>
      </w:pPr>
      <w:r>
        <w:rPr>
          <w:sz w:val="18"/>
        </w:rPr>
        <w:t>What should happen next</w:t>
      </w:r>
    </w:p>
    <w:p w14:paraId="4557ED89" w14:textId="77777777" w:rsidR="008B2FF4" w:rsidRDefault="00D278E8">
      <w:pPr>
        <w:pStyle w:val="CTAKicker"/>
        <w:pageBreakBefore/>
      </w:pPr>
      <w:r>
        <w:t>CORE CHAPTER</w:t>
      </w:r>
    </w:p>
    <w:p w14:paraId="594085EC" w14:textId="77777777" w:rsidR="00B417CE" w:rsidRDefault="00B417CE" w:rsidP="00B417CE">
      <w:pPr>
        <w:pStyle w:val="Heading1"/>
      </w:pPr>
      <w:r>
        <w:rPr>
          <w:rStyle w:val="s1"/>
        </w:rPr>
        <w:t>Chapter 1</w:t>
      </w:r>
    </w:p>
    <w:p w14:paraId="1B5E90D1" w14:textId="77777777" w:rsidR="00B417CE" w:rsidRDefault="00B417CE" w:rsidP="00B417CE">
      <w:pPr>
        <w:pStyle w:val="Title"/>
      </w:pPr>
      <w:r>
        <w:rPr>
          <w:rStyle w:val="s1"/>
        </w:rPr>
        <w:t>Clinical Documentation Standards</w:t>
      </w:r>
    </w:p>
    <w:p w14:paraId="15E672DA" w14:textId="77777777" w:rsidR="00B417CE" w:rsidRDefault="00B417CE" w:rsidP="00B417CE">
      <w:pPr>
        <w:pStyle w:val="Heading2"/>
      </w:pPr>
      <w:r>
        <w:rPr>
          <w:rStyle w:val="s1"/>
        </w:rPr>
        <w:t>Learning Objectives</w:t>
      </w:r>
    </w:p>
    <w:p w14:paraId="44D0CF44" w14:textId="77777777" w:rsidR="00B417CE" w:rsidRDefault="00B417CE" w:rsidP="00B417CE">
      <w:r>
        <w:t>After completing this chapter, you should be able to:</w:t>
      </w:r>
    </w:p>
    <w:p w14:paraId="19AC34C7" w14:textId="77777777" w:rsidR="00B417CE" w:rsidRDefault="00B417CE" w:rsidP="00B417CE">
      <w:pPr>
        <w:pStyle w:val="CTAListBullet"/>
        <w:numPr>
          <w:ilvl w:val="0"/>
          <w:numId w:val="4"/>
        </w:numPr>
        <w:spacing w:beforeAutospacing="1" w:afterAutospacing="1"/>
      </w:pPr>
      <w:r>
        <w:t>Explain the purpose of clinical documentation.</w:t>
      </w:r>
    </w:p>
    <w:p w14:paraId="7E717E4C" w14:textId="77777777" w:rsidR="00B417CE" w:rsidRDefault="00B417CE" w:rsidP="00B417CE">
      <w:pPr>
        <w:pStyle w:val="CTAListBullet"/>
        <w:numPr>
          <w:ilvl w:val="0"/>
          <w:numId w:val="4"/>
        </w:numPr>
        <w:spacing w:beforeAutospacing="1" w:afterAutospacing="1"/>
      </w:pPr>
      <w:r>
        <w:t>Identify the characteristics of effective documentation.</w:t>
      </w:r>
    </w:p>
    <w:p w14:paraId="630718CD" w14:textId="77777777" w:rsidR="00B417CE" w:rsidRDefault="00B417CE" w:rsidP="00B417CE">
      <w:pPr>
        <w:pStyle w:val="CTAListBullet"/>
        <w:numPr>
          <w:ilvl w:val="0"/>
          <w:numId w:val="4"/>
        </w:numPr>
        <w:spacing w:beforeAutospacing="1" w:afterAutospacing="1"/>
      </w:pPr>
      <w:r>
        <w:t>Distinguish objective documentation from subjective or judgmental documentation.</w:t>
      </w:r>
    </w:p>
    <w:p w14:paraId="224F5F98" w14:textId="77777777" w:rsidR="00B417CE" w:rsidRDefault="00B417CE" w:rsidP="00B417CE">
      <w:pPr>
        <w:pStyle w:val="CTAListBullet"/>
        <w:numPr>
          <w:ilvl w:val="0"/>
          <w:numId w:val="4"/>
        </w:numPr>
        <w:spacing w:beforeAutospacing="1" w:afterAutospacing="1"/>
      </w:pPr>
      <w:r>
        <w:t>Explain the importance of accurate and timely recordkeeping.</w:t>
      </w:r>
    </w:p>
    <w:p w14:paraId="5A130C01" w14:textId="77777777" w:rsidR="00B417CE" w:rsidRDefault="00B417CE" w:rsidP="00B417CE">
      <w:pPr>
        <w:pStyle w:val="CTAListBullet"/>
        <w:numPr>
          <w:ilvl w:val="0"/>
          <w:numId w:val="4"/>
        </w:numPr>
        <w:spacing w:beforeAutospacing="1" w:afterAutospacing="1"/>
      </w:pPr>
      <w:r>
        <w:t>Recognize professional language expectations in clinical records.</w:t>
      </w:r>
    </w:p>
    <w:p w14:paraId="27C06EA3" w14:textId="77777777" w:rsidR="00B417CE" w:rsidRDefault="00B417CE" w:rsidP="00B417CE">
      <w:pPr>
        <w:pStyle w:val="CTAListBullet"/>
        <w:numPr>
          <w:ilvl w:val="0"/>
          <w:numId w:val="4"/>
        </w:numPr>
        <w:spacing w:beforeAutospacing="1" w:afterAutospacing="1"/>
      </w:pPr>
      <w:r>
        <w:t>Explain how documentation supports continuity of care.</w:t>
      </w:r>
    </w:p>
    <w:p w14:paraId="1C6128C0" w14:textId="77777777" w:rsidR="00B417CE" w:rsidRDefault="00B417CE" w:rsidP="00B417CE">
      <w:pPr>
        <w:pStyle w:val="CTAListBullet"/>
        <w:numPr>
          <w:ilvl w:val="0"/>
          <w:numId w:val="4"/>
        </w:numPr>
        <w:spacing w:beforeAutospacing="1" w:afterAutospacing="1"/>
      </w:pPr>
      <w:r>
        <w:t>Identify the relationship between documentation and risk management.</w:t>
      </w:r>
    </w:p>
    <w:p w14:paraId="566516CE" w14:textId="77777777" w:rsidR="00B417CE" w:rsidRDefault="00B417CE" w:rsidP="00B417CE">
      <w:pPr>
        <w:pStyle w:val="CTAListBullet"/>
        <w:numPr>
          <w:ilvl w:val="0"/>
          <w:numId w:val="4"/>
        </w:numPr>
        <w:spacing w:beforeAutospacing="1" w:afterAutospacing="1"/>
      </w:pPr>
      <w:r>
        <w:t>Apply documentation principles to examination scenarios.</w:t>
      </w:r>
    </w:p>
    <w:p w14:paraId="7F28BA7E" w14:textId="77777777" w:rsidR="00B417CE" w:rsidRDefault="00B417CE" w:rsidP="00B417CE">
      <w:pPr>
        <w:pStyle w:val="CTAListBullet"/>
        <w:numPr>
          <w:ilvl w:val="0"/>
          <w:numId w:val="4"/>
        </w:numPr>
        <w:spacing w:beforeAutospacing="1" w:afterAutospacing="1"/>
      </w:pPr>
      <w:r>
        <w:t>Recognize common documentation-related exam traps.</w:t>
      </w:r>
    </w:p>
    <w:p w14:paraId="588775EC" w14:textId="77777777" w:rsidR="00B417CE" w:rsidRDefault="00B417CE" w:rsidP="00B417CE">
      <w:pPr>
        <w:pStyle w:val="Heading2"/>
      </w:pPr>
      <w:r>
        <w:rPr>
          <w:rStyle w:val="s1"/>
        </w:rPr>
        <w:t>Big Idea</w:t>
      </w:r>
    </w:p>
    <w:p w14:paraId="5FC3CC34" w14:textId="77777777" w:rsidR="00B417CE" w:rsidRDefault="00B417CE" w:rsidP="00B417CE">
      <w:r>
        <w:t>Clinical documentation is a professional, ethical, and legal responsibility.</w:t>
      </w:r>
    </w:p>
    <w:p>
      <w:r>
        <w:t>For LCSWs and ASWs, California Business and Professions Code section 4992.3(w) identifies failure to keep records consistent with sound clinical judgment, professional standards, and the nature of services as unprofessional conduct. NASW Code of Ethics section 3.04 similarly emphasizes accurate, sufficient, timely, and privacy-conscious client records.</w:t>
      </w:r>
    </w:p>
    <w:p w14:paraId="757DCF30" w14:textId="77777777" w:rsidR="00B417CE" w:rsidRDefault="00B417CE" w:rsidP="00B417CE">
      <w:r>
        <w:t>Documentation helps protect clients, support continuity of care, communicate important clinical information, and demonstrate professional decision-making.</w:t>
      </w:r>
    </w:p>
    <w:p w14:paraId="76825EA4" w14:textId="77777777" w:rsidR="00B417CE" w:rsidRDefault="00B417CE" w:rsidP="00B417CE">
      <w:pPr>
        <w:keepLines/>
        <w:pBdr>
          <w:left w:val="single" w:sz="24" w:space="6" w:color="1F5A74"/>
        </w:pBdr>
        <w:shd w:val="clear" w:color="auto" w:fill="EDF3F7"/>
        <w:spacing w:before="100" w:after="140"/>
        <w:ind w:left="173" w:right="115"/>
      </w:pPr>
      <w:r>
        <w:t>Good documentation does not simply record what happened—it creates a clear clinical record that supports ongoing treatment and professional accountability.</w:t>
      </w:r>
      <w:r>
        <w:rPr>
          <w:rStyle w:val="apple-converted-space"/>
        </w:rPr>
        <w:t xml:space="preserve"> </w:t>
      </w:r>
    </w:p>
    <w:p w14:paraId="0275C3AD" w14:textId="77777777" w:rsidR="00B417CE" w:rsidRDefault="00B417CE" w:rsidP="00B417CE">
      <w:pPr>
        <w:pStyle w:val="Heading1"/>
      </w:pPr>
      <w:r>
        <w:rPr>
          <w:rStyle w:val="s1"/>
        </w:rPr>
        <w:t>Core Content</w:t>
      </w:r>
    </w:p>
    <w:p w14:paraId="7AE06E54" w14:textId="77777777" w:rsidR="00B417CE" w:rsidRDefault="00B417CE" w:rsidP="00B417CE">
      <w:pPr>
        <w:pStyle w:val="Heading2"/>
      </w:pPr>
      <w:r>
        <w:rPr>
          <w:rStyle w:val="s1"/>
        </w:rPr>
        <w:t>What Is Clinical Documentation?</w:t>
      </w:r>
    </w:p>
    <w:p w14:paraId="0EF58C59" w14:textId="77777777" w:rsidR="00B417CE" w:rsidRDefault="00B417CE" w:rsidP="00B417CE">
      <w:r>
        <w:t>Clinical documentation refers to the records created and maintained during professional practice.</w:t>
      </w:r>
    </w:p>
    <w:p w14:paraId="7D15F816" w14:textId="77777777" w:rsidR="00B417CE" w:rsidRDefault="00B417CE" w:rsidP="00B417CE">
      <w:r>
        <w:t>Documentation may include:</w:t>
      </w:r>
    </w:p>
    <w:p w14:paraId="4EDB6851" w14:textId="77777777" w:rsidR="00B417CE" w:rsidRDefault="00B417CE" w:rsidP="00B417CE">
      <w:pPr>
        <w:pStyle w:val="CTAListBullet"/>
        <w:numPr>
          <w:ilvl w:val="0"/>
          <w:numId w:val="5"/>
        </w:numPr>
        <w:spacing w:beforeAutospacing="1" w:afterAutospacing="1"/>
      </w:pPr>
      <w:r>
        <w:t>Intake information</w:t>
      </w:r>
    </w:p>
    <w:p w14:paraId="523DBCB9" w14:textId="77777777" w:rsidR="00B417CE" w:rsidRDefault="00B417CE" w:rsidP="00B417CE">
      <w:pPr>
        <w:pStyle w:val="CTAListBullet"/>
        <w:numPr>
          <w:ilvl w:val="0"/>
          <w:numId w:val="5"/>
        </w:numPr>
        <w:spacing w:beforeAutospacing="1" w:afterAutospacing="1"/>
      </w:pPr>
      <w:r>
        <w:t>Assessments</w:t>
      </w:r>
    </w:p>
    <w:p w14:paraId="257DE21F" w14:textId="77777777" w:rsidR="00B417CE" w:rsidRDefault="00B417CE" w:rsidP="00B417CE">
      <w:pPr>
        <w:pStyle w:val="CTAListBullet"/>
        <w:numPr>
          <w:ilvl w:val="0"/>
          <w:numId w:val="5"/>
        </w:numPr>
        <w:spacing w:beforeAutospacing="1" w:afterAutospacing="1"/>
      </w:pPr>
      <w:r>
        <w:t>Treatment plans</w:t>
      </w:r>
    </w:p>
    <w:p w14:paraId="69587BBA" w14:textId="77777777" w:rsidR="00B417CE" w:rsidRDefault="00B417CE" w:rsidP="00B417CE">
      <w:pPr>
        <w:pStyle w:val="CTAListBullet"/>
        <w:numPr>
          <w:ilvl w:val="0"/>
          <w:numId w:val="5"/>
        </w:numPr>
        <w:spacing w:beforeAutospacing="1" w:afterAutospacing="1"/>
      </w:pPr>
      <w:r>
        <w:t>Progress notes</w:t>
      </w:r>
    </w:p>
    <w:p w14:paraId="028F7ED1" w14:textId="77777777" w:rsidR="00B417CE" w:rsidRDefault="00B417CE" w:rsidP="00B417CE">
      <w:pPr>
        <w:pStyle w:val="CTAListBullet"/>
        <w:numPr>
          <w:ilvl w:val="0"/>
          <w:numId w:val="5"/>
        </w:numPr>
        <w:spacing w:beforeAutospacing="1" w:afterAutospacing="1"/>
      </w:pPr>
      <w:r>
        <w:t>Risk assessments</w:t>
      </w:r>
    </w:p>
    <w:p w14:paraId="5600CF26" w14:textId="77777777" w:rsidR="00B417CE" w:rsidRDefault="00B417CE" w:rsidP="00B417CE">
      <w:pPr>
        <w:pStyle w:val="CTAListBullet"/>
        <w:numPr>
          <w:ilvl w:val="0"/>
          <w:numId w:val="5"/>
        </w:numPr>
        <w:spacing w:beforeAutospacing="1" w:afterAutospacing="1"/>
      </w:pPr>
      <w:r>
        <w:t>Consultation records</w:t>
      </w:r>
    </w:p>
    <w:p w14:paraId="7817B99F" w14:textId="77777777" w:rsidR="00B417CE" w:rsidRDefault="00B417CE" w:rsidP="00B417CE">
      <w:pPr>
        <w:pStyle w:val="CTAListBullet"/>
        <w:numPr>
          <w:ilvl w:val="0"/>
          <w:numId w:val="5"/>
        </w:numPr>
        <w:spacing w:beforeAutospacing="1" w:afterAutospacing="1"/>
      </w:pPr>
      <w:r>
        <w:t>Referrals</w:t>
      </w:r>
    </w:p>
    <w:p w14:paraId="41391148" w14:textId="77777777" w:rsidR="00B417CE" w:rsidRDefault="00B417CE" w:rsidP="00B417CE">
      <w:pPr>
        <w:pStyle w:val="CTAListBullet"/>
        <w:numPr>
          <w:ilvl w:val="0"/>
          <w:numId w:val="5"/>
        </w:numPr>
        <w:spacing w:beforeAutospacing="1" w:afterAutospacing="1"/>
      </w:pPr>
      <w:r>
        <w:t>Discharge summaries</w:t>
      </w:r>
    </w:p>
    <w:p w14:paraId="4558CF0C" w14:textId="77777777" w:rsidR="00B417CE" w:rsidRDefault="00B417CE" w:rsidP="00B417CE">
      <w:pPr>
        <w:pStyle w:val="CTAListBullet"/>
        <w:numPr>
          <w:ilvl w:val="0"/>
          <w:numId w:val="5"/>
        </w:numPr>
        <w:spacing w:beforeAutospacing="1" w:afterAutospacing="1"/>
      </w:pPr>
      <w:r>
        <w:t>Other clinically relevant records</w:t>
      </w:r>
    </w:p>
    <w:p w14:paraId="7B0BDBAB" w14:textId="77777777" w:rsidR="00B417CE" w:rsidRDefault="00B417CE" w:rsidP="00B417CE">
      <w:r>
        <w:t>Documentation creates a professional record of services provided and decisions made throughout treatment.</w:t>
      </w:r>
    </w:p>
    <w:p w14:paraId="10F726EF" w14:textId="77777777" w:rsidR="00B417CE" w:rsidRDefault="00B417CE" w:rsidP="00B417CE">
      <w:pPr>
        <w:pStyle w:val="Heading3"/>
      </w:pPr>
      <w:r>
        <w:rPr>
          <w:rStyle w:val="s1"/>
        </w:rPr>
        <w:t>Visual Learning Tool 1</w:t>
      </w:r>
    </w:p>
    <w:p w14:paraId="749D6361" w14:textId="77777777" w:rsidR="00B417CE" w:rsidRDefault="00B417CE" w:rsidP="00B417CE">
      <w:pPr>
        <w:pStyle w:val="Heading2"/>
      </w:pPr>
      <w:r>
        <w:rPr>
          <w:rStyle w:val="s1"/>
        </w:rPr>
        <w:t>Why Documentation Matters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B417CE" w14:paraId="66FA6D55"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4FA8828" w14:textId="77777777" w:rsidR="00B417CE" w:rsidRDefault="00B417CE">
            <w:pPr>
              <w:spacing w:after="0" w:line="245" w:lineRule="auto"/>
              <w:jc w:val="center"/>
              <w:rPr>
                <w:b/>
                <w:bCs/>
              </w:rPr>
            </w:pPr>
            <w:r>
              <w:rPr>
                <w:rFonts w:eastAsia="Aptos" w:cs="Aptos"/>
                <w:b/>
                <w:bCs/>
                <w:color w:val="FFFFFF"/>
                <w:sz w:val="17"/>
              </w:rPr>
              <w:t>Documentation Function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A465367" w14:textId="77777777" w:rsidR="00B417CE" w:rsidRDefault="00B417CE">
            <w:pPr>
              <w:spacing w:after="0" w:line="245" w:lineRule="auto"/>
              <w:jc w:val="center"/>
              <w:rPr>
                <w:b/>
                <w:bCs/>
              </w:rPr>
            </w:pPr>
            <w:r>
              <w:rPr>
                <w:rFonts w:eastAsia="Aptos" w:cs="Aptos"/>
                <w:b/>
                <w:bCs/>
                <w:color w:val="FFFFFF"/>
                <w:sz w:val="17"/>
              </w:rPr>
              <w:t>Why It Matters</w:t>
            </w:r>
          </w:p>
        </w:tc>
      </w:tr>
      <w:tr w:rsidR="00B417CE" w14:paraId="1E8AC4F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0414AB2" w14:textId="77777777" w:rsidR="00B417CE" w:rsidRDefault="00B417CE">
            <w:pPr>
              <w:spacing w:after="0" w:line="245" w:lineRule="auto"/>
            </w:pPr>
            <w:r>
              <w:rPr>
                <w:rFonts w:eastAsia="Aptos" w:cs="Aptos"/>
                <w:sz w:val="18"/>
              </w:rPr>
              <w:t>Continuity of care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DB48F5" w14:textId="77777777" w:rsidR="00B417CE" w:rsidRDefault="00B417CE">
            <w:pPr>
              <w:spacing w:after="0" w:line="245" w:lineRule="auto"/>
            </w:pPr>
            <w:r>
              <w:rPr>
                <w:rFonts w:eastAsia="Aptos" w:cs="Aptos"/>
                <w:sz w:val="18"/>
              </w:rPr>
              <w:t>Helps future providers understand treatment</w:t>
            </w:r>
          </w:p>
        </w:tc>
      </w:tr>
      <w:tr w:rsidR="00B417CE" w14:paraId="5F9E58A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CB3B330" w14:textId="77777777" w:rsidR="00B417CE" w:rsidRDefault="00B417CE">
            <w:pPr>
              <w:spacing w:after="0" w:line="245" w:lineRule="auto"/>
            </w:pPr>
            <w:r>
              <w:rPr>
                <w:rFonts w:eastAsia="Aptos" w:cs="Aptos"/>
                <w:sz w:val="18"/>
              </w:rPr>
              <w:t>Communication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4EE28C2" w14:textId="77777777" w:rsidR="00B417CE" w:rsidRDefault="00B417CE">
            <w:pPr>
              <w:spacing w:after="0" w:line="245" w:lineRule="auto"/>
            </w:pPr>
            <w:r>
              <w:rPr>
                <w:rFonts w:eastAsia="Aptos" w:cs="Aptos"/>
                <w:sz w:val="18"/>
              </w:rPr>
              <w:t>Supports coordination among professionals</w:t>
            </w:r>
          </w:p>
        </w:tc>
      </w:tr>
      <w:tr w:rsidR="00B417CE" w14:paraId="68E82E5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8BC68D1" w14:textId="77777777" w:rsidR="00B417CE" w:rsidRDefault="00B417CE">
            <w:pPr>
              <w:spacing w:after="0" w:line="245" w:lineRule="auto"/>
            </w:pPr>
            <w:r>
              <w:rPr>
                <w:rFonts w:eastAsia="Aptos" w:cs="Aptos"/>
                <w:sz w:val="18"/>
              </w:rPr>
              <w:t>Clinical decision-making</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F0E0BD1" w14:textId="77777777" w:rsidR="00B417CE" w:rsidRDefault="00B417CE">
            <w:pPr>
              <w:spacing w:after="0" w:line="245" w:lineRule="auto"/>
            </w:pPr>
            <w:r>
              <w:rPr>
                <w:rFonts w:eastAsia="Aptos" w:cs="Aptos"/>
                <w:sz w:val="18"/>
              </w:rPr>
              <w:t>Documents reasoning and interventions</w:t>
            </w:r>
          </w:p>
        </w:tc>
      </w:tr>
      <w:tr w:rsidR="00B417CE" w14:paraId="51FA3B2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E476CAB" w14:textId="77777777" w:rsidR="00B417CE" w:rsidRDefault="00B417CE">
            <w:pPr>
              <w:spacing w:after="0" w:line="245" w:lineRule="auto"/>
            </w:pPr>
            <w:r>
              <w:rPr>
                <w:rFonts w:eastAsia="Aptos" w:cs="Aptos"/>
                <w:sz w:val="18"/>
              </w:rPr>
              <w:t>Client protection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520AF85" w14:textId="77777777" w:rsidR="00B417CE" w:rsidRDefault="00B417CE">
            <w:pPr>
              <w:spacing w:after="0" w:line="245" w:lineRule="auto"/>
            </w:pPr>
            <w:r>
              <w:rPr>
                <w:rFonts w:eastAsia="Aptos" w:cs="Aptos"/>
                <w:sz w:val="18"/>
              </w:rPr>
              <w:t>Preserves important treatment information</w:t>
            </w:r>
          </w:p>
        </w:tc>
      </w:tr>
      <w:tr w:rsidR="00B417CE" w14:paraId="08F67CC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7BC766E" w14:textId="77777777" w:rsidR="00B417CE" w:rsidRDefault="00B417CE">
            <w:pPr>
              <w:spacing w:after="0" w:line="245" w:lineRule="auto"/>
            </w:pPr>
            <w:r>
              <w:rPr>
                <w:rFonts w:eastAsia="Aptos" w:cs="Aptos"/>
                <w:sz w:val="18"/>
              </w:rPr>
              <w:t>Professional accountability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41807F7" w14:textId="77777777" w:rsidR="00B417CE" w:rsidRDefault="00B417CE">
            <w:pPr>
              <w:spacing w:after="0" w:line="245" w:lineRule="auto"/>
            </w:pPr>
            <w:r>
              <w:rPr>
                <w:rFonts w:eastAsia="Aptos" w:cs="Aptos"/>
                <w:sz w:val="18"/>
              </w:rPr>
              <w:t>Demonstrates services provided</w:t>
            </w:r>
          </w:p>
        </w:tc>
      </w:tr>
      <w:tr w:rsidR="00B417CE" w14:paraId="0781ED4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1E97CA" w14:textId="77777777" w:rsidR="00B417CE" w:rsidRDefault="00B417CE">
            <w:pPr>
              <w:spacing w:after="0" w:line="245" w:lineRule="auto"/>
            </w:pPr>
            <w:r>
              <w:rPr>
                <w:rFonts w:eastAsia="Aptos" w:cs="Aptos"/>
                <w:sz w:val="18"/>
              </w:rPr>
              <w:t>Legal and ethical compliance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7B21FFC" w14:textId="77777777" w:rsidR="00B417CE" w:rsidRDefault="00B417CE">
            <w:pPr>
              <w:spacing w:after="0" w:line="245" w:lineRule="auto"/>
            </w:pPr>
            <w:r>
              <w:rPr>
                <w:rFonts w:eastAsia="Aptos" w:cs="Aptos"/>
                <w:sz w:val="18"/>
              </w:rPr>
              <w:t>Supports professional responsibilities</w:t>
            </w:r>
          </w:p>
        </w:tc>
      </w:tr>
    </w:tbl>
    <w:p w14:paraId="1E787178" w14:textId="77777777" w:rsidR="00B417CE" w:rsidRDefault="00B417CE" w:rsidP="00B417CE">
      <w:pPr>
        <w:pStyle w:val="Heading3"/>
      </w:pPr>
      <w:r>
        <w:rPr>
          <w:rStyle w:val="s1"/>
        </w:rPr>
        <w:t>High-Yield Rule</w:t>
      </w:r>
    </w:p>
    <w:p w14:paraId="0DA5D6AC" w14:textId="77777777" w:rsidR="00B417CE" w:rsidRDefault="00B417CE" w:rsidP="00B417CE">
      <w:r>
        <w:t>Documentation is part of client care—not separate from it.</w:t>
      </w:r>
    </w:p>
    <w:p w14:paraId="2E29424D" w14:textId="77777777" w:rsidR="00B417CE" w:rsidRDefault="00B417CE" w:rsidP="00B417CE">
      <w:pPr>
        <w:pStyle w:val="Heading2"/>
      </w:pPr>
      <w:r>
        <w:rPr>
          <w:rStyle w:val="s1"/>
        </w:rPr>
        <w:t>Documentation and Continuity of Care</w:t>
      </w:r>
    </w:p>
    <w:p w14:paraId="7FE15830" w14:textId="77777777" w:rsidR="00B417CE" w:rsidRDefault="00B417CE" w:rsidP="00B417CE">
      <w:r>
        <w:t>One of the primary purposes of documentation is supporting continuity of care.</w:t>
      </w:r>
    </w:p>
    <w:p w14:paraId="03012FF0" w14:textId="77777777" w:rsidR="00B417CE" w:rsidRDefault="00B417CE" w:rsidP="00B417CE">
      <w:pPr>
        <w:keepLines/>
        <w:pBdr>
          <w:left w:val="single" w:sz="24" w:space="6" w:color="1F5A74"/>
        </w:pBdr>
        <w:shd w:val="clear" w:color="auto" w:fill="EDF3F7"/>
        <w:spacing w:before="100" w:after="140"/>
        <w:ind w:left="173" w:right="115"/>
      </w:pPr>
      <w:r>
        <w:t>Records help clinicians:</w:t>
      </w:r>
    </w:p>
    <w:p w14:paraId="5F98BF76" w14:textId="77777777" w:rsidR="00B417CE" w:rsidRDefault="00B417CE" w:rsidP="00B417CE">
      <w:pPr>
        <w:pStyle w:val="CTAListBullet"/>
        <w:numPr>
          <w:ilvl w:val="0"/>
          <w:numId w:val="6"/>
        </w:numPr>
        <w:spacing w:beforeAutospacing="1" w:afterAutospacing="1"/>
      </w:pPr>
      <w:r>
        <w:t>Monitor progress</w:t>
      </w:r>
    </w:p>
    <w:p w14:paraId="01F5F155" w14:textId="77777777" w:rsidR="00B417CE" w:rsidRDefault="00B417CE" w:rsidP="00B417CE">
      <w:pPr>
        <w:pStyle w:val="CTAListBullet"/>
        <w:numPr>
          <w:ilvl w:val="0"/>
          <w:numId w:val="6"/>
        </w:numPr>
        <w:spacing w:beforeAutospacing="1" w:afterAutospacing="1"/>
      </w:pPr>
      <w:r>
        <w:t>Track treatment goals</w:t>
      </w:r>
    </w:p>
    <w:p w14:paraId="5337FDBA" w14:textId="77777777" w:rsidR="00B417CE" w:rsidRDefault="00B417CE" w:rsidP="00B417CE">
      <w:pPr>
        <w:pStyle w:val="CTAListBullet"/>
        <w:numPr>
          <w:ilvl w:val="0"/>
          <w:numId w:val="6"/>
        </w:numPr>
        <w:spacing w:beforeAutospacing="1" w:afterAutospacing="1"/>
      </w:pPr>
      <w:r>
        <w:t>Review interventions</w:t>
      </w:r>
    </w:p>
    <w:p w14:paraId="260DBD17" w14:textId="77777777" w:rsidR="00B417CE" w:rsidRDefault="00B417CE" w:rsidP="00B417CE">
      <w:pPr>
        <w:pStyle w:val="CTAListBullet"/>
        <w:numPr>
          <w:ilvl w:val="0"/>
          <w:numId w:val="6"/>
        </w:numPr>
        <w:spacing w:beforeAutospacing="1" w:afterAutospacing="1"/>
      </w:pPr>
      <w:r>
        <w:t>Identify patterns</w:t>
      </w:r>
    </w:p>
    <w:p w14:paraId="781BD0C7" w14:textId="77777777" w:rsidR="00B417CE" w:rsidRDefault="00B417CE" w:rsidP="00B417CE">
      <w:pPr>
        <w:pStyle w:val="CTAListBullet"/>
        <w:numPr>
          <w:ilvl w:val="0"/>
          <w:numId w:val="6"/>
        </w:numPr>
        <w:spacing w:beforeAutospacing="1" w:afterAutospacing="1"/>
      </w:pPr>
      <w:r>
        <w:t>Coordinate services</w:t>
      </w:r>
    </w:p>
    <w:p w14:paraId="5E254FB0" w14:textId="77777777" w:rsidR="00B417CE" w:rsidRDefault="00B417CE" w:rsidP="00B417CE">
      <w:pPr>
        <w:pStyle w:val="CTAListBullet"/>
        <w:numPr>
          <w:ilvl w:val="0"/>
          <w:numId w:val="6"/>
        </w:numPr>
        <w:spacing w:beforeAutospacing="1" w:afterAutospacing="1"/>
      </w:pPr>
      <w:r>
        <w:t>Support future treatment decisions</w:t>
      </w:r>
    </w:p>
    <w:p w14:paraId="586EF445" w14:textId="77777777" w:rsidR="00B417CE" w:rsidRDefault="00B417CE" w:rsidP="00B417CE">
      <w:r>
        <w:t>Without adequate documentation, important clinical information may be lost.</w:t>
      </w:r>
    </w:p>
    <w:p w14:paraId="339DD309" w14:textId="77777777" w:rsidR="00B417CE" w:rsidRDefault="00B417CE" w:rsidP="00B417CE">
      <w:pPr>
        <w:pStyle w:val="Heading3"/>
      </w:pPr>
      <w:r>
        <w:rPr>
          <w:rStyle w:val="s1"/>
        </w:rPr>
        <w:t>Example</w:t>
      </w:r>
    </w:p>
    <w:p w14:paraId="48B5BD30" w14:textId="77777777" w:rsidR="00B417CE" w:rsidRDefault="00B417CE" w:rsidP="00B417CE">
      <w:r>
        <w:t>A client transfers to another provider after six months of treatment.</w:t>
      </w:r>
    </w:p>
    <w:p w14:paraId="7F27A7C3" w14:textId="77777777" w:rsidR="00B417CE" w:rsidRDefault="00B417CE" w:rsidP="00B417CE">
      <w:pPr>
        <w:keepLines/>
        <w:pBdr>
          <w:left w:val="single" w:sz="24" w:space="6" w:color="1F5A74"/>
        </w:pBdr>
        <w:shd w:val="clear" w:color="auto" w:fill="EDF3F7"/>
        <w:spacing w:before="100" w:after="140"/>
        <w:ind w:left="173" w:right="115"/>
      </w:pPr>
      <w:r>
        <w:t>Well-maintained records help the new provider understand:</w:t>
      </w:r>
    </w:p>
    <w:p w14:paraId="2F5BCF10" w14:textId="77777777" w:rsidR="00B417CE" w:rsidRDefault="00B417CE" w:rsidP="00B417CE">
      <w:pPr>
        <w:pStyle w:val="CTAListBullet"/>
        <w:numPr>
          <w:ilvl w:val="0"/>
          <w:numId w:val="7"/>
        </w:numPr>
        <w:spacing w:beforeAutospacing="1" w:afterAutospacing="1"/>
      </w:pPr>
      <w:r>
        <w:t>Presenting concerns</w:t>
      </w:r>
    </w:p>
    <w:p w14:paraId="70236FF4" w14:textId="77777777" w:rsidR="00B417CE" w:rsidRDefault="00B417CE" w:rsidP="00B417CE">
      <w:pPr>
        <w:pStyle w:val="CTAListBullet"/>
        <w:numPr>
          <w:ilvl w:val="0"/>
          <w:numId w:val="7"/>
        </w:numPr>
        <w:spacing w:beforeAutospacing="1" w:afterAutospacing="1"/>
      </w:pPr>
      <w:r>
        <w:t>Treatment history</w:t>
      </w:r>
    </w:p>
    <w:p w14:paraId="1A8AC700" w14:textId="77777777" w:rsidR="00B417CE" w:rsidRDefault="00B417CE" w:rsidP="00B417CE">
      <w:pPr>
        <w:pStyle w:val="CTAListBullet"/>
        <w:numPr>
          <w:ilvl w:val="0"/>
          <w:numId w:val="7"/>
        </w:numPr>
        <w:spacing w:beforeAutospacing="1" w:afterAutospacing="1"/>
      </w:pPr>
      <w:r>
        <w:t>Progress achieved</w:t>
      </w:r>
    </w:p>
    <w:p w14:paraId="5900F8EE" w14:textId="77777777" w:rsidR="00B417CE" w:rsidRDefault="00B417CE" w:rsidP="00B417CE">
      <w:pPr>
        <w:pStyle w:val="CTAListBullet"/>
        <w:numPr>
          <w:ilvl w:val="0"/>
          <w:numId w:val="7"/>
        </w:numPr>
        <w:spacing w:beforeAutospacing="1" w:afterAutospacing="1"/>
      </w:pPr>
      <w:r>
        <w:t>Remaining treatment needs</w:t>
      </w:r>
    </w:p>
    <w:p w14:paraId="155AA991" w14:textId="77777777" w:rsidR="00B417CE" w:rsidRDefault="00B417CE" w:rsidP="00B417CE">
      <w:pPr>
        <w:pStyle w:val="CTAListBullet"/>
        <w:numPr>
          <w:ilvl w:val="0"/>
          <w:numId w:val="7"/>
        </w:numPr>
        <w:spacing w:beforeAutospacing="1" w:afterAutospacing="1"/>
      </w:pPr>
      <w:r>
        <w:t>Previous interventions</w:t>
      </w:r>
    </w:p>
    <w:p w14:paraId="5227D0C1" w14:textId="77777777" w:rsidR="00B417CE" w:rsidRDefault="00B417CE" w:rsidP="00B417CE">
      <w:r>
        <w:t>Good documentation promotes continuity and reduces the risk of gaps in care.</w:t>
      </w:r>
    </w:p>
    <w:p w14:paraId="5C8054FA" w14:textId="77777777" w:rsidR="00B417CE" w:rsidRDefault="00B417CE" w:rsidP="00B417CE">
      <w:pPr>
        <w:pStyle w:val="Heading2"/>
      </w:pPr>
      <w:r>
        <w:rPr>
          <w:rStyle w:val="s1"/>
        </w:rPr>
        <w:t>Characteristics of Effective Documentation</w:t>
      </w:r>
    </w:p>
    <w:p w14:paraId="4248E4FE" w14:textId="77777777" w:rsidR="00B417CE" w:rsidRDefault="00B417CE" w:rsidP="00B417CE">
      <w:r>
        <w:t>Professional records should communicate relevant information clearly and accurately.</w:t>
      </w:r>
    </w:p>
    <w:p w14:paraId="0185CCE1" w14:textId="77777777" w:rsidR="00B417CE" w:rsidRDefault="00B417CE" w:rsidP="00B417CE">
      <w:pPr>
        <w:pStyle w:val="Heading3"/>
      </w:pPr>
      <w:r>
        <w:rPr>
          <w:rStyle w:val="s1"/>
        </w:rPr>
        <w:t>Visual Learning Tool 2</w:t>
      </w:r>
    </w:p>
    <w:p w14:paraId="051176BC" w14:textId="77777777" w:rsidR="00B417CE" w:rsidRDefault="00B417CE" w:rsidP="00B417CE">
      <w:pPr>
        <w:pStyle w:val="Heading2"/>
      </w:pPr>
      <w:r>
        <w:rPr>
          <w:rStyle w:val="s1"/>
        </w:rPr>
        <w:t>The A-O-T-C-P Framework</w:t>
      </w:r>
    </w:p>
    <w:p w14:paraId="0A04B71C" w14:textId="77777777" w:rsidR="00B417CE" w:rsidRDefault="00B417CE" w:rsidP="00B417CE">
      <w:pPr>
        <w:pStyle w:val="Heading3"/>
      </w:pPr>
      <w:r>
        <w:rPr>
          <w:rStyle w:val="s1"/>
        </w:rPr>
        <w:t>A — Accurate</w:t>
      </w:r>
    </w:p>
    <w:p w14:paraId="71F15D9C" w14:textId="77777777" w:rsidR="00B417CE" w:rsidRDefault="00B417CE" w:rsidP="00B417CE">
      <w:r>
        <w:t>Documentation should reflect what actually occurred.</w:t>
      </w:r>
    </w:p>
    <w:p w14:paraId="53A12737" w14:textId="77777777" w:rsidR="00B417CE" w:rsidRDefault="00B417CE" w:rsidP="00B417CE">
      <w:pPr>
        <w:pStyle w:val="Heading3"/>
      </w:pPr>
      <w:r>
        <w:rPr>
          <w:rStyle w:val="s1"/>
        </w:rPr>
        <w:t>O — Objective</w:t>
      </w:r>
    </w:p>
    <w:p w14:paraId="686A3CAC" w14:textId="77777777" w:rsidR="00B417CE" w:rsidRDefault="00B417CE" w:rsidP="00B417CE">
      <w:r>
        <w:t>Documentation should focus on observations rather than assumptions.</w:t>
      </w:r>
    </w:p>
    <w:p w14:paraId="4EA68E91" w14:textId="77777777" w:rsidR="00B417CE" w:rsidRDefault="00B417CE" w:rsidP="00B417CE">
      <w:pPr>
        <w:pStyle w:val="Heading3"/>
      </w:pPr>
      <w:r>
        <w:rPr>
          <w:rStyle w:val="s1"/>
        </w:rPr>
        <w:t>T — Timely</w:t>
      </w:r>
    </w:p>
    <w:p w14:paraId="66B822B8" w14:textId="77777777" w:rsidR="00B417CE" w:rsidRDefault="00B417CE" w:rsidP="00B417CE">
      <w:r>
        <w:t>Documentation should be completed promptly.</w:t>
      </w:r>
    </w:p>
    <w:p w14:paraId="4118E913" w14:textId="77777777" w:rsidR="00B417CE" w:rsidRDefault="00B417CE" w:rsidP="00B417CE">
      <w:pPr>
        <w:pStyle w:val="Heading3"/>
      </w:pPr>
      <w:r>
        <w:rPr>
          <w:rStyle w:val="s1"/>
        </w:rPr>
        <w:t>C — Clear</w:t>
      </w:r>
    </w:p>
    <w:p w14:paraId="73B25DE2" w14:textId="77777777" w:rsidR="00B417CE" w:rsidRDefault="00B417CE" w:rsidP="00B417CE">
      <w:r>
        <w:t>Documentation should be understandable to another professional.</w:t>
      </w:r>
    </w:p>
    <w:p w14:paraId="1CC89B18" w14:textId="77777777" w:rsidR="00B417CE" w:rsidRDefault="00B417CE" w:rsidP="00B417CE">
      <w:pPr>
        <w:pStyle w:val="Heading3"/>
      </w:pPr>
      <w:r>
        <w:rPr>
          <w:rStyle w:val="s1"/>
        </w:rPr>
        <w:t>P — Professional</w:t>
      </w:r>
    </w:p>
    <w:p w14:paraId="56F2A216" w14:textId="77777777" w:rsidR="00B417CE" w:rsidRDefault="00B417CE" w:rsidP="00B417CE">
      <w:r>
        <w:t>Documentation should use respectful and clinically appropriate language.</w:t>
      </w:r>
    </w:p>
    <w:p w14:paraId="354112F0" w14:textId="77777777" w:rsidR="00B417CE" w:rsidRDefault="00B417CE" w:rsidP="00B417CE">
      <w:pPr>
        <w:pStyle w:val="Heading2"/>
      </w:pPr>
      <w:r>
        <w:rPr>
          <w:rStyle w:val="s1"/>
        </w:rPr>
        <w:t>Accuracy</w:t>
      </w:r>
    </w:p>
    <w:p w14:paraId="1C805F13" w14:textId="77777777" w:rsidR="00B417CE" w:rsidRDefault="00B417CE" w:rsidP="00B417CE">
      <w:pPr>
        <w:keepLines/>
        <w:pBdr>
          <w:left w:val="single" w:sz="24" w:space="6" w:color="1F5A74"/>
        </w:pBdr>
        <w:shd w:val="clear" w:color="auto" w:fill="EDF3F7"/>
        <w:spacing w:before="100" w:after="140"/>
        <w:ind w:left="173" w:right="115"/>
      </w:pPr>
      <w:r>
        <w:t>Accurate documentation reflects:</w:t>
      </w:r>
    </w:p>
    <w:p w14:paraId="03CC263C" w14:textId="77777777" w:rsidR="00B417CE" w:rsidRDefault="00B417CE" w:rsidP="00B417CE">
      <w:pPr>
        <w:pStyle w:val="CTAListBullet"/>
        <w:numPr>
          <w:ilvl w:val="0"/>
          <w:numId w:val="8"/>
        </w:numPr>
        <w:spacing w:beforeAutospacing="1" w:afterAutospacing="1"/>
      </w:pPr>
      <w:r>
        <w:t>Services provided</w:t>
      </w:r>
    </w:p>
    <w:p w14:paraId="49E38677" w14:textId="77777777" w:rsidR="00B417CE" w:rsidRDefault="00B417CE" w:rsidP="00B417CE">
      <w:pPr>
        <w:pStyle w:val="CTAListBullet"/>
        <w:numPr>
          <w:ilvl w:val="0"/>
          <w:numId w:val="8"/>
        </w:numPr>
        <w:spacing w:beforeAutospacing="1" w:afterAutospacing="1"/>
      </w:pPr>
      <w:r>
        <w:t>Clinical observations</w:t>
      </w:r>
    </w:p>
    <w:p w14:paraId="38AA65B0" w14:textId="77777777" w:rsidR="00B417CE" w:rsidRDefault="00B417CE" w:rsidP="00B417CE">
      <w:pPr>
        <w:pStyle w:val="CTAListBullet"/>
        <w:numPr>
          <w:ilvl w:val="0"/>
          <w:numId w:val="8"/>
        </w:numPr>
        <w:spacing w:beforeAutospacing="1" w:afterAutospacing="1"/>
      </w:pPr>
      <w:r>
        <w:t>Client statements</w:t>
      </w:r>
    </w:p>
    <w:p w14:paraId="7C0BDE56" w14:textId="77777777" w:rsidR="00B417CE" w:rsidRDefault="00B417CE" w:rsidP="00B417CE">
      <w:pPr>
        <w:pStyle w:val="CTAListBullet"/>
        <w:numPr>
          <w:ilvl w:val="0"/>
          <w:numId w:val="8"/>
        </w:numPr>
        <w:spacing w:beforeAutospacing="1" w:afterAutospacing="1"/>
      </w:pPr>
      <w:r>
        <w:t>Interventions used</w:t>
      </w:r>
    </w:p>
    <w:p w14:paraId="6E5D7B6E" w14:textId="77777777" w:rsidR="00B417CE" w:rsidRDefault="00B417CE" w:rsidP="00B417CE">
      <w:pPr>
        <w:pStyle w:val="CTAListBullet"/>
        <w:numPr>
          <w:ilvl w:val="0"/>
          <w:numId w:val="8"/>
        </w:numPr>
        <w:spacing w:beforeAutospacing="1" w:afterAutospacing="1"/>
      </w:pPr>
      <w:r>
        <w:t>Client responses</w:t>
      </w:r>
    </w:p>
    <w:p w14:paraId="13552446" w14:textId="77777777" w:rsidR="00B417CE" w:rsidRDefault="00B417CE" w:rsidP="00B417CE">
      <w:pPr>
        <w:pStyle w:val="CTAListBullet"/>
        <w:numPr>
          <w:ilvl w:val="0"/>
          <w:numId w:val="8"/>
        </w:numPr>
        <w:spacing w:beforeAutospacing="1" w:afterAutospacing="1"/>
      </w:pPr>
      <w:r>
        <w:t>Professional decisions</w:t>
      </w:r>
    </w:p>
    <w:p w14:paraId="445D47E7" w14:textId="77777777" w:rsidR="00B417CE" w:rsidRDefault="00B417CE" w:rsidP="00B417CE">
      <w:pPr>
        <w:keepLines/>
        <w:pBdr>
          <w:left w:val="single" w:sz="24" w:space="6" w:color="1F5A74"/>
        </w:pBdr>
        <w:shd w:val="clear" w:color="auto" w:fill="EDF3F7"/>
        <w:spacing w:before="100" w:after="140"/>
        <w:ind w:left="173" w:right="115"/>
      </w:pPr>
      <w:r>
        <w:t>Inaccurate documentation can create:</w:t>
      </w:r>
    </w:p>
    <w:p w14:paraId="499C44C8" w14:textId="77777777" w:rsidR="00B417CE" w:rsidRDefault="00B417CE" w:rsidP="00B417CE">
      <w:pPr>
        <w:pStyle w:val="CTAListBullet"/>
        <w:numPr>
          <w:ilvl w:val="0"/>
          <w:numId w:val="9"/>
        </w:numPr>
        <w:spacing w:beforeAutospacing="1" w:afterAutospacing="1"/>
      </w:pPr>
      <w:r>
        <w:t>Clinical problems</w:t>
      </w:r>
    </w:p>
    <w:p w14:paraId="0B077AA9" w14:textId="77777777" w:rsidR="00B417CE" w:rsidRDefault="00B417CE" w:rsidP="00B417CE">
      <w:pPr>
        <w:pStyle w:val="CTAListBullet"/>
        <w:numPr>
          <w:ilvl w:val="0"/>
          <w:numId w:val="9"/>
        </w:numPr>
        <w:spacing w:beforeAutospacing="1" w:afterAutospacing="1"/>
      </w:pPr>
      <w:r>
        <w:t>Ethical concerns</w:t>
      </w:r>
    </w:p>
    <w:p w14:paraId="38F95C3E" w14:textId="77777777" w:rsidR="00B417CE" w:rsidRDefault="00B417CE" w:rsidP="00B417CE">
      <w:pPr>
        <w:pStyle w:val="CTAListBullet"/>
        <w:numPr>
          <w:ilvl w:val="0"/>
          <w:numId w:val="9"/>
        </w:numPr>
        <w:spacing w:beforeAutospacing="1" w:afterAutospacing="1"/>
      </w:pPr>
      <w:r>
        <w:t>Legal concerns</w:t>
      </w:r>
    </w:p>
    <w:p w14:paraId="51548EDD" w14:textId="77777777" w:rsidR="00B417CE" w:rsidRDefault="00B417CE" w:rsidP="00B417CE">
      <w:pPr>
        <w:pStyle w:val="CTAListBullet"/>
        <w:numPr>
          <w:ilvl w:val="0"/>
          <w:numId w:val="9"/>
        </w:numPr>
        <w:spacing w:beforeAutospacing="1" w:afterAutospacing="1"/>
      </w:pPr>
      <w:r>
        <w:t>Professional credibility issues</w:t>
      </w:r>
    </w:p>
    <w:p w14:paraId="33F9940B" w14:textId="77777777" w:rsidR="00B417CE" w:rsidRDefault="00B417CE" w:rsidP="00B417CE">
      <w:pPr>
        <w:pStyle w:val="Heading3"/>
      </w:pPr>
      <w:r>
        <w:rPr>
          <w:rStyle w:val="s1"/>
        </w:rPr>
        <w:t>Exam Distinction</w:t>
      </w:r>
    </w:p>
    <w:p w14:paraId="08B14915" w14:textId="77777777" w:rsidR="00B417CE" w:rsidRDefault="00B417CE" w:rsidP="00B417CE">
      <w:r>
        <w:t>Documentation should reflect what occurred—not what the social worker wishes had occurred.</w:t>
      </w:r>
    </w:p>
    <w:p w14:paraId="144D715D" w14:textId="77777777" w:rsidR="00B417CE" w:rsidRDefault="00B417CE" w:rsidP="00B417CE">
      <w:pPr>
        <w:pStyle w:val="Heading3"/>
      </w:pPr>
      <w:r>
        <w:rPr>
          <w:rStyle w:val="s1"/>
        </w:rPr>
        <w:t>Example</w:t>
      </w:r>
    </w:p>
    <w:p w14:paraId="7A02C23E" w14:textId="77777777" w:rsidR="00B417CE" w:rsidRDefault="00B417CE" w:rsidP="00B417CE">
      <w:r>
        <w:t>Appropriate:</w:t>
      </w:r>
    </w:p>
    <w:p w14:paraId="56E2ACF9" w14:textId="77777777" w:rsidR="00B417CE" w:rsidRDefault="00B417CE" w:rsidP="00B417CE">
      <w:pPr>
        <w:keepLines/>
        <w:pBdr>
          <w:left w:val="single" w:sz="24" w:space="6" w:color="0A9F9A"/>
        </w:pBdr>
        <w:shd w:val="clear" w:color="auto" w:fill="E8F6F5"/>
        <w:spacing w:before="100" w:after="140"/>
        <w:ind w:left="173" w:right="115"/>
      </w:pPr>
      <w:r>
        <w:t>Client reported increased anxiety during the previous week.</w:t>
      </w:r>
    </w:p>
    <w:p w14:paraId="5112AE3D" w14:textId="77777777" w:rsidR="00B417CE" w:rsidRDefault="00B417CE" w:rsidP="00B417CE">
      <w:r>
        <w:t>Inappropriate:</w:t>
      </w:r>
    </w:p>
    <w:p w14:paraId="54B33592" w14:textId="77777777" w:rsidR="00B417CE" w:rsidRDefault="00B417CE" w:rsidP="00B417CE">
      <w:pPr>
        <w:keepLines/>
        <w:pBdr>
          <w:left w:val="single" w:sz="24" w:space="6" w:color="0A9F9A"/>
        </w:pBdr>
        <w:shd w:val="clear" w:color="auto" w:fill="E8F6F5"/>
        <w:spacing w:before="100" w:after="140"/>
        <w:ind w:left="173" w:right="115"/>
      </w:pPr>
      <w:r>
        <w:t>Client is clearly exaggerating symptoms.</w:t>
      </w:r>
    </w:p>
    <w:p w14:paraId="7A1B12F4" w14:textId="77777777" w:rsidR="00B417CE" w:rsidRDefault="00B417CE" w:rsidP="00B417CE">
      <w:r>
        <w:t>The first documents information.</w:t>
      </w:r>
    </w:p>
    <w:p w14:paraId="7BB31093" w14:textId="77777777" w:rsidR="00B417CE" w:rsidRDefault="00B417CE" w:rsidP="00B417CE">
      <w:r>
        <w:t>The second introduces unsupported conclusions.</w:t>
      </w:r>
    </w:p>
    <w:p w14:paraId="1F8FD3DC" w14:textId="77777777" w:rsidR="00B417CE" w:rsidRDefault="00B417CE" w:rsidP="00B417CE">
      <w:pPr>
        <w:pStyle w:val="Heading2"/>
      </w:pPr>
      <w:r>
        <w:rPr>
          <w:rStyle w:val="s1"/>
        </w:rPr>
        <w:t>Objectivity</w:t>
      </w:r>
    </w:p>
    <w:p w14:paraId="6BBF6D85" w14:textId="77777777" w:rsidR="00B417CE" w:rsidRDefault="00B417CE" w:rsidP="00B417CE">
      <w:r>
        <w:t>Objective documentation focuses on observable facts and clinically relevant information.</w:t>
      </w:r>
    </w:p>
    <w:p w14:paraId="29D975EA" w14:textId="77777777" w:rsidR="00B417CE" w:rsidRDefault="00B417CE" w:rsidP="00B417CE">
      <w:pPr>
        <w:pStyle w:val="Heading3"/>
      </w:pPr>
      <w:r>
        <w:rPr>
          <w:rStyle w:val="s1"/>
        </w:rPr>
        <w:t>Visual Learning Tool 3</w:t>
      </w:r>
    </w:p>
    <w:p w14:paraId="168D4962" w14:textId="77777777" w:rsidR="00B417CE" w:rsidRDefault="00B417CE" w:rsidP="00B417CE">
      <w:pPr>
        <w:pStyle w:val="Heading2"/>
      </w:pPr>
      <w:r>
        <w:rPr>
          <w:rStyle w:val="s1"/>
        </w:rPr>
        <w:t>Objective vs Judgmental Documentation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B417CE" w14:paraId="65ECC190"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544F0FE" w14:textId="77777777" w:rsidR="00B417CE" w:rsidRDefault="00B417CE">
            <w:pPr>
              <w:spacing w:after="0" w:line="245" w:lineRule="auto"/>
              <w:jc w:val="center"/>
              <w:rPr>
                <w:b/>
                <w:bCs/>
              </w:rPr>
            </w:pPr>
            <w:r>
              <w:rPr>
                <w:rFonts w:eastAsia="Aptos" w:cs="Aptos"/>
                <w:b/>
                <w:bCs/>
                <w:color w:val="FFFFFF"/>
                <w:sz w:val="17"/>
              </w:rPr>
              <w:t>Objective Documentation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0DE298D" w14:textId="77777777" w:rsidR="00B417CE" w:rsidRDefault="00B417CE">
            <w:pPr>
              <w:spacing w:after="0" w:line="245" w:lineRule="auto"/>
              <w:jc w:val="center"/>
              <w:rPr>
                <w:b/>
                <w:bCs/>
              </w:rPr>
            </w:pPr>
            <w:r>
              <w:rPr>
                <w:rFonts w:eastAsia="Aptos" w:cs="Aptos"/>
                <w:b/>
                <w:bCs/>
                <w:color w:val="FFFFFF"/>
                <w:sz w:val="17"/>
              </w:rPr>
              <w:t>Judgmental Documentation</w:t>
            </w:r>
          </w:p>
        </w:tc>
      </w:tr>
      <w:tr w:rsidR="00B417CE" w14:paraId="136E659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6CAAC1F" w14:textId="77777777" w:rsidR="00B417CE" w:rsidRDefault="00B417CE">
            <w:pPr>
              <w:spacing w:after="0" w:line="245" w:lineRule="auto"/>
            </w:pPr>
            <w:r>
              <w:rPr>
                <w:rFonts w:eastAsia="Aptos" w:cs="Aptos"/>
                <w:sz w:val="18"/>
              </w:rPr>
              <w:t>Client arrived 15 minutes late and appeared tearful.</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839FB66" w14:textId="77777777" w:rsidR="00B417CE" w:rsidRDefault="00B417CE">
            <w:pPr>
              <w:spacing w:after="0" w:line="245" w:lineRule="auto"/>
            </w:pPr>
            <w:r>
              <w:rPr>
                <w:rFonts w:eastAsia="Aptos" w:cs="Aptos"/>
                <w:sz w:val="18"/>
              </w:rPr>
              <w:t>Client was irresponsible and dramatic.</w:t>
            </w:r>
          </w:p>
        </w:tc>
      </w:tr>
      <w:tr w:rsidR="00B417CE" w14:paraId="0675226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D3C8DDB" w14:textId="77777777" w:rsidR="00B417CE" w:rsidRDefault="00B417CE">
            <w:pPr>
              <w:spacing w:after="0" w:line="245" w:lineRule="auto"/>
            </w:pPr>
            <w:r>
              <w:rPr>
                <w:rFonts w:eastAsia="Aptos" w:cs="Aptos"/>
                <w:sz w:val="18"/>
              </w:rPr>
              <w:t>Client reported difficulty sleeping.</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71AB3EB" w14:textId="77777777" w:rsidR="00B417CE" w:rsidRDefault="00B417CE">
            <w:pPr>
              <w:spacing w:after="0" w:line="245" w:lineRule="auto"/>
            </w:pPr>
            <w:r>
              <w:rPr>
                <w:rFonts w:eastAsia="Aptos" w:cs="Aptos"/>
                <w:sz w:val="18"/>
              </w:rPr>
              <w:t>Client refuses to take responsibility.</w:t>
            </w:r>
          </w:p>
        </w:tc>
      </w:tr>
      <w:tr w:rsidR="00B417CE" w14:paraId="2E6D803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6B58FB3" w14:textId="77777777" w:rsidR="00B417CE" w:rsidRDefault="00B417CE">
            <w:pPr>
              <w:spacing w:after="0" w:line="245" w:lineRule="auto"/>
            </w:pPr>
            <w:r>
              <w:rPr>
                <w:rFonts w:eastAsia="Aptos" w:cs="Aptos"/>
                <w:sz w:val="18"/>
              </w:rPr>
              <w:t>Client spoke loudly during the session.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E56AE68" w14:textId="77777777" w:rsidR="00B417CE" w:rsidRDefault="00B417CE">
            <w:pPr>
              <w:spacing w:after="0" w:line="245" w:lineRule="auto"/>
            </w:pPr>
            <w:r>
              <w:rPr>
                <w:rFonts w:eastAsia="Aptos" w:cs="Aptos"/>
                <w:sz w:val="18"/>
              </w:rPr>
              <w:t>Client was rude and disrespectful.</w:t>
            </w:r>
          </w:p>
        </w:tc>
      </w:tr>
      <w:tr w:rsidR="00B417CE" w14:paraId="70025A8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9DD36F8" w14:textId="77777777" w:rsidR="00B417CE" w:rsidRDefault="00B417CE">
            <w:pPr>
              <w:spacing w:after="0" w:line="245" w:lineRule="auto"/>
            </w:pPr>
            <w:r>
              <w:rPr>
                <w:rFonts w:eastAsia="Aptos" w:cs="Aptos"/>
                <w:sz w:val="18"/>
              </w:rPr>
              <w:t>Client stated they felt frustrated.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6929245" w14:textId="77777777" w:rsidR="00B417CE" w:rsidRDefault="00B417CE">
            <w:pPr>
              <w:spacing w:after="0" w:line="245" w:lineRule="auto"/>
            </w:pPr>
            <w:r>
              <w:rPr>
                <w:rFonts w:eastAsia="Aptos" w:cs="Aptos"/>
                <w:sz w:val="18"/>
              </w:rPr>
              <w:t>Client overreacted to a minor issue.</w:t>
            </w:r>
          </w:p>
        </w:tc>
      </w:tr>
    </w:tbl>
    <w:p w14:paraId="2557B174" w14:textId="77777777" w:rsidR="00B417CE" w:rsidRDefault="00B417CE" w:rsidP="00B417CE">
      <w:r>
        <w:t>Objective documentation helps reduce bias and improves professional communication.</w:t>
      </w:r>
      <w:r>
        <w:rPr>
          <w:rStyle w:val="apple-converted-space"/>
        </w:rPr>
        <w:t xml:space="preserve"> </w:t>
      </w:r>
    </w:p>
    <w:p w14:paraId="303F82D6" w14:textId="77777777" w:rsidR="00B417CE" w:rsidRDefault="00B417CE" w:rsidP="00B417CE">
      <w:pPr>
        <w:pStyle w:val="Heading3"/>
      </w:pPr>
      <w:r>
        <w:rPr>
          <w:rStyle w:val="s1"/>
        </w:rPr>
        <w:t>High-Yield Rule</w:t>
      </w:r>
    </w:p>
    <w:p w14:paraId="0F8B2177" w14:textId="77777777" w:rsidR="00B417CE" w:rsidRDefault="00B417CE" w:rsidP="00B417CE">
      <w:r>
        <w:t>Document observations, not character judgments.</w:t>
      </w:r>
    </w:p>
    <w:p w14:paraId="678F7DE9" w14:textId="77777777" w:rsidR="00B417CE" w:rsidRDefault="00B417CE" w:rsidP="00B417CE">
      <w:pPr>
        <w:pStyle w:val="Heading2"/>
      </w:pPr>
      <w:r>
        <w:rPr>
          <w:rStyle w:val="s1"/>
        </w:rPr>
        <w:t>Timeliness</w:t>
      </w:r>
    </w:p>
    <w:p w14:paraId="06DE4FE1" w14:textId="77777777" w:rsidR="00B417CE" w:rsidRDefault="00B417CE" w:rsidP="00B417CE">
      <w:r>
        <w:t>Documentation should generally be completed as soon as reasonably possible after services are provided.</w:t>
      </w:r>
    </w:p>
    <w:p w14:paraId="19AB245C" w14:textId="77777777" w:rsidR="00B417CE" w:rsidRDefault="00B417CE" w:rsidP="00B417CE">
      <w:pPr>
        <w:pStyle w:val="Heading3"/>
      </w:pPr>
      <w:r>
        <w:rPr>
          <w:rStyle w:val="s1"/>
        </w:rPr>
        <w:t>Why Timeliness Matters</w:t>
      </w:r>
    </w:p>
    <w:p w14:paraId="559EAB0C" w14:textId="77777777" w:rsidR="00B417CE" w:rsidRDefault="00B417CE" w:rsidP="00B417CE">
      <w:pPr>
        <w:keepLines/>
        <w:pBdr>
          <w:left w:val="single" w:sz="24" w:space="6" w:color="1F5A74"/>
        </w:pBdr>
        <w:shd w:val="clear" w:color="auto" w:fill="EDF3F7"/>
        <w:spacing w:before="100" w:after="140"/>
        <w:ind w:left="173" w:right="115"/>
      </w:pPr>
      <w:r>
        <w:t>Timely documentation:</w:t>
      </w:r>
    </w:p>
    <w:p w14:paraId="4314CC18" w14:textId="77777777" w:rsidR="00B417CE" w:rsidRDefault="00B417CE" w:rsidP="00B417CE">
      <w:pPr>
        <w:pStyle w:val="CTAListBullet"/>
        <w:numPr>
          <w:ilvl w:val="0"/>
          <w:numId w:val="10"/>
        </w:numPr>
        <w:spacing w:beforeAutospacing="1" w:afterAutospacing="1"/>
      </w:pPr>
      <w:r>
        <w:t>Improves accuracy</w:t>
      </w:r>
    </w:p>
    <w:p w14:paraId="0FE67B4E" w14:textId="77777777" w:rsidR="00B417CE" w:rsidRDefault="00B417CE" w:rsidP="00B417CE">
      <w:pPr>
        <w:pStyle w:val="CTAListBullet"/>
        <w:numPr>
          <w:ilvl w:val="0"/>
          <w:numId w:val="10"/>
        </w:numPr>
        <w:spacing w:beforeAutospacing="1" w:afterAutospacing="1"/>
      </w:pPr>
      <w:r>
        <w:t>Reduces forgotten details</w:t>
      </w:r>
    </w:p>
    <w:p w14:paraId="181516DC" w14:textId="77777777" w:rsidR="00B417CE" w:rsidRDefault="00B417CE" w:rsidP="00B417CE">
      <w:pPr>
        <w:pStyle w:val="CTAListBullet"/>
        <w:numPr>
          <w:ilvl w:val="0"/>
          <w:numId w:val="10"/>
        </w:numPr>
        <w:spacing w:beforeAutospacing="1" w:afterAutospacing="1"/>
      </w:pPr>
      <w:r>
        <w:t>Supports continuity of care</w:t>
      </w:r>
    </w:p>
    <w:p w14:paraId="7C1AC03F" w14:textId="77777777" w:rsidR="00B417CE" w:rsidRDefault="00B417CE" w:rsidP="00B417CE">
      <w:pPr>
        <w:pStyle w:val="CTAListBullet"/>
        <w:numPr>
          <w:ilvl w:val="0"/>
          <w:numId w:val="10"/>
        </w:numPr>
        <w:spacing w:beforeAutospacing="1" w:afterAutospacing="1"/>
      </w:pPr>
      <w:r>
        <w:t>Demonstrates professionalism</w:t>
      </w:r>
    </w:p>
    <w:p w14:paraId="294E3849" w14:textId="77777777" w:rsidR="00B417CE" w:rsidRDefault="00B417CE" w:rsidP="00B417CE">
      <w:pPr>
        <w:pStyle w:val="CTAListBullet"/>
        <w:numPr>
          <w:ilvl w:val="0"/>
          <w:numId w:val="10"/>
        </w:numPr>
        <w:spacing w:beforeAutospacing="1" w:afterAutospacing="1"/>
      </w:pPr>
      <w:r>
        <w:t>Strengthens record reliability</w:t>
      </w:r>
    </w:p>
    <w:p w14:paraId="38D204B0" w14:textId="77777777" w:rsidR="00B417CE" w:rsidRDefault="00B417CE" w:rsidP="00B417CE">
      <w:pPr>
        <w:pStyle w:val="Heading3"/>
      </w:pPr>
      <w:r>
        <w:rPr>
          <w:rStyle w:val="s1"/>
        </w:rPr>
        <w:t>Visual Learning Tool 4</w:t>
      </w:r>
    </w:p>
    <w:p w14:paraId="6C0AA84E" w14:textId="77777777" w:rsidR="00B417CE" w:rsidRDefault="00B417CE" w:rsidP="00B417CE">
      <w:pPr>
        <w:pStyle w:val="Heading2"/>
      </w:pPr>
      <w:r>
        <w:rPr>
          <w:rStyle w:val="s1"/>
        </w:rPr>
        <w:t>Why Late Documentation Creates Risk</w:t>
      </w:r>
    </w:p>
    <w:p w14:paraId="6FE7A667" w14:textId="77777777" w:rsidR="00B417CE" w:rsidRDefault="00B417CE" w:rsidP="00B417CE">
      <w:pPr>
        <w:pStyle w:val="HTMLPreformatted"/>
        <w:rPr>
          <w:rStyle w:val="HTMLCode"/>
        </w:rPr>
      </w:pPr>
      <w:r>
        <w:rPr>
          <w:rStyle w:val="HTMLCode"/>
        </w:rPr>
        <w:t>Time Passes</w:t>
      </w:r>
    </w:p>
    <w:p w14:paraId="24E7B72E" w14:textId="77777777" w:rsidR="00B417CE" w:rsidRDefault="00B417CE" w:rsidP="00B417CE">
      <w:pPr>
        <w:pStyle w:val="HTMLPreformatted"/>
        <w:rPr>
          <w:rStyle w:val="HTMLCode"/>
        </w:rPr>
      </w:pPr>
      <w:r>
        <w:rPr>
          <w:rStyle w:val="HTMLCode"/>
        </w:rPr>
        <w:t>↓</w:t>
      </w:r>
    </w:p>
    <w:p w14:paraId="686B19A1" w14:textId="77777777" w:rsidR="00B417CE" w:rsidRDefault="00B417CE" w:rsidP="00B417CE">
      <w:pPr>
        <w:pStyle w:val="HTMLPreformatted"/>
        <w:rPr>
          <w:rStyle w:val="HTMLCode"/>
        </w:rPr>
      </w:pPr>
      <w:r>
        <w:rPr>
          <w:rStyle w:val="HTMLCode"/>
        </w:rPr>
        <w:t>Memory Fades</w:t>
      </w:r>
    </w:p>
    <w:p w14:paraId="6FC31EFC" w14:textId="77777777" w:rsidR="00B417CE" w:rsidRDefault="00B417CE" w:rsidP="00B417CE">
      <w:pPr>
        <w:pStyle w:val="HTMLPreformatted"/>
        <w:rPr>
          <w:rStyle w:val="HTMLCode"/>
        </w:rPr>
      </w:pPr>
      <w:r>
        <w:rPr>
          <w:rStyle w:val="HTMLCode"/>
        </w:rPr>
        <w:t>↓</w:t>
      </w:r>
    </w:p>
    <w:p w14:paraId="2B88A029" w14:textId="77777777" w:rsidR="00B417CE" w:rsidRDefault="00B417CE" w:rsidP="00B417CE">
      <w:pPr>
        <w:pStyle w:val="HTMLPreformatted"/>
        <w:rPr>
          <w:rStyle w:val="HTMLCode"/>
        </w:rPr>
      </w:pPr>
      <w:r>
        <w:rPr>
          <w:rStyle w:val="HTMLCode"/>
        </w:rPr>
        <w:t>Details Become Less Reliable</w:t>
      </w:r>
    </w:p>
    <w:p w14:paraId="33750D0D" w14:textId="77777777" w:rsidR="00B417CE" w:rsidRDefault="00B417CE" w:rsidP="00B417CE">
      <w:pPr>
        <w:pStyle w:val="HTMLPreformatted"/>
        <w:rPr>
          <w:rStyle w:val="HTMLCode"/>
        </w:rPr>
      </w:pPr>
      <w:r>
        <w:rPr>
          <w:rStyle w:val="HTMLCode"/>
        </w:rPr>
        <w:t>↓</w:t>
      </w:r>
    </w:p>
    <w:p w14:paraId="2C82827E" w14:textId="77777777" w:rsidR="00B417CE" w:rsidRDefault="00B417CE" w:rsidP="00B417CE">
      <w:pPr>
        <w:pStyle w:val="HTMLPreformatted"/>
      </w:pPr>
      <w:r>
        <w:rPr>
          <w:rStyle w:val="HTMLCode"/>
        </w:rPr>
        <w:t>Documentation Quality Declines</w:t>
      </w:r>
    </w:p>
    <w:p w14:paraId="25D4DC4A" w14:textId="77777777" w:rsidR="00B417CE" w:rsidRDefault="00B417CE" w:rsidP="00B417CE">
      <w:pPr>
        <w:pStyle w:val="Heading3"/>
      </w:pPr>
      <w:r>
        <w:rPr>
          <w:rStyle w:val="s1"/>
        </w:rPr>
        <w:t>Exam Principle</w:t>
      </w:r>
    </w:p>
    <w:p w14:paraId="7213C56B" w14:textId="77777777" w:rsidR="00B417CE" w:rsidRDefault="00B417CE" w:rsidP="00B417CE">
      <w:r>
        <w:t>The examination frequently favors prompt documentation over unnecessary delay.</w:t>
      </w:r>
      <w:r>
        <w:rPr>
          <w:rStyle w:val="apple-converted-space"/>
        </w:rPr>
        <w:t xml:space="preserve"> </w:t>
      </w:r>
    </w:p>
    <w:p w14:paraId="7B897F19" w14:textId="77777777" w:rsidR="00B417CE" w:rsidRDefault="00B417CE" w:rsidP="00B417CE">
      <w:pPr>
        <w:pStyle w:val="Heading2"/>
      </w:pPr>
      <w:r>
        <w:rPr>
          <w:rStyle w:val="s1"/>
        </w:rPr>
        <w:t>Clarity</w:t>
      </w:r>
    </w:p>
    <w:p w14:paraId="64DDCB34" w14:textId="77777777" w:rsidR="00B417CE" w:rsidRDefault="00B417CE" w:rsidP="00B417CE">
      <w:r>
        <w:t>Clinical records should communicate information clearly enough that another professional can understand what occurred.</w:t>
      </w:r>
    </w:p>
    <w:p w14:paraId="2BC9841A" w14:textId="77777777" w:rsidR="00B417CE" w:rsidRDefault="00B417CE" w:rsidP="00B417CE">
      <w:pPr>
        <w:keepLines/>
        <w:pBdr>
          <w:left w:val="single" w:sz="24" w:space="6" w:color="1F5A74"/>
        </w:pBdr>
        <w:shd w:val="clear" w:color="auto" w:fill="EDF3F7"/>
        <w:spacing w:before="100" w:after="140"/>
        <w:ind w:left="173" w:right="115"/>
      </w:pPr>
      <w:r>
        <w:t>Documentation should answer:</w:t>
      </w:r>
    </w:p>
    <w:p w14:paraId="6CDD96BC" w14:textId="77777777" w:rsidR="00B417CE" w:rsidRDefault="00B417CE" w:rsidP="00B417CE">
      <w:pPr>
        <w:pStyle w:val="CTAListBullet"/>
        <w:numPr>
          <w:ilvl w:val="0"/>
          <w:numId w:val="11"/>
        </w:numPr>
        <w:spacing w:beforeAutospacing="1" w:afterAutospacing="1"/>
      </w:pPr>
      <w:r>
        <w:t>What happened?</w:t>
      </w:r>
    </w:p>
    <w:p w14:paraId="0BEC9A78" w14:textId="77777777" w:rsidR="00B417CE" w:rsidRDefault="00B417CE" w:rsidP="00B417CE">
      <w:pPr>
        <w:pStyle w:val="CTAListBullet"/>
        <w:numPr>
          <w:ilvl w:val="0"/>
          <w:numId w:val="11"/>
        </w:numPr>
        <w:spacing w:beforeAutospacing="1" w:afterAutospacing="1"/>
      </w:pPr>
      <w:r>
        <w:t>What concerns were addressed?</w:t>
      </w:r>
    </w:p>
    <w:p w14:paraId="0EEE9DED" w14:textId="77777777" w:rsidR="00B417CE" w:rsidRDefault="00B417CE" w:rsidP="00B417CE">
      <w:pPr>
        <w:pStyle w:val="CTAListBullet"/>
        <w:numPr>
          <w:ilvl w:val="0"/>
          <w:numId w:val="11"/>
        </w:numPr>
        <w:spacing w:beforeAutospacing="1" w:afterAutospacing="1"/>
      </w:pPr>
      <w:r>
        <w:t>What interventions occurred?</w:t>
      </w:r>
    </w:p>
    <w:p w14:paraId="732D46A4" w14:textId="77777777" w:rsidR="00B417CE" w:rsidRDefault="00B417CE" w:rsidP="00B417CE">
      <w:pPr>
        <w:pStyle w:val="CTAListBullet"/>
        <w:numPr>
          <w:ilvl w:val="0"/>
          <w:numId w:val="11"/>
        </w:numPr>
        <w:spacing w:beforeAutospacing="1" w:afterAutospacing="1"/>
      </w:pPr>
      <w:r>
        <w:t>How did the client respond?</w:t>
      </w:r>
    </w:p>
    <w:p w14:paraId="2AFBEE9A" w14:textId="77777777" w:rsidR="00B417CE" w:rsidRDefault="00B417CE" w:rsidP="00B417CE">
      <w:pPr>
        <w:pStyle w:val="CTAListBullet"/>
        <w:numPr>
          <w:ilvl w:val="0"/>
          <w:numId w:val="11"/>
        </w:numPr>
        <w:spacing w:beforeAutospacing="1" w:afterAutospacing="1"/>
      </w:pPr>
      <w:r>
        <w:t>What decisions were made?</w:t>
      </w:r>
    </w:p>
    <w:p w14:paraId="1DFD4883" w14:textId="77777777" w:rsidR="00B417CE" w:rsidRDefault="00B417CE" w:rsidP="00B417CE">
      <w:pPr>
        <w:pStyle w:val="CTAListBullet"/>
        <w:numPr>
          <w:ilvl w:val="0"/>
          <w:numId w:val="11"/>
        </w:numPr>
        <w:spacing w:beforeAutospacing="1" w:afterAutospacing="1"/>
      </w:pPr>
      <w:r>
        <w:t>What should happen next?</w:t>
      </w:r>
    </w:p>
    <w:p w14:paraId="18D396C5" w14:textId="77777777" w:rsidR="00B417CE" w:rsidRDefault="00B417CE" w:rsidP="00B417CE">
      <w:pPr>
        <w:pStyle w:val="Heading3"/>
      </w:pPr>
      <w:r>
        <w:rPr>
          <w:rStyle w:val="s1"/>
        </w:rPr>
        <w:t>Documentation Test</w:t>
      </w:r>
    </w:p>
    <w:p w14:paraId="084BBA7E" w14:textId="77777777" w:rsidR="00B417CE" w:rsidRDefault="00B417CE" w:rsidP="00B417CE">
      <w:r>
        <w:t>Ask:</w:t>
      </w:r>
    </w:p>
    <w:p w14:paraId="5C3E2CB8" w14:textId="77777777" w:rsidR="00B417CE" w:rsidRDefault="00B417CE" w:rsidP="00B417CE">
      <w:pPr>
        <w:keepLines/>
        <w:pBdr>
          <w:left w:val="single" w:sz="24" w:space="6" w:color="0A9F9A"/>
        </w:pBdr>
        <w:shd w:val="clear" w:color="auto" w:fill="E8F6F5"/>
        <w:spacing w:before="100" w:after="140"/>
        <w:ind w:left="173" w:right="115"/>
      </w:pPr>
      <w:r>
        <w:t>Would another competent professional understand this record without additional explanation?</w:t>
      </w:r>
    </w:p>
    <w:p w14:paraId="58466A7B" w14:textId="77777777" w:rsidR="00B417CE" w:rsidRDefault="00B417CE" w:rsidP="00B417CE">
      <w:r>
        <w:t>If not, clarification may be needed.</w:t>
      </w:r>
    </w:p>
    <w:p w14:paraId="206FD025" w14:textId="77777777" w:rsidR="00B417CE" w:rsidRDefault="00B417CE" w:rsidP="00B417CE">
      <w:pPr>
        <w:pStyle w:val="Heading2"/>
      </w:pPr>
      <w:r>
        <w:rPr>
          <w:rStyle w:val="s1"/>
        </w:rPr>
        <w:t>Professional Language</w:t>
      </w:r>
    </w:p>
    <w:p w14:paraId="7C90DEA6" w14:textId="77777777" w:rsidR="00B417CE" w:rsidRDefault="00B417CE" w:rsidP="00B417CE">
      <w:pPr>
        <w:keepLines/>
        <w:pBdr>
          <w:left w:val="single" w:sz="24" w:space="6" w:color="1F5A74"/>
        </w:pBdr>
        <w:shd w:val="clear" w:color="auto" w:fill="EDF3F7"/>
        <w:spacing w:before="100" w:after="140"/>
        <w:ind w:left="173" w:right="115"/>
      </w:pPr>
      <w:r>
        <w:t>Records may eventually be reviewed by:</w:t>
      </w:r>
    </w:p>
    <w:p w14:paraId="5CBA83E2" w14:textId="77777777" w:rsidR="00B417CE" w:rsidRDefault="00B417CE" w:rsidP="00B417CE">
      <w:pPr>
        <w:pStyle w:val="CTAListBullet"/>
        <w:numPr>
          <w:ilvl w:val="0"/>
          <w:numId w:val="12"/>
        </w:numPr>
        <w:spacing w:beforeAutospacing="1" w:afterAutospacing="1"/>
      </w:pPr>
      <w:r>
        <w:t>Clients</w:t>
      </w:r>
    </w:p>
    <w:p w14:paraId="7A625F6C" w14:textId="77777777" w:rsidR="00B417CE" w:rsidRDefault="00B417CE" w:rsidP="00B417CE">
      <w:pPr>
        <w:pStyle w:val="CTAListBullet"/>
        <w:numPr>
          <w:ilvl w:val="0"/>
          <w:numId w:val="12"/>
        </w:numPr>
        <w:spacing w:beforeAutospacing="1" w:afterAutospacing="1"/>
      </w:pPr>
      <w:r>
        <w:t>Supervisors</w:t>
      </w:r>
    </w:p>
    <w:p w14:paraId="2AF3A8C6" w14:textId="77777777" w:rsidR="00B417CE" w:rsidRDefault="00B417CE" w:rsidP="00B417CE">
      <w:pPr>
        <w:pStyle w:val="CTAListBullet"/>
        <w:numPr>
          <w:ilvl w:val="0"/>
          <w:numId w:val="12"/>
        </w:numPr>
        <w:spacing w:beforeAutospacing="1" w:afterAutospacing="1"/>
      </w:pPr>
      <w:r>
        <w:t>Consultants</w:t>
      </w:r>
    </w:p>
    <w:p w14:paraId="609E750A" w14:textId="77777777" w:rsidR="00B417CE" w:rsidRDefault="00B417CE" w:rsidP="00B417CE">
      <w:pPr>
        <w:pStyle w:val="CTAListBullet"/>
        <w:numPr>
          <w:ilvl w:val="0"/>
          <w:numId w:val="12"/>
        </w:numPr>
        <w:spacing w:beforeAutospacing="1" w:afterAutospacing="1"/>
      </w:pPr>
      <w:r>
        <w:t>Attorneys</w:t>
      </w:r>
    </w:p>
    <w:p w14:paraId="39FCFAEB" w14:textId="77777777" w:rsidR="00B417CE" w:rsidRDefault="00B417CE" w:rsidP="00B417CE">
      <w:pPr>
        <w:pStyle w:val="CTAListBullet"/>
        <w:numPr>
          <w:ilvl w:val="0"/>
          <w:numId w:val="12"/>
        </w:numPr>
        <w:spacing w:beforeAutospacing="1" w:afterAutospacing="1"/>
      </w:pPr>
      <w:r>
        <w:t>Licensing boards</w:t>
      </w:r>
    </w:p>
    <w:p w14:paraId="3932CDA2" w14:textId="77777777" w:rsidR="00B417CE" w:rsidRDefault="00B417CE" w:rsidP="00B417CE">
      <w:pPr>
        <w:pStyle w:val="CTAListBullet"/>
        <w:numPr>
          <w:ilvl w:val="0"/>
          <w:numId w:val="12"/>
        </w:numPr>
        <w:spacing w:beforeAutospacing="1" w:afterAutospacing="1"/>
      </w:pPr>
      <w:r>
        <w:t>Courts</w:t>
      </w:r>
    </w:p>
    <w:p w14:paraId="6D078588" w14:textId="77777777" w:rsidR="00B417CE" w:rsidRDefault="00B417CE" w:rsidP="00B417CE">
      <w:pPr>
        <w:pStyle w:val="CTAListBullet"/>
        <w:numPr>
          <w:ilvl w:val="0"/>
          <w:numId w:val="12"/>
        </w:numPr>
        <w:spacing w:beforeAutospacing="1" w:afterAutospacing="1"/>
      </w:pPr>
      <w:r>
        <w:t>Other providers</w:t>
      </w:r>
    </w:p>
    <w:p w14:paraId="549AAFC3" w14:textId="77777777" w:rsidR="00B417CE" w:rsidRDefault="00B417CE" w:rsidP="00B417CE">
      <w:r>
        <w:t>Professional language is therefore essential.</w:t>
      </w:r>
      <w:r>
        <w:rPr>
          <w:rStyle w:val="apple-converted-space"/>
        </w:rPr>
        <w:t xml:space="preserve"> </w:t>
      </w:r>
    </w:p>
    <w:p w14:paraId="4D55A155" w14:textId="77777777" w:rsidR="00B417CE" w:rsidRDefault="00B417CE" w:rsidP="00B417CE">
      <w:pPr>
        <w:pStyle w:val="Heading3"/>
      </w:pPr>
      <w:r>
        <w:rPr>
          <w:rStyle w:val="s1"/>
        </w:rPr>
        <w:t>Professional Language Guidelines</w:t>
      </w:r>
    </w:p>
    <w:p w14:paraId="691B1D62" w14:textId="77777777" w:rsidR="00B417CE" w:rsidRDefault="00B417CE" w:rsidP="00B417CE">
      <w:pPr>
        <w:keepLines/>
        <w:pBdr>
          <w:left w:val="single" w:sz="24" w:space="6" w:color="1F5A74"/>
        </w:pBdr>
        <w:shd w:val="clear" w:color="auto" w:fill="EDF3F7"/>
        <w:spacing w:before="100" w:after="140"/>
        <w:ind w:left="173" w:right="115"/>
      </w:pPr>
      <w:r>
        <w:t>Use language that is:</w:t>
      </w:r>
    </w:p>
    <w:p w14:paraId="50431AD5" w14:textId="77777777" w:rsidR="00B417CE" w:rsidRDefault="00B417CE" w:rsidP="00B417CE">
      <w:pPr>
        <w:pStyle w:val="CTAListBullet"/>
        <w:numPr>
          <w:ilvl w:val="0"/>
          <w:numId w:val="13"/>
        </w:numPr>
        <w:spacing w:beforeAutospacing="1" w:afterAutospacing="1"/>
      </w:pPr>
      <w:r>
        <w:t>Respectful</w:t>
      </w:r>
    </w:p>
    <w:p w14:paraId="39693C3D" w14:textId="77777777" w:rsidR="00B417CE" w:rsidRDefault="00B417CE" w:rsidP="00B417CE">
      <w:pPr>
        <w:pStyle w:val="CTAListBullet"/>
        <w:numPr>
          <w:ilvl w:val="0"/>
          <w:numId w:val="13"/>
        </w:numPr>
        <w:spacing w:beforeAutospacing="1" w:afterAutospacing="1"/>
      </w:pPr>
      <w:r>
        <w:t>Neutral</w:t>
      </w:r>
    </w:p>
    <w:p w14:paraId="1538C85B" w14:textId="77777777" w:rsidR="00B417CE" w:rsidRDefault="00B417CE" w:rsidP="00B417CE">
      <w:pPr>
        <w:pStyle w:val="CTAListBullet"/>
        <w:numPr>
          <w:ilvl w:val="0"/>
          <w:numId w:val="13"/>
        </w:numPr>
        <w:spacing w:beforeAutospacing="1" w:afterAutospacing="1"/>
      </w:pPr>
      <w:r>
        <w:t>Clear</w:t>
      </w:r>
    </w:p>
    <w:p w14:paraId="3E6AF684" w14:textId="77777777" w:rsidR="00B417CE" w:rsidRDefault="00B417CE" w:rsidP="00B417CE">
      <w:pPr>
        <w:pStyle w:val="CTAListBullet"/>
        <w:numPr>
          <w:ilvl w:val="0"/>
          <w:numId w:val="13"/>
        </w:numPr>
        <w:spacing w:beforeAutospacing="1" w:afterAutospacing="1"/>
      </w:pPr>
      <w:r>
        <w:t>Clinically relevant</w:t>
      </w:r>
    </w:p>
    <w:p w14:paraId="28800D48" w14:textId="77777777" w:rsidR="00B417CE" w:rsidRDefault="00B417CE" w:rsidP="00B417CE">
      <w:pPr>
        <w:pStyle w:val="CTAListBullet"/>
        <w:numPr>
          <w:ilvl w:val="0"/>
          <w:numId w:val="13"/>
        </w:numPr>
        <w:spacing w:beforeAutospacing="1" w:afterAutospacing="1"/>
      </w:pPr>
      <w:r>
        <w:t>Professional</w:t>
      </w:r>
    </w:p>
    <w:p w14:paraId="538A4923" w14:textId="77777777" w:rsidR="00B417CE" w:rsidRDefault="00B417CE" w:rsidP="00B417CE">
      <w:pPr>
        <w:keepLines/>
        <w:pBdr>
          <w:left w:val="single" w:sz="24" w:space="6" w:color="1F5A74"/>
        </w:pBdr>
        <w:shd w:val="clear" w:color="auto" w:fill="EDF3F7"/>
        <w:spacing w:before="100" w:after="140"/>
        <w:ind w:left="173" w:right="115"/>
      </w:pPr>
      <w:r>
        <w:t>Avoid language that is:</w:t>
      </w:r>
    </w:p>
    <w:p w14:paraId="7B24B694" w14:textId="77777777" w:rsidR="00B417CE" w:rsidRDefault="00B417CE" w:rsidP="00B417CE">
      <w:pPr>
        <w:pStyle w:val="CTAListBullet"/>
        <w:numPr>
          <w:ilvl w:val="0"/>
          <w:numId w:val="14"/>
        </w:numPr>
        <w:spacing w:beforeAutospacing="1" w:afterAutospacing="1"/>
      </w:pPr>
      <w:r>
        <w:t>Insulting</w:t>
      </w:r>
    </w:p>
    <w:p w14:paraId="4A7D3710" w14:textId="77777777" w:rsidR="00B417CE" w:rsidRDefault="00B417CE" w:rsidP="00B417CE">
      <w:pPr>
        <w:pStyle w:val="CTAListBullet"/>
        <w:numPr>
          <w:ilvl w:val="0"/>
          <w:numId w:val="14"/>
        </w:numPr>
        <w:spacing w:beforeAutospacing="1" w:afterAutospacing="1"/>
      </w:pPr>
      <w:r>
        <w:t>Emotional</w:t>
      </w:r>
    </w:p>
    <w:p w14:paraId="40B63ED9" w14:textId="77777777" w:rsidR="00B417CE" w:rsidRDefault="00B417CE" w:rsidP="00B417CE">
      <w:pPr>
        <w:pStyle w:val="CTAListBullet"/>
        <w:numPr>
          <w:ilvl w:val="0"/>
          <w:numId w:val="14"/>
        </w:numPr>
        <w:spacing w:beforeAutospacing="1" w:afterAutospacing="1"/>
      </w:pPr>
      <w:r>
        <w:t>Sarcastic</w:t>
      </w:r>
    </w:p>
    <w:p w14:paraId="2A95E319" w14:textId="77777777" w:rsidR="00B417CE" w:rsidRDefault="00B417CE" w:rsidP="00B417CE">
      <w:pPr>
        <w:pStyle w:val="CTAListBullet"/>
        <w:numPr>
          <w:ilvl w:val="0"/>
          <w:numId w:val="14"/>
        </w:numPr>
        <w:spacing w:beforeAutospacing="1" w:afterAutospacing="1"/>
      </w:pPr>
      <w:r>
        <w:t>Punitive</w:t>
      </w:r>
    </w:p>
    <w:p w14:paraId="53360EDF" w14:textId="77777777" w:rsidR="00B417CE" w:rsidRDefault="00B417CE" w:rsidP="00B417CE">
      <w:pPr>
        <w:pStyle w:val="CTAListBullet"/>
        <w:numPr>
          <w:ilvl w:val="0"/>
          <w:numId w:val="14"/>
        </w:numPr>
        <w:spacing w:beforeAutospacing="1" w:afterAutospacing="1"/>
      </w:pPr>
      <w:r>
        <w:t>Demeaning</w:t>
      </w:r>
    </w:p>
    <w:p w14:paraId="5BE56437" w14:textId="77777777" w:rsidR="00B417CE" w:rsidRDefault="00B417CE" w:rsidP="00B417CE">
      <w:pPr>
        <w:pStyle w:val="CTAListBullet"/>
        <w:numPr>
          <w:ilvl w:val="0"/>
          <w:numId w:val="14"/>
        </w:numPr>
        <w:spacing w:beforeAutospacing="1" w:afterAutospacing="1"/>
      </w:pPr>
      <w:r>
        <w:t>Speculative</w:t>
      </w:r>
    </w:p>
    <w:p w14:paraId="0A427EB4" w14:textId="77777777" w:rsidR="00B417CE" w:rsidRDefault="00B417CE" w:rsidP="00B417CE">
      <w:pPr>
        <w:pStyle w:val="Heading3"/>
      </w:pPr>
      <w:r>
        <w:rPr>
          <w:rStyle w:val="s1"/>
        </w:rPr>
        <w:t>Example</w:t>
      </w:r>
    </w:p>
    <w:p w14:paraId="3403885F" w14:textId="77777777" w:rsidR="00B417CE" w:rsidRDefault="00B417CE" w:rsidP="00B417CE">
      <w:r>
        <w:t>Professional:</w:t>
      </w:r>
    </w:p>
    <w:p w14:paraId="06937B35" w14:textId="77777777" w:rsidR="00B417CE" w:rsidRDefault="00B417CE" w:rsidP="00B417CE">
      <w:pPr>
        <w:keepLines/>
        <w:pBdr>
          <w:left w:val="single" w:sz="24" w:space="6" w:color="0A9F9A"/>
        </w:pBdr>
        <w:shd w:val="clear" w:color="auto" w:fill="E8F6F5"/>
        <w:spacing w:before="100" w:after="140"/>
        <w:ind w:left="173" w:right="115"/>
      </w:pPr>
      <w:r>
        <w:t>Client became visibly upset when discussing family conflict.</w:t>
      </w:r>
    </w:p>
    <w:p w14:paraId="62EA59CC" w14:textId="77777777" w:rsidR="00B417CE" w:rsidRDefault="00B417CE" w:rsidP="00B417CE">
      <w:r>
        <w:t>Less Professional:</w:t>
      </w:r>
    </w:p>
    <w:p w14:paraId="5383D421" w14:textId="77777777" w:rsidR="00B417CE" w:rsidRDefault="00B417CE" w:rsidP="00B417CE">
      <w:r>
        <w:t>Client completely lost control over a simple issue.</w:t>
      </w:r>
    </w:p>
    <w:p w14:paraId="036DDAD9" w14:textId="77777777" w:rsidR="00B417CE" w:rsidRDefault="00B417CE" w:rsidP="00B417CE">
      <w:pPr>
        <w:pStyle w:val="Heading2"/>
      </w:pPr>
      <w:r>
        <w:rPr>
          <w:rStyle w:val="s1"/>
        </w:rPr>
        <w:t>Relevance</w:t>
      </w:r>
    </w:p>
    <w:p w14:paraId="287156AE" w14:textId="77777777" w:rsidR="00B417CE" w:rsidRDefault="00B417CE" w:rsidP="00B417CE">
      <w:r>
        <w:t>Not every detail belongs in a clinical record.</w:t>
      </w:r>
    </w:p>
    <w:p w14:paraId="1F170C42" w14:textId="77777777" w:rsidR="00B417CE" w:rsidRDefault="00B417CE" w:rsidP="00B417CE">
      <w:pPr>
        <w:pStyle w:val="Heading3"/>
      </w:pPr>
      <w:r>
        <w:rPr>
          <w:rStyle w:val="s1"/>
        </w:rPr>
        <w:t>Include</w:t>
      </w:r>
    </w:p>
    <w:p w14:paraId="523DF88C" w14:textId="77777777" w:rsidR="00B417CE" w:rsidRDefault="00B417CE" w:rsidP="00B417CE">
      <w:pPr>
        <w:pStyle w:val="CTAListBullet"/>
        <w:numPr>
          <w:ilvl w:val="0"/>
          <w:numId w:val="15"/>
        </w:numPr>
        <w:spacing w:beforeAutospacing="1" w:afterAutospacing="1"/>
      </w:pPr>
      <w:r>
        <w:t>Clinically relevant observations</w:t>
      </w:r>
    </w:p>
    <w:p w14:paraId="2E74F205" w14:textId="77777777" w:rsidR="00B417CE" w:rsidRDefault="00B417CE" w:rsidP="00B417CE">
      <w:pPr>
        <w:pStyle w:val="CTAListBullet"/>
        <w:numPr>
          <w:ilvl w:val="0"/>
          <w:numId w:val="15"/>
        </w:numPr>
        <w:spacing w:beforeAutospacing="1" w:afterAutospacing="1"/>
      </w:pPr>
      <w:r>
        <w:t>Significant treatment information</w:t>
      </w:r>
    </w:p>
    <w:p w14:paraId="57757784" w14:textId="77777777" w:rsidR="00B417CE" w:rsidRDefault="00B417CE" w:rsidP="00B417CE">
      <w:pPr>
        <w:pStyle w:val="CTAListBullet"/>
        <w:numPr>
          <w:ilvl w:val="0"/>
          <w:numId w:val="15"/>
        </w:numPr>
        <w:spacing w:beforeAutospacing="1" w:afterAutospacing="1"/>
      </w:pPr>
      <w:r>
        <w:t>Assessment findings</w:t>
      </w:r>
    </w:p>
    <w:p w14:paraId="5076EAA7" w14:textId="77777777" w:rsidR="00B417CE" w:rsidRDefault="00B417CE" w:rsidP="00B417CE">
      <w:pPr>
        <w:pStyle w:val="CTAListBullet"/>
        <w:numPr>
          <w:ilvl w:val="0"/>
          <w:numId w:val="15"/>
        </w:numPr>
        <w:spacing w:beforeAutospacing="1" w:afterAutospacing="1"/>
      </w:pPr>
      <w:r>
        <w:t>Interventions</w:t>
      </w:r>
    </w:p>
    <w:p w14:paraId="7D14F17D" w14:textId="77777777" w:rsidR="00B417CE" w:rsidRDefault="00B417CE" w:rsidP="00B417CE">
      <w:pPr>
        <w:pStyle w:val="CTAListBullet"/>
        <w:numPr>
          <w:ilvl w:val="0"/>
          <w:numId w:val="15"/>
        </w:numPr>
        <w:spacing w:beforeAutospacing="1" w:afterAutospacing="1"/>
      </w:pPr>
      <w:r>
        <w:t>Progress toward goals</w:t>
      </w:r>
    </w:p>
    <w:p w14:paraId="27814D09" w14:textId="77777777" w:rsidR="00B417CE" w:rsidRDefault="00B417CE" w:rsidP="00B417CE">
      <w:pPr>
        <w:pStyle w:val="CTAListBullet"/>
        <w:numPr>
          <w:ilvl w:val="0"/>
          <w:numId w:val="15"/>
        </w:numPr>
        <w:spacing w:beforeAutospacing="1" w:afterAutospacing="1"/>
      </w:pPr>
      <w:r>
        <w:t>Important decisions</w:t>
      </w:r>
    </w:p>
    <w:p w14:paraId="26751914" w14:textId="77777777" w:rsidR="00B417CE" w:rsidRDefault="00B417CE" w:rsidP="00B417CE">
      <w:pPr>
        <w:pStyle w:val="Heading3"/>
      </w:pPr>
      <w:r>
        <w:rPr>
          <w:rStyle w:val="s1"/>
        </w:rPr>
        <w:t>Avoid</w:t>
      </w:r>
    </w:p>
    <w:p w14:paraId="754FE0B1" w14:textId="77777777" w:rsidR="00B417CE" w:rsidRDefault="00B417CE" w:rsidP="00B417CE">
      <w:pPr>
        <w:pStyle w:val="CTAListBullet"/>
        <w:numPr>
          <w:ilvl w:val="0"/>
          <w:numId w:val="16"/>
        </w:numPr>
        <w:spacing w:beforeAutospacing="1" w:afterAutospacing="1"/>
      </w:pPr>
      <w:r>
        <w:t>Gossip</w:t>
      </w:r>
    </w:p>
    <w:p w14:paraId="146BCAA2" w14:textId="77777777" w:rsidR="00B417CE" w:rsidRDefault="00B417CE" w:rsidP="00B417CE">
      <w:pPr>
        <w:pStyle w:val="CTAListBullet"/>
        <w:numPr>
          <w:ilvl w:val="0"/>
          <w:numId w:val="16"/>
        </w:numPr>
        <w:spacing w:beforeAutospacing="1" w:afterAutospacing="1"/>
      </w:pPr>
      <w:r>
        <w:t>Irrelevant personal opinions</w:t>
      </w:r>
    </w:p>
    <w:p w14:paraId="064964B9" w14:textId="77777777" w:rsidR="00B417CE" w:rsidRDefault="00B417CE" w:rsidP="00B417CE">
      <w:pPr>
        <w:pStyle w:val="CTAListBullet"/>
        <w:numPr>
          <w:ilvl w:val="0"/>
          <w:numId w:val="16"/>
        </w:numPr>
        <w:spacing w:beforeAutospacing="1" w:afterAutospacing="1"/>
      </w:pPr>
      <w:r>
        <w:t>Unnecessary details</w:t>
      </w:r>
    </w:p>
    <w:p w14:paraId="48A9C5B4" w14:textId="77777777" w:rsidR="00B417CE" w:rsidRDefault="00B417CE" w:rsidP="00B417CE">
      <w:pPr>
        <w:pStyle w:val="CTAListBullet"/>
        <w:numPr>
          <w:ilvl w:val="0"/>
          <w:numId w:val="16"/>
        </w:numPr>
        <w:spacing w:beforeAutospacing="1" w:afterAutospacing="1"/>
      </w:pPr>
      <w:r>
        <w:t>Unsupported conclusions</w:t>
      </w:r>
    </w:p>
    <w:p w14:paraId="34126295" w14:textId="77777777" w:rsidR="00B417CE" w:rsidRDefault="00B417CE" w:rsidP="00B417CE">
      <w:pPr>
        <w:pStyle w:val="CTAListBullet"/>
        <w:numPr>
          <w:ilvl w:val="0"/>
          <w:numId w:val="16"/>
        </w:numPr>
        <w:spacing w:beforeAutospacing="1" w:afterAutospacing="1"/>
      </w:pPr>
      <w:r>
        <w:t>Information unrelated to treatment</w:t>
      </w:r>
    </w:p>
    <w:p w14:paraId="405CBFF3" w14:textId="77777777" w:rsidR="00B417CE" w:rsidRDefault="00B417CE" w:rsidP="00B417CE">
      <w:pPr>
        <w:pStyle w:val="Heading3"/>
      </w:pPr>
      <w:r>
        <w:rPr>
          <w:rStyle w:val="s1"/>
        </w:rPr>
        <w:t>High-Yield Rule</w:t>
      </w:r>
    </w:p>
    <w:p w14:paraId="413CB49B" w14:textId="77777777" w:rsidR="00B417CE" w:rsidRDefault="00B417CE" w:rsidP="00B417CE">
      <w:r>
        <w:t>Good documentation is complete without becoming excessive.</w:t>
      </w:r>
    </w:p>
    <w:p w14:paraId="50E9644A" w14:textId="77777777" w:rsidR="00B417CE" w:rsidRDefault="00B417CE" w:rsidP="00B417CE">
      <w:pPr>
        <w:pStyle w:val="Heading2"/>
      </w:pPr>
      <w:r>
        <w:rPr>
          <w:rStyle w:val="s1"/>
        </w:rPr>
        <w:t>Documentation and Clinical Decision-Making</w:t>
      </w:r>
    </w:p>
    <w:p w14:paraId="24B95DC0" w14:textId="77777777" w:rsidR="00B417CE" w:rsidRDefault="00B417CE" w:rsidP="00B417CE">
      <w:r>
        <w:t>Documentation often serves as evidence of professional reasoning.</w:t>
      </w:r>
    </w:p>
    <w:p w14:paraId="764E53AE" w14:textId="77777777" w:rsidR="00B417CE" w:rsidRDefault="00B417CE" w:rsidP="00B417CE">
      <w:pPr>
        <w:pStyle w:val="Heading3"/>
      </w:pPr>
      <w:r>
        <w:rPr>
          <w:rStyle w:val="s1"/>
        </w:rPr>
        <w:t>Important Areas to Document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B417CE" w14:paraId="17B7B5DA"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5ED3E9C" w14:textId="77777777" w:rsidR="00B417CE" w:rsidRDefault="00B417CE">
            <w:pPr>
              <w:spacing w:after="0" w:line="245" w:lineRule="auto"/>
              <w:jc w:val="center"/>
              <w:rPr>
                <w:b/>
                <w:bCs/>
              </w:rPr>
            </w:pPr>
            <w:r>
              <w:rPr>
                <w:rFonts w:eastAsia="Aptos" w:cs="Aptos"/>
                <w:b/>
                <w:bCs/>
                <w:color w:val="FFFFFF"/>
                <w:sz w:val="17"/>
              </w:rPr>
              <w:t>Clinical Situation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987BF03" w14:textId="77777777" w:rsidR="00B417CE" w:rsidRDefault="00B417CE">
            <w:pPr>
              <w:spacing w:after="0" w:line="245" w:lineRule="auto"/>
              <w:jc w:val="center"/>
              <w:rPr>
                <w:b/>
                <w:bCs/>
              </w:rPr>
            </w:pPr>
            <w:r>
              <w:rPr>
                <w:rFonts w:eastAsia="Aptos" w:cs="Aptos"/>
                <w:b/>
                <w:bCs/>
                <w:color w:val="FFFFFF"/>
                <w:sz w:val="17"/>
              </w:rPr>
              <w:t>Why Documentation Matters</w:t>
            </w:r>
          </w:p>
        </w:tc>
      </w:tr>
      <w:tr w:rsidR="00B417CE" w14:paraId="7BEC5B4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DC824EA" w14:textId="77777777" w:rsidR="00B417CE" w:rsidRDefault="00B417CE">
            <w:pPr>
              <w:spacing w:after="0" w:line="245" w:lineRule="auto"/>
            </w:pPr>
            <w:r>
              <w:rPr>
                <w:rFonts w:eastAsia="Aptos" w:cs="Aptos"/>
                <w:sz w:val="18"/>
              </w:rPr>
              <w:t>Assessment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23D121C" w14:textId="77777777" w:rsidR="00B417CE" w:rsidRDefault="00B417CE">
            <w:pPr>
              <w:spacing w:after="0" w:line="245" w:lineRule="auto"/>
            </w:pPr>
            <w:r>
              <w:rPr>
                <w:rFonts w:eastAsia="Aptos" w:cs="Aptos"/>
                <w:sz w:val="18"/>
              </w:rPr>
              <w:t>Demonstrates evaluation process</w:t>
            </w:r>
          </w:p>
        </w:tc>
      </w:tr>
      <w:tr w:rsidR="00B417CE" w14:paraId="49317B1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5762828" w14:textId="77777777" w:rsidR="00B417CE" w:rsidRDefault="00B417CE">
            <w:pPr>
              <w:spacing w:after="0" w:line="245" w:lineRule="auto"/>
            </w:pPr>
            <w:r>
              <w:rPr>
                <w:rFonts w:eastAsia="Aptos" w:cs="Aptos"/>
                <w:sz w:val="18"/>
              </w:rPr>
              <w:t>Treatment planning</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EF58E1" w14:textId="77777777" w:rsidR="00B417CE" w:rsidRDefault="00B417CE">
            <w:pPr>
              <w:spacing w:after="0" w:line="245" w:lineRule="auto"/>
            </w:pPr>
            <w:r>
              <w:rPr>
                <w:rFonts w:eastAsia="Aptos" w:cs="Aptos"/>
                <w:sz w:val="18"/>
              </w:rPr>
              <w:t>Explains clinical direction</w:t>
            </w:r>
          </w:p>
        </w:tc>
      </w:tr>
      <w:tr w:rsidR="00B417CE" w14:paraId="5014145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A4CFD67" w14:textId="77777777" w:rsidR="00B417CE" w:rsidRDefault="00B417CE">
            <w:pPr>
              <w:spacing w:after="0" w:line="245" w:lineRule="auto"/>
            </w:pPr>
            <w:r>
              <w:rPr>
                <w:rFonts w:eastAsia="Aptos" w:cs="Aptos"/>
                <w:sz w:val="18"/>
              </w:rPr>
              <w:t>Risk concerns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6A2012E" w14:textId="77777777" w:rsidR="00B417CE" w:rsidRDefault="00B417CE">
            <w:pPr>
              <w:spacing w:after="0" w:line="245" w:lineRule="auto"/>
            </w:pPr>
            <w:r>
              <w:rPr>
                <w:rFonts w:eastAsia="Aptos" w:cs="Aptos"/>
                <w:sz w:val="18"/>
              </w:rPr>
              <w:t>Documents protective actions</w:t>
            </w:r>
          </w:p>
        </w:tc>
      </w:tr>
      <w:tr w:rsidR="00B417CE" w14:paraId="30B0D9E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D5DCE50" w14:textId="77777777" w:rsidR="00B417CE" w:rsidRDefault="00B417CE">
            <w:pPr>
              <w:spacing w:after="0" w:line="245" w:lineRule="auto"/>
            </w:pPr>
            <w:r>
              <w:rPr>
                <w:rFonts w:eastAsia="Aptos" w:cs="Aptos"/>
                <w:sz w:val="18"/>
              </w:rPr>
              <w:t>Referrals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2C09215" w14:textId="77777777" w:rsidR="00B417CE" w:rsidRDefault="00B417CE">
            <w:pPr>
              <w:spacing w:after="0" w:line="245" w:lineRule="auto"/>
            </w:pPr>
            <w:r>
              <w:rPr>
                <w:rFonts w:eastAsia="Aptos" w:cs="Aptos"/>
                <w:sz w:val="18"/>
              </w:rPr>
              <w:t>Shows continuity planning</w:t>
            </w:r>
          </w:p>
        </w:tc>
      </w:tr>
      <w:tr w:rsidR="00B417CE" w14:paraId="5C17B27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BA3C465" w14:textId="77777777" w:rsidR="00B417CE" w:rsidRDefault="00B417CE">
            <w:pPr>
              <w:spacing w:after="0" w:line="245" w:lineRule="auto"/>
            </w:pPr>
            <w:r>
              <w:rPr>
                <w:rFonts w:eastAsia="Aptos" w:cs="Aptos"/>
                <w:sz w:val="18"/>
              </w:rPr>
              <w:t>Consultation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4B20287" w14:textId="77777777" w:rsidR="00B417CE" w:rsidRDefault="00B417CE">
            <w:pPr>
              <w:spacing w:after="0" w:line="245" w:lineRule="auto"/>
            </w:pPr>
            <w:r>
              <w:rPr>
                <w:rFonts w:eastAsia="Aptos" w:cs="Aptos"/>
                <w:sz w:val="18"/>
              </w:rPr>
              <w:t>Demonstrates appropriate professional judgment</w:t>
            </w:r>
          </w:p>
        </w:tc>
      </w:tr>
      <w:tr w:rsidR="00B417CE" w14:paraId="7690192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42716CA" w14:textId="77777777" w:rsidR="00B417CE" w:rsidRDefault="00B417CE">
            <w:pPr>
              <w:spacing w:after="0" w:line="245" w:lineRule="auto"/>
            </w:pPr>
            <w:r>
              <w:rPr>
                <w:rFonts w:eastAsia="Aptos" w:cs="Aptos"/>
                <w:sz w:val="18"/>
              </w:rPr>
              <w:t>Significant decisions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AA211C2" w14:textId="77777777" w:rsidR="00B417CE" w:rsidRDefault="00B417CE">
            <w:pPr>
              <w:spacing w:after="0" w:line="245" w:lineRule="auto"/>
            </w:pPr>
            <w:r>
              <w:rPr>
                <w:rFonts w:eastAsia="Aptos" w:cs="Aptos"/>
                <w:sz w:val="18"/>
              </w:rPr>
              <w:t>Explains reasoning and actions</w:t>
            </w:r>
          </w:p>
        </w:tc>
      </w:tr>
    </w:tbl>
    <w:p w14:paraId="11224A5C" w14:textId="77777777" w:rsidR="00B417CE" w:rsidRDefault="00B417CE" w:rsidP="00B417CE">
      <w:r>
        <w:t>Documentation helps explain why professional decisions were made.</w:t>
      </w:r>
    </w:p>
    <w:p w14:paraId="6B8B66B0" w14:textId="77777777" w:rsidR="00B417CE" w:rsidRDefault="00B417CE" w:rsidP="00B417CE">
      <w:pPr>
        <w:pStyle w:val="Heading2"/>
      </w:pPr>
      <w:r>
        <w:rPr>
          <w:rStyle w:val="s1"/>
        </w:rPr>
        <w:t>Documentation and Risk Management</w:t>
      </w:r>
    </w:p>
    <w:p w14:paraId="5DEF61C6" w14:textId="77777777" w:rsidR="00B417CE" w:rsidRDefault="00B417CE" w:rsidP="00B417CE">
      <w:r>
        <w:t>Good documentation supports risk management by creating a clear record of clinical actions and decisions.</w:t>
      </w:r>
    </w:p>
    <w:p w14:paraId="4386E217" w14:textId="77777777" w:rsidR="00B417CE" w:rsidRDefault="00B417CE" w:rsidP="00B417CE">
      <w:pPr>
        <w:pStyle w:val="Heading3"/>
      </w:pPr>
      <w:r>
        <w:rPr>
          <w:rStyle w:val="s1"/>
        </w:rPr>
        <w:t>Visual Learning Tool 5</w:t>
      </w:r>
    </w:p>
    <w:p w14:paraId="289C5B2F" w14:textId="77777777" w:rsidR="00B417CE" w:rsidRDefault="00B417CE" w:rsidP="00B417CE">
      <w:pPr>
        <w:pStyle w:val="Heading2"/>
      </w:pPr>
      <w:r>
        <w:rPr>
          <w:rStyle w:val="s1"/>
        </w:rPr>
        <w:t>Documentation and Risk Management</w:t>
      </w:r>
    </w:p>
    <w:p w14:paraId="1162D0DA" w14:textId="77777777" w:rsidR="00B417CE" w:rsidRDefault="00B417CE" w:rsidP="00B417CE">
      <w:pPr>
        <w:pStyle w:val="HTMLPreformatted"/>
        <w:rPr>
          <w:rStyle w:val="HTMLCode"/>
        </w:rPr>
      </w:pPr>
      <w:r>
        <w:rPr>
          <w:rStyle w:val="HTMLCode"/>
        </w:rPr>
        <w:t>Assessment</w:t>
      </w:r>
    </w:p>
    <w:p w14:paraId="16F2E635" w14:textId="77777777" w:rsidR="00B417CE" w:rsidRDefault="00B417CE" w:rsidP="00B417CE">
      <w:pPr>
        <w:pStyle w:val="HTMLPreformatted"/>
        <w:rPr>
          <w:rStyle w:val="HTMLCode"/>
        </w:rPr>
      </w:pPr>
      <w:r>
        <w:rPr>
          <w:rStyle w:val="HTMLCode"/>
        </w:rPr>
        <w:t>↓</w:t>
      </w:r>
    </w:p>
    <w:p w14:paraId="7F763CC4" w14:textId="77777777" w:rsidR="00B417CE" w:rsidRDefault="00B417CE" w:rsidP="00B417CE">
      <w:pPr>
        <w:pStyle w:val="HTMLPreformatted"/>
        <w:rPr>
          <w:rStyle w:val="HTMLCode"/>
        </w:rPr>
      </w:pPr>
      <w:r>
        <w:rPr>
          <w:rStyle w:val="HTMLCode"/>
        </w:rPr>
        <w:t>Clinical Decision</w:t>
      </w:r>
    </w:p>
    <w:p w14:paraId="76063046" w14:textId="77777777" w:rsidR="00B417CE" w:rsidRDefault="00B417CE" w:rsidP="00B417CE">
      <w:pPr>
        <w:pStyle w:val="HTMLPreformatted"/>
        <w:rPr>
          <w:rStyle w:val="HTMLCode"/>
        </w:rPr>
      </w:pPr>
      <w:r>
        <w:rPr>
          <w:rStyle w:val="HTMLCode"/>
        </w:rPr>
        <w:t>↓</w:t>
      </w:r>
    </w:p>
    <w:p w14:paraId="6676DE0B" w14:textId="77777777" w:rsidR="00B417CE" w:rsidRDefault="00B417CE" w:rsidP="00B417CE">
      <w:pPr>
        <w:pStyle w:val="HTMLPreformatted"/>
        <w:rPr>
          <w:rStyle w:val="HTMLCode"/>
        </w:rPr>
      </w:pPr>
      <w:r>
        <w:rPr>
          <w:rStyle w:val="HTMLCode"/>
        </w:rPr>
        <w:t>Intervention</w:t>
      </w:r>
    </w:p>
    <w:p w14:paraId="79314C7F" w14:textId="77777777" w:rsidR="00B417CE" w:rsidRDefault="00B417CE" w:rsidP="00B417CE">
      <w:pPr>
        <w:pStyle w:val="HTMLPreformatted"/>
        <w:rPr>
          <w:rStyle w:val="HTMLCode"/>
        </w:rPr>
      </w:pPr>
      <w:r>
        <w:rPr>
          <w:rStyle w:val="HTMLCode"/>
        </w:rPr>
        <w:t>↓</w:t>
      </w:r>
    </w:p>
    <w:p w14:paraId="735091AE" w14:textId="77777777" w:rsidR="00B417CE" w:rsidRDefault="00B417CE" w:rsidP="00B417CE">
      <w:pPr>
        <w:pStyle w:val="HTMLPreformatted"/>
        <w:rPr>
          <w:rStyle w:val="HTMLCode"/>
        </w:rPr>
      </w:pPr>
      <w:r>
        <w:rPr>
          <w:rStyle w:val="HTMLCode"/>
        </w:rPr>
        <w:t>Documentation</w:t>
      </w:r>
    </w:p>
    <w:p w14:paraId="74F1AF7A" w14:textId="77777777" w:rsidR="00B417CE" w:rsidRDefault="00B417CE" w:rsidP="00B417CE">
      <w:pPr>
        <w:pStyle w:val="HTMLPreformatted"/>
        <w:rPr>
          <w:rStyle w:val="HTMLCode"/>
        </w:rPr>
      </w:pPr>
      <w:r>
        <w:rPr>
          <w:rStyle w:val="HTMLCode"/>
        </w:rPr>
        <w:t>↓</w:t>
      </w:r>
    </w:p>
    <w:p w14:paraId="76E5D17B" w14:textId="77777777" w:rsidR="00B417CE" w:rsidRDefault="00B417CE" w:rsidP="00B417CE">
      <w:pPr>
        <w:pStyle w:val="HTMLPreformatted"/>
      </w:pPr>
      <w:r>
        <w:rPr>
          <w:rStyle w:val="HTMLCode"/>
        </w:rPr>
        <w:t>Follow-Up</w:t>
      </w:r>
    </w:p>
    <w:p w14:paraId="69A246C1" w14:textId="77777777" w:rsidR="00B417CE" w:rsidRDefault="00B417CE" w:rsidP="00B417CE">
      <w:pPr>
        <w:pStyle w:val="Heading3"/>
      </w:pPr>
      <w:r>
        <w:rPr>
          <w:rStyle w:val="s1"/>
        </w:rPr>
        <w:t>Documentation May Demonstrate</w:t>
      </w:r>
    </w:p>
    <w:p w14:paraId="118149AF" w14:textId="77777777" w:rsidR="00B417CE" w:rsidRDefault="00B417CE" w:rsidP="00B417CE">
      <w:pPr>
        <w:pStyle w:val="CTAListBullet"/>
        <w:numPr>
          <w:ilvl w:val="0"/>
          <w:numId w:val="17"/>
        </w:numPr>
        <w:spacing w:beforeAutospacing="1" w:afterAutospacing="1"/>
      </w:pPr>
      <w:r>
        <w:t>Assessment efforts</w:t>
      </w:r>
    </w:p>
    <w:p w14:paraId="27F483CF" w14:textId="77777777" w:rsidR="00B417CE" w:rsidRDefault="00B417CE" w:rsidP="00B417CE">
      <w:pPr>
        <w:pStyle w:val="CTAListBullet"/>
        <w:numPr>
          <w:ilvl w:val="0"/>
          <w:numId w:val="17"/>
        </w:numPr>
        <w:spacing w:beforeAutospacing="1" w:afterAutospacing="1"/>
      </w:pPr>
      <w:r>
        <w:t>Clinical reasoning</w:t>
      </w:r>
    </w:p>
    <w:p w14:paraId="6A716FBE" w14:textId="77777777" w:rsidR="00B417CE" w:rsidRDefault="00B417CE" w:rsidP="00B417CE">
      <w:pPr>
        <w:pStyle w:val="CTAListBullet"/>
        <w:numPr>
          <w:ilvl w:val="0"/>
          <w:numId w:val="17"/>
        </w:numPr>
        <w:spacing w:beforeAutospacing="1" w:afterAutospacing="1"/>
      </w:pPr>
      <w:r>
        <w:t>Consultation obtained</w:t>
      </w:r>
    </w:p>
    <w:p w14:paraId="1CD8BA2C" w14:textId="77777777" w:rsidR="00B417CE" w:rsidRDefault="00B417CE" w:rsidP="00B417CE">
      <w:pPr>
        <w:pStyle w:val="CTAListBullet"/>
        <w:numPr>
          <w:ilvl w:val="0"/>
          <w:numId w:val="17"/>
        </w:numPr>
        <w:spacing w:beforeAutospacing="1" w:afterAutospacing="1"/>
      </w:pPr>
      <w:r>
        <w:t>Referrals made</w:t>
      </w:r>
    </w:p>
    <w:p w14:paraId="416ADDE9" w14:textId="77777777" w:rsidR="00B417CE" w:rsidRDefault="00B417CE" w:rsidP="00B417CE">
      <w:pPr>
        <w:pStyle w:val="CTAListBullet"/>
        <w:numPr>
          <w:ilvl w:val="0"/>
          <w:numId w:val="17"/>
        </w:numPr>
        <w:spacing w:beforeAutospacing="1" w:afterAutospacing="1"/>
      </w:pPr>
      <w:r>
        <w:t>Follow-up actions</w:t>
      </w:r>
    </w:p>
    <w:p w14:paraId="3BD008C3" w14:textId="77777777" w:rsidR="00B417CE" w:rsidRDefault="00B417CE" w:rsidP="00B417CE">
      <w:pPr>
        <w:pStyle w:val="CTAListBullet"/>
        <w:numPr>
          <w:ilvl w:val="0"/>
          <w:numId w:val="17"/>
        </w:numPr>
        <w:spacing w:beforeAutospacing="1" w:afterAutospacing="1"/>
      </w:pPr>
      <w:r>
        <w:t>Client responses</w:t>
      </w:r>
    </w:p>
    <w:p w14:paraId="36ED07DE" w14:textId="77777777" w:rsidR="00B417CE" w:rsidRDefault="00B417CE" w:rsidP="00B417CE">
      <w:pPr>
        <w:pStyle w:val="CTAListBullet"/>
        <w:numPr>
          <w:ilvl w:val="0"/>
          <w:numId w:val="17"/>
        </w:numPr>
        <w:spacing w:beforeAutospacing="1" w:afterAutospacing="1"/>
      </w:pPr>
      <w:r>
        <w:t>Professional judgment</w:t>
      </w:r>
    </w:p>
    <w:p w14:paraId="3E53A01F" w14:textId="77777777" w:rsidR="00B417CE" w:rsidRDefault="00B417CE" w:rsidP="00B417CE">
      <w:r>
        <w:t>Documentation often becomes especially important when questions arise later about treatment decisions.</w:t>
      </w:r>
      <w:r>
        <w:rPr>
          <w:rStyle w:val="apple-converted-space"/>
        </w:rPr>
        <w:t xml:space="preserve"> </w:t>
      </w:r>
    </w:p>
    <w:p w14:paraId="2932A240" w14:textId="77777777" w:rsidR="00B417CE" w:rsidRDefault="00B417CE" w:rsidP="00B417CE">
      <w:pPr>
        <w:pStyle w:val="Heading2"/>
      </w:pPr>
      <w:r>
        <w:rPr>
          <w:rStyle w:val="s1"/>
        </w:rPr>
        <w:t>What Documentation Cannot Do</w:t>
      </w:r>
    </w:p>
    <w:p w14:paraId="168734B0" w14:textId="77777777" w:rsidR="00B417CE" w:rsidRDefault="00B417CE" w:rsidP="00B417CE">
      <w:r>
        <w:t>Although documentation is important, it has limits.</w:t>
      </w:r>
    </w:p>
    <w:p w14:paraId="5BFD09B2" w14:textId="77777777" w:rsidR="00B417CE" w:rsidRDefault="00B417CE" w:rsidP="00B417CE">
      <w:pPr>
        <w:pStyle w:val="Heading3"/>
      </w:pPr>
      <w:r>
        <w:rPr>
          <w:rStyle w:val="s1"/>
        </w:rPr>
        <w:t>Documentation Cannot</w:t>
      </w:r>
    </w:p>
    <w:p w14:paraId="1569CFA1" w14:textId="77777777" w:rsidR="00B417CE" w:rsidRDefault="00B417CE" w:rsidP="00B417CE">
      <w:pPr>
        <w:pStyle w:val="CTAListBullet"/>
        <w:numPr>
          <w:ilvl w:val="0"/>
          <w:numId w:val="18"/>
        </w:numPr>
        <w:spacing w:beforeAutospacing="1" w:afterAutospacing="1"/>
      </w:pPr>
      <w:r>
        <w:t>Replace competence</w:t>
      </w:r>
    </w:p>
    <w:p w14:paraId="174EFE6D" w14:textId="77777777" w:rsidR="00B417CE" w:rsidRDefault="00B417CE" w:rsidP="00B417CE">
      <w:pPr>
        <w:pStyle w:val="CTAListBullet"/>
        <w:numPr>
          <w:ilvl w:val="0"/>
          <w:numId w:val="18"/>
        </w:numPr>
        <w:spacing w:beforeAutospacing="1" w:afterAutospacing="1"/>
      </w:pPr>
      <w:r>
        <w:t>Eliminate liability</w:t>
      </w:r>
    </w:p>
    <w:p w14:paraId="4C835225" w14:textId="77777777" w:rsidR="00B417CE" w:rsidRDefault="00B417CE" w:rsidP="00B417CE">
      <w:pPr>
        <w:pStyle w:val="CTAListBullet"/>
        <w:numPr>
          <w:ilvl w:val="0"/>
          <w:numId w:val="18"/>
        </w:numPr>
        <w:spacing w:beforeAutospacing="1" w:afterAutospacing="1"/>
      </w:pPr>
      <w:r>
        <w:t>Correct unethical conduct</w:t>
      </w:r>
    </w:p>
    <w:p w14:paraId="64F33845" w14:textId="77777777" w:rsidR="00B417CE" w:rsidRDefault="00B417CE" w:rsidP="00B417CE">
      <w:pPr>
        <w:pStyle w:val="CTAListBullet"/>
        <w:numPr>
          <w:ilvl w:val="0"/>
          <w:numId w:val="18"/>
        </w:numPr>
        <w:spacing w:beforeAutospacing="1" w:afterAutospacing="1"/>
      </w:pPr>
      <w:r>
        <w:t>Substitute for supervision</w:t>
      </w:r>
    </w:p>
    <w:p w14:paraId="61C29F4F" w14:textId="77777777" w:rsidR="00B417CE" w:rsidRDefault="00B417CE" w:rsidP="00B417CE">
      <w:pPr>
        <w:pStyle w:val="CTAListBullet"/>
        <w:numPr>
          <w:ilvl w:val="0"/>
          <w:numId w:val="18"/>
        </w:numPr>
        <w:spacing w:beforeAutospacing="1" w:afterAutospacing="1"/>
      </w:pPr>
      <w:r>
        <w:t>Replace clinical judgment</w:t>
      </w:r>
    </w:p>
    <w:p w14:paraId="0266774A" w14:textId="77777777" w:rsidR="00B417CE" w:rsidRDefault="00B417CE" w:rsidP="00B417CE">
      <w:pPr>
        <w:pStyle w:val="CTAListBullet"/>
        <w:numPr>
          <w:ilvl w:val="0"/>
          <w:numId w:val="18"/>
        </w:numPr>
        <w:spacing w:beforeAutospacing="1" w:afterAutospacing="1"/>
      </w:pPr>
      <w:r>
        <w:t>Compensate for poor treatment</w:t>
      </w:r>
    </w:p>
    <w:p w14:paraId="2FFB0057" w14:textId="77777777" w:rsidR="00B417CE" w:rsidRDefault="00B417CE" w:rsidP="00B417CE">
      <w:pPr>
        <w:pStyle w:val="Heading3"/>
      </w:pPr>
      <w:r>
        <w:rPr>
          <w:rStyle w:val="s1"/>
        </w:rPr>
        <w:t>Visual Learning Tool 6</w:t>
      </w:r>
    </w:p>
    <w:p w14:paraId="4B48D4C3" w14:textId="77777777" w:rsidR="00B417CE" w:rsidRDefault="00B417CE" w:rsidP="00B417CE">
      <w:pPr>
        <w:pStyle w:val="Heading2"/>
      </w:pPr>
      <w:r>
        <w:rPr>
          <w:rStyle w:val="s1"/>
        </w:rPr>
        <w:t>Documentation Can vs Cannot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B417CE" w14:paraId="47445185"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4170E70" w14:textId="77777777" w:rsidR="00B417CE" w:rsidRDefault="00B417CE">
            <w:pPr>
              <w:spacing w:after="0" w:line="245" w:lineRule="auto"/>
              <w:jc w:val="center"/>
              <w:rPr>
                <w:b/>
                <w:bCs/>
              </w:rPr>
            </w:pPr>
            <w:r>
              <w:rPr>
                <w:rFonts w:eastAsia="Aptos" w:cs="Aptos"/>
                <w:b/>
                <w:bCs/>
                <w:color w:val="FFFFFF"/>
                <w:sz w:val="17"/>
              </w:rPr>
              <w:t>Documentation Can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391B11C" w14:textId="77777777" w:rsidR="00B417CE" w:rsidRDefault="00B417CE">
            <w:pPr>
              <w:spacing w:after="0" w:line="245" w:lineRule="auto"/>
              <w:jc w:val="center"/>
              <w:rPr>
                <w:b/>
                <w:bCs/>
              </w:rPr>
            </w:pPr>
            <w:r>
              <w:rPr>
                <w:rFonts w:eastAsia="Aptos" w:cs="Aptos"/>
                <w:b/>
                <w:bCs/>
                <w:color w:val="FFFFFF"/>
                <w:sz w:val="17"/>
              </w:rPr>
              <w:t>Documentation Cannot</w:t>
            </w:r>
          </w:p>
        </w:tc>
      </w:tr>
      <w:tr w:rsidR="00B417CE" w14:paraId="57B6FC6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2F826B2" w14:textId="77777777" w:rsidR="00B417CE" w:rsidRDefault="00B417CE">
            <w:pPr>
              <w:spacing w:after="0" w:line="245" w:lineRule="auto"/>
            </w:pPr>
            <w:r>
              <w:rPr>
                <w:rFonts w:eastAsia="Aptos" w:cs="Aptos"/>
                <w:sz w:val="18"/>
              </w:rPr>
              <w:t>Support continuity of care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4F14A2A" w14:textId="77777777" w:rsidR="00B417CE" w:rsidRDefault="00B417CE">
            <w:pPr>
              <w:spacing w:after="0" w:line="245" w:lineRule="auto"/>
            </w:pPr>
            <w:r>
              <w:rPr>
                <w:rFonts w:eastAsia="Aptos" w:cs="Aptos"/>
                <w:sz w:val="18"/>
              </w:rPr>
              <w:t>Replace competence</w:t>
            </w:r>
          </w:p>
        </w:tc>
      </w:tr>
      <w:tr w:rsidR="00B417CE" w14:paraId="38461A1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1FD0E40" w14:textId="77777777" w:rsidR="00B417CE" w:rsidRDefault="00B417CE">
            <w:pPr>
              <w:spacing w:after="0" w:line="245" w:lineRule="auto"/>
            </w:pPr>
            <w:r>
              <w:rPr>
                <w:rFonts w:eastAsia="Aptos" w:cs="Aptos"/>
                <w:sz w:val="18"/>
              </w:rPr>
              <w:t>Demonstrate services provided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4186E24" w14:textId="77777777" w:rsidR="00B417CE" w:rsidRDefault="00B417CE">
            <w:pPr>
              <w:spacing w:after="0" w:line="245" w:lineRule="auto"/>
            </w:pPr>
            <w:r>
              <w:rPr>
                <w:rFonts w:eastAsia="Aptos" w:cs="Aptos"/>
                <w:sz w:val="18"/>
              </w:rPr>
              <w:t>Make unethical conduct ethical</w:t>
            </w:r>
          </w:p>
        </w:tc>
      </w:tr>
      <w:tr w:rsidR="00B417CE" w14:paraId="4DDCB3A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463DB57" w14:textId="77777777" w:rsidR="00B417CE" w:rsidRDefault="00B417CE">
            <w:pPr>
              <w:spacing w:after="0" w:line="245" w:lineRule="auto"/>
            </w:pPr>
            <w:r>
              <w:rPr>
                <w:rFonts w:eastAsia="Aptos" w:cs="Aptos"/>
                <w:sz w:val="18"/>
              </w:rPr>
              <w:t>Reflect decision-making</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5E28387" w14:textId="77777777" w:rsidR="00B417CE" w:rsidRDefault="00B417CE">
            <w:pPr>
              <w:spacing w:after="0" w:line="245" w:lineRule="auto"/>
            </w:pPr>
            <w:r>
              <w:rPr>
                <w:rFonts w:eastAsia="Aptos" w:cs="Aptos"/>
                <w:sz w:val="18"/>
              </w:rPr>
              <w:t>Eliminate professional risk</w:t>
            </w:r>
          </w:p>
        </w:tc>
      </w:tr>
      <w:tr w:rsidR="00B417CE" w14:paraId="5C0BBC1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E5C153" w14:textId="77777777" w:rsidR="00B417CE" w:rsidRDefault="00B417CE">
            <w:pPr>
              <w:spacing w:after="0" w:line="245" w:lineRule="auto"/>
            </w:pPr>
            <w:r>
              <w:rPr>
                <w:rFonts w:eastAsia="Aptos" w:cs="Aptos"/>
                <w:sz w:val="18"/>
              </w:rPr>
              <w:t>Preserve information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7365FF2" w14:textId="77777777" w:rsidR="00B417CE" w:rsidRDefault="00B417CE">
            <w:pPr>
              <w:spacing w:after="0" w:line="245" w:lineRule="auto"/>
            </w:pPr>
            <w:r>
              <w:rPr>
                <w:rFonts w:eastAsia="Aptos" w:cs="Aptos"/>
                <w:sz w:val="18"/>
              </w:rPr>
              <w:t>Replace supervision</w:t>
            </w:r>
          </w:p>
        </w:tc>
      </w:tr>
      <w:tr w:rsidR="00B417CE" w14:paraId="76DF816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93C0E95" w14:textId="77777777" w:rsidR="00B417CE" w:rsidRDefault="00B417CE">
            <w:pPr>
              <w:spacing w:after="0" w:line="245" w:lineRule="auto"/>
            </w:pPr>
            <w:r>
              <w:rPr>
                <w:rFonts w:eastAsia="Aptos" w:cs="Aptos"/>
                <w:sz w:val="18"/>
              </w:rPr>
              <w:t>Support accountability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0083B81" w14:textId="77777777" w:rsidR="00B417CE" w:rsidRDefault="00B417CE">
            <w:pPr>
              <w:spacing w:after="0" w:line="245" w:lineRule="auto"/>
            </w:pPr>
            <w:r>
              <w:rPr>
                <w:rFonts w:eastAsia="Aptos" w:cs="Aptos"/>
                <w:sz w:val="18"/>
              </w:rPr>
              <w:t>Substitute for good clinical care</w:t>
            </w:r>
          </w:p>
        </w:tc>
      </w:tr>
    </w:tbl>
    <w:p w14:paraId="777344F2" w14:textId="77777777" w:rsidR="00B417CE" w:rsidRDefault="00B417CE" w:rsidP="00B417CE">
      <w:pPr>
        <w:pStyle w:val="Heading3"/>
      </w:pPr>
      <w:r>
        <w:rPr>
          <w:rStyle w:val="s1"/>
        </w:rPr>
        <w:t>Exam Trap</w:t>
      </w:r>
    </w:p>
    <w:p w14:paraId="1C28E889" w14:textId="77777777" w:rsidR="00B417CE" w:rsidRDefault="00B417CE" w:rsidP="00B417CE">
      <w:r>
        <w:t>Excellent documentation does not excuse poor clinical practice.</w:t>
      </w:r>
    </w:p>
    <w:p w14:paraId="686D838B" w14:textId="77777777" w:rsidR="00B417CE" w:rsidRDefault="00B417CE" w:rsidP="00B417CE">
      <w:pPr>
        <w:pStyle w:val="Heading1"/>
      </w:pPr>
      <w:r>
        <w:rPr>
          <w:rStyle w:val="s1"/>
        </w:rPr>
        <w:t>Clinical Applications</w:t>
      </w:r>
    </w:p>
    <w:p w14:paraId="4C5C590A" w14:textId="77777777" w:rsidR="00B417CE" w:rsidRDefault="00B417CE" w:rsidP="00B417CE">
      <w:pPr>
        <w:pStyle w:val="Heading2"/>
      </w:pPr>
      <w:r>
        <w:rPr>
          <w:rStyle w:val="s1"/>
        </w:rPr>
        <w:t>Scenario 1</w:t>
      </w:r>
    </w:p>
    <w:p w14:paraId="0DD0C3E8" w14:textId="77777777" w:rsidR="00B417CE" w:rsidRDefault="00B417CE" w:rsidP="00B417CE">
      <w:r>
        <w:t>A social worker documents:</w:t>
      </w:r>
    </w:p>
    <w:p w14:paraId="1CF844A5" w14:textId="77777777" w:rsidR="00B417CE" w:rsidRDefault="00B417CE" w:rsidP="00B417CE">
      <w:pPr>
        <w:keepLines/>
        <w:pBdr>
          <w:left w:val="single" w:sz="24" w:space="6" w:color="1F5A74"/>
        </w:pBdr>
        <w:shd w:val="clear" w:color="auto" w:fill="EDF3F7"/>
        <w:spacing w:before="100" w:after="140"/>
        <w:ind w:left="173" w:right="115"/>
      </w:pPr>
      <w:r>
        <w:t>Client was manipulative and clearly lying throughout the session.</w:t>
      </w:r>
    </w:p>
    <w:p w14:paraId="7B6E2B9B" w14:textId="77777777" w:rsidR="00B417CE" w:rsidRDefault="00B417CE" w:rsidP="00B417CE">
      <w:r>
        <w:t>Which documentation concern is most apparent?</w:t>
      </w:r>
    </w:p>
    <w:p w14:paraId="4C8BC5F4" w14:textId="77777777" w:rsidR="00B417CE" w:rsidRDefault="00B417CE" w:rsidP="00B417CE">
      <w:r>
        <w:t>A. Lack of timeliness</w:t>
      </w:r>
      <w:r>
        <w:br/>
        <w:t>B. Judgmental language</w:t>
      </w:r>
      <w:r>
        <w:br/>
        <w:t>C. Excessive detail</w:t>
      </w:r>
      <w:r>
        <w:br/>
        <w:t>D. Missing signatures</w:t>
      </w:r>
    </w:p>
    <w:p w14:paraId="29360A04" w14:textId="77777777" w:rsidR="00B417CE" w:rsidRDefault="00B417CE" w:rsidP="00B417CE">
      <w:pPr>
        <w:keepLines/>
        <w:pBdr>
          <w:left w:val="single" w:sz="24" w:space="6" w:color="0A9F9A"/>
        </w:pBdr>
        <w:shd w:val="clear" w:color="auto" w:fill="E8F6F5"/>
        <w:spacing w:before="100" w:after="140"/>
        <w:ind w:left="173" w:right="115"/>
      </w:pPr>
      <w:r>
        <w:rPr>
          <w:b/>
          <w:bCs/>
        </w:rPr>
        <w:t>Correct Answer: B</w:t>
      </w:r>
    </w:p>
    <w:p w14:paraId="192B1645" w14:textId="77777777" w:rsidR="00B417CE" w:rsidRDefault="00B417CE" w:rsidP="00B417CE">
      <w:r>
        <w:t>The documentation contains conclusions and character judgments rather than objective observations.</w:t>
      </w:r>
    </w:p>
    <w:p w14:paraId="25020E3D" w14:textId="77777777" w:rsidR="00B417CE" w:rsidRDefault="00B417CE" w:rsidP="00B417CE">
      <w:pPr>
        <w:pStyle w:val="Heading3"/>
      </w:pPr>
      <w:r>
        <w:rPr>
          <w:rStyle w:val="s1"/>
        </w:rPr>
        <w:t>Why the Other Answers Are Incorrect</w:t>
      </w:r>
    </w:p>
    <w:p w14:paraId="5AE90456" w14:textId="77777777" w:rsidR="00B417CE" w:rsidRDefault="00B417CE" w:rsidP="00B417CE">
      <w:pPr>
        <w:pStyle w:val="CTAListBullet"/>
        <w:numPr>
          <w:ilvl w:val="0"/>
          <w:numId w:val="19"/>
        </w:numPr>
        <w:spacing w:beforeAutospacing="1" w:afterAutospacing="1"/>
      </w:pPr>
      <w:r>
        <w:rPr>
          <w:rStyle w:val="s1"/>
          <w:b/>
          <w:bCs/>
        </w:rPr>
        <w:t>A</w:t>
      </w:r>
      <w:r>
        <w:t xml:space="preserve"> is incorrect because no timing issue is described.</w:t>
      </w:r>
    </w:p>
    <w:p w14:paraId="385850B4" w14:textId="77777777" w:rsidR="00B417CE" w:rsidRDefault="00B417CE" w:rsidP="00B417CE">
      <w:pPr>
        <w:pStyle w:val="CTAListBullet"/>
        <w:numPr>
          <w:ilvl w:val="0"/>
          <w:numId w:val="19"/>
        </w:numPr>
        <w:spacing w:beforeAutospacing="1" w:afterAutospacing="1"/>
      </w:pPr>
      <w:r>
        <w:rPr>
          <w:rStyle w:val="s1"/>
          <w:b/>
          <w:bCs/>
        </w:rPr>
        <w:t>C</w:t>
      </w:r>
      <w:r>
        <w:t xml:space="preserve"> is incorrect because the primary concern is tone, not length.</w:t>
      </w:r>
    </w:p>
    <w:p w14:paraId="2F1CCDBA" w14:textId="77777777" w:rsidR="00B417CE" w:rsidRDefault="00B417CE" w:rsidP="00B417CE">
      <w:pPr>
        <w:pStyle w:val="CTAListBullet"/>
        <w:numPr>
          <w:ilvl w:val="0"/>
          <w:numId w:val="19"/>
        </w:numPr>
        <w:spacing w:beforeAutospacing="1" w:afterAutospacing="1"/>
      </w:pPr>
      <w:r>
        <w:rPr>
          <w:rStyle w:val="s1"/>
          <w:b/>
          <w:bCs/>
        </w:rPr>
        <w:t>D</w:t>
      </w:r>
      <w:r>
        <w:t xml:space="preserve"> is incorrect because signatures are not discussed.</w:t>
      </w:r>
    </w:p>
    <w:p w14:paraId="7F0D2538" w14:textId="77777777" w:rsidR="00B417CE" w:rsidRDefault="00B417CE" w:rsidP="00B417CE">
      <w:pPr>
        <w:pStyle w:val="Heading2"/>
      </w:pPr>
      <w:r>
        <w:rPr>
          <w:rStyle w:val="s1"/>
        </w:rPr>
        <w:t>Scenario 2</w:t>
      </w:r>
    </w:p>
    <w:p w14:paraId="3659CE94" w14:textId="77777777" w:rsidR="00B417CE" w:rsidRDefault="00B417CE" w:rsidP="00B417CE">
      <w:r>
        <w:t>A social worker waits several weeks before documenting a significant risk assessment.</w:t>
      </w:r>
    </w:p>
    <w:p w14:paraId="2E56D98F" w14:textId="77777777" w:rsidR="00B417CE" w:rsidRDefault="00B417CE" w:rsidP="00B417CE">
      <w:r>
        <w:t>What concern is most relevant?</w:t>
      </w:r>
    </w:p>
    <w:p w14:paraId="54E51BF7" w14:textId="77777777" w:rsidR="00B417CE" w:rsidRDefault="00B417CE" w:rsidP="00B417CE">
      <w:r>
        <w:t>A. Improved objectivity</w:t>
      </w:r>
      <w:r>
        <w:br/>
        <w:t>B. Greater accuracy</w:t>
      </w:r>
      <w:r>
        <w:br/>
        <w:t>C. Reduced reliability and completeness</w:t>
      </w:r>
      <w:r>
        <w:br/>
        <w:t>D. Better continuity of care</w:t>
      </w:r>
    </w:p>
    <w:p w14:paraId="746EA479" w14:textId="77777777" w:rsidR="00B417CE" w:rsidRDefault="00B417CE" w:rsidP="00B417CE">
      <w:pPr>
        <w:keepLines/>
        <w:pBdr>
          <w:left w:val="single" w:sz="24" w:space="6" w:color="0A9F9A"/>
        </w:pBdr>
        <w:shd w:val="clear" w:color="auto" w:fill="E8F6F5"/>
        <w:spacing w:before="100" w:after="140"/>
        <w:ind w:left="173" w:right="115"/>
      </w:pPr>
      <w:r>
        <w:rPr>
          <w:b/>
          <w:bCs/>
        </w:rPr>
        <w:t>Correct Answer: C</w:t>
      </w:r>
    </w:p>
    <w:p w14:paraId="53A8BCAD" w14:textId="77777777" w:rsidR="00B417CE" w:rsidRDefault="00B417CE" w:rsidP="00B417CE">
      <w:r>
        <w:t>Delays increase the likelihood that important details will be forgotten or inaccurately recalled.</w:t>
      </w:r>
    </w:p>
    <w:p w14:paraId="0B5B2952" w14:textId="77777777" w:rsidR="00B417CE" w:rsidRDefault="00B417CE" w:rsidP="00B417CE">
      <w:pPr>
        <w:pStyle w:val="Heading3"/>
      </w:pPr>
      <w:r>
        <w:rPr>
          <w:rStyle w:val="s1"/>
        </w:rPr>
        <w:t>Why the Other Answers Are Incorrect</w:t>
      </w:r>
    </w:p>
    <w:p w14:paraId="434CD48E" w14:textId="77777777" w:rsidR="00B417CE" w:rsidRDefault="00B417CE" w:rsidP="00B417CE">
      <w:pPr>
        <w:pStyle w:val="CTAListBullet"/>
        <w:numPr>
          <w:ilvl w:val="0"/>
          <w:numId w:val="20"/>
        </w:numPr>
        <w:spacing w:beforeAutospacing="1" w:afterAutospacing="1"/>
      </w:pPr>
      <w:r>
        <w:rPr>
          <w:rStyle w:val="s1"/>
          <w:b/>
          <w:bCs/>
        </w:rPr>
        <w:t>A</w:t>
      </w:r>
      <w:r>
        <w:t xml:space="preserve"> is incorrect because delay does not improve objectivity.</w:t>
      </w:r>
    </w:p>
    <w:p w14:paraId="7583140A" w14:textId="77777777" w:rsidR="00B417CE" w:rsidRDefault="00B417CE" w:rsidP="00B417CE">
      <w:pPr>
        <w:pStyle w:val="CTAListBullet"/>
        <w:numPr>
          <w:ilvl w:val="0"/>
          <w:numId w:val="20"/>
        </w:numPr>
        <w:spacing w:beforeAutospacing="1" w:afterAutospacing="1"/>
      </w:pPr>
      <w:r>
        <w:rPr>
          <w:rStyle w:val="s1"/>
          <w:b/>
          <w:bCs/>
        </w:rPr>
        <w:t>B</w:t>
      </w:r>
      <w:r>
        <w:t xml:space="preserve"> is incorrect because delayed documentation is generally less accurate.</w:t>
      </w:r>
    </w:p>
    <w:p w14:paraId="40A4B646" w14:textId="77777777" w:rsidR="00B417CE" w:rsidRDefault="00B417CE" w:rsidP="00B417CE">
      <w:pPr>
        <w:pStyle w:val="CTAListBullet"/>
        <w:numPr>
          <w:ilvl w:val="0"/>
          <w:numId w:val="20"/>
        </w:numPr>
        <w:spacing w:beforeAutospacing="1" w:afterAutospacing="1"/>
      </w:pPr>
      <w:r>
        <w:rPr>
          <w:rStyle w:val="s1"/>
          <w:b/>
          <w:bCs/>
        </w:rPr>
        <w:t>D</w:t>
      </w:r>
      <w:r>
        <w:t xml:space="preserve"> is incorrect because delayed documentation may weaken continuity of care.</w:t>
      </w:r>
    </w:p>
    <w:p w14:paraId="09F171D3" w14:textId="77777777" w:rsidR="00B417CE" w:rsidRDefault="00B417CE" w:rsidP="00B417CE">
      <w:pPr>
        <w:pStyle w:val="Heading2"/>
      </w:pPr>
      <w:r>
        <w:rPr>
          <w:rStyle w:val="s1"/>
        </w:rPr>
        <w:t>Scenario 3</w:t>
      </w:r>
    </w:p>
    <w:p w14:paraId="0EA86FB1" w14:textId="77777777" w:rsidR="00B417CE" w:rsidRDefault="00B417CE" w:rsidP="00B417CE">
      <w:r>
        <w:t>A social worker includes several pages of irrelevant personal opinions unrelated to treatment.</w:t>
      </w:r>
    </w:p>
    <w:p w14:paraId="6ED18A14" w14:textId="77777777" w:rsidR="00B417CE" w:rsidRDefault="00B417CE" w:rsidP="00B417CE">
      <w:r>
        <w:t>What documentation principle is most affected?</w:t>
      </w:r>
    </w:p>
    <w:p w14:paraId="77AB049E" w14:textId="77777777" w:rsidR="00B417CE" w:rsidRDefault="00B417CE" w:rsidP="00B417CE">
      <w:r>
        <w:t>A. Relevance</w:t>
      </w:r>
      <w:r>
        <w:br/>
        <w:t>B. Timeliness</w:t>
      </w:r>
      <w:r>
        <w:br/>
        <w:t>C. Security</w:t>
      </w:r>
      <w:r>
        <w:br/>
        <w:t>D. Accessibility</w:t>
      </w:r>
    </w:p>
    <w:p w14:paraId="76DD1C0E" w14:textId="77777777" w:rsidR="00B417CE" w:rsidRDefault="00B417CE" w:rsidP="00B417CE">
      <w:pPr>
        <w:keepLines/>
        <w:pBdr>
          <w:left w:val="single" w:sz="24" w:space="6" w:color="0A9F9A"/>
        </w:pBdr>
        <w:shd w:val="clear" w:color="auto" w:fill="E8F6F5"/>
        <w:spacing w:before="100" w:after="140"/>
        <w:ind w:left="173" w:right="115"/>
      </w:pPr>
      <w:r>
        <w:rPr>
          <w:b/>
          <w:bCs/>
        </w:rPr>
        <w:t>Correct Answer: A</w:t>
      </w:r>
    </w:p>
    <w:p w14:paraId="1B8A2C44" w14:textId="77777777" w:rsidR="00B417CE" w:rsidRDefault="00B417CE" w:rsidP="00B417CE">
      <w:r>
        <w:t>Documentation should focus on clinically relevant information.</w:t>
      </w:r>
    </w:p>
    <w:p w14:paraId="1ED0E4D4" w14:textId="77777777" w:rsidR="00B417CE" w:rsidRDefault="00B417CE" w:rsidP="00B417CE">
      <w:pPr>
        <w:pStyle w:val="Heading3"/>
      </w:pPr>
      <w:r>
        <w:rPr>
          <w:rStyle w:val="s1"/>
        </w:rPr>
        <w:t>Why the Other Answers Are Incorrect</w:t>
      </w:r>
    </w:p>
    <w:p w14:paraId="4EE74E5D" w14:textId="77777777" w:rsidR="00B417CE" w:rsidRDefault="00B417CE" w:rsidP="00B417CE">
      <w:pPr>
        <w:pStyle w:val="CTAListBullet"/>
        <w:numPr>
          <w:ilvl w:val="0"/>
          <w:numId w:val="21"/>
        </w:numPr>
        <w:spacing w:beforeAutospacing="1" w:afterAutospacing="1"/>
      </w:pPr>
      <w:r>
        <w:rPr>
          <w:rStyle w:val="s1"/>
          <w:b/>
          <w:bCs/>
        </w:rPr>
        <w:t>B</w:t>
      </w:r>
      <w:r>
        <w:t xml:space="preserve"> is incorrect because timing is not the issue.</w:t>
      </w:r>
    </w:p>
    <w:p w14:paraId="1AB62C37" w14:textId="77777777" w:rsidR="00B417CE" w:rsidRDefault="00B417CE" w:rsidP="00B417CE">
      <w:pPr>
        <w:pStyle w:val="CTAListBullet"/>
        <w:numPr>
          <w:ilvl w:val="0"/>
          <w:numId w:val="21"/>
        </w:numPr>
        <w:spacing w:beforeAutospacing="1" w:afterAutospacing="1"/>
      </w:pPr>
      <w:r>
        <w:rPr>
          <w:rStyle w:val="s1"/>
          <w:b/>
          <w:bCs/>
        </w:rPr>
        <w:t>C</w:t>
      </w:r>
      <w:r>
        <w:t xml:space="preserve"> is incorrect because confidentiality is not the concern presented.</w:t>
      </w:r>
    </w:p>
    <w:p w14:paraId="59CAF912" w14:textId="77777777" w:rsidR="00B417CE" w:rsidRDefault="00B417CE" w:rsidP="00B417CE">
      <w:pPr>
        <w:pStyle w:val="CTAListBullet"/>
        <w:numPr>
          <w:ilvl w:val="0"/>
          <w:numId w:val="21"/>
        </w:numPr>
        <w:spacing w:beforeAutospacing="1" w:afterAutospacing="1"/>
      </w:pPr>
      <w:r>
        <w:rPr>
          <w:rStyle w:val="s1"/>
          <w:b/>
          <w:bCs/>
        </w:rPr>
        <w:t>D</w:t>
      </w:r>
      <w:r>
        <w:t xml:space="preserve"> is incorrect because record retrieval is not the issue.</w:t>
      </w:r>
    </w:p>
    <w:p w14:paraId="5AC1FF21" w14:textId="77777777" w:rsidR="00B417CE" w:rsidRDefault="00B417CE" w:rsidP="00B417CE">
      <w:pPr>
        <w:pStyle w:val="Heading2"/>
      </w:pPr>
      <w:r>
        <w:rPr>
          <w:rStyle w:val="s1"/>
        </w:rPr>
        <w:t>Scenario 4</w:t>
      </w:r>
    </w:p>
    <w:p w14:paraId="5F657BCA" w14:textId="77777777" w:rsidR="00B417CE" w:rsidRDefault="00B417CE" w:rsidP="00B417CE">
      <w:r>
        <w:t>A new provider reviews a client’s record but cannot determine what interventions were used or why treatment decisions were made.</w:t>
      </w:r>
    </w:p>
    <w:p w14:paraId="534AD650" w14:textId="77777777" w:rsidR="00B417CE" w:rsidRDefault="00B417CE" w:rsidP="00B417CE">
      <w:r>
        <w:t>What documentation problem is most evident?</w:t>
      </w:r>
    </w:p>
    <w:p w14:paraId="790CA469" w14:textId="77777777" w:rsidR="00B417CE" w:rsidRDefault="00B417CE" w:rsidP="00B417CE">
      <w:r>
        <w:t>A. Lack of clarity</w:t>
      </w:r>
      <w:r>
        <w:br/>
        <w:t>B. Excessive objectivity</w:t>
      </w:r>
      <w:r>
        <w:br/>
        <w:t>C. Too much consultation</w:t>
      </w:r>
      <w:r>
        <w:br/>
        <w:t>D. Overdocumentation</w:t>
      </w:r>
    </w:p>
    <w:p w14:paraId="750C38D1" w14:textId="77777777" w:rsidR="00B417CE" w:rsidRDefault="00B417CE" w:rsidP="00B417CE">
      <w:pPr>
        <w:keepLines/>
        <w:pBdr>
          <w:left w:val="single" w:sz="24" w:space="6" w:color="0A9F9A"/>
        </w:pBdr>
        <w:shd w:val="clear" w:color="auto" w:fill="E8F6F5"/>
        <w:spacing w:before="100" w:after="140"/>
        <w:ind w:left="173" w:right="115"/>
      </w:pPr>
      <w:r>
        <w:rPr>
          <w:b/>
          <w:bCs/>
        </w:rPr>
        <w:t>Correct Answer: A</w:t>
      </w:r>
    </w:p>
    <w:p w14:paraId="70ECA0AF" w14:textId="77777777" w:rsidR="00B417CE" w:rsidRDefault="00B417CE" w:rsidP="00B417CE">
      <w:r>
        <w:t>Documentation should communicate clinical reasoning clearly enough to support continuity of care.</w:t>
      </w:r>
    </w:p>
    <w:p w14:paraId="40DD5608" w14:textId="77777777" w:rsidR="00B417CE" w:rsidRDefault="00B417CE" w:rsidP="00B417CE">
      <w:pPr>
        <w:pStyle w:val="Heading3"/>
      </w:pPr>
      <w:r>
        <w:rPr>
          <w:rStyle w:val="s1"/>
        </w:rPr>
        <w:t>Why the Other Answers Are Incorrect</w:t>
      </w:r>
    </w:p>
    <w:p w14:paraId="063A3F83" w14:textId="77777777" w:rsidR="00B417CE" w:rsidRDefault="00B417CE" w:rsidP="00B417CE">
      <w:pPr>
        <w:pStyle w:val="CTAListBullet"/>
        <w:numPr>
          <w:ilvl w:val="0"/>
          <w:numId w:val="22"/>
        </w:numPr>
        <w:spacing w:beforeAutospacing="1" w:afterAutospacing="1"/>
      </w:pPr>
      <w:r>
        <w:rPr>
          <w:rStyle w:val="s1"/>
          <w:b/>
          <w:bCs/>
        </w:rPr>
        <w:t>B</w:t>
      </w:r>
      <w:r>
        <w:t xml:space="preserve"> is incorrect because objectivity is not the problem.</w:t>
      </w:r>
    </w:p>
    <w:p w14:paraId="03A32676" w14:textId="77777777" w:rsidR="00B417CE" w:rsidRDefault="00B417CE" w:rsidP="00B417CE">
      <w:pPr>
        <w:pStyle w:val="CTAListBullet"/>
        <w:numPr>
          <w:ilvl w:val="0"/>
          <w:numId w:val="22"/>
        </w:numPr>
        <w:spacing w:beforeAutospacing="1" w:afterAutospacing="1"/>
      </w:pPr>
      <w:r>
        <w:rPr>
          <w:rStyle w:val="s1"/>
          <w:b/>
          <w:bCs/>
        </w:rPr>
        <w:t>C</w:t>
      </w:r>
      <w:r>
        <w:t xml:space="preserve"> is incorrect because consultation is not discussed.</w:t>
      </w:r>
    </w:p>
    <w:p w14:paraId="2507343E" w14:textId="77777777" w:rsidR="00B417CE" w:rsidRDefault="00B417CE" w:rsidP="00B417CE">
      <w:pPr>
        <w:pStyle w:val="CTAListBullet"/>
        <w:numPr>
          <w:ilvl w:val="0"/>
          <w:numId w:val="22"/>
        </w:numPr>
        <w:spacing w:beforeAutospacing="1" w:afterAutospacing="1"/>
      </w:pPr>
      <w:r>
        <w:rPr>
          <w:rStyle w:val="s1"/>
          <w:b/>
          <w:bCs/>
        </w:rPr>
        <w:t>D</w:t>
      </w:r>
      <w:r>
        <w:t xml:space="preserve"> is incorrect because insufficient clarity—not excessive documentation—is the issue.</w:t>
      </w:r>
    </w:p>
    <w:p w14:paraId="206BEAEB" w14:textId="77777777" w:rsidR="00B417CE" w:rsidRDefault="00B417CE" w:rsidP="00B417CE">
      <w:pPr>
        <w:pStyle w:val="Heading1"/>
        <w:spacing w:before="40" w:after="60"/>
      </w:pPr>
      <w:r>
        <w:rPr>
          <w:rStyle w:val="s1"/>
          <w:sz w:val="48"/>
        </w:rPr>
        <w:t>Common Exam Traps</w:t>
      </w:r>
    </w:p>
    <w:p w14:paraId="671FFC48" w14:textId="77777777" w:rsidR="00B417CE" w:rsidRDefault="00B417CE" w:rsidP="00B417CE">
      <w:pPr>
        <w:pStyle w:val="Heading2"/>
        <w:spacing w:before="0" w:after="20"/>
      </w:pPr>
      <w:r>
        <w:rPr>
          <w:rStyle w:val="s1"/>
          <w:sz w:val="30"/>
        </w:rPr>
        <w:t>Trap 1</w:t>
      </w:r>
    </w:p>
    <w:p w14:paraId="511E37DD" w14:textId="77777777" w:rsidR="00B417CE" w:rsidRDefault="00B417CE" w:rsidP="00B417CE">
      <w:pPr>
        <w:pStyle w:val="Heading2"/>
        <w:spacing w:before="0" w:after="20"/>
      </w:pPr>
      <w:r>
        <w:rPr>
          <w:rStyle w:val="s1"/>
          <w:sz w:val="30"/>
        </w:rPr>
        <w:t>Assuming Documentation Is Optional</w:t>
      </w:r>
    </w:p>
    <w:p w14:paraId="0F51EDBC" w14:textId="77777777" w:rsidR="00B417CE" w:rsidRDefault="00B417CE" w:rsidP="00B417CE">
      <w:pPr>
        <w:spacing w:after="20" w:line="216" w:lineRule="auto"/>
      </w:pPr>
      <w:r>
        <w:rPr>
          <w:sz w:val="18"/>
        </w:rPr>
        <w:t>Documentation is a professional responsibility.</w:t>
      </w:r>
    </w:p>
    <w:p w14:paraId="5519ED9B" w14:textId="77777777" w:rsidR="00B417CE" w:rsidRDefault="00B417CE" w:rsidP="00B417CE">
      <w:pPr>
        <w:spacing w:after="20" w:line="216" w:lineRule="auto"/>
      </w:pPr>
      <w:r>
        <w:rPr>
          <w:b/>
          <w:bCs/>
          <w:sz w:val="18"/>
        </w:rPr>
        <w:t>Better reasoning:</w:t>
      </w:r>
      <w:r>
        <w:rPr>
          <w:sz w:val="18"/>
        </w:rPr>
        <w:t xml:space="preserve"> Documentation is part of competent practice.</w:t>
      </w:r>
    </w:p>
    <w:p w14:paraId="5EBD48DF" w14:textId="77777777" w:rsidR="00B417CE" w:rsidRDefault="00B417CE" w:rsidP="00B417CE">
      <w:pPr>
        <w:pStyle w:val="Heading3"/>
        <w:spacing w:before="0" w:after="20"/>
      </w:pPr>
      <w:r>
        <w:rPr>
          <w:rStyle w:val="s1"/>
          <w:sz w:val="24"/>
        </w:rPr>
        <w:t>Trap 2</w:t>
      </w:r>
    </w:p>
    <w:p w14:paraId="1EA16CA1" w14:textId="77777777" w:rsidR="00B417CE" w:rsidRDefault="00B417CE" w:rsidP="00B417CE">
      <w:pPr>
        <w:pStyle w:val="Heading2"/>
        <w:spacing w:before="0" w:after="20"/>
      </w:pPr>
      <w:r>
        <w:rPr>
          <w:rStyle w:val="s1"/>
          <w:sz w:val="30"/>
        </w:rPr>
        <w:t>Delaying Documentation</w:t>
      </w:r>
    </w:p>
    <w:p w14:paraId="31D11942" w14:textId="77777777" w:rsidR="00B417CE" w:rsidRDefault="00B417CE" w:rsidP="00B417CE">
      <w:pPr>
        <w:spacing w:after="20" w:line="216" w:lineRule="auto"/>
      </w:pPr>
      <w:r>
        <w:rPr>
          <w:sz w:val="18"/>
        </w:rPr>
        <w:t>Memory becomes less reliable over time.</w:t>
      </w:r>
    </w:p>
    <w:p w14:paraId="3DC2B85E" w14:textId="77777777" w:rsidR="00B417CE" w:rsidRDefault="00B417CE" w:rsidP="00B417CE">
      <w:pPr>
        <w:spacing w:after="20" w:line="216" w:lineRule="auto"/>
        <w:rPr>
          <w:rStyle w:val="s2"/>
        </w:rPr>
      </w:pPr>
      <w:r>
        <w:rPr>
          <w:b/>
          <w:bCs/>
          <w:sz w:val="18"/>
        </w:rPr>
        <w:t>Better reasoning:</w:t>
      </w:r>
      <w:r>
        <w:rPr>
          <w:rStyle w:val="s2"/>
          <w:sz w:val="18"/>
        </w:rPr>
        <w:t xml:space="preserve"> Document promptly.</w:t>
      </w:r>
    </w:p>
    <w:p w14:paraId="7227BB3F" w14:textId="77777777" w:rsidR="00B417CE" w:rsidRDefault="00B417CE" w:rsidP="00B417CE">
      <w:pPr>
        <w:pStyle w:val="Heading3"/>
        <w:spacing w:before="0" w:after="20"/>
      </w:pPr>
      <w:r>
        <w:rPr>
          <w:rStyle w:val="s1"/>
          <w:sz w:val="24"/>
        </w:rPr>
        <w:t>Trap 3</w:t>
      </w:r>
    </w:p>
    <w:p w14:paraId="79475C90" w14:textId="77777777" w:rsidR="00B417CE" w:rsidRDefault="00B417CE" w:rsidP="00B417CE">
      <w:pPr>
        <w:pStyle w:val="Heading2"/>
        <w:spacing w:before="0" w:after="20"/>
      </w:pPr>
      <w:r>
        <w:rPr>
          <w:rStyle w:val="s1"/>
          <w:sz w:val="30"/>
        </w:rPr>
        <w:t>Using Judgmental Language</w:t>
      </w:r>
    </w:p>
    <w:p w14:paraId="41B70A1B" w14:textId="77777777" w:rsidR="00B417CE" w:rsidRDefault="00B417CE" w:rsidP="00B417CE">
      <w:pPr>
        <w:spacing w:after="20" w:line="216" w:lineRule="auto"/>
      </w:pPr>
      <w:r>
        <w:rPr>
          <w:sz w:val="18"/>
        </w:rPr>
        <w:t>Records should focus on observations rather than conclusions about character.</w:t>
      </w:r>
    </w:p>
    <w:p w14:paraId="260B8926" w14:textId="77777777" w:rsidR="00B417CE" w:rsidRDefault="00B417CE" w:rsidP="00B417CE">
      <w:pPr>
        <w:spacing w:after="20" w:line="216" w:lineRule="auto"/>
      </w:pPr>
      <w:r>
        <w:rPr>
          <w:b/>
          <w:bCs/>
          <w:sz w:val="18"/>
        </w:rPr>
        <w:t>Better reasoning:</w:t>
      </w:r>
      <w:r>
        <w:rPr>
          <w:sz w:val="18"/>
        </w:rPr>
        <w:t xml:space="preserve"> Be objective and professional.</w:t>
      </w:r>
    </w:p>
    <w:p w14:paraId="23993A64" w14:textId="77777777" w:rsidR="00B417CE" w:rsidRDefault="00B417CE" w:rsidP="00B417CE">
      <w:pPr>
        <w:pStyle w:val="Heading3"/>
        <w:spacing w:before="0" w:after="20"/>
      </w:pPr>
      <w:r>
        <w:rPr>
          <w:rStyle w:val="s1"/>
          <w:sz w:val="24"/>
        </w:rPr>
        <w:t>Trap 4</w:t>
      </w:r>
    </w:p>
    <w:p w14:paraId="4861E206" w14:textId="77777777" w:rsidR="00B417CE" w:rsidRDefault="00B417CE" w:rsidP="00B417CE">
      <w:pPr>
        <w:pStyle w:val="Heading2"/>
        <w:spacing w:before="0" w:after="20"/>
      </w:pPr>
      <w:r>
        <w:rPr>
          <w:rStyle w:val="s1"/>
          <w:sz w:val="30"/>
        </w:rPr>
        <w:t>Failing to Document Important Decisions</w:t>
      </w:r>
    </w:p>
    <w:p w14:paraId="6E28D5E5" w14:textId="77777777" w:rsidR="00B417CE" w:rsidRDefault="00B417CE" w:rsidP="00B417CE">
      <w:pPr>
        <w:spacing w:after="20" w:line="216" w:lineRule="auto"/>
      </w:pPr>
      <w:r>
        <w:rPr>
          <w:sz w:val="18"/>
        </w:rPr>
        <w:t>Clinical reasoning often matters as much as the final decision.</w:t>
      </w:r>
    </w:p>
    <w:p w14:paraId="2FA2AA9A" w14:textId="77777777" w:rsidR="00B417CE" w:rsidRDefault="00B417CE" w:rsidP="00B417CE">
      <w:pPr>
        <w:spacing w:after="20" w:line="216" w:lineRule="auto"/>
      </w:pPr>
      <w:r>
        <w:rPr>
          <w:b/>
          <w:bCs/>
          <w:sz w:val="18"/>
        </w:rPr>
        <w:t>Better reasoning:</w:t>
      </w:r>
      <w:r>
        <w:rPr>
          <w:sz w:val="18"/>
        </w:rPr>
        <w:t xml:space="preserve"> Document significant professional decisions and actions.</w:t>
      </w:r>
    </w:p>
    <w:p w14:paraId="0E77ABE4" w14:textId="77777777" w:rsidR="00B417CE" w:rsidRDefault="00B417CE" w:rsidP="00B417CE">
      <w:pPr>
        <w:pStyle w:val="Heading3"/>
        <w:spacing w:before="0" w:after="20"/>
      </w:pPr>
      <w:r>
        <w:rPr>
          <w:rStyle w:val="s1"/>
          <w:sz w:val="24"/>
        </w:rPr>
        <w:t>Trap 5</w:t>
      </w:r>
    </w:p>
    <w:p w14:paraId="200A0A6B" w14:textId="77777777" w:rsidR="00B417CE" w:rsidRDefault="00B417CE" w:rsidP="00B417CE">
      <w:pPr>
        <w:pStyle w:val="Heading2"/>
        <w:spacing w:before="0" w:after="20"/>
      </w:pPr>
      <w:r>
        <w:rPr>
          <w:rStyle w:val="s1"/>
          <w:sz w:val="30"/>
        </w:rPr>
        <w:t>Viewing Documentation as Separate From Client Care</w:t>
      </w:r>
    </w:p>
    <w:p w14:paraId="3C3E7460" w14:textId="77777777" w:rsidR="00B417CE" w:rsidRDefault="00B417CE" w:rsidP="00B417CE">
      <w:pPr>
        <w:spacing w:after="20" w:line="216" w:lineRule="auto"/>
      </w:pPr>
      <w:r>
        <w:rPr>
          <w:sz w:val="18"/>
        </w:rPr>
        <w:t>Documentation directly supports continuity of care and treatment quality.</w:t>
      </w:r>
    </w:p>
    <w:p w14:paraId="430367FB" w14:textId="77777777" w:rsidR="00B417CE" w:rsidRDefault="00B417CE" w:rsidP="00B417CE">
      <w:pPr>
        <w:spacing w:after="20" w:line="216" w:lineRule="auto"/>
      </w:pPr>
      <w:r>
        <w:rPr>
          <w:b/>
          <w:bCs/>
          <w:sz w:val="18"/>
        </w:rPr>
        <w:t>Better reasoning:</w:t>
      </w:r>
      <w:r>
        <w:rPr>
          <w:sz w:val="18"/>
        </w:rPr>
        <w:t xml:space="preserve"> Documentation is part of the clinical process.</w:t>
      </w:r>
    </w:p>
    <w:p w14:paraId="74B8F19B" w14:textId="77777777" w:rsidR="00B417CE" w:rsidRDefault="00B417CE" w:rsidP="00B417CE">
      <w:pPr>
        <w:pStyle w:val="Heading3"/>
        <w:spacing w:before="0" w:after="20"/>
      </w:pPr>
      <w:r>
        <w:rPr>
          <w:rStyle w:val="s1"/>
          <w:sz w:val="24"/>
        </w:rPr>
        <w:t>Trap 6</w:t>
      </w:r>
    </w:p>
    <w:p w14:paraId="7619B6F3" w14:textId="77777777" w:rsidR="00B417CE" w:rsidRDefault="00B417CE" w:rsidP="00B417CE">
      <w:pPr>
        <w:pStyle w:val="Heading2"/>
        <w:spacing w:before="0" w:after="20"/>
      </w:pPr>
      <w:r>
        <w:rPr>
          <w:rStyle w:val="s1"/>
          <w:sz w:val="30"/>
        </w:rPr>
        <w:t>Believing Documentation Can Fix Poor Practice</w:t>
      </w:r>
    </w:p>
    <w:p w14:paraId="538C7AD8" w14:textId="77777777" w:rsidR="00B417CE" w:rsidRDefault="00B417CE" w:rsidP="00B417CE">
      <w:pPr>
        <w:spacing w:after="20" w:line="216" w:lineRule="auto"/>
      </w:pPr>
      <w:r>
        <w:rPr>
          <w:sz w:val="18"/>
        </w:rPr>
        <w:t>Good records cannot compensate for unethical or incompetent care.</w:t>
      </w:r>
    </w:p>
    <w:p w14:paraId="4F517FF8" w14:textId="77777777" w:rsidR="00B417CE" w:rsidRDefault="00B417CE" w:rsidP="00B417CE">
      <w:pPr>
        <w:spacing w:after="20" w:line="216" w:lineRule="auto"/>
      </w:pPr>
      <w:r>
        <w:rPr>
          <w:b/>
          <w:bCs/>
          <w:sz w:val="18"/>
        </w:rPr>
        <w:t>Better reasoning:</w:t>
      </w:r>
      <w:r>
        <w:rPr>
          <w:sz w:val="18"/>
        </w:rPr>
        <w:t xml:space="preserve"> Documentation supports practice but does not replace competence.</w:t>
      </w:r>
    </w:p>
    <w:p w14:paraId="04A71C39" w14:textId="77777777" w:rsidR="00B417CE" w:rsidRDefault="00B417CE" w:rsidP="00B417CE">
      <w:pPr>
        <w:pStyle w:val="Heading1"/>
        <w:spacing w:before="0" w:after="20"/>
      </w:pPr>
      <w:r>
        <w:rPr>
          <w:rStyle w:val="s1"/>
        </w:rPr>
        <w:t>Chapter Summary</w:t>
      </w:r>
    </w:p>
    <w:p w14:paraId="19F262FE" w14:textId="77777777" w:rsidR="00B417CE" w:rsidRDefault="00B417CE" w:rsidP="00B417CE">
      <w:pPr>
        <w:pStyle w:val="CTAListBullet"/>
        <w:numPr>
          <w:ilvl w:val="0"/>
          <w:numId w:val="23"/>
        </w:numPr>
        <w:spacing w:beforeAutospacing="1" w:after="0" w:afterAutospacing="1" w:line="202" w:lineRule="auto"/>
      </w:pPr>
      <w:r>
        <w:rPr>
          <w:sz w:val="16"/>
        </w:rPr>
        <w:t>Clinical documentation is a professional, ethical, and legal responsibility.</w:t>
      </w:r>
    </w:p>
    <w:p w14:paraId="02CC6B2A" w14:textId="77777777" w:rsidR="00B417CE" w:rsidRDefault="00B417CE" w:rsidP="00B417CE">
      <w:pPr>
        <w:pStyle w:val="CTAListBullet"/>
        <w:numPr>
          <w:ilvl w:val="0"/>
          <w:numId w:val="23"/>
        </w:numPr>
        <w:spacing w:beforeAutospacing="1" w:after="0" w:afterAutospacing="1" w:line="202" w:lineRule="auto"/>
      </w:pPr>
      <w:r>
        <w:rPr>
          <w:sz w:val="16"/>
        </w:rPr>
        <w:t>Documentation supports continuity of care, communication, accountability, and client welfare.</w:t>
      </w:r>
    </w:p>
    <w:p w14:paraId="7737E945" w14:textId="77777777" w:rsidR="00B417CE" w:rsidRDefault="00B417CE" w:rsidP="00B417CE">
      <w:pPr>
        <w:pStyle w:val="CTAListBullet"/>
        <w:numPr>
          <w:ilvl w:val="0"/>
          <w:numId w:val="23"/>
        </w:numPr>
        <w:spacing w:beforeAutospacing="1" w:after="0" w:afterAutospacing="1" w:line="202" w:lineRule="auto"/>
      </w:pPr>
      <w:r>
        <w:rPr>
          <w:sz w:val="16"/>
        </w:rPr>
        <w:t>Effective documentation is accurate, objective, timely, clear, and professional.</w:t>
      </w:r>
    </w:p>
    <w:p w14:paraId="36FCF30E" w14:textId="77777777" w:rsidR="00B417CE" w:rsidRDefault="00B417CE" w:rsidP="00B417CE">
      <w:pPr>
        <w:pStyle w:val="CTAListBullet"/>
        <w:numPr>
          <w:ilvl w:val="0"/>
          <w:numId w:val="23"/>
        </w:numPr>
        <w:spacing w:beforeAutospacing="1" w:after="0" w:afterAutospacing="1" w:line="202" w:lineRule="auto"/>
      </w:pPr>
      <w:r>
        <w:rPr>
          <w:sz w:val="16"/>
        </w:rPr>
        <w:t>Objective documentation focuses on observations rather than assumptions or judgments.</w:t>
      </w:r>
    </w:p>
    <w:p w14:paraId="21053B93" w14:textId="77777777" w:rsidR="00B417CE" w:rsidRDefault="00B417CE" w:rsidP="00B417CE">
      <w:pPr>
        <w:pStyle w:val="CTAListBullet"/>
        <w:numPr>
          <w:ilvl w:val="0"/>
          <w:numId w:val="23"/>
        </w:numPr>
        <w:spacing w:beforeAutospacing="1" w:after="0" w:afterAutospacing="1" w:line="202" w:lineRule="auto"/>
      </w:pPr>
      <w:r>
        <w:rPr>
          <w:sz w:val="16"/>
        </w:rPr>
        <w:t>Timely documentation improves accuracy and reliability.</w:t>
      </w:r>
    </w:p>
    <w:p w14:paraId="60CB47EC" w14:textId="77777777" w:rsidR="00B417CE" w:rsidRDefault="00B417CE" w:rsidP="00B417CE">
      <w:pPr>
        <w:pStyle w:val="CTAListBullet"/>
        <w:numPr>
          <w:ilvl w:val="0"/>
          <w:numId w:val="23"/>
        </w:numPr>
        <w:spacing w:beforeAutospacing="1" w:after="0" w:afterAutospacing="1" w:line="202" w:lineRule="auto"/>
      </w:pPr>
      <w:r>
        <w:rPr>
          <w:sz w:val="16"/>
        </w:rPr>
        <w:t>Professional language should remain respectful, neutral, and clinically relevant.</w:t>
      </w:r>
    </w:p>
    <w:p w14:paraId="71931A8C" w14:textId="77777777" w:rsidR="00B417CE" w:rsidRDefault="00B417CE" w:rsidP="00B417CE">
      <w:pPr>
        <w:pStyle w:val="CTAListBullet"/>
        <w:numPr>
          <w:ilvl w:val="0"/>
          <w:numId w:val="23"/>
        </w:numPr>
        <w:spacing w:beforeAutospacing="1" w:after="0" w:afterAutospacing="1" w:line="202" w:lineRule="auto"/>
      </w:pPr>
      <w:r>
        <w:rPr>
          <w:sz w:val="16"/>
        </w:rPr>
        <w:t>Documentation should include relevant information while avoiding unnecessary details.</w:t>
      </w:r>
    </w:p>
    <w:p w14:paraId="336E69B1" w14:textId="77777777" w:rsidR="00B417CE" w:rsidRDefault="00B417CE" w:rsidP="00B417CE">
      <w:pPr>
        <w:pStyle w:val="CTAListBullet"/>
        <w:numPr>
          <w:ilvl w:val="0"/>
          <w:numId w:val="23"/>
        </w:numPr>
        <w:spacing w:beforeAutospacing="1" w:after="0" w:afterAutospacing="1" w:line="202" w:lineRule="auto"/>
      </w:pPr>
      <w:r>
        <w:rPr>
          <w:sz w:val="16"/>
        </w:rPr>
        <w:t>Records often demonstrate clinical reasoning and professional decision-making.</w:t>
      </w:r>
    </w:p>
    <w:p w14:paraId="2DD9764E" w14:textId="77777777" w:rsidR="00B417CE" w:rsidRDefault="00B417CE" w:rsidP="00B417CE">
      <w:pPr>
        <w:pStyle w:val="CTAListBullet"/>
        <w:numPr>
          <w:ilvl w:val="0"/>
          <w:numId w:val="23"/>
        </w:numPr>
        <w:spacing w:beforeAutospacing="1" w:after="0" w:afterAutospacing="1" w:line="202" w:lineRule="auto"/>
      </w:pPr>
      <w:r>
        <w:rPr>
          <w:sz w:val="16"/>
        </w:rPr>
        <w:t>Documentation supports risk management but cannot replace competent practice.</w:t>
      </w:r>
    </w:p>
    <w:p w14:paraId="0A9C615C" w14:textId="77777777" w:rsidR="00B417CE" w:rsidRDefault="00B417CE" w:rsidP="00B417CE">
      <w:pPr>
        <w:pStyle w:val="CTAListBullet"/>
        <w:numPr>
          <w:ilvl w:val="0"/>
          <w:numId w:val="23"/>
        </w:numPr>
        <w:spacing w:beforeAutospacing="1" w:after="0" w:afterAutospacing="1" w:line="202" w:lineRule="auto"/>
      </w:pPr>
      <w:r>
        <w:rPr>
          <w:sz w:val="16"/>
        </w:rPr>
        <w:t>The strongest documentation allows another competent professional to understand what occurred, why decisions were made, and what should happen next.</w:t>
      </w:r>
    </w:p>
    <w:p w14:paraId="2C4FC3CA" w14:textId="77777777" w:rsidR="008B2FF4" w:rsidRDefault="00D278E8">
      <w:pPr>
        <w:pStyle w:val="CTAKicker"/>
        <w:pageBreakBefore/>
      </w:pPr>
      <w:r>
        <w:t>CORE CHAPTER</w:t>
      </w:r>
    </w:p>
    <w:p w14:paraId="0B16ED29" w14:textId="77777777" w:rsidR="000E6CA0" w:rsidRDefault="000E6CA0" w:rsidP="000E6CA0">
      <w:pPr>
        <w:pStyle w:val="Heading1"/>
      </w:pPr>
      <w:r>
        <w:rPr>
          <w:rStyle w:val="s1"/>
        </w:rPr>
        <w:t>Chapter 2</w:t>
      </w:r>
    </w:p>
    <w:p w14:paraId="0994EA08" w14:textId="77777777" w:rsidR="000E6CA0" w:rsidRDefault="000E6CA0" w:rsidP="000E6CA0">
      <w:pPr>
        <w:pStyle w:val="Title"/>
      </w:pPr>
      <w:r>
        <w:rPr>
          <w:rStyle w:val="s1"/>
        </w:rPr>
        <w:t>Documentation Errors, Risk Management, and High-Risk Situations</w:t>
      </w:r>
    </w:p>
    <w:p w14:paraId="30E2E7DC" w14:textId="77777777" w:rsidR="000E6CA0" w:rsidRDefault="000E6CA0" w:rsidP="000E6CA0">
      <w:pPr>
        <w:pStyle w:val="Heading2"/>
      </w:pPr>
      <w:r>
        <w:rPr>
          <w:rStyle w:val="s1"/>
        </w:rPr>
        <w:t>Learning Objectives</w:t>
      </w:r>
    </w:p>
    <w:p w14:paraId="0BE5AA2F" w14:textId="77777777" w:rsidR="000E6CA0" w:rsidRDefault="000E6CA0" w:rsidP="000E6CA0">
      <w:r>
        <w:t>After completing this chapter, you should be able to:</w:t>
      </w:r>
    </w:p>
    <w:p w14:paraId="04BE7697" w14:textId="77777777" w:rsidR="000E6CA0" w:rsidRDefault="000E6CA0" w:rsidP="000E6CA0">
      <w:pPr>
        <w:pStyle w:val="CTAListBullet"/>
        <w:numPr>
          <w:ilvl w:val="0"/>
          <w:numId w:val="24"/>
        </w:numPr>
        <w:spacing w:beforeAutospacing="1" w:afterAutospacing="1"/>
      </w:pPr>
      <w:r>
        <w:t>Identify common documentation errors.</w:t>
      </w:r>
    </w:p>
    <w:p w14:paraId="19D82419" w14:textId="77777777" w:rsidR="000E6CA0" w:rsidRDefault="000E6CA0" w:rsidP="000E6CA0">
      <w:pPr>
        <w:pStyle w:val="CTAListBullet"/>
        <w:numPr>
          <w:ilvl w:val="0"/>
          <w:numId w:val="24"/>
        </w:numPr>
        <w:spacing w:beforeAutospacing="1" w:afterAutospacing="1"/>
      </w:pPr>
      <w:r>
        <w:t>Recognize documentation practices that increase legal, ethical, or professional risk.</w:t>
      </w:r>
    </w:p>
    <w:p w14:paraId="13ED9120" w14:textId="77777777" w:rsidR="000E6CA0" w:rsidRDefault="000E6CA0" w:rsidP="000E6CA0">
      <w:pPr>
        <w:pStyle w:val="CTAListBullet"/>
        <w:numPr>
          <w:ilvl w:val="0"/>
          <w:numId w:val="24"/>
        </w:numPr>
        <w:spacing w:beforeAutospacing="1" w:afterAutospacing="1"/>
      </w:pPr>
      <w:r>
        <w:t>Distinguish appropriate record corrections from improper record alterations.</w:t>
      </w:r>
    </w:p>
    <w:p w14:paraId="1BE53B63" w14:textId="77777777" w:rsidR="000E6CA0" w:rsidRDefault="000E6CA0" w:rsidP="000E6CA0">
      <w:pPr>
        <w:pStyle w:val="CTAListBullet"/>
        <w:numPr>
          <w:ilvl w:val="0"/>
          <w:numId w:val="24"/>
        </w:numPr>
        <w:spacing w:beforeAutospacing="1" w:afterAutospacing="1"/>
      </w:pPr>
      <w:r>
        <w:t>Explain how late entries should be handled.</w:t>
      </w:r>
    </w:p>
    <w:p w14:paraId="442418BC" w14:textId="77777777" w:rsidR="000E6CA0" w:rsidRDefault="000E6CA0" w:rsidP="000E6CA0">
      <w:pPr>
        <w:pStyle w:val="CTAListBullet"/>
        <w:numPr>
          <w:ilvl w:val="0"/>
          <w:numId w:val="24"/>
        </w:numPr>
        <w:spacing w:beforeAutospacing="1" w:afterAutospacing="1"/>
      </w:pPr>
      <w:r>
        <w:t>Identify documentation considerations in high-risk clinical situations.</w:t>
      </w:r>
    </w:p>
    <w:p w14:paraId="37D5C0FC" w14:textId="77777777" w:rsidR="000E6CA0" w:rsidRDefault="000E6CA0" w:rsidP="000E6CA0">
      <w:pPr>
        <w:pStyle w:val="CTAListBullet"/>
        <w:numPr>
          <w:ilvl w:val="0"/>
          <w:numId w:val="24"/>
        </w:numPr>
        <w:spacing w:beforeAutospacing="1" w:afterAutospacing="1"/>
      </w:pPr>
      <w:r>
        <w:t>Explain the importance of documenting risk assessments, consultations, referrals, and follow-up actions.</w:t>
      </w:r>
    </w:p>
    <w:p w14:paraId="1E59517A" w14:textId="77777777" w:rsidR="000E6CA0" w:rsidRDefault="000E6CA0" w:rsidP="000E6CA0">
      <w:pPr>
        <w:pStyle w:val="CTAListBullet"/>
        <w:numPr>
          <w:ilvl w:val="0"/>
          <w:numId w:val="24"/>
        </w:numPr>
        <w:spacing w:beforeAutospacing="1" w:afterAutospacing="1"/>
      </w:pPr>
      <w:r>
        <w:t>Recognize documentation concerns during complaints, investigations, and legal proceedings.</w:t>
      </w:r>
    </w:p>
    <w:p w14:paraId="63976533" w14:textId="77777777" w:rsidR="000E6CA0" w:rsidRDefault="000E6CA0" w:rsidP="000E6CA0">
      <w:pPr>
        <w:pStyle w:val="CTAListBullet"/>
        <w:numPr>
          <w:ilvl w:val="0"/>
          <w:numId w:val="24"/>
        </w:numPr>
        <w:spacing w:beforeAutospacing="1" w:afterAutospacing="1"/>
      </w:pPr>
      <w:r>
        <w:t>Apply documentation principles to examination scenarios.</w:t>
      </w:r>
    </w:p>
    <w:p w14:paraId="421231FD" w14:textId="77777777" w:rsidR="000E6CA0" w:rsidRDefault="000E6CA0" w:rsidP="000E6CA0">
      <w:pPr>
        <w:pStyle w:val="CTAListBullet"/>
        <w:numPr>
          <w:ilvl w:val="0"/>
          <w:numId w:val="24"/>
        </w:numPr>
        <w:spacing w:beforeAutospacing="1" w:afterAutospacing="1"/>
      </w:pPr>
      <w:r>
        <w:t>Identify common documentation-related exam traps.</w:t>
      </w:r>
    </w:p>
    <w:p w14:paraId="4F14964B" w14:textId="77777777" w:rsidR="000E6CA0" w:rsidRDefault="000E6CA0" w:rsidP="000E6CA0">
      <w:pPr>
        <w:pStyle w:val="Heading2"/>
      </w:pPr>
      <w:r>
        <w:rPr>
          <w:rStyle w:val="s1"/>
        </w:rPr>
        <w:t>Big Idea</w:t>
      </w:r>
    </w:p>
    <w:p w14:paraId="63D69DDA" w14:textId="77777777" w:rsidR="000E6CA0" w:rsidRDefault="000E6CA0" w:rsidP="000E6CA0">
      <w:r>
        <w:t>Documentation should accurately reflect what occurred.</w:t>
      </w:r>
    </w:p>
    <w:p>
      <w:r>
        <w:t>California LCSW/ASW professional-conduct law and NASW ethics support truthful, clinically appropriate documentation. Corrections and late entries should improve accuracy without falsifying when information was originally recorded, concealing the original record, or rewriting history after a complaint or adverse event.</w:t>
      </w:r>
    </w:p>
    <w:p w14:paraId="3B728F89" w14:textId="77777777" w:rsidR="000E6CA0" w:rsidRDefault="000E6CA0" w:rsidP="000E6CA0">
      <w:r>
        <w:t>When mistakes happen, clinicians should correct records appropriately rather than attempting to hide, erase, rewrite, or alter information.</w:t>
      </w:r>
    </w:p>
    <w:p w14:paraId="34F93E5B" w14:textId="77777777" w:rsidR="000E6CA0" w:rsidRDefault="000E6CA0" w:rsidP="000E6CA0">
      <w:pPr>
        <w:keepLines/>
        <w:pBdr>
          <w:left w:val="single" w:sz="24" w:space="6" w:color="1F5A74"/>
        </w:pBdr>
        <w:shd w:val="clear" w:color="auto" w:fill="EDF3F7"/>
        <w:spacing w:before="100" w:after="140"/>
        <w:ind w:left="173" w:right="115"/>
      </w:pPr>
      <w:r>
        <w:t>High-risk clinical situations often require more—not less—careful documentation because the record may later be reviewed to understand what actions were taken and why professional decisions were made.</w:t>
      </w:r>
    </w:p>
    <w:p w14:paraId="58D9FCC1" w14:textId="77777777" w:rsidR="000E6CA0" w:rsidRDefault="000E6CA0" w:rsidP="000E6CA0">
      <w:pPr>
        <w:pStyle w:val="Heading1"/>
      </w:pPr>
      <w:r>
        <w:rPr>
          <w:rStyle w:val="s1"/>
        </w:rPr>
        <w:t>Core Content</w:t>
      </w:r>
    </w:p>
    <w:p w14:paraId="3DC24DD5" w14:textId="77777777" w:rsidR="000E6CA0" w:rsidRDefault="000E6CA0" w:rsidP="000E6CA0">
      <w:pPr>
        <w:pStyle w:val="Heading2"/>
      </w:pPr>
      <w:r>
        <w:rPr>
          <w:rStyle w:val="s1"/>
        </w:rPr>
        <w:t>Why Documentation Errors Matter</w:t>
      </w:r>
    </w:p>
    <w:p w14:paraId="6230B66C" w14:textId="77777777" w:rsidR="000E6CA0" w:rsidRDefault="000E6CA0" w:rsidP="000E6CA0">
      <w:r>
        <w:t>Documentation errors can affect:</w:t>
      </w:r>
    </w:p>
    <w:p w14:paraId="01D34978" w14:textId="77777777" w:rsidR="000E6CA0" w:rsidRDefault="000E6CA0" w:rsidP="000E6CA0">
      <w:pPr>
        <w:pStyle w:val="CTAListBullet"/>
        <w:numPr>
          <w:ilvl w:val="0"/>
          <w:numId w:val="25"/>
        </w:numPr>
        <w:spacing w:beforeAutospacing="1" w:afterAutospacing="1"/>
      </w:pPr>
      <w:r>
        <w:t>Client care</w:t>
      </w:r>
    </w:p>
    <w:p w14:paraId="21B63A37" w14:textId="77777777" w:rsidR="000E6CA0" w:rsidRDefault="000E6CA0" w:rsidP="000E6CA0">
      <w:pPr>
        <w:pStyle w:val="CTAListBullet"/>
        <w:numPr>
          <w:ilvl w:val="0"/>
          <w:numId w:val="25"/>
        </w:numPr>
        <w:spacing w:beforeAutospacing="1" w:afterAutospacing="1"/>
      </w:pPr>
      <w:r>
        <w:t>Continuity of care</w:t>
      </w:r>
    </w:p>
    <w:p w14:paraId="66E41D9B" w14:textId="77777777" w:rsidR="000E6CA0" w:rsidRDefault="000E6CA0" w:rsidP="000E6CA0">
      <w:pPr>
        <w:pStyle w:val="CTAListBullet"/>
        <w:numPr>
          <w:ilvl w:val="0"/>
          <w:numId w:val="25"/>
        </w:numPr>
        <w:spacing w:beforeAutospacing="1" w:afterAutospacing="1"/>
      </w:pPr>
      <w:r>
        <w:t>Professional credibility</w:t>
      </w:r>
    </w:p>
    <w:p w14:paraId="5850BB0B" w14:textId="77777777" w:rsidR="000E6CA0" w:rsidRDefault="000E6CA0" w:rsidP="000E6CA0">
      <w:pPr>
        <w:pStyle w:val="CTAListBullet"/>
        <w:numPr>
          <w:ilvl w:val="0"/>
          <w:numId w:val="25"/>
        </w:numPr>
        <w:spacing w:beforeAutospacing="1" w:afterAutospacing="1"/>
      </w:pPr>
      <w:r>
        <w:t>Risk management</w:t>
      </w:r>
    </w:p>
    <w:p w14:paraId="2C2478E1" w14:textId="77777777" w:rsidR="000E6CA0" w:rsidRDefault="000E6CA0" w:rsidP="000E6CA0">
      <w:pPr>
        <w:pStyle w:val="CTAListBullet"/>
        <w:numPr>
          <w:ilvl w:val="0"/>
          <w:numId w:val="25"/>
        </w:numPr>
        <w:spacing w:beforeAutospacing="1" w:afterAutospacing="1"/>
      </w:pPr>
      <w:r>
        <w:t>Legal proceedings</w:t>
      </w:r>
    </w:p>
    <w:p w14:paraId="0E3E0816" w14:textId="77777777" w:rsidR="000E6CA0" w:rsidRDefault="000E6CA0" w:rsidP="000E6CA0">
      <w:pPr>
        <w:pStyle w:val="CTAListBullet"/>
        <w:numPr>
          <w:ilvl w:val="0"/>
          <w:numId w:val="25"/>
        </w:numPr>
        <w:spacing w:beforeAutospacing="1" w:afterAutospacing="1"/>
      </w:pPr>
      <w:r>
        <w:t>Licensing-board investigations</w:t>
      </w:r>
    </w:p>
    <w:p w14:paraId="7CC8FE3E" w14:textId="77777777" w:rsidR="000E6CA0" w:rsidRDefault="000E6CA0" w:rsidP="000E6CA0">
      <w:pPr>
        <w:pStyle w:val="CTAListBullet"/>
        <w:numPr>
          <w:ilvl w:val="0"/>
          <w:numId w:val="25"/>
        </w:numPr>
        <w:spacing w:beforeAutospacing="1" w:afterAutospacing="1"/>
      </w:pPr>
      <w:r>
        <w:t>Professional accountability</w:t>
      </w:r>
    </w:p>
    <w:p w14:paraId="45CE90F3" w14:textId="77777777" w:rsidR="000E6CA0" w:rsidRDefault="000E6CA0" w:rsidP="000E6CA0">
      <w:r>
        <w:t>A record does not need to be perfect.</w:t>
      </w:r>
    </w:p>
    <w:p w14:paraId="209BA0DB" w14:textId="77777777" w:rsidR="000E6CA0" w:rsidRDefault="000E6CA0" w:rsidP="000E6CA0">
      <w:r>
        <w:t>However, it should accurately reflect the services provided and the professional decisions made.</w:t>
      </w:r>
    </w:p>
    <w:p w14:paraId="0D76BE97" w14:textId="77777777" w:rsidR="000E6CA0" w:rsidRDefault="000E6CA0" w:rsidP="000E6CA0">
      <w:pPr>
        <w:pStyle w:val="Heading3"/>
      </w:pPr>
      <w:r>
        <w:rPr>
          <w:rStyle w:val="s1"/>
        </w:rPr>
        <w:t>Visual Learning Tool 1</w:t>
      </w:r>
    </w:p>
    <w:p w14:paraId="1F7A4FD8" w14:textId="77777777" w:rsidR="000E6CA0" w:rsidRDefault="000E6CA0" w:rsidP="000E6CA0">
      <w:pPr>
        <w:pStyle w:val="Heading2"/>
      </w:pPr>
      <w:r>
        <w:rPr>
          <w:rStyle w:val="s1"/>
        </w:rPr>
        <w:t>Documentation Errors That Commonly Create Problems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E6CA0" w14:paraId="2C768AE0"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255D2A8" w14:textId="77777777" w:rsidR="000E6CA0" w:rsidRDefault="000E6CA0">
            <w:pPr>
              <w:spacing w:after="0" w:line="245" w:lineRule="auto"/>
              <w:jc w:val="center"/>
              <w:rPr>
                <w:b/>
                <w:bCs/>
              </w:rPr>
            </w:pPr>
            <w:r>
              <w:rPr>
                <w:rFonts w:eastAsia="Aptos" w:cs="Aptos"/>
                <w:b/>
                <w:bCs/>
                <w:color w:val="FFFFFF"/>
                <w:sz w:val="17"/>
              </w:rPr>
              <w:t>Documentation Problem</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17F51EC" w14:textId="77777777" w:rsidR="000E6CA0" w:rsidRDefault="000E6CA0">
            <w:pPr>
              <w:spacing w:after="0" w:line="245" w:lineRule="auto"/>
              <w:jc w:val="center"/>
              <w:rPr>
                <w:b/>
                <w:bCs/>
              </w:rPr>
            </w:pPr>
            <w:r>
              <w:rPr>
                <w:rFonts w:eastAsia="Aptos" w:cs="Aptos"/>
                <w:b/>
                <w:bCs/>
                <w:color w:val="FFFFFF"/>
                <w:sz w:val="17"/>
              </w:rPr>
              <w:t>Potential Concern</w:t>
            </w:r>
          </w:p>
        </w:tc>
      </w:tr>
      <w:tr w:rsidR="000E6CA0" w14:paraId="02FAD4E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ABA796F" w14:textId="77777777" w:rsidR="000E6CA0" w:rsidRDefault="000E6CA0">
            <w:pPr>
              <w:spacing w:after="0" w:line="245" w:lineRule="auto"/>
            </w:pPr>
            <w:r>
              <w:rPr>
                <w:rFonts w:eastAsia="Aptos" w:cs="Aptos"/>
                <w:sz w:val="18"/>
              </w:rPr>
              <w:t>Missing information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D16ACB" w14:textId="77777777" w:rsidR="000E6CA0" w:rsidRDefault="000E6CA0">
            <w:pPr>
              <w:spacing w:after="0" w:line="245" w:lineRule="auto"/>
            </w:pPr>
            <w:r>
              <w:rPr>
                <w:rFonts w:eastAsia="Aptos" w:cs="Aptos"/>
                <w:sz w:val="18"/>
              </w:rPr>
              <w:t>Incomplete clinical record</w:t>
            </w:r>
          </w:p>
        </w:tc>
      </w:tr>
      <w:tr w:rsidR="000E6CA0" w14:paraId="24B22CA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BC74024" w14:textId="77777777" w:rsidR="000E6CA0" w:rsidRDefault="000E6CA0">
            <w:pPr>
              <w:spacing w:after="0" w:line="245" w:lineRule="auto"/>
            </w:pPr>
            <w:r>
              <w:rPr>
                <w:rFonts w:eastAsia="Aptos" w:cs="Aptos"/>
                <w:sz w:val="18"/>
              </w:rPr>
              <w:t>Judgmental language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5F4A030" w14:textId="77777777" w:rsidR="000E6CA0" w:rsidRDefault="000E6CA0">
            <w:pPr>
              <w:spacing w:after="0" w:line="245" w:lineRule="auto"/>
            </w:pPr>
            <w:r>
              <w:rPr>
                <w:rFonts w:eastAsia="Aptos" w:cs="Aptos"/>
                <w:sz w:val="18"/>
              </w:rPr>
              <w:t>Professional credibility concerns</w:t>
            </w:r>
          </w:p>
        </w:tc>
      </w:tr>
      <w:tr w:rsidR="000E6CA0" w14:paraId="7A5A2FA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266D223" w14:textId="77777777" w:rsidR="000E6CA0" w:rsidRDefault="000E6CA0">
            <w:pPr>
              <w:spacing w:after="0" w:line="245" w:lineRule="auto"/>
            </w:pPr>
            <w:r>
              <w:rPr>
                <w:rFonts w:eastAsia="Aptos" w:cs="Aptos"/>
                <w:sz w:val="18"/>
              </w:rPr>
              <w:t>Late documentation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D9864A7" w14:textId="77777777" w:rsidR="000E6CA0" w:rsidRDefault="000E6CA0">
            <w:pPr>
              <w:spacing w:after="0" w:line="245" w:lineRule="auto"/>
            </w:pPr>
            <w:r>
              <w:rPr>
                <w:rFonts w:eastAsia="Aptos" w:cs="Aptos"/>
                <w:sz w:val="18"/>
              </w:rPr>
              <w:t>Reduced reliability</w:t>
            </w:r>
          </w:p>
        </w:tc>
      </w:tr>
      <w:tr w:rsidR="000E6CA0" w14:paraId="3BBE54E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0E2594D" w14:textId="77777777" w:rsidR="000E6CA0" w:rsidRDefault="000E6CA0">
            <w:pPr>
              <w:spacing w:after="0" w:line="245" w:lineRule="auto"/>
            </w:pPr>
            <w:r>
              <w:rPr>
                <w:rFonts w:eastAsia="Aptos" w:cs="Aptos"/>
                <w:sz w:val="18"/>
              </w:rPr>
              <w:t>Failure to document significant events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88DE20" w14:textId="77777777" w:rsidR="000E6CA0" w:rsidRDefault="000E6CA0">
            <w:pPr>
              <w:spacing w:after="0" w:line="245" w:lineRule="auto"/>
            </w:pPr>
            <w:r>
              <w:rPr>
                <w:rFonts w:eastAsia="Aptos" w:cs="Aptos"/>
                <w:sz w:val="18"/>
              </w:rPr>
              <w:t>Gaps in clinical reasoning</w:t>
            </w:r>
          </w:p>
        </w:tc>
      </w:tr>
      <w:tr w:rsidR="000E6CA0" w14:paraId="127E267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FCC159C" w14:textId="77777777" w:rsidR="000E6CA0" w:rsidRDefault="000E6CA0">
            <w:pPr>
              <w:spacing w:after="0" w:line="245" w:lineRule="auto"/>
            </w:pPr>
            <w:r>
              <w:rPr>
                <w:rFonts w:eastAsia="Aptos" w:cs="Aptos"/>
                <w:sz w:val="18"/>
              </w:rPr>
              <w:t>Altering records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365C688" w14:textId="77777777" w:rsidR="000E6CA0" w:rsidRDefault="000E6CA0">
            <w:pPr>
              <w:spacing w:after="0" w:line="245" w:lineRule="auto"/>
            </w:pPr>
            <w:r>
              <w:rPr>
                <w:rFonts w:eastAsia="Aptos" w:cs="Aptos"/>
                <w:sz w:val="18"/>
              </w:rPr>
              <w:t>Serious ethical and legal concerns</w:t>
            </w:r>
          </w:p>
        </w:tc>
      </w:tr>
      <w:tr w:rsidR="000E6CA0" w14:paraId="3BC2AA5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C96CC59" w14:textId="77777777" w:rsidR="000E6CA0" w:rsidRDefault="000E6CA0">
            <w:pPr>
              <w:spacing w:after="0" w:line="245" w:lineRule="auto"/>
            </w:pPr>
            <w:r>
              <w:rPr>
                <w:rFonts w:eastAsia="Aptos" w:cs="Aptos"/>
                <w:sz w:val="18"/>
              </w:rPr>
              <w:t>Copying inaccurate information forward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2A2463" w14:textId="77777777" w:rsidR="000E6CA0" w:rsidRDefault="000E6CA0">
            <w:pPr>
              <w:spacing w:after="0" w:line="245" w:lineRule="auto"/>
            </w:pPr>
            <w:r>
              <w:rPr>
                <w:rFonts w:eastAsia="Aptos" w:cs="Aptos"/>
                <w:sz w:val="18"/>
              </w:rPr>
              <w:t>Repeated errors</w:t>
            </w:r>
          </w:p>
        </w:tc>
      </w:tr>
      <w:tr w:rsidR="000E6CA0" w14:paraId="536379A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60D337B" w14:textId="77777777" w:rsidR="000E6CA0" w:rsidRDefault="000E6CA0">
            <w:pPr>
              <w:spacing w:after="0" w:line="245" w:lineRule="auto"/>
            </w:pPr>
            <w:r>
              <w:rPr>
                <w:rFonts w:eastAsia="Aptos" w:cs="Aptos"/>
                <w:sz w:val="18"/>
              </w:rPr>
              <w:t>Documenting assumptions as facts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37CBCCB" w14:textId="77777777" w:rsidR="000E6CA0" w:rsidRDefault="000E6CA0">
            <w:pPr>
              <w:spacing w:after="0" w:line="245" w:lineRule="auto"/>
            </w:pPr>
            <w:r>
              <w:rPr>
                <w:rFonts w:eastAsia="Aptos" w:cs="Aptos"/>
                <w:sz w:val="18"/>
              </w:rPr>
              <w:t>Misleading record</w:t>
            </w:r>
          </w:p>
        </w:tc>
      </w:tr>
      <w:tr w:rsidR="000E6CA0" w14:paraId="2B6652D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40026C" w14:textId="77777777" w:rsidR="000E6CA0" w:rsidRDefault="000E6CA0">
            <w:pPr>
              <w:spacing w:after="0" w:line="245" w:lineRule="auto"/>
            </w:pPr>
            <w:r>
              <w:rPr>
                <w:rFonts w:eastAsia="Aptos" w:cs="Aptos"/>
                <w:sz w:val="18"/>
              </w:rPr>
              <w:t>Excessive irrelevant detail</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4A9A686" w14:textId="77777777" w:rsidR="000E6CA0" w:rsidRDefault="000E6CA0">
            <w:pPr>
              <w:spacing w:after="0" w:line="245" w:lineRule="auto"/>
            </w:pPr>
            <w:r>
              <w:rPr>
                <w:rFonts w:eastAsia="Aptos" w:cs="Aptos"/>
                <w:sz w:val="18"/>
              </w:rPr>
              <w:t>Important information becomes difficult to identify</w:t>
            </w:r>
          </w:p>
        </w:tc>
      </w:tr>
    </w:tbl>
    <w:p w14:paraId="0F852587" w14:textId="77777777" w:rsidR="000E6CA0" w:rsidRDefault="000E6CA0" w:rsidP="000E6CA0">
      <w:pPr>
        <w:pStyle w:val="Heading3"/>
      </w:pPr>
      <w:r>
        <w:rPr>
          <w:rStyle w:val="s1"/>
        </w:rPr>
        <w:t>High-Yield Rule</w:t>
      </w:r>
    </w:p>
    <w:p w14:paraId="01FD6598" w14:textId="77777777" w:rsidR="000E6CA0" w:rsidRDefault="000E6CA0" w:rsidP="000E6CA0">
      <w:r>
        <w:t>The examination often focuses on whether the clinician documented important actions, decisions, and follow-up efforts.</w:t>
      </w:r>
    </w:p>
    <w:p w14:paraId="712F1883" w14:textId="77777777" w:rsidR="000E6CA0" w:rsidRDefault="000E6CA0" w:rsidP="000E6CA0">
      <w:pPr>
        <w:pStyle w:val="Heading2"/>
      </w:pPr>
      <w:r>
        <w:rPr>
          <w:rStyle w:val="s1"/>
        </w:rPr>
        <w:t>Common Documentation Errors</w:t>
      </w:r>
    </w:p>
    <w:p w14:paraId="36CC3E72" w14:textId="77777777" w:rsidR="000E6CA0" w:rsidRDefault="000E6CA0" w:rsidP="000E6CA0">
      <w:pPr>
        <w:pStyle w:val="Heading3"/>
      </w:pPr>
      <w:r>
        <w:rPr>
          <w:rStyle w:val="s1"/>
        </w:rPr>
        <w:t>Error 1</w:t>
      </w:r>
    </w:p>
    <w:p w14:paraId="5484788D" w14:textId="77777777" w:rsidR="000E6CA0" w:rsidRDefault="000E6CA0" w:rsidP="000E6CA0">
      <w:pPr>
        <w:pStyle w:val="Heading2"/>
      </w:pPr>
      <w:r>
        <w:rPr>
          <w:rStyle w:val="s1"/>
        </w:rPr>
        <w:t>Documenting Conclusions Instead of Observations</w:t>
      </w:r>
    </w:p>
    <w:p w14:paraId="79118A97" w14:textId="77777777" w:rsidR="000E6CA0" w:rsidRDefault="000E6CA0" w:rsidP="000E6CA0">
      <w:pPr>
        <w:pStyle w:val="Heading3"/>
      </w:pPr>
      <w:r>
        <w:rPr>
          <w:rStyle w:val="s1"/>
        </w:rPr>
        <w:t>Example</w:t>
      </w:r>
    </w:p>
    <w:p w14:paraId="30FECD19" w14:textId="77777777" w:rsidR="000E6CA0" w:rsidRDefault="000E6CA0" w:rsidP="000E6CA0">
      <w:r>
        <w:t>Less Appropriate:</w:t>
      </w:r>
    </w:p>
    <w:p w14:paraId="3A0F16DE" w14:textId="77777777" w:rsidR="000E6CA0" w:rsidRDefault="000E6CA0" w:rsidP="000E6CA0">
      <w:pPr>
        <w:keepLines/>
        <w:pBdr>
          <w:left w:val="single" w:sz="24" w:space="6" w:color="1F5A74"/>
        </w:pBdr>
        <w:shd w:val="clear" w:color="auto" w:fill="EDF3F7"/>
        <w:spacing w:before="100" w:after="140"/>
        <w:ind w:left="173" w:right="115"/>
      </w:pPr>
      <w:r>
        <w:t>Client was manipulative.</w:t>
      </w:r>
    </w:p>
    <w:p w14:paraId="6FED13DE" w14:textId="77777777" w:rsidR="000E6CA0" w:rsidRDefault="000E6CA0" w:rsidP="000E6CA0">
      <w:r>
        <w:t>More Appropriate:</w:t>
      </w:r>
    </w:p>
    <w:p w14:paraId="752027F4" w14:textId="77777777" w:rsidR="000E6CA0" w:rsidRDefault="000E6CA0" w:rsidP="000E6CA0">
      <w:pPr>
        <w:keepLines/>
        <w:pBdr>
          <w:left w:val="single" w:sz="24" w:space="6" w:color="1F5A74"/>
        </w:pBdr>
        <w:shd w:val="clear" w:color="auto" w:fill="EDF3F7"/>
        <w:spacing w:before="100" w:after="140"/>
        <w:ind w:left="173" w:right="115"/>
      </w:pPr>
      <w:r>
        <w:t>Client repeatedly changed the details of the reported event during the discussion.</w:t>
      </w:r>
    </w:p>
    <w:p w14:paraId="6DA9A2AA" w14:textId="77777777" w:rsidR="000E6CA0" w:rsidRDefault="000E6CA0" w:rsidP="000E6CA0">
      <w:r>
        <w:t>The second example documents observable information rather than assigning a character label.</w:t>
      </w:r>
    </w:p>
    <w:p w14:paraId="1FD24AAC" w14:textId="77777777" w:rsidR="000E6CA0" w:rsidRDefault="000E6CA0" w:rsidP="000E6CA0">
      <w:pPr>
        <w:pStyle w:val="Heading3"/>
      </w:pPr>
      <w:r>
        <w:rPr>
          <w:rStyle w:val="s1"/>
        </w:rPr>
        <w:t>Error 2</w:t>
      </w:r>
    </w:p>
    <w:p w14:paraId="61876626" w14:textId="77777777" w:rsidR="000E6CA0" w:rsidRDefault="000E6CA0" w:rsidP="000E6CA0">
      <w:pPr>
        <w:pStyle w:val="Heading2"/>
      </w:pPr>
      <w:r>
        <w:rPr>
          <w:rStyle w:val="s1"/>
        </w:rPr>
        <w:t>Omitting Significant Information</w:t>
      </w:r>
    </w:p>
    <w:p w14:paraId="2266AC74" w14:textId="77777777" w:rsidR="000E6CA0" w:rsidRDefault="000E6CA0" w:rsidP="000E6CA0">
      <w:r>
        <w:t>Documentation should include important clinical events.</w:t>
      </w:r>
    </w:p>
    <w:p w14:paraId="57F2A027" w14:textId="77777777" w:rsidR="000E6CA0" w:rsidRDefault="000E6CA0" w:rsidP="000E6CA0">
      <w:pPr>
        <w:keepLines/>
        <w:pBdr>
          <w:left w:val="single" w:sz="24" w:space="6" w:color="0A9F9A"/>
        </w:pBdr>
        <w:shd w:val="clear" w:color="auto" w:fill="E8F6F5"/>
        <w:spacing w:before="100" w:after="140"/>
        <w:ind w:left="173" w:right="115"/>
      </w:pPr>
      <w:r>
        <w:t>Examples include:</w:t>
      </w:r>
    </w:p>
    <w:p w14:paraId="11F6D2FC" w14:textId="77777777" w:rsidR="000E6CA0" w:rsidRDefault="000E6CA0" w:rsidP="000E6CA0">
      <w:pPr>
        <w:pStyle w:val="CTAListBullet"/>
        <w:numPr>
          <w:ilvl w:val="0"/>
          <w:numId w:val="26"/>
        </w:numPr>
        <w:spacing w:beforeAutospacing="1" w:afterAutospacing="1"/>
      </w:pPr>
      <w:r>
        <w:t>Risk assessments</w:t>
      </w:r>
    </w:p>
    <w:p w14:paraId="4508C6B8" w14:textId="77777777" w:rsidR="000E6CA0" w:rsidRDefault="000E6CA0" w:rsidP="000E6CA0">
      <w:pPr>
        <w:pStyle w:val="CTAListBullet"/>
        <w:numPr>
          <w:ilvl w:val="0"/>
          <w:numId w:val="26"/>
        </w:numPr>
        <w:spacing w:beforeAutospacing="1" w:afterAutospacing="1"/>
      </w:pPr>
      <w:r>
        <w:t>Safety planning</w:t>
      </w:r>
    </w:p>
    <w:p w14:paraId="7CBC4B05" w14:textId="77777777" w:rsidR="000E6CA0" w:rsidRDefault="000E6CA0" w:rsidP="000E6CA0">
      <w:pPr>
        <w:pStyle w:val="CTAListBullet"/>
        <w:numPr>
          <w:ilvl w:val="0"/>
          <w:numId w:val="26"/>
        </w:numPr>
        <w:spacing w:beforeAutospacing="1" w:afterAutospacing="1"/>
      </w:pPr>
      <w:r>
        <w:t>Referrals</w:t>
      </w:r>
    </w:p>
    <w:p w14:paraId="5E96F846" w14:textId="77777777" w:rsidR="000E6CA0" w:rsidRDefault="000E6CA0" w:rsidP="000E6CA0">
      <w:pPr>
        <w:pStyle w:val="CTAListBullet"/>
        <w:numPr>
          <w:ilvl w:val="0"/>
          <w:numId w:val="26"/>
        </w:numPr>
        <w:spacing w:beforeAutospacing="1" w:afterAutospacing="1"/>
      </w:pPr>
      <w:r>
        <w:t>Consultations</w:t>
      </w:r>
    </w:p>
    <w:p w14:paraId="60BF8033" w14:textId="77777777" w:rsidR="000E6CA0" w:rsidRDefault="000E6CA0" w:rsidP="000E6CA0">
      <w:pPr>
        <w:pStyle w:val="CTAListBullet"/>
        <w:numPr>
          <w:ilvl w:val="0"/>
          <w:numId w:val="26"/>
        </w:numPr>
        <w:spacing w:beforeAutospacing="1" w:afterAutospacing="1"/>
      </w:pPr>
      <w:r>
        <w:t>Significant client disclosures</w:t>
      </w:r>
    </w:p>
    <w:p w14:paraId="2DA61E83" w14:textId="77777777" w:rsidR="000E6CA0" w:rsidRDefault="000E6CA0" w:rsidP="000E6CA0">
      <w:pPr>
        <w:pStyle w:val="CTAListBullet"/>
        <w:numPr>
          <w:ilvl w:val="0"/>
          <w:numId w:val="26"/>
        </w:numPr>
        <w:spacing w:beforeAutospacing="1" w:afterAutospacing="1"/>
      </w:pPr>
      <w:r>
        <w:t>Major treatment decisions</w:t>
      </w:r>
    </w:p>
    <w:p w14:paraId="58ED5657" w14:textId="77777777" w:rsidR="000E6CA0" w:rsidRDefault="000E6CA0" w:rsidP="000E6CA0">
      <w:pPr>
        <w:pStyle w:val="CTAListBullet"/>
        <w:numPr>
          <w:ilvl w:val="0"/>
          <w:numId w:val="26"/>
        </w:numPr>
        <w:spacing w:beforeAutospacing="1" w:afterAutospacing="1"/>
      </w:pPr>
      <w:r>
        <w:t>Follow-up actions</w:t>
      </w:r>
    </w:p>
    <w:p w14:paraId="24161DC6" w14:textId="77777777" w:rsidR="000E6CA0" w:rsidRDefault="000E6CA0" w:rsidP="000E6CA0">
      <w:pPr>
        <w:pStyle w:val="Heading3"/>
      </w:pPr>
      <w:r>
        <w:rPr>
          <w:rStyle w:val="s1"/>
        </w:rPr>
        <w:t>Exam Trap</w:t>
      </w:r>
    </w:p>
    <w:p w14:paraId="7F810A6B" w14:textId="77777777" w:rsidR="000E6CA0" w:rsidRDefault="000E6CA0" w:rsidP="000E6CA0">
      <w:r>
        <w:t>If a social worker performs an important clinical action but never documents it, the record may appear incomplete.</w:t>
      </w:r>
    </w:p>
    <w:p w14:paraId="1479B4BE" w14:textId="77777777" w:rsidR="000E6CA0" w:rsidRDefault="000E6CA0" w:rsidP="000E6CA0">
      <w:pPr>
        <w:pStyle w:val="Heading3"/>
      </w:pPr>
      <w:r>
        <w:rPr>
          <w:rStyle w:val="s1"/>
        </w:rPr>
        <w:t>Error 3</w:t>
      </w:r>
    </w:p>
    <w:p w14:paraId="1C1798E5" w14:textId="77777777" w:rsidR="000E6CA0" w:rsidRDefault="000E6CA0" w:rsidP="000E6CA0">
      <w:pPr>
        <w:pStyle w:val="Heading2"/>
      </w:pPr>
      <w:r>
        <w:rPr>
          <w:rStyle w:val="s1"/>
        </w:rPr>
        <w:t>Including Irrelevant Information</w:t>
      </w:r>
    </w:p>
    <w:p w14:paraId="505141B0" w14:textId="77777777" w:rsidR="000E6CA0" w:rsidRDefault="000E6CA0" w:rsidP="000E6CA0">
      <w:r>
        <w:t>Documentation should be clinically relevant.</w:t>
      </w:r>
    </w:p>
    <w:p w14:paraId="5851D520" w14:textId="77777777" w:rsidR="000E6CA0" w:rsidRDefault="000E6CA0" w:rsidP="000E6CA0">
      <w:pPr>
        <w:pStyle w:val="Heading3"/>
      </w:pPr>
      <w:r>
        <w:rPr>
          <w:rStyle w:val="s1"/>
        </w:rPr>
        <w:t>Visual Learning Tool 2</w:t>
      </w:r>
    </w:p>
    <w:p w14:paraId="566A24CF" w14:textId="77777777" w:rsidR="000E6CA0" w:rsidRDefault="000E6CA0" w:rsidP="000E6CA0">
      <w:pPr>
        <w:pStyle w:val="Heading2"/>
      </w:pPr>
      <w:r>
        <w:rPr>
          <w:rStyle w:val="s1"/>
        </w:rPr>
        <w:t>Include vs Avoid</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E6CA0" w14:paraId="7B1C360B"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1130087" w14:textId="77777777" w:rsidR="000E6CA0" w:rsidRDefault="000E6CA0">
            <w:pPr>
              <w:spacing w:after="0" w:line="245" w:lineRule="auto"/>
              <w:jc w:val="center"/>
              <w:rPr>
                <w:b/>
                <w:bCs/>
              </w:rPr>
            </w:pPr>
            <w:r>
              <w:rPr>
                <w:rFonts w:eastAsia="Aptos" w:cs="Aptos"/>
                <w:b/>
                <w:bCs/>
                <w:color w:val="FFFFFF"/>
                <w:sz w:val="17"/>
              </w:rPr>
              <w:t>Include</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1080107" w14:textId="77777777" w:rsidR="000E6CA0" w:rsidRDefault="000E6CA0">
            <w:pPr>
              <w:spacing w:after="0" w:line="245" w:lineRule="auto"/>
              <w:jc w:val="center"/>
              <w:rPr>
                <w:b/>
                <w:bCs/>
              </w:rPr>
            </w:pPr>
            <w:r>
              <w:rPr>
                <w:rFonts w:eastAsia="Aptos" w:cs="Aptos"/>
                <w:b/>
                <w:bCs/>
                <w:color w:val="FFFFFF"/>
                <w:sz w:val="17"/>
              </w:rPr>
              <w:t>Avoid</w:t>
            </w:r>
          </w:p>
        </w:tc>
      </w:tr>
      <w:tr w:rsidR="000E6CA0" w14:paraId="2915586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4522F4C" w14:textId="77777777" w:rsidR="000E6CA0" w:rsidRDefault="000E6CA0">
            <w:pPr>
              <w:spacing w:after="0" w:line="245" w:lineRule="auto"/>
            </w:pPr>
            <w:r>
              <w:rPr>
                <w:rFonts w:eastAsia="Aptos" w:cs="Aptos"/>
                <w:sz w:val="18"/>
              </w:rPr>
              <w:t>Clinical observations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FED2E48" w14:textId="77777777" w:rsidR="000E6CA0" w:rsidRDefault="000E6CA0">
            <w:pPr>
              <w:spacing w:after="0" w:line="245" w:lineRule="auto"/>
            </w:pPr>
            <w:r>
              <w:rPr>
                <w:rFonts w:eastAsia="Aptos" w:cs="Aptos"/>
                <w:sz w:val="18"/>
              </w:rPr>
              <w:t>Gossip</w:t>
            </w:r>
          </w:p>
        </w:tc>
      </w:tr>
      <w:tr w:rsidR="000E6CA0" w14:paraId="2DD1A15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2EE0007" w14:textId="77777777" w:rsidR="000E6CA0" w:rsidRDefault="000E6CA0">
            <w:pPr>
              <w:spacing w:after="0" w:line="245" w:lineRule="auto"/>
            </w:pPr>
            <w:r>
              <w:rPr>
                <w:rFonts w:eastAsia="Aptos" w:cs="Aptos"/>
                <w:sz w:val="18"/>
              </w:rPr>
              <w:t>Assessment findings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83C962" w14:textId="77777777" w:rsidR="000E6CA0" w:rsidRDefault="000E6CA0">
            <w:pPr>
              <w:spacing w:after="0" w:line="245" w:lineRule="auto"/>
            </w:pPr>
            <w:r>
              <w:rPr>
                <w:rFonts w:eastAsia="Aptos" w:cs="Aptos"/>
                <w:sz w:val="18"/>
              </w:rPr>
              <w:t>Personal opinions</w:t>
            </w:r>
          </w:p>
        </w:tc>
      </w:tr>
      <w:tr w:rsidR="000E6CA0" w14:paraId="5315A8C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26B635" w14:textId="77777777" w:rsidR="000E6CA0" w:rsidRDefault="000E6CA0">
            <w:pPr>
              <w:spacing w:after="0" w:line="245" w:lineRule="auto"/>
            </w:pPr>
            <w:r>
              <w:rPr>
                <w:rFonts w:eastAsia="Aptos" w:cs="Aptos"/>
                <w:sz w:val="18"/>
              </w:rPr>
              <w:t>Treatment interventions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E28ECEB" w14:textId="77777777" w:rsidR="000E6CA0" w:rsidRDefault="000E6CA0">
            <w:pPr>
              <w:spacing w:after="0" w:line="245" w:lineRule="auto"/>
            </w:pPr>
            <w:r>
              <w:rPr>
                <w:rFonts w:eastAsia="Aptos" w:cs="Aptos"/>
                <w:sz w:val="18"/>
              </w:rPr>
              <w:t>Irrelevant details</w:t>
            </w:r>
          </w:p>
        </w:tc>
      </w:tr>
      <w:tr w:rsidR="000E6CA0" w14:paraId="668E2B1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0F96125" w14:textId="77777777" w:rsidR="000E6CA0" w:rsidRDefault="000E6CA0">
            <w:pPr>
              <w:spacing w:after="0" w:line="245" w:lineRule="auto"/>
            </w:pPr>
            <w:r>
              <w:rPr>
                <w:rFonts w:eastAsia="Aptos" w:cs="Aptos"/>
                <w:sz w:val="18"/>
              </w:rPr>
              <w:t>Risk-related information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A108368" w14:textId="77777777" w:rsidR="000E6CA0" w:rsidRDefault="000E6CA0">
            <w:pPr>
              <w:spacing w:after="0" w:line="245" w:lineRule="auto"/>
            </w:pPr>
            <w:r>
              <w:rPr>
                <w:rFonts w:eastAsia="Aptos" w:cs="Aptos"/>
                <w:sz w:val="18"/>
              </w:rPr>
              <w:t>Speculation</w:t>
            </w:r>
          </w:p>
        </w:tc>
      </w:tr>
      <w:tr w:rsidR="000E6CA0" w14:paraId="51B4DA9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718BFFD" w14:textId="77777777" w:rsidR="000E6CA0" w:rsidRDefault="000E6CA0">
            <w:pPr>
              <w:spacing w:after="0" w:line="245" w:lineRule="auto"/>
            </w:pPr>
            <w:r>
              <w:rPr>
                <w:rFonts w:eastAsia="Aptos" w:cs="Aptos"/>
                <w:sz w:val="18"/>
              </w:rPr>
              <w:t>Follow-up plans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B8A3F8E" w14:textId="77777777" w:rsidR="000E6CA0" w:rsidRDefault="000E6CA0">
            <w:pPr>
              <w:spacing w:after="0" w:line="245" w:lineRule="auto"/>
            </w:pPr>
            <w:r>
              <w:rPr>
                <w:rFonts w:eastAsia="Aptos" w:cs="Aptos"/>
                <w:sz w:val="18"/>
              </w:rPr>
              <w:t>Emotional commentary</w:t>
            </w:r>
          </w:p>
        </w:tc>
      </w:tr>
      <w:tr w:rsidR="000E6CA0" w14:paraId="6BABA89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233A36F" w14:textId="77777777" w:rsidR="000E6CA0" w:rsidRDefault="000E6CA0">
            <w:pPr>
              <w:spacing w:after="0" w:line="245" w:lineRule="auto"/>
            </w:pPr>
            <w:r>
              <w:rPr>
                <w:rFonts w:eastAsia="Aptos" w:cs="Aptos"/>
                <w:sz w:val="18"/>
              </w:rPr>
              <w:t>Client responses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211B078" w14:textId="77777777" w:rsidR="000E6CA0" w:rsidRDefault="000E6CA0">
            <w:pPr>
              <w:spacing w:after="0" w:line="245" w:lineRule="auto"/>
            </w:pPr>
            <w:r>
              <w:rPr>
                <w:rFonts w:eastAsia="Aptos" w:cs="Aptos"/>
                <w:sz w:val="18"/>
              </w:rPr>
              <w:t>Character judgments</w:t>
            </w:r>
          </w:p>
        </w:tc>
      </w:tr>
    </w:tbl>
    <w:p w14:paraId="336F56CA" w14:textId="77777777" w:rsidR="000E6CA0" w:rsidRDefault="000E6CA0" w:rsidP="000E6CA0">
      <w:pPr>
        <w:pStyle w:val="Heading3"/>
      </w:pPr>
      <w:r>
        <w:rPr>
          <w:rStyle w:val="s1"/>
        </w:rPr>
        <w:t>High-Yield Rule</w:t>
      </w:r>
    </w:p>
    <w:p w14:paraId="51614432" w14:textId="77777777" w:rsidR="000E6CA0" w:rsidRDefault="000E6CA0" w:rsidP="000E6CA0">
      <w:r>
        <w:t>More documentation is not always better documentation.</w:t>
      </w:r>
    </w:p>
    <w:p w14:paraId="1B821094" w14:textId="77777777" w:rsidR="000E6CA0" w:rsidRDefault="000E6CA0" w:rsidP="000E6CA0">
      <w:pPr>
        <w:pStyle w:val="Heading3"/>
      </w:pPr>
      <w:r>
        <w:rPr>
          <w:rStyle w:val="s1"/>
        </w:rPr>
        <w:t>Error 4</w:t>
      </w:r>
    </w:p>
    <w:p w14:paraId="67C2AC25" w14:textId="77777777" w:rsidR="000E6CA0" w:rsidRDefault="000E6CA0" w:rsidP="000E6CA0">
      <w:pPr>
        <w:pStyle w:val="Heading2"/>
      </w:pPr>
      <w:r>
        <w:rPr>
          <w:rStyle w:val="s1"/>
        </w:rPr>
        <w:t>Copy-and-Paste Problems</w:t>
      </w:r>
    </w:p>
    <w:p w14:paraId="3252F1FE" w14:textId="77777777" w:rsidR="000E6CA0" w:rsidRDefault="000E6CA0" w:rsidP="000E6CA0">
      <w:r>
        <w:t>Electronic records create opportunities for repeated documentation errors.</w:t>
      </w:r>
    </w:p>
    <w:p w14:paraId="331A5BFD" w14:textId="77777777" w:rsidR="000E6CA0" w:rsidRDefault="000E6CA0" w:rsidP="000E6CA0">
      <w:pPr>
        <w:keepLines/>
        <w:pBdr>
          <w:left w:val="single" w:sz="24" w:space="6" w:color="1F5A74"/>
        </w:pBdr>
        <w:shd w:val="clear" w:color="auto" w:fill="EDF3F7"/>
        <w:spacing w:before="100" w:after="140"/>
        <w:ind w:left="173" w:right="115"/>
      </w:pPr>
      <w:r>
        <w:t>Potential risks include:</w:t>
      </w:r>
    </w:p>
    <w:p w14:paraId="1547D407" w14:textId="77777777" w:rsidR="000E6CA0" w:rsidRDefault="000E6CA0" w:rsidP="000E6CA0">
      <w:pPr>
        <w:pStyle w:val="CTAListBullet"/>
        <w:numPr>
          <w:ilvl w:val="0"/>
          <w:numId w:val="27"/>
        </w:numPr>
        <w:spacing w:beforeAutospacing="1" w:afterAutospacing="1"/>
      </w:pPr>
      <w:r>
        <w:t>Outdated information</w:t>
      </w:r>
    </w:p>
    <w:p w14:paraId="7F9DBF38" w14:textId="77777777" w:rsidR="000E6CA0" w:rsidRDefault="000E6CA0" w:rsidP="000E6CA0">
      <w:pPr>
        <w:pStyle w:val="CTAListBullet"/>
        <w:numPr>
          <w:ilvl w:val="0"/>
          <w:numId w:val="27"/>
        </w:numPr>
        <w:spacing w:beforeAutospacing="1" w:afterAutospacing="1"/>
      </w:pPr>
      <w:r>
        <w:t>Incorrect information</w:t>
      </w:r>
    </w:p>
    <w:p w14:paraId="61BDCDC3" w14:textId="77777777" w:rsidR="000E6CA0" w:rsidRDefault="000E6CA0" w:rsidP="000E6CA0">
      <w:pPr>
        <w:pStyle w:val="CTAListBullet"/>
        <w:numPr>
          <w:ilvl w:val="0"/>
          <w:numId w:val="27"/>
        </w:numPr>
        <w:spacing w:beforeAutospacing="1" w:afterAutospacing="1"/>
      </w:pPr>
      <w:r>
        <w:t>Documentation inconsistencies</w:t>
      </w:r>
    </w:p>
    <w:p w14:paraId="498BACCC" w14:textId="77777777" w:rsidR="000E6CA0" w:rsidRDefault="000E6CA0" w:rsidP="000E6CA0">
      <w:pPr>
        <w:pStyle w:val="CTAListBullet"/>
        <w:numPr>
          <w:ilvl w:val="0"/>
          <w:numId w:val="27"/>
        </w:numPr>
        <w:spacing w:beforeAutospacing="1" w:afterAutospacing="1"/>
      </w:pPr>
      <w:r>
        <w:t>Failure to update clinical status</w:t>
      </w:r>
    </w:p>
    <w:p w14:paraId="0E70EAB9" w14:textId="77777777" w:rsidR="000E6CA0" w:rsidRDefault="000E6CA0" w:rsidP="000E6CA0">
      <w:pPr>
        <w:pStyle w:val="CTAListBullet"/>
        <w:numPr>
          <w:ilvl w:val="0"/>
          <w:numId w:val="27"/>
        </w:numPr>
        <w:spacing w:beforeAutospacing="1" w:afterAutospacing="1"/>
      </w:pPr>
      <w:r>
        <w:t>Contradictory records</w:t>
      </w:r>
    </w:p>
    <w:p w14:paraId="1CE9822B" w14:textId="77777777" w:rsidR="000E6CA0" w:rsidRDefault="000E6CA0" w:rsidP="000E6CA0">
      <w:pPr>
        <w:pStyle w:val="Heading3"/>
      </w:pPr>
      <w:r>
        <w:rPr>
          <w:rStyle w:val="s1"/>
        </w:rPr>
        <w:t>Example</w:t>
      </w:r>
    </w:p>
    <w:p w14:paraId="45335F9F" w14:textId="77777777" w:rsidR="000E6CA0" w:rsidRDefault="000E6CA0" w:rsidP="000E6CA0">
      <w:r>
        <w:t>A social worker copies a previous note stating:</w:t>
      </w:r>
    </w:p>
    <w:p w14:paraId="5EE832D9" w14:textId="77777777" w:rsidR="000E6CA0" w:rsidRDefault="000E6CA0" w:rsidP="000E6CA0">
      <w:pPr>
        <w:keepLines/>
        <w:pBdr>
          <w:left w:val="single" w:sz="24" w:space="6" w:color="0A9F9A"/>
        </w:pBdr>
        <w:shd w:val="clear" w:color="auto" w:fill="E8F6F5"/>
        <w:spacing w:before="100" w:after="140"/>
        <w:ind w:left="173" w:right="115"/>
      </w:pPr>
      <w:r>
        <w:t>Client denies suicidal ideation.</w:t>
      </w:r>
    </w:p>
    <w:p w14:paraId="0CF391BE" w14:textId="77777777" w:rsidR="000E6CA0" w:rsidRDefault="000E6CA0" w:rsidP="000E6CA0">
      <w:r>
        <w:t>However, during the current session the client reported suicidal thoughts.</w:t>
      </w:r>
    </w:p>
    <w:p w14:paraId="772AD081" w14:textId="77777777" w:rsidR="000E6CA0" w:rsidRDefault="000E6CA0" w:rsidP="000E6CA0">
      <w:r>
        <w:t>The copied statement now creates a significant documentation problem.</w:t>
      </w:r>
    </w:p>
    <w:p w14:paraId="408DE4B1" w14:textId="77777777" w:rsidR="000E6CA0" w:rsidRDefault="000E6CA0" w:rsidP="000E6CA0">
      <w:pPr>
        <w:pStyle w:val="Heading2"/>
      </w:pPr>
      <w:r>
        <w:rPr>
          <w:rStyle w:val="s1"/>
        </w:rPr>
        <w:t>Late Entries</w:t>
      </w:r>
    </w:p>
    <w:p w14:paraId="1E8B2F7F" w14:textId="77777777" w:rsidR="000E6CA0" w:rsidRDefault="000E6CA0" w:rsidP="000E6CA0">
      <w:r>
        <w:t>Sometimes documentation cannot be completed immediately.</w:t>
      </w:r>
    </w:p>
    <w:p w14:paraId="5CA9E2C4" w14:textId="77777777" w:rsidR="000E6CA0" w:rsidRDefault="000E6CA0" w:rsidP="000E6CA0">
      <w:pPr>
        <w:keepLines/>
        <w:pBdr>
          <w:left w:val="single" w:sz="24" w:space="6" w:color="1F5A74"/>
        </w:pBdr>
        <w:shd w:val="clear" w:color="auto" w:fill="EDF3F7"/>
        <w:spacing w:before="100" w:after="140"/>
        <w:ind w:left="173" w:right="115"/>
      </w:pPr>
      <w:r>
        <w:t>When late entries become necessary, the record should accurately reflect:</w:t>
      </w:r>
    </w:p>
    <w:p w14:paraId="7C6D6BEA" w14:textId="77777777" w:rsidR="000E6CA0" w:rsidRDefault="000E6CA0" w:rsidP="000E6CA0">
      <w:pPr>
        <w:pStyle w:val="CTAListBullet"/>
        <w:numPr>
          <w:ilvl w:val="0"/>
          <w:numId w:val="28"/>
        </w:numPr>
        <w:spacing w:beforeAutospacing="1" w:afterAutospacing="1"/>
      </w:pPr>
      <w:r>
        <w:t>When the event occurred</w:t>
      </w:r>
    </w:p>
    <w:p w14:paraId="0CD1F3BC" w14:textId="77777777" w:rsidR="000E6CA0" w:rsidRDefault="000E6CA0" w:rsidP="000E6CA0">
      <w:pPr>
        <w:pStyle w:val="CTAListBullet"/>
        <w:numPr>
          <w:ilvl w:val="0"/>
          <w:numId w:val="28"/>
        </w:numPr>
        <w:spacing w:beforeAutospacing="1" w:afterAutospacing="1"/>
      </w:pPr>
      <w:r>
        <w:t>When the entry was created</w:t>
      </w:r>
    </w:p>
    <w:p w14:paraId="6D803335" w14:textId="77777777" w:rsidR="000E6CA0" w:rsidRDefault="000E6CA0" w:rsidP="000E6CA0">
      <w:pPr>
        <w:pStyle w:val="CTAListBullet"/>
        <w:numPr>
          <w:ilvl w:val="0"/>
          <w:numId w:val="28"/>
        </w:numPr>
        <w:spacing w:beforeAutospacing="1" w:afterAutospacing="1"/>
      </w:pPr>
      <w:r>
        <w:t>The reason additional information is being added</w:t>
      </w:r>
    </w:p>
    <w:p w14:paraId="6A397622" w14:textId="77777777" w:rsidR="000E6CA0" w:rsidRDefault="000E6CA0" w:rsidP="000E6CA0">
      <w:pPr>
        <w:pStyle w:val="Heading3"/>
      </w:pPr>
      <w:r>
        <w:rPr>
          <w:rStyle w:val="s1"/>
        </w:rPr>
        <w:t>Visual Learning Tool 3</w:t>
      </w:r>
    </w:p>
    <w:p w14:paraId="3975D630" w14:textId="77777777" w:rsidR="000E6CA0" w:rsidRDefault="000E6CA0" w:rsidP="000E6CA0">
      <w:pPr>
        <w:pStyle w:val="Heading2"/>
      </w:pPr>
      <w:r>
        <w:rPr>
          <w:rStyle w:val="s1"/>
        </w:rPr>
        <w:t>Late Entry Formula</w:t>
      </w:r>
    </w:p>
    <w:p w14:paraId="78A6AF20" w14:textId="77777777" w:rsidR="000E6CA0" w:rsidRDefault="000E6CA0" w:rsidP="000E6CA0">
      <w:pPr>
        <w:pStyle w:val="HTMLPreformatted"/>
        <w:rPr>
          <w:rStyle w:val="HTMLCode"/>
        </w:rPr>
      </w:pPr>
      <w:r>
        <w:rPr>
          <w:rStyle w:val="HTMLCode"/>
        </w:rPr>
        <w:t>Event Occurred</w:t>
      </w:r>
    </w:p>
    <w:p w14:paraId="2D99479A" w14:textId="77777777" w:rsidR="000E6CA0" w:rsidRDefault="000E6CA0" w:rsidP="000E6CA0">
      <w:pPr>
        <w:pStyle w:val="HTMLPreformatted"/>
        <w:rPr>
          <w:rStyle w:val="HTMLCode"/>
        </w:rPr>
      </w:pPr>
      <w:r>
        <w:rPr>
          <w:rStyle w:val="HTMLCode"/>
        </w:rPr>
        <w:t>↓</w:t>
      </w:r>
    </w:p>
    <w:p w14:paraId="6C5CA4DA" w14:textId="77777777" w:rsidR="000E6CA0" w:rsidRDefault="000E6CA0" w:rsidP="000E6CA0">
      <w:pPr>
        <w:pStyle w:val="HTMLPreformatted"/>
        <w:rPr>
          <w:rStyle w:val="HTMLCode"/>
        </w:rPr>
      </w:pPr>
      <w:r>
        <w:rPr>
          <w:rStyle w:val="HTMLCode"/>
        </w:rPr>
        <w:t>Documentation Delayed</w:t>
      </w:r>
    </w:p>
    <w:p w14:paraId="392D2B18" w14:textId="77777777" w:rsidR="000E6CA0" w:rsidRDefault="000E6CA0" w:rsidP="000E6CA0">
      <w:pPr>
        <w:pStyle w:val="HTMLPreformatted"/>
        <w:rPr>
          <w:rStyle w:val="HTMLCode"/>
        </w:rPr>
      </w:pPr>
      <w:r>
        <w:rPr>
          <w:rStyle w:val="HTMLCode"/>
        </w:rPr>
        <w:t>↓</w:t>
      </w:r>
    </w:p>
    <w:p w14:paraId="14DB00C7" w14:textId="77777777" w:rsidR="000E6CA0" w:rsidRDefault="000E6CA0" w:rsidP="000E6CA0">
      <w:pPr>
        <w:pStyle w:val="HTMLPreformatted"/>
        <w:rPr>
          <w:rStyle w:val="HTMLCode"/>
        </w:rPr>
      </w:pPr>
      <w:r>
        <w:rPr>
          <w:rStyle w:val="HTMLCode"/>
        </w:rPr>
        <w:t>Late Entry Added</w:t>
      </w:r>
    </w:p>
    <w:p w14:paraId="30B98997" w14:textId="77777777" w:rsidR="000E6CA0" w:rsidRDefault="000E6CA0" w:rsidP="000E6CA0">
      <w:pPr>
        <w:pStyle w:val="HTMLPreformatted"/>
        <w:rPr>
          <w:rStyle w:val="HTMLCode"/>
        </w:rPr>
      </w:pPr>
      <w:r>
        <w:rPr>
          <w:rStyle w:val="HTMLCode"/>
        </w:rPr>
        <w:t>↓</w:t>
      </w:r>
    </w:p>
    <w:p w14:paraId="58E041A4" w14:textId="77777777" w:rsidR="000E6CA0" w:rsidRDefault="000E6CA0" w:rsidP="000E6CA0">
      <w:pPr>
        <w:pStyle w:val="HTMLPreformatted"/>
        <w:rPr>
          <w:rStyle w:val="HTMLCode"/>
        </w:rPr>
      </w:pPr>
      <w:r>
        <w:rPr>
          <w:rStyle w:val="HTMLCode"/>
        </w:rPr>
        <w:t>Date and Time Identified</w:t>
      </w:r>
    </w:p>
    <w:p w14:paraId="2E431DFA" w14:textId="77777777" w:rsidR="000E6CA0" w:rsidRDefault="000E6CA0" w:rsidP="000E6CA0">
      <w:pPr>
        <w:pStyle w:val="HTMLPreformatted"/>
        <w:rPr>
          <w:rStyle w:val="HTMLCode"/>
        </w:rPr>
      </w:pPr>
      <w:r>
        <w:rPr>
          <w:rStyle w:val="HTMLCode"/>
        </w:rPr>
        <w:t>↓</w:t>
      </w:r>
    </w:p>
    <w:p w14:paraId="5FE1BACA" w14:textId="77777777" w:rsidR="000E6CA0" w:rsidRDefault="000E6CA0" w:rsidP="000E6CA0">
      <w:pPr>
        <w:pStyle w:val="HTMLPreformatted"/>
      </w:pPr>
      <w:r>
        <w:rPr>
          <w:rStyle w:val="HTMLCode"/>
        </w:rPr>
        <w:t>Information Clarified</w:t>
      </w:r>
    </w:p>
    <w:p w14:paraId="71C7AF59" w14:textId="77777777" w:rsidR="000E6CA0" w:rsidRDefault="000E6CA0" w:rsidP="000E6CA0">
      <w:pPr>
        <w:pStyle w:val="Heading3"/>
      </w:pPr>
      <w:r>
        <w:rPr>
          <w:rStyle w:val="s1"/>
        </w:rPr>
        <w:t>High-Yield Rule</w:t>
      </w:r>
    </w:p>
    <w:p w14:paraId="149ECC9D" w14:textId="77777777" w:rsidR="000E6CA0" w:rsidRDefault="000E6CA0" w:rsidP="000E6CA0">
      <w:r>
        <w:t>Late documentation is generally preferable to missing documentation.</w:t>
      </w:r>
    </w:p>
    <w:p w14:paraId="2B1C7070" w14:textId="77777777" w:rsidR="000E6CA0" w:rsidRDefault="000E6CA0" w:rsidP="000E6CA0">
      <w:r>
        <w:t>However, the record should clearly indicate that the entry was made later.</w:t>
      </w:r>
    </w:p>
    <w:p w14:paraId="7D124483" w14:textId="77777777" w:rsidR="000E6CA0" w:rsidRDefault="000E6CA0" w:rsidP="000E6CA0">
      <w:pPr>
        <w:pStyle w:val="Heading2"/>
      </w:pPr>
      <w:r>
        <w:rPr>
          <w:rStyle w:val="s1"/>
        </w:rPr>
        <w:t>Correcting Documentation Errors</w:t>
      </w:r>
    </w:p>
    <w:p w14:paraId="40DB4EE6" w14:textId="77777777" w:rsidR="000E6CA0" w:rsidRDefault="000E6CA0" w:rsidP="000E6CA0">
      <w:r>
        <w:t>Mistakes sometimes occur.</w:t>
      </w:r>
    </w:p>
    <w:p w14:paraId="386EAA64" w14:textId="77777777" w:rsidR="000E6CA0" w:rsidRDefault="000E6CA0" w:rsidP="000E6CA0">
      <w:r>
        <w:t>Professional documentation requires correction—not concealment.</w:t>
      </w:r>
    </w:p>
    <w:p w14:paraId="088B9A32" w14:textId="77777777" w:rsidR="000E6CA0" w:rsidRDefault="000E6CA0" w:rsidP="000E6CA0">
      <w:pPr>
        <w:pStyle w:val="Heading3"/>
      </w:pPr>
      <w:r>
        <w:rPr>
          <w:rStyle w:val="s1"/>
        </w:rPr>
        <w:t>Appropriate Correction Principles</w:t>
      </w:r>
    </w:p>
    <w:p w14:paraId="6EA717CC" w14:textId="77777777" w:rsidR="000E6CA0" w:rsidRDefault="000E6CA0" w:rsidP="000E6CA0">
      <w:pPr>
        <w:pStyle w:val="CTAListBullet"/>
        <w:numPr>
          <w:ilvl w:val="0"/>
          <w:numId w:val="29"/>
        </w:numPr>
        <w:spacing w:beforeAutospacing="1" w:afterAutospacing="1"/>
      </w:pPr>
      <w:r>
        <w:t>Preserve the original information when required by the record system</w:t>
      </w:r>
    </w:p>
    <w:p w14:paraId="1B48F0B0" w14:textId="77777777" w:rsidR="000E6CA0" w:rsidRDefault="000E6CA0" w:rsidP="000E6CA0">
      <w:pPr>
        <w:pStyle w:val="CTAListBullet"/>
        <w:numPr>
          <w:ilvl w:val="0"/>
          <w:numId w:val="29"/>
        </w:numPr>
        <w:spacing w:beforeAutospacing="1" w:afterAutospacing="1"/>
      </w:pPr>
      <w:r>
        <w:t>Make corrections transparently</w:t>
      </w:r>
    </w:p>
    <w:p w14:paraId="584641EA" w14:textId="77777777" w:rsidR="000E6CA0" w:rsidRDefault="000E6CA0" w:rsidP="000E6CA0">
      <w:pPr>
        <w:pStyle w:val="CTAListBullet"/>
        <w:numPr>
          <w:ilvl w:val="0"/>
          <w:numId w:val="29"/>
        </w:numPr>
        <w:spacing w:beforeAutospacing="1" w:afterAutospacing="1"/>
      </w:pPr>
      <w:r>
        <w:t>Date corrections appropriately</w:t>
      </w:r>
    </w:p>
    <w:p w14:paraId="1A5B8DC5" w14:textId="77777777" w:rsidR="000E6CA0" w:rsidRDefault="000E6CA0" w:rsidP="000E6CA0">
      <w:pPr>
        <w:pStyle w:val="CTAListBullet"/>
        <w:numPr>
          <w:ilvl w:val="0"/>
          <w:numId w:val="29"/>
        </w:numPr>
        <w:spacing w:beforeAutospacing="1" w:afterAutospacing="1"/>
      </w:pPr>
      <w:r>
        <w:t>Follow organizational policies</w:t>
      </w:r>
    </w:p>
    <w:p w14:paraId="455A774A" w14:textId="77777777" w:rsidR="000E6CA0" w:rsidRDefault="000E6CA0" w:rsidP="000E6CA0">
      <w:pPr>
        <w:pStyle w:val="CTAListBullet"/>
        <w:numPr>
          <w:ilvl w:val="0"/>
          <w:numId w:val="29"/>
        </w:numPr>
        <w:spacing w:beforeAutospacing="1" w:afterAutospacing="1"/>
      </w:pPr>
      <w:r>
        <w:t>Avoid misleading modifications</w:t>
      </w:r>
    </w:p>
    <w:p w14:paraId="3A9F189E" w14:textId="77777777" w:rsidR="000E6CA0" w:rsidRDefault="000E6CA0" w:rsidP="000E6CA0">
      <w:pPr>
        <w:pStyle w:val="Heading3"/>
      </w:pPr>
      <w:r>
        <w:rPr>
          <w:rStyle w:val="s1"/>
        </w:rPr>
        <w:t>Visual Learning Tool 4</w:t>
      </w:r>
    </w:p>
    <w:p w14:paraId="04802ADC" w14:textId="77777777" w:rsidR="000E6CA0" w:rsidRDefault="000E6CA0" w:rsidP="000E6CA0">
      <w:pPr>
        <w:pStyle w:val="Heading2"/>
      </w:pPr>
      <w:r>
        <w:rPr>
          <w:rStyle w:val="s1"/>
        </w:rPr>
        <w:t>Correcting vs Altering</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E6CA0" w14:paraId="1847E8A4"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3F8FC02" w14:textId="77777777" w:rsidR="000E6CA0" w:rsidRDefault="000E6CA0">
            <w:pPr>
              <w:spacing w:after="0" w:line="245" w:lineRule="auto"/>
              <w:jc w:val="center"/>
              <w:rPr>
                <w:b/>
                <w:bCs/>
              </w:rPr>
            </w:pPr>
            <w:r>
              <w:rPr>
                <w:rFonts w:eastAsia="Aptos" w:cs="Aptos"/>
                <w:b/>
                <w:bCs/>
                <w:color w:val="FFFFFF"/>
                <w:sz w:val="17"/>
              </w:rPr>
              <w:t>Appropriate Correction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1E8BA82" w14:textId="77777777" w:rsidR="000E6CA0" w:rsidRDefault="000E6CA0">
            <w:pPr>
              <w:spacing w:after="0" w:line="245" w:lineRule="auto"/>
              <w:jc w:val="center"/>
              <w:rPr>
                <w:b/>
                <w:bCs/>
              </w:rPr>
            </w:pPr>
            <w:r>
              <w:rPr>
                <w:rFonts w:eastAsia="Aptos" w:cs="Aptos"/>
                <w:b/>
                <w:bCs/>
                <w:color w:val="FFFFFF"/>
                <w:sz w:val="17"/>
              </w:rPr>
              <w:t>Improper Alteration</w:t>
            </w:r>
          </w:p>
        </w:tc>
      </w:tr>
      <w:tr w:rsidR="000E6CA0" w14:paraId="005F9B3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9B4A622" w14:textId="77777777" w:rsidR="000E6CA0" w:rsidRDefault="000E6CA0">
            <w:pPr>
              <w:spacing w:after="0" w:line="245" w:lineRule="auto"/>
            </w:pPr>
            <w:r>
              <w:rPr>
                <w:rFonts w:eastAsia="Aptos" w:cs="Aptos"/>
                <w:sz w:val="18"/>
              </w:rPr>
              <w:t>Correcting an error transparently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5635ED" w14:textId="77777777" w:rsidR="000E6CA0" w:rsidRDefault="000E6CA0">
            <w:pPr>
              <w:spacing w:after="0" w:line="245" w:lineRule="auto"/>
            </w:pPr>
            <w:r>
              <w:rPr>
                <w:rFonts w:eastAsia="Aptos" w:cs="Aptos"/>
                <w:sz w:val="18"/>
              </w:rPr>
              <w:t>Hiding information</w:t>
            </w:r>
          </w:p>
        </w:tc>
      </w:tr>
      <w:tr w:rsidR="000E6CA0" w14:paraId="271F3A7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ED17553" w14:textId="77777777" w:rsidR="000E6CA0" w:rsidRDefault="000E6CA0">
            <w:pPr>
              <w:spacing w:after="0" w:line="245" w:lineRule="auto"/>
            </w:pPr>
            <w:r>
              <w:rPr>
                <w:rFonts w:eastAsia="Aptos" w:cs="Aptos"/>
                <w:sz w:val="18"/>
              </w:rPr>
              <w:t>Documenting a late entry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48ED8C7" w14:textId="77777777" w:rsidR="000E6CA0" w:rsidRDefault="000E6CA0">
            <w:pPr>
              <w:spacing w:after="0" w:line="245" w:lineRule="auto"/>
            </w:pPr>
            <w:r>
              <w:rPr>
                <w:rFonts w:eastAsia="Aptos" w:cs="Aptos"/>
                <w:sz w:val="18"/>
              </w:rPr>
              <w:t>Backdating records</w:t>
            </w:r>
          </w:p>
        </w:tc>
      </w:tr>
      <w:tr w:rsidR="000E6CA0" w14:paraId="1325469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412978E" w14:textId="77777777" w:rsidR="000E6CA0" w:rsidRDefault="000E6CA0">
            <w:pPr>
              <w:spacing w:after="0" w:line="245" w:lineRule="auto"/>
            </w:pPr>
            <w:r>
              <w:rPr>
                <w:rFonts w:eastAsia="Aptos" w:cs="Aptos"/>
                <w:sz w:val="18"/>
              </w:rPr>
              <w:t>Clarifying inaccurate information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84D28DC" w14:textId="77777777" w:rsidR="000E6CA0" w:rsidRDefault="000E6CA0">
            <w:pPr>
              <w:spacing w:after="0" w:line="245" w:lineRule="auto"/>
            </w:pPr>
            <w:r>
              <w:rPr>
                <w:rFonts w:eastAsia="Aptos" w:cs="Aptos"/>
                <w:sz w:val="18"/>
              </w:rPr>
              <w:t>Rewriting history</w:t>
            </w:r>
          </w:p>
        </w:tc>
      </w:tr>
      <w:tr w:rsidR="000E6CA0" w14:paraId="3771208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11809F" w14:textId="77777777" w:rsidR="000E6CA0" w:rsidRDefault="000E6CA0">
            <w:pPr>
              <w:spacing w:after="0" w:line="245" w:lineRule="auto"/>
            </w:pPr>
            <w:r>
              <w:rPr>
                <w:rFonts w:eastAsia="Aptos" w:cs="Aptos"/>
                <w:sz w:val="18"/>
              </w:rPr>
              <w:t>Following record procedures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28019F7" w14:textId="77777777" w:rsidR="000E6CA0" w:rsidRDefault="000E6CA0">
            <w:pPr>
              <w:spacing w:after="0" w:line="245" w:lineRule="auto"/>
            </w:pPr>
            <w:r>
              <w:rPr>
                <w:rFonts w:eastAsia="Aptos" w:cs="Aptos"/>
                <w:sz w:val="18"/>
              </w:rPr>
              <w:t>Removing unfavorable information</w:t>
            </w:r>
          </w:p>
        </w:tc>
      </w:tr>
      <w:tr w:rsidR="000E6CA0" w14:paraId="54F614B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9F8AD70" w14:textId="77777777" w:rsidR="000E6CA0" w:rsidRDefault="000E6CA0">
            <w:pPr>
              <w:spacing w:after="0" w:line="245" w:lineRule="auto"/>
            </w:pPr>
            <w:r>
              <w:rPr>
                <w:rFonts w:eastAsia="Aptos" w:cs="Aptos"/>
                <w:sz w:val="18"/>
              </w:rPr>
              <w:t>Maintaining audit trails when applicable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4225A7C" w14:textId="77777777" w:rsidR="000E6CA0" w:rsidRDefault="000E6CA0">
            <w:pPr>
              <w:spacing w:after="0" w:line="245" w:lineRule="auto"/>
            </w:pPr>
            <w:r>
              <w:rPr>
                <w:rFonts w:eastAsia="Aptos" w:cs="Aptos"/>
                <w:sz w:val="18"/>
              </w:rPr>
              <w:t>Concealing mistakes</w:t>
            </w:r>
          </w:p>
        </w:tc>
      </w:tr>
    </w:tbl>
    <w:p w14:paraId="7F86CB15" w14:textId="77777777" w:rsidR="000E6CA0" w:rsidRDefault="000E6CA0" w:rsidP="000E6CA0">
      <w:pPr>
        <w:pStyle w:val="Heading3"/>
      </w:pPr>
      <w:r>
        <w:rPr>
          <w:rStyle w:val="s1"/>
        </w:rPr>
        <w:t>Exam Trap</w:t>
      </w:r>
    </w:p>
    <w:p w14:paraId="7129F3D0" w14:textId="77777777" w:rsidR="000E6CA0" w:rsidRDefault="000E6CA0" w:rsidP="000E6CA0">
      <w:r>
        <w:t>The examination typically favors transparency over concealment.</w:t>
      </w:r>
    </w:p>
    <w:p w14:paraId="717B7742" w14:textId="77777777" w:rsidR="000E6CA0" w:rsidRDefault="000E6CA0" w:rsidP="000E6CA0">
      <w:pPr>
        <w:pStyle w:val="Heading2"/>
      </w:pPr>
      <w:r>
        <w:rPr>
          <w:rStyle w:val="s1"/>
        </w:rPr>
        <w:t>Altering Records</w:t>
      </w:r>
    </w:p>
    <w:p w14:paraId="289B1331" w14:textId="77777777" w:rsidR="000E6CA0" w:rsidRDefault="000E6CA0" w:rsidP="000E6CA0">
      <w:r>
        <w:t>Record alteration creates significant professional risk.</w:t>
      </w:r>
    </w:p>
    <w:p w14:paraId="603C0E26" w14:textId="77777777" w:rsidR="000E6CA0" w:rsidRDefault="000E6CA0" w:rsidP="000E6CA0">
      <w:pPr>
        <w:keepLines/>
        <w:pBdr>
          <w:left w:val="single" w:sz="24" w:space="6" w:color="1F5A74"/>
        </w:pBdr>
        <w:shd w:val="clear" w:color="auto" w:fill="EDF3F7"/>
        <w:spacing w:before="100" w:after="140"/>
        <w:ind w:left="173" w:right="115"/>
      </w:pPr>
      <w:r>
        <w:t>Examples may include:</w:t>
      </w:r>
    </w:p>
    <w:p w14:paraId="7AF7AF5A" w14:textId="77777777" w:rsidR="000E6CA0" w:rsidRDefault="000E6CA0" w:rsidP="000E6CA0">
      <w:pPr>
        <w:pStyle w:val="CTAListBullet"/>
        <w:numPr>
          <w:ilvl w:val="0"/>
          <w:numId w:val="30"/>
        </w:numPr>
        <w:spacing w:beforeAutospacing="1" w:afterAutospacing="1"/>
      </w:pPr>
      <w:r>
        <w:t>Backdating entries</w:t>
      </w:r>
    </w:p>
    <w:p w14:paraId="0B0F10F3" w14:textId="77777777" w:rsidR="000E6CA0" w:rsidRDefault="000E6CA0" w:rsidP="000E6CA0">
      <w:pPr>
        <w:pStyle w:val="CTAListBullet"/>
        <w:numPr>
          <w:ilvl w:val="0"/>
          <w:numId w:val="30"/>
        </w:numPr>
        <w:spacing w:beforeAutospacing="1" w:afterAutospacing="1"/>
      </w:pPr>
      <w:r>
        <w:t>Removing information after a complaint</w:t>
      </w:r>
    </w:p>
    <w:p w14:paraId="5C09FA7D" w14:textId="77777777" w:rsidR="000E6CA0" w:rsidRDefault="000E6CA0" w:rsidP="000E6CA0">
      <w:pPr>
        <w:pStyle w:val="CTAListBullet"/>
        <w:numPr>
          <w:ilvl w:val="0"/>
          <w:numId w:val="30"/>
        </w:numPr>
        <w:spacing w:beforeAutospacing="1" w:afterAutospacing="1"/>
      </w:pPr>
      <w:r>
        <w:t>Rewriting documentation to match later events</w:t>
      </w:r>
    </w:p>
    <w:p w14:paraId="05DB80CE" w14:textId="77777777" w:rsidR="000E6CA0" w:rsidRDefault="000E6CA0" w:rsidP="000E6CA0">
      <w:pPr>
        <w:pStyle w:val="CTAListBullet"/>
        <w:numPr>
          <w:ilvl w:val="0"/>
          <w:numId w:val="30"/>
        </w:numPr>
        <w:spacing w:beforeAutospacing="1" w:afterAutospacing="1"/>
      </w:pPr>
      <w:r>
        <w:t>Destroying unfavorable records</w:t>
      </w:r>
    </w:p>
    <w:p w14:paraId="50E907D2" w14:textId="77777777" w:rsidR="000E6CA0" w:rsidRDefault="000E6CA0" w:rsidP="000E6CA0">
      <w:pPr>
        <w:pStyle w:val="CTAListBullet"/>
        <w:numPr>
          <w:ilvl w:val="0"/>
          <w:numId w:val="30"/>
        </w:numPr>
        <w:spacing w:beforeAutospacing="1" w:afterAutospacing="1"/>
      </w:pPr>
      <w:r>
        <w:t>Concealing mistakes</w:t>
      </w:r>
    </w:p>
    <w:p w14:paraId="16DDEAD8" w14:textId="77777777" w:rsidR="000E6CA0" w:rsidRDefault="000E6CA0" w:rsidP="000E6CA0">
      <w:pPr>
        <w:pStyle w:val="CTAListBullet"/>
        <w:numPr>
          <w:ilvl w:val="0"/>
          <w:numId w:val="30"/>
        </w:numPr>
        <w:spacing w:beforeAutospacing="1" w:afterAutospacing="1"/>
      </w:pPr>
      <w:r>
        <w:t>Falsifying services</w:t>
      </w:r>
    </w:p>
    <w:p w14:paraId="5A8714FE" w14:textId="77777777" w:rsidR="000E6CA0" w:rsidRDefault="000E6CA0" w:rsidP="000E6CA0">
      <w:pPr>
        <w:pStyle w:val="Heading3"/>
      </w:pPr>
      <w:r>
        <w:rPr>
          <w:rStyle w:val="s1"/>
        </w:rPr>
        <w:t>High-Yield Rule</w:t>
      </w:r>
    </w:p>
    <w:p w14:paraId="0B3D3AC7" w14:textId="77777777" w:rsidR="000E6CA0" w:rsidRDefault="000E6CA0" w:rsidP="000E6CA0">
      <w:r>
        <w:t>Correct the record.</w:t>
      </w:r>
    </w:p>
    <w:p w14:paraId="4704AA5A" w14:textId="77777777" w:rsidR="000E6CA0" w:rsidRDefault="000E6CA0" w:rsidP="000E6CA0">
      <w:r>
        <w:t>Do not rewrite the record.</w:t>
      </w:r>
    </w:p>
    <w:p w14:paraId="1908122B" w14:textId="77777777" w:rsidR="000E6CA0" w:rsidRDefault="000E6CA0" w:rsidP="000E6CA0">
      <w:pPr>
        <w:pStyle w:val="Heading2"/>
      </w:pPr>
      <w:r>
        <w:rPr>
          <w:rStyle w:val="s1"/>
        </w:rPr>
        <w:t>Documentation and Risk Assessments</w:t>
      </w:r>
    </w:p>
    <w:p w14:paraId="65ADBC6F" w14:textId="77777777" w:rsidR="000E6CA0" w:rsidRDefault="000E6CA0" w:rsidP="000E6CA0">
      <w:r>
        <w:t>Risk-related situations frequently appear on licensing examinations.</w:t>
      </w:r>
    </w:p>
    <w:p w14:paraId="5522CCBC" w14:textId="77777777" w:rsidR="000E6CA0" w:rsidRDefault="000E6CA0" w:rsidP="000E6CA0">
      <w:r>
        <w:t>When risk concerns arise, documentation should support continuity of care and clinical decision-making.</w:t>
      </w:r>
    </w:p>
    <w:p w14:paraId="33151D0B" w14:textId="77777777" w:rsidR="000E6CA0" w:rsidRDefault="000E6CA0" w:rsidP="000E6CA0">
      <w:pPr>
        <w:pStyle w:val="Heading3"/>
      </w:pPr>
      <w:r>
        <w:rPr>
          <w:rStyle w:val="s1"/>
        </w:rPr>
        <w:t>Important Areas</w:t>
      </w:r>
    </w:p>
    <w:p w14:paraId="4C07F32E" w14:textId="77777777" w:rsidR="000E6CA0" w:rsidRDefault="000E6CA0" w:rsidP="000E6CA0">
      <w:pPr>
        <w:pStyle w:val="CTAListBullet"/>
        <w:numPr>
          <w:ilvl w:val="0"/>
          <w:numId w:val="31"/>
        </w:numPr>
        <w:spacing w:beforeAutospacing="1" w:afterAutospacing="1"/>
      </w:pPr>
      <w:r>
        <w:t>Risk factors identified</w:t>
      </w:r>
    </w:p>
    <w:p w14:paraId="680910C9" w14:textId="77777777" w:rsidR="000E6CA0" w:rsidRDefault="000E6CA0" w:rsidP="000E6CA0">
      <w:pPr>
        <w:pStyle w:val="CTAListBullet"/>
        <w:numPr>
          <w:ilvl w:val="0"/>
          <w:numId w:val="31"/>
        </w:numPr>
        <w:spacing w:beforeAutospacing="1" w:afterAutospacing="1"/>
      </w:pPr>
      <w:r>
        <w:t>Protective factors identified</w:t>
      </w:r>
    </w:p>
    <w:p w14:paraId="3ED5F07F" w14:textId="77777777" w:rsidR="000E6CA0" w:rsidRDefault="000E6CA0" w:rsidP="000E6CA0">
      <w:pPr>
        <w:pStyle w:val="CTAListBullet"/>
        <w:numPr>
          <w:ilvl w:val="0"/>
          <w:numId w:val="31"/>
        </w:numPr>
        <w:spacing w:beforeAutospacing="1" w:afterAutospacing="1"/>
      </w:pPr>
      <w:r>
        <w:t>Assessment process</w:t>
      </w:r>
    </w:p>
    <w:p w14:paraId="30780D2E" w14:textId="77777777" w:rsidR="000E6CA0" w:rsidRDefault="000E6CA0" w:rsidP="000E6CA0">
      <w:pPr>
        <w:pStyle w:val="CTAListBullet"/>
        <w:numPr>
          <w:ilvl w:val="0"/>
          <w:numId w:val="31"/>
        </w:numPr>
        <w:spacing w:beforeAutospacing="1" w:afterAutospacing="1"/>
      </w:pPr>
      <w:r>
        <w:t>Consultation obtained</w:t>
      </w:r>
    </w:p>
    <w:p w14:paraId="089E7DC6" w14:textId="77777777" w:rsidR="000E6CA0" w:rsidRDefault="000E6CA0" w:rsidP="000E6CA0">
      <w:pPr>
        <w:pStyle w:val="CTAListBullet"/>
        <w:numPr>
          <w:ilvl w:val="0"/>
          <w:numId w:val="31"/>
        </w:numPr>
        <w:spacing w:beforeAutospacing="1" w:afterAutospacing="1"/>
      </w:pPr>
      <w:r>
        <w:t>Safety planning</w:t>
      </w:r>
    </w:p>
    <w:p w14:paraId="434BC329" w14:textId="77777777" w:rsidR="000E6CA0" w:rsidRDefault="000E6CA0" w:rsidP="000E6CA0">
      <w:pPr>
        <w:pStyle w:val="CTAListBullet"/>
        <w:numPr>
          <w:ilvl w:val="0"/>
          <w:numId w:val="31"/>
        </w:numPr>
        <w:spacing w:beforeAutospacing="1" w:afterAutospacing="1"/>
      </w:pPr>
      <w:r>
        <w:t>Referrals</w:t>
      </w:r>
    </w:p>
    <w:p w14:paraId="4C8AD881" w14:textId="77777777" w:rsidR="000E6CA0" w:rsidRDefault="000E6CA0" w:rsidP="000E6CA0">
      <w:pPr>
        <w:pStyle w:val="CTAListBullet"/>
        <w:numPr>
          <w:ilvl w:val="0"/>
          <w:numId w:val="31"/>
        </w:numPr>
        <w:spacing w:beforeAutospacing="1" w:afterAutospacing="1"/>
      </w:pPr>
      <w:r>
        <w:t>Follow-up actions</w:t>
      </w:r>
    </w:p>
    <w:p w14:paraId="05A0BA30" w14:textId="77777777" w:rsidR="000E6CA0" w:rsidRDefault="000E6CA0" w:rsidP="000E6CA0">
      <w:pPr>
        <w:pStyle w:val="CTAListBullet"/>
        <w:numPr>
          <w:ilvl w:val="0"/>
          <w:numId w:val="31"/>
        </w:numPr>
        <w:spacing w:beforeAutospacing="1" w:afterAutospacing="1"/>
      </w:pPr>
      <w:r>
        <w:t>Clinical reasoning</w:t>
      </w:r>
    </w:p>
    <w:p w14:paraId="02137771" w14:textId="77777777" w:rsidR="000E6CA0" w:rsidRDefault="000E6CA0" w:rsidP="000E6CA0">
      <w:pPr>
        <w:pStyle w:val="Heading3"/>
      </w:pPr>
      <w:r>
        <w:rPr>
          <w:rStyle w:val="s1"/>
        </w:rPr>
        <w:t>Visual Learning Tool 5</w:t>
      </w:r>
    </w:p>
    <w:p w14:paraId="3FD9DFC6" w14:textId="77777777" w:rsidR="000E6CA0" w:rsidRDefault="000E6CA0" w:rsidP="000E6CA0">
      <w:pPr>
        <w:pStyle w:val="Heading2"/>
      </w:pPr>
      <w:r>
        <w:rPr>
          <w:rStyle w:val="s1"/>
        </w:rPr>
        <w:t>Risk Assessment Documentation Flow</w:t>
      </w:r>
    </w:p>
    <w:p w14:paraId="246A91D7" w14:textId="77777777" w:rsidR="000E6CA0" w:rsidRDefault="000E6CA0" w:rsidP="000E6CA0">
      <w:pPr>
        <w:pStyle w:val="HTMLPreformatted"/>
        <w:rPr>
          <w:rStyle w:val="HTMLCode"/>
        </w:rPr>
      </w:pPr>
      <w:r>
        <w:rPr>
          <w:rStyle w:val="HTMLCode"/>
        </w:rPr>
        <w:t>Risk Concern</w:t>
      </w:r>
    </w:p>
    <w:p w14:paraId="2769A698" w14:textId="77777777" w:rsidR="000E6CA0" w:rsidRDefault="000E6CA0" w:rsidP="000E6CA0">
      <w:pPr>
        <w:pStyle w:val="HTMLPreformatted"/>
        <w:rPr>
          <w:rStyle w:val="HTMLCode"/>
        </w:rPr>
      </w:pPr>
      <w:r>
        <w:rPr>
          <w:rStyle w:val="HTMLCode"/>
        </w:rPr>
        <w:t>↓</w:t>
      </w:r>
    </w:p>
    <w:p w14:paraId="1B28E59F" w14:textId="77777777" w:rsidR="000E6CA0" w:rsidRDefault="000E6CA0" w:rsidP="000E6CA0">
      <w:pPr>
        <w:pStyle w:val="HTMLPreformatted"/>
        <w:rPr>
          <w:rStyle w:val="HTMLCode"/>
        </w:rPr>
      </w:pPr>
      <w:r>
        <w:rPr>
          <w:rStyle w:val="HTMLCode"/>
        </w:rPr>
        <w:t>Assessment</w:t>
      </w:r>
    </w:p>
    <w:p w14:paraId="0AFDB46B" w14:textId="77777777" w:rsidR="000E6CA0" w:rsidRDefault="000E6CA0" w:rsidP="000E6CA0">
      <w:pPr>
        <w:pStyle w:val="HTMLPreformatted"/>
        <w:rPr>
          <w:rStyle w:val="HTMLCode"/>
        </w:rPr>
      </w:pPr>
      <w:r>
        <w:rPr>
          <w:rStyle w:val="HTMLCode"/>
        </w:rPr>
        <w:t>↓</w:t>
      </w:r>
    </w:p>
    <w:p w14:paraId="41FF346E" w14:textId="77777777" w:rsidR="000E6CA0" w:rsidRDefault="000E6CA0" w:rsidP="000E6CA0">
      <w:pPr>
        <w:pStyle w:val="HTMLPreformatted"/>
        <w:rPr>
          <w:rStyle w:val="HTMLCode"/>
        </w:rPr>
      </w:pPr>
      <w:r>
        <w:rPr>
          <w:rStyle w:val="HTMLCode"/>
        </w:rPr>
        <w:t>Clinical Decision</w:t>
      </w:r>
    </w:p>
    <w:p w14:paraId="768B2557" w14:textId="77777777" w:rsidR="000E6CA0" w:rsidRDefault="000E6CA0" w:rsidP="000E6CA0">
      <w:pPr>
        <w:pStyle w:val="HTMLPreformatted"/>
        <w:rPr>
          <w:rStyle w:val="HTMLCode"/>
        </w:rPr>
      </w:pPr>
      <w:r>
        <w:rPr>
          <w:rStyle w:val="HTMLCode"/>
        </w:rPr>
        <w:t>↓</w:t>
      </w:r>
    </w:p>
    <w:p w14:paraId="53248273" w14:textId="77777777" w:rsidR="000E6CA0" w:rsidRDefault="000E6CA0" w:rsidP="000E6CA0">
      <w:pPr>
        <w:pStyle w:val="HTMLPreformatted"/>
        <w:rPr>
          <w:rStyle w:val="HTMLCode"/>
        </w:rPr>
      </w:pPr>
      <w:r>
        <w:rPr>
          <w:rStyle w:val="HTMLCode"/>
        </w:rPr>
        <w:t>Intervention</w:t>
      </w:r>
    </w:p>
    <w:p w14:paraId="3AAD5BC1" w14:textId="77777777" w:rsidR="000E6CA0" w:rsidRDefault="000E6CA0" w:rsidP="000E6CA0">
      <w:pPr>
        <w:pStyle w:val="HTMLPreformatted"/>
        <w:rPr>
          <w:rStyle w:val="HTMLCode"/>
        </w:rPr>
      </w:pPr>
      <w:r>
        <w:rPr>
          <w:rStyle w:val="HTMLCode"/>
        </w:rPr>
        <w:t>↓</w:t>
      </w:r>
    </w:p>
    <w:p w14:paraId="27A5DD1F" w14:textId="77777777" w:rsidR="000E6CA0" w:rsidRDefault="000E6CA0" w:rsidP="000E6CA0">
      <w:pPr>
        <w:pStyle w:val="HTMLPreformatted"/>
        <w:rPr>
          <w:rStyle w:val="HTMLCode"/>
        </w:rPr>
      </w:pPr>
      <w:r>
        <w:rPr>
          <w:rStyle w:val="HTMLCode"/>
        </w:rPr>
        <w:t>Documentation</w:t>
      </w:r>
    </w:p>
    <w:p w14:paraId="2120B838" w14:textId="77777777" w:rsidR="000E6CA0" w:rsidRDefault="000E6CA0" w:rsidP="000E6CA0">
      <w:pPr>
        <w:pStyle w:val="HTMLPreformatted"/>
        <w:rPr>
          <w:rStyle w:val="HTMLCode"/>
        </w:rPr>
      </w:pPr>
      <w:r>
        <w:rPr>
          <w:rStyle w:val="HTMLCode"/>
        </w:rPr>
        <w:t>↓</w:t>
      </w:r>
    </w:p>
    <w:p w14:paraId="7F47FA88" w14:textId="77777777" w:rsidR="000E6CA0" w:rsidRDefault="000E6CA0" w:rsidP="000E6CA0">
      <w:pPr>
        <w:pStyle w:val="HTMLPreformatted"/>
      </w:pPr>
      <w:r>
        <w:rPr>
          <w:rStyle w:val="HTMLCode"/>
        </w:rPr>
        <w:t>Follow-Up</w:t>
      </w:r>
    </w:p>
    <w:p w14:paraId="07632A79" w14:textId="77777777" w:rsidR="000E6CA0" w:rsidRDefault="000E6CA0" w:rsidP="000E6CA0">
      <w:pPr>
        <w:pStyle w:val="Heading3"/>
      </w:pPr>
      <w:r>
        <w:rPr>
          <w:rStyle w:val="s1"/>
        </w:rPr>
        <w:t>Exam Reminder</w:t>
      </w:r>
    </w:p>
    <w:p w14:paraId="02610933" w14:textId="77777777" w:rsidR="000E6CA0" w:rsidRDefault="000E6CA0" w:rsidP="000E6CA0">
      <w:r>
        <w:t>The examination often focuses on whether the clinician documented assessment and follow-up efforts.</w:t>
      </w:r>
    </w:p>
    <w:p w14:paraId="5FAAA791" w14:textId="77777777" w:rsidR="000E6CA0" w:rsidRDefault="000E6CA0" w:rsidP="000E6CA0">
      <w:pPr>
        <w:pStyle w:val="Heading2"/>
      </w:pPr>
      <w:r>
        <w:rPr>
          <w:rStyle w:val="s1"/>
        </w:rPr>
        <w:t>Documentation and Consultation</w:t>
      </w:r>
    </w:p>
    <w:p w14:paraId="30EB4ECE" w14:textId="77777777" w:rsidR="000E6CA0" w:rsidRDefault="000E6CA0" w:rsidP="000E6CA0">
      <w:r>
        <w:t>Consultation may be an important component of professional decision-making.</w:t>
      </w:r>
    </w:p>
    <w:p w14:paraId="4E3AF93F" w14:textId="77777777" w:rsidR="000E6CA0" w:rsidRDefault="000E6CA0" w:rsidP="000E6CA0">
      <w:pPr>
        <w:keepLines/>
        <w:pBdr>
          <w:left w:val="single" w:sz="24" w:space="6" w:color="1F5A74"/>
        </w:pBdr>
        <w:shd w:val="clear" w:color="auto" w:fill="EDF3F7"/>
        <w:spacing w:before="100" w:after="140"/>
        <w:ind w:left="173" w:right="115"/>
      </w:pPr>
      <w:r>
        <w:t>When consultation occurs, documentation may include:</w:t>
      </w:r>
    </w:p>
    <w:p w14:paraId="4778B982" w14:textId="77777777" w:rsidR="000E6CA0" w:rsidRDefault="000E6CA0" w:rsidP="000E6CA0">
      <w:pPr>
        <w:pStyle w:val="CTAListBullet"/>
        <w:numPr>
          <w:ilvl w:val="0"/>
          <w:numId w:val="32"/>
        </w:numPr>
        <w:spacing w:beforeAutospacing="1" w:afterAutospacing="1"/>
      </w:pPr>
      <w:r>
        <w:t>Date</w:t>
      </w:r>
    </w:p>
    <w:p w14:paraId="7D717EF9" w14:textId="77777777" w:rsidR="000E6CA0" w:rsidRDefault="000E6CA0" w:rsidP="000E6CA0">
      <w:pPr>
        <w:pStyle w:val="CTAListBullet"/>
        <w:numPr>
          <w:ilvl w:val="0"/>
          <w:numId w:val="32"/>
        </w:numPr>
        <w:spacing w:beforeAutospacing="1" w:afterAutospacing="1"/>
      </w:pPr>
      <w:r>
        <w:t>Purpose</w:t>
      </w:r>
    </w:p>
    <w:p w14:paraId="062112FE" w14:textId="77777777" w:rsidR="000E6CA0" w:rsidRDefault="000E6CA0" w:rsidP="000E6CA0">
      <w:pPr>
        <w:pStyle w:val="CTAListBullet"/>
        <w:numPr>
          <w:ilvl w:val="0"/>
          <w:numId w:val="32"/>
        </w:numPr>
        <w:spacing w:beforeAutospacing="1" w:afterAutospacing="1"/>
      </w:pPr>
      <w:r>
        <w:t>General issues discussed</w:t>
      </w:r>
    </w:p>
    <w:p w14:paraId="3DE24967" w14:textId="77777777" w:rsidR="000E6CA0" w:rsidRDefault="000E6CA0" w:rsidP="000E6CA0">
      <w:pPr>
        <w:pStyle w:val="CTAListBullet"/>
        <w:numPr>
          <w:ilvl w:val="0"/>
          <w:numId w:val="32"/>
        </w:numPr>
        <w:spacing w:beforeAutospacing="1" w:afterAutospacing="1"/>
      </w:pPr>
      <w:r>
        <w:t>Recommendations received</w:t>
      </w:r>
    </w:p>
    <w:p w14:paraId="2D26D7ED" w14:textId="77777777" w:rsidR="000E6CA0" w:rsidRDefault="000E6CA0" w:rsidP="000E6CA0">
      <w:pPr>
        <w:pStyle w:val="CTAListBullet"/>
        <w:numPr>
          <w:ilvl w:val="0"/>
          <w:numId w:val="32"/>
        </w:numPr>
        <w:spacing w:beforeAutospacing="1" w:afterAutospacing="1"/>
      </w:pPr>
      <w:r>
        <w:t>Actions taken</w:t>
      </w:r>
    </w:p>
    <w:p w14:paraId="46365AF7" w14:textId="77777777" w:rsidR="000E6CA0" w:rsidRDefault="000E6CA0" w:rsidP="000E6CA0">
      <w:r>
        <w:t>Documentation does not require recording every word of the consultation.</w:t>
      </w:r>
    </w:p>
    <w:p w14:paraId="2E4C9497" w14:textId="77777777" w:rsidR="000E6CA0" w:rsidRDefault="000E6CA0" w:rsidP="000E6CA0">
      <w:pPr>
        <w:pStyle w:val="Heading3"/>
      </w:pPr>
      <w:r>
        <w:rPr>
          <w:rStyle w:val="s1"/>
        </w:rPr>
        <w:t>Why Consultation Documentation Matters</w:t>
      </w:r>
    </w:p>
    <w:p w14:paraId="4AED3D0C" w14:textId="77777777" w:rsidR="000E6CA0" w:rsidRDefault="000E6CA0" w:rsidP="000E6CA0">
      <w:pPr>
        <w:keepLines/>
        <w:pBdr>
          <w:left w:val="single" w:sz="24" w:space="6" w:color="1F5A74"/>
        </w:pBdr>
        <w:shd w:val="clear" w:color="auto" w:fill="EDF3F7"/>
        <w:spacing w:before="100" w:after="140"/>
        <w:ind w:left="173" w:right="115"/>
      </w:pPr>
      <w:r>
        <w:t>Consultation documentation may demonstrate:</w:t>
      </w:r>
    </w:p>
    <w:p w14:paraId="0A4BC72F" w14:textId="77777777" w:rsidR="000E6CA0" w:rsidRDefault="000E6CA0" w:rsidP="000E6CA0">
      <w:pPr>
        <w:pStyle w:val="CTAListBullet"/>
        <w:numPr>
          <w:ilvl w:val="0"/>
          <w:numId w:val="33"/>
        </w:numPr>
        <w:spacing w:beforeAutospacing="1" w:afterAutospacing="1"/>
      </w:pPr>
      <w:r>
        <w:t>Appropriate use of professional resources</w:t>
      </w:r>
    </w:p>
    <w:p w14:paraId="1825170A" w14:textId="77777777" w:rsidR="000E6CA0" w:rsidRDefault="000E6CA0" w:rsidP="000E6CA0">
      <w:pPr>
        <w:pStyle w:val="CTAListBullet"/>
        <w:numPr>
          <w:ilvl w:val="0"/>
          <w:numId w:val="33"/>
        </w:numPr>
        <w:spacing w:beforeAutospacing="1" w:afterAutospacing="1"/>
      </w:pPr>
      <w:r>
        <w:t>Recognition of limitations</w:t>
      </w:r>
    </w:p>
    <w:p w14:paraId="61F1A09D" w14:textId="77777777" w:rsidR="000E6CA0" w:rsidRDefault="000E6CA0" w:rsidP="000E6CA0">
      <w:pPr>
        <w:pStyle w:val="CTAListBullet"/>
        <w:numPr>
          <w:ilvl w:val="0"/>
          <w:numId w:val="33"/>
        </w:numPr>
        <w:spacing w:beforeAutospacing="1" w:afterAutospacing="1"/>
      </w:pPr>
      <w:r>
        <w:t>Efforts to protect client welfare</w:t>
      </w:r>
    </w:p>
    <w:p w14:paraId="0DAB99E7" w14:textId="77777777" w:rsidR="000E6CA0" w:rsidRDefault="000E6CA0" w:rsidP="000E6CA0">
      <w:pPr>
        <w:pStyle w:val="CTAListBullet"/>
        <w:numPr>
          <w:ilvl w:val="0"/>
          <w:numId w:val="33"/>
        </w:numPr>
        <w:spacing w:beforeAutospacing="1" w:afterAutospacing="1"/>
      </w:pPr>
      <w:r>
        <w:t>Clinical decision-making process</w:t>
      </w:r>
    </w:p>
    <w:p w14:paraId="0B3BF7DB" w14:textId="77777777" w:rsidR="000E6CA0" w:rsidRDefault="000E6CA0" w:rsidP="000E6CA0">
      <w:pPr>
        <w:pStyle w:val="Heading2"/>
      </w:pPr>
      <w:r>
        <w:rPr>
          <w:rStyle w:val="s1"/>
        </w:rPr>
        <w:t>Documentation and Referrals</w:t>
      </w:r>
    </w:p>
    <w:p w14:paraId="16A0443C" w14:textId="77777777" w:rsidR="000E6CA0" w:rsidRDefault="000E6CA0" w:rsidP="000E6CA0">
      <w:pPr>
        <w:keepLines/>
        <w:pBdr>
          <w:left w:val="single" w:sz="24" w:space="6" w:color="1F5A74"/>
        </w:pBdr>
        <w:shd w:val="clear" w:color="auto" w:fill="EDF3F7"/>
        <w:spacing w:before="100" w:after="140"/>
        <w:ind w:left="173" w:right="115"/>
      </w:pPr>
      <w:r>
        <w:t>When referrals occur, documentation may include:</w:t>
      </w:r>
    </w:p>
    <w:p w14:paraId="1D6663B4" w14:textId="77777777" w:rsidR="000E6CA0" w:rsidRDefault="000E6CA0" w:rsidP="000E6CA0">
      <w:pPr>
        <w:pStyle w:val="CTAListBullet"/>
        <w:numPr>
          <w:ilvl w:val="0"/>
          <w:numId w:val="34"/>
        </w:numPr>
        <w:spacing w:beforeAutospacing="1" w:afterAutospacing="1"/>
      </w:pPr>
      <w:r>
        <w:t>Reason for referral</w:t>
      </w:r>
    </w:p>
    <w:p w14:paraId="7C0BA2D0" w14:textId="77777777" w:rsidR="000E6CA0" w:rsidRDefault="000E6CA0" w:rsidP="000E6CA0">
      <w:pPr>
        <w:pStyle w:val="CTAListBullet"/>
        <w:numPr>
          <w:ilvl w:val="0"/>
          <w:numId w:val="34"/>
        </w:numPr>
        <w:spacing w:beforeAutospacing="1" w:afterAutospacing="1"/>
      </w:pPr>
      <w:r>
        <w:t>Referral resources provided</w:t>
      </w:r>
    </w:p>
    <w:p w14:paraId="65720F21" w14:textId="77777777" w:rsidR="000E6CA0" w:rsidRDefault="000E6CA0" w:rsidP="000E6CA0">
      <w:pPr>
        <w:pStyle w:val="CTAListBullet"/>
        <w:numPr>
          <w:ilvl w:val="0"/>
          <w:numId w:val="34"/>
        </w:numPr>
        <w:spacing w:beforeAutospacing="1" w:afterAutospacing="1"/>
      </w:pPr>
      <w:r>
        <w:t>Client response</w:t>
      </w:r>
    </w:p>
    <w:p w14:paraId="63BB51B5" w14:textId="77777777" w:rsidR="000E6CA0" w:rsidRDefault="000E6CA0" w:rsidP="000E6CA0">
      <w:pPr>
        <w:pStyle w:val="CTAListBullet"/>
        <w:numPr>
          <w:ilvl w:val="0"/>
          <w:numId w:val="34"/>
        </w:numPr>
        <w:spacing w:beforeAutospacing="1" w:afterAutospacing="1"/>
      </w:pPr>
      <w:r>
        <w:t>Follow-up efforts</w:t>
      </w:r>
    </w:p>
    <w:p w14:paraId="243A7C19" w14:textId="77777777" w:rsidR="000E6CA0" w:rsidRDefault="000E6CA0" w:rsidP="000E6CA0">
      <w:pPr>
        <w:pStyle w:val="CTAListBullet"/>
        <w:numPr>
          <w:ilvl w:val="0"/>
          <w:numId w:val="34"/>
        </w:numPr>
        <w:spacing w:beforeAutospacing="1" w:afterAutospacing="1"/>
      </w:pPr>
      <w:r>
        <w:t>Coordination activities</w:t>
      </w:r>
    </w:p>
    <w:p w14:paraId="72B7A1C5" w14:textId="77777777" w:rsidR="000E6CA0" w:rsidRDefault="000E6CA0" w:rsidP="000E6CA0">
      <w:pPr>
        <w:pStyle w:val="Heading3"/>
      </w:pPr>
      <w:r>
        <w:rPr>
          <w:rStyle w:val="s1"/>
        </w:rPr>
        <w:t>Example</w:t>
      </w:r>
    </w:p>
    <w:p w14:paraId="09C608D7" w14:textId="77777777" w:rsidR="000E6CA0" w:rsidRDefault="000E6CA0" w:rsidP="000E6CA0">
      <w:r>
        <w:t>A social worker determines that a client requires services beyond the social worker’s competence.</w:t>
      </w:r>
    </w:p>
    <w:p w14:paraId="0D4DE6C4" w14:textId="77777777" w:rsidR="000E6CA0" w:rsidRDefault="000E6CA0" w:rsidP="000E6CA0">
      <w:pPr>
        <w:keepLines/>
        <w:pBdr>
          <w:left w:val="single" w:sz="24" w:space="6" w:color="1F5A74"/>
        </w:pBdr>
        <w:shd w:val="clear" w:color="auto" w:fill="EDF3F7"/>
        <w:spacing w:before="100" w:after="140"/>
        <w:ind w:left="173" w:right="115"/>
      </w:pPr>
      <w:r>
        <w:t>Documentation may include:</w:t>
      </w:r>
    </w:p>
    <w:p w14:paraId="009AABB3" w14:textId="77777777" w:rsidR="000E6CA0" w:rsidRDefault="000E6CA0" w:rsidP="000E6CA0">
      <w:pPr>
        <w:pStyle w:val="CTAListBullet"/>
        <w:numPr>
          <w:ilvl w:val="0"/>
          <w:numId w:val="35"/>
        </w:numPr>
        <w:spacing w:beforeAutospacing="1" w:afterAutospacing="1"/>
      </w:pPr>
      <w:r>
        <w:t>Concern identified</w:t>
      </w:r>
    </w:p>
    <w:p w14:paraId="48B991DF" w14:textId="77777777" w:rsidR="000E6CA0" w:rsidRDefault="000E6CA0" w:rsidP="000E6CA0">
      <w:pPr>
        <w:pStyle w:val="CTAListBullet"/>
        <w:numPr>
          <w:ilvl w:val="0"/>
          <w:numId w:val="35"/>
        </w:numPr>
        <w:spacing w:beforeAutospacing="1" w:afterAutospacing="1"/>
      </w:pPr>
      <w:r>
        <w:t>Referral recommendation</w:t>
      </w:r>
    </w:p>
    <w:p w14:paraId="121DF96C" w14:textId="77777777" w:rsidR="000E6CA0" w:rsidRDefault="000E6CA0" w:rsidP="000E6CA0">
      <w:pPr>
        <w:pStyle w:val="CTAListBullet"/>
        <w:numPr>
          <w:ilvl w:val="0"/>
          <w:numId w:val="35"/>
        </w:numPr>
        <w:spacing w:beforeAutospacing="1" w:afterAutospacing="1"/>
      </w:pPr>
      <w:r>
        <w:t>Resources provided</w:t>
      </w:r>
    </w:p>
    <w:p w14:paraId="22F66845" w14:textId="77777777" w:rsidR="000E6CA0" w:rsidRDefault="000E6CA0" w:rsidP="000E6CA0">
      <w:pPr>
        <w:pStyle w:val="CTAListBullet"/>
        <w:numPr>
          <w:ilvl w:val="0"/>
          <w:numId w:val="35"/>
        </w:numPr>
        <w:spacing w:beforeAutospacing="1" w:afterAutospacing="1"/>
      </w:pPr>
      <w:r>
        <w:t>Follow-up discussion</w:t>
      </w:r>
    </w:p>
    <w:p w14:paraId="620AF635" w14:textId="77777777" w:rsidR="000E6CA0" w:rsidRDefault="000E6CA0" w:rsidP="000E6CA0">
      <w:pPr>
        <w:pStyle w:val="Heading2"/>
      </w:pPr>
      <w:r>
        <w:rPr>
          <w:rStyle w:val="s1"/>
        </w:rPr>
        <w:t>Documentation Following Critical Incidents</w:t>
      </w:r>
    </w:p>
    <w:p w14:paraId="5994329C" w14:textId="77777777" w:rsidR="000E6CA0" w:rsidRDefault="000E6CA0" w:rsidP="000E6CA0">
      <w:r>
        <w:t>Some situations carry increased professional risk.</w:t>
      </w:r>
    </w:p>
    <w:p w14:paraId="25665EF8" w14:textId="77777777" w:rsidR="000E6CA0" w:rsidRDefault="000E6CA0" w:rsidP="000E6CA0">
      <w:pPr>
        <w:keepLines/>
        <w:pBdr>
          <w:left w:val="single" w:sz="24" w:space="6" w:color="1F5A74"/>
        </w:pBdr>
        <w:shd w:val="clear" w:color="auto" w:fill="EDF3F7"/>
        <w:spacing w:before="100" w:after="140"/>
        <w:ind w:left="173" w:right="115"/>
      </w:pPr>
      <w:r>
        <w:t>Examples include:</w:t>
      </w:r>
    </w:p>
    <w:p w14:paraId="635610D4" w14:textId="77777777" w:rsidR="000E6CA0" w:rsidRDefault="000E6CA0" w:rsidP="000E6CA0">
      <w:pPr>
        <w:pStyle w:val="CTAListBullet"/>
        <w:numPr>
          <w:ilvl w:val="0"/>
          <w:numId w:val="36"/>
        </w:numPr>
        <w:spacing w:beforeAutospacing="1" w:afterAutospacing="1"/>
      </w:pPr>
      <w:r>
        <w:t>Suicidal behavior</w:t>
      </w:r>
    </w:p>
    <w:p w14:paraId="77D092D1" w14:textId="77777777" w:rsidR="000E6CA0" w:rsidRDefault="000E6CA0" w:rsidP="000E6CA0">
      <w:pPr>
        <w:pStyle w:val="CTAListBullet"/>
        <w:numPr>
          <w:ilvl w:val="0"/>
          <w:numId w:val="36"/>
        </w:numPr>
        <w:spacing w:beforeAutospacing="1" w:afterAutospacing="1"/>
      </w:pPr>
      <w:r>
        <w:t>Violent threats</w:t>
      </w:r>
    </w:p>
    <w:p w14:paraId="179D5B28" w14:textId="77777777" w:rsidR="000E6CA0" w:rsidRDefault="000E6CA0" w:rsidP="000E6CA0">
      <w:pPr>
        <w:pStyle w:val="CTAListBullet"/>
        <w:numPr>
          <w:ilvl w:val="0"/>
          <w:numId w:val="36"/>
        </w:numPr>
        <w:spacing w:beforeAutospacing="1" w:afterAutospacing="1"/>
      </w:pPr>
      <w:r>
        <w:t>Psychiatric hospitalization</w:t>
      </w:r>
    </w:p>
    <w:p w14:paraId="0ABED158" w14:textId="77777777" w:rsidR="000E6CA0" w:rsidRDefault="000E6CA0" w:rsidP="000E6CA0">
      <w:pPr>
        <w:pStyle w:val="CTAListBullet"/>
        <w:numPr>
          <w:ilvl w:val="0"/>
          <w:numId w:val="36"/>
        </w:numPr>
        <w:spacing w:beforeAutospacing="1" w:afterAutospacing="1"/>
      </w:pPr>
      <w:r>
        <w:t>Abuse reporting</w:t>
      </w:r>
    </w:p>
    <w:p w14:paraId="5571DF34" w14:textId="77777777" w:rsidR="000E6CA0" w:rsidRDefault="000E6CA0" w:rsidP="000E6CA0">
      <w:pPr>
        <w:pStyle w:val="CTAListBullet"/>
        <w:numPr>
          <w:ilvl w:val="0"/>
          <w:numId w:val="36"/>
        </w:numPr>
        <w:spacing w:beforeAutospacing="1" w:afterAutospacing="1"/>
      </w:pPr>
      <w:r>
        <w:t>Serious safety concerns</w:t>
      </w:r>
    </w:p>
    <w:p w14:paraId="0C8CBD9D" w14:textId="77777777" w:rsidR="000E6CA0" w:rsidRDefault="000E6CA0" w:rsidP="000E6CA0">
      <w:pPr>
        <w:pStyle w:val="CTAListBullet"/>
        <w:numPr>
          <w:ilvl w:val="0"/>
          <w:numId w:val="36"/>
        </w:numPr>
        <w:spacing w:beforeAutospacing="1" w:afterAutospacing="1"/>
      </w:pPr>
      <w:r>
        <w:t>Emergency interventions</w:t>
      </w:r>
    </w:p>
    <w:p w14:paraId="0E52DCD8" w14:textId="77777777" w:rsidR="000E6CA0" w:rsidRDefault="000E6CA0" w:rsidP="000E6CA0">
      <w:pPr>
        <w:pStyle w:val="CTAListBullet"/>
        <w:numPr>
          <w:ilvl w:val="0"/>
          <w:numId w:val="36"/>
        </w:numPr>
        <w:spacing w:beforeAutospacing="1" w:afterAutospacing="1"/>
      </w:pPr>
      <w:r>
        <w:t>Significant treatment disruptions</w:t>
      </w:r>
    </w:p>
    <w:p w14:paraId="1BEF15C6" w14:textId="77777777" w:rsidR="000E6CA0" w:rsidRDefault="000E6CA0" w:rsidP="000E6CA0">
      <w:pPr>
        <w:pStyle w:val="Heading3"/>
      </w:pPr>
      <w:r>
        <w:rPr>
          <w:rStyle w:val="s1"/>
        </w:rPr>
        <w:t>Visual Learning Tool 6</w:t>
      </w:r>
    </w:p>
    <w:p w14:paraId="3E231576" w14:textId="77777777" w:rsidR="000E6CA0" w:rsidRDefault="000E6CA0" w:rsidP="000E6CA0">
      <w:pPr>
        <w:pStyle w:val="Heading2"/>
      </w:pPr>
      <w:r>
        <w:rPr>
          <w:rStyle w:val="s1"/>
        </w:rPr>
        <w:t>High-Risk Event Documentation Checklist</w:t>
      </w:r>
    </w:p>
    <w:p w14:paraId="62FB231C" w14:textId="77777777" w:rsidR="000E6CA0" w:rsidRDefault="000E6CA0" w:rsidP="000E6CA0">
      <w:r>
        <w:t>☐ What occurred?</w:t>
      </w:r>
    </w:p>
    <w:p w14:paraId="577EE1CE" w14:textId="77777777" w:rsidR="000E6CA0" w:rsidRDefault="000E6CA0" w:rsidP="000E6CA0">
      <w:r>
        <w:t>☐ What information was obtained?</w:t>
      </w:r>
    </w:p>
    <w:p w14:paraId="39A9869C" w14:textId="77777777" w:rsidR="000E6CA0" w:rsidRDefault="000E6CA0" w:rsidP="000E6CA0">
      <w:r>
        <w:t>☐ What assessment was completed?</w:t>
      </w:r>
    </w:p>
    <w:p w14:paraId="379DE24B" w14:textId="77777777" w:rsidR="000E6CA0" w:rsidRDefault="000E6CA0" w:rsidP="000E6CA0">
      <w:r>
        <w:t>☐ What decision was made?</w:t>
      </w:r>
    </w:p>
    <w:p w14:paraId="3EFF25FF" w14:textId="77777777" w:rsidR="000E6CA0" w:rsidRDefault="000E6CA0" w:rsidP="000E6CA0">
      <w:r>
        <w:t>☐ What action was taken?</w:t>
      </w:r>
    </w:p>
    <w:p w14:paraId="5D617DCE" w14:textId="77777777" w:rsidR="000E6CA0" w:rsidRDefault="000E6CA0" w:rsidP="000E6CA0">
      <w:r>
        <w:t>☐ Who was consulted?</w:t>
      </w:r>
    </w:p>
    <w:p w14:paraId="00241D55" w14:textId="77777777" w:rsidR="000E6CA0" w:rsidRDefault="000E6CA0" w:rsidP="000E6CA0">
      <w:r>
        <w:t>☐ What follow-up occurred?</w:t>
      </w:r>
    </w:p>
    <w:p w14:paraId="04860306" w14:textId="77777777" w:rsidR="000E6CA0" w:rsidRDefault="000E6CA0" w:rsidP="000E6CA0">
      <w:r>
        <w:t>☐ What was the outcome?</w:t>
      </w:r>
    </w:p>
    <w:p w14:paraId="242EB90D" w14:textId="77777777" w:rsidR="000E6CA0" w:rsidRDefault="000E6CA0" w:rsidP="000E6CA0">
      <w:pPr>
        <w:pStyle w:val="Heading3"/>
      </w:pPr>
      <w:r>
        <w:rPr>
          <w:rStyle w:val="s1"/>
        </w:rPr>
        <w:t>High-Yield Rule</w:t>
      </w:r>
    </w:p>
    <w:p w14:paraId="2F7DEE98" w14:textId="77777777" w:rsidR="000E6CA0" w:rsidRDefault="000E6CA0" w:rsidP="000E6CA0">
      <w:r>
        <w:t>High-risk situations often require more detailed documentation than routine sessions.</w:t>
      </w:r>
    </w:p>
    <w:p w14:paraId="0D36F9BA" w14:textId="77777777" w:rsidR="000E6CA0" w:rsidRDefault="000E6CA0" w:rsidP="000E6CA0">
      <w:pPr>
        <w:pStyle w:val="Heading2"/>
      </w:pPr>
      <w:r>
        <w:rPr>
          <w:rStyle w:val="s1"/>
        </w:rPr>
        <w:t>Documentation During Complaints and Investigations</w:t>
      </w:r>
    </w:p>
    <w:p w14:paraId="11170EC1" w14:textId="77777777" w:rsidR="000E6CA0" w:rsidRDefault="000E6CA0" w:rsidP="000E6CA0">
      <w:r>
        <w:t>A complaint, lawsuit, licensing investigation, or audit may increase pressure on the clinician.</w:t>
      </w:r>
    </w:p>
    <w:p w14:paraId="3C9DCA75" w14:textId="77777777" w:rsidR="000E6CA0" w:rsidRDefault="000E6CA0" w:rsidP="000E6CA0">
      <w:pPr>
        <w:pStyle w:val="Heading3"/>
      </w:pPr>
      <w:r>
        <w:rPr>
          <w:rStyle w:val="s1"/>
        </w:rPr>
        <w:t>Common Mistake</w:t>
      </w:r>
    </w:p>
    <w:p w14:paraId="0C6CBF83" w14:textId="77777777" w:rsidR="000E6CA0" w:rsidRDefault="000E6CA0" w:rsidP="000E6CA0">
      <w:r>
        <w:t>Attempting to “clean up” old records.</w:t>
      </w:r>
    </w:p>
    <w:p w14:paraId="42FBCE05" w14:textId="77777777" w:rsidR="000E6CA0" w:rsidRDefault="000E6CA0" w:rsidP="000E6CA0">
      <w:pPr>
        <w:pStyle w:val="Heading3"/>
      </w:pPr>
      <w:r>
        <w:rPr>
          <w:rStyle w:val="s1"/>
        </w:rPr>
        <w:t>Appropriate Response</w:t>
      </w:r>
    </w:p>
    <w:p w14:paraId="511B6FF4" w14:textId="77777777" w:rsidR="000E6CA0" w:rsidRDefault="000E6CA0" w:rsidP="000E6CA0">
      <w:r>
        <w:t>Continue documentation practices normally and appropriately.</w:t>
      </w:r>
    </w:p>
    <w:p w14:paraId="24A2D130" w14:textId="77777777" w:rsidR="000E6CA0" w:rsidRDefault="000E6CA0" w:rsidP="000E6CA0">
      <w:pPr>
        <w:keepLines/>
        <w:pBdr>
          <w:left w:val="single" w:sz="24" w:space="6" w:color="1F5A74"/>
        </w:pBdr>
        <w:shd w:val="clear" w:color="auto" w:fill="EDF3F7"/>
        <w:spacing w:before="100" w:after="140"/>
        <w:ind w:left="173" w:right="115"/>
      </w:pPr>
      <w:r>
        <w:t>Do not:</w:t>
      </w:r>
    </w:p>
    <w:p w14:paraId="153FE758" w14:textId="77777777" w:rsidR="000E6CA0" w:rsidRDefault="000E6CA0" w:rsidP="000E6CA0">
      <w:pPr>
        <w:pStyle w:val="CTAListBullet"/>
        <w:numPr>
          <w:ilvl w:val="0"/>
          <w:numId w:val="37"/>
        </w:numPr>
        <w:spacing w:beforeAutospacing="1" w:afterAutospacing="1"/>
      </w:pPr>
      <w:r>
        <w:t>Rewrite records</w:t>
      </w:r>
    </w:p>
    <w:p w14:paraId="4F9AEAB1" w14:textId="77777777" w:rsidR="000E6CA0" w:rsidRDefault="000E6CA0" w:rsidP="000E6CA0">
      <w:pPr>
        <w:pStyle w:val="CTAListBullet"/>
        <w:numPr>
          <w:ilvl w:val="0"/>
          <w:numId w:val="37"/>
        </w:numPr>
        <w:spacing w:beforeAutospacing="1" w:afterAutospacing="1"/>
      </w:pPr>
      <w:r>
        <w:t>Backdate entries</w:t>
      </w:r>
    </w:p>
    <w:p w14:paraId="052A6C55" w14:textId="77777777" w:rsidR="000E6CA0" w:rsidRDefault="000E6CA0" w:rsidP="000E6CA0">
      <w:pPr>
        <w:pStyle w:val="CTAListBullet"/>
        <w:numPr>
          <w:ilvl w:val="0"/>
          <w:numId w:val="37"/>
        </w:numPr>
        <w:spacing w:beforeAutospacing="1" w:afterAutospacing="1"/>
      </w:pPr>
      <w:r>
        <w:t>Destroy information</w:t>
      </w:r>
    </w:p>
    <w:p w14:paraId="478ABF29" w14:textId="77777777" w:rsidR="000E6CA0" w:rsidRDefault="000E6CA0" w:rsidP="000E6CA0">
      <w:pPr>
        <w:pStyle w:val="CTAListBullet"/>
        <w:numPr>
          <w:ilvl w:val="0"/>
          <w:numId w:val="37"/>
        </w:numPr>
        <w:spacing w:beforeAutospacing="1" w:afterAutospacing="1"/>
      </w:pPr>
      <w:r>
        <w:t>Conceal mistakes</w:t>
      </w:r>
    </w:p>
    <w:p w14:paraId="30D47045" w14:textId="77777777" w:rsidR="000E6CA0" w:rsidRDefault="000E6CA0" w:rsidP="000E6CA0">
      <w:pPr>
        <w:pStyle w:val="Heading3"/>
      </w:pPr>
      <w:r>
        <w:rPr>
          <w:rStyle w:val="s1"/>
        </w:rPr>
        <w:t>Visual Learning Tool 7</w:t>
      </w:r>
    </w:p>
    <w:p w14:paraId="60E3E1E1" w14:textId="77777777" w:rsidR="000E6CA0" w:rsidRDefault="000E6CA0" w:rsidP="000E6CA0">
      <w:pPr>
        <w:pStyle w:val="Heading2"/>
      </w:pPr>
      <w:r>
        <w:rPr>
          <w:rStyle w:val="s1"/>
        </w:rPr>
        <w:t>Complaint Response Decision Tree</w:t>
      </w:r>
    </w:p>
    <w:p w14:paraId="215D5446" w14:textId="77777777" w:rsidR="000E6CA0" w:rsidRDefault="000E6CA0" w:rsidP="000E6CA0">
      <w:pPr>
        <w:pStyle w:val="HTMLPreformatted"/>
        <w:rPr>
          <w:rStyle w:val="HTMLCode"/>
        </w:rPr>
      </w:pPr>
      <w:r>
        <w:rPr>
          <w:rStyle w:val="HTMLCode"/>
        </w:rPr>
        <w:t>Complaint Occurs</w:t>
      </w:r>
    </w:p>
    <w:p w14:paraId="1476CB9D" w14:textId="77777777" w:rsidR="000E6CA0" w:rsidRDefault="000E6CA0" w:rsidP="000E6CA0">
      <w:pPr>
        <w:pStyle w:val="HTMLPreformatted"/>
        <w:rPr>
          <w:rStyle w:val="HTMLCode"/>
        </w:rPr>
      </w:pPr>
      <w:r>
        <w:rPr>
          <w:rStyle w:val="HTMLCode"/>
        </w:rPr>
        <w:t>↓</w:t>
      </w:r>
    </w:p>
    <w:p w14:paraId="2C6DF2C5" w14:textId="77777777" w:rsidR="000E6CA0" w:rsidRDefault="000E6CA0" w:rsidP="000E6CA0">
      <w:pPr>
        <w:pStyle w:val="HTMLPreformatted"/>
        <w:rPr>
          <w:rStyle w:val="HTMLCode"/>
        </w:rPr>
      </w:pPr>
      <w:r>
        <w:rPr>
          <w:rStyle w:val="HTMLCode"/>
        </w:rPr>
        <w:t>Maintain Records</w:t>
      </w:r>
    </w:p>
    <w:p w14:paraId="110733E7" w14:textId="77777777" w:rsidR="000E6CA0" w:rsidRDefault="000E6CA0" w:rsidP="000E6CA0">
      <w:pPr>
        <w:pStyle w:val="HTMLPreformatted"/>
        <w:rPr>
          <w:rStyle w:val="HTMLCode"/>
        </w:rPr>
      </w:pPr>
      <w:r>
        <w:rPr>
          <w:rStyle w:val="HTMLCode"/>
        </w:rPr>
        <w:t>↓</w:t>
      </w:r>
    </w:p>
    <w:p w14:paraId="5C5EF191" w14:textId="77777777" w:rsidR="000E6CA0" w:rsidRDefault="000E6CA0" w:rsidP="000E6CA0">
      <w:pPr>
        <w:pStyle w:val="HTMLPreformatted"/>
        <w:rPr>
          <w:rStyle w:val="HTMLCode"/>
        </w:rPr>
      </w:pPr>
      <w:r>
        <w:rPr>
          <w:rStyle w:val="HTMLCode"/>
        </w:rPr>
        <w:t>Follow Policies</w:t>
      </w:r>
    </w:p>
    <w:p w14:paraId="416640E9" w14:textId="77777777" w:rsidR="000E6CA0" w:rsidRDefault="000E6CA0" w:rsidP="000E6CA0">
      <w:pPr>
        <w:pStyle w:val="HTMLPreformatted"/>
        <w:rPr>
          <w:rStyle w:val="HTMLCode"/>
        </w:rPr>
      </w:pPr>
      <w:r>
        <w:rPr>
          <w:rStyle w:val="HTMLCode"/>
        </w:rPr>
        <w:t>↓</w:t>
      </w:r>
    </w:p>
    <w:p w14:paraId="0AD50071" w14:textId="77777777" w:rsidR="000E6CA0" w:rsidRDefault="000E6CA0" w:rsidP="000E6CA0">
      <w:pPr>
        <w:pStyle w:val="HTMLPreformatted"/>
        <w:rPr>
          <w:rStyle w:val="HTMLCode"/>
        </w:rPr>
      </w:pPr>
      <w:r>
        <w:rPr>
          <w:rStyle w:val="HTMLCode"/>
        </w:rPr>
        <w:t>Seek Consultation if Needed</w:t>
      </w:r>
    </w:p>
    <w:p w14:paraId="287EA1B4" w14:textId="77777777" w:rsidR="000E6CA0" w:rsidRDefault="000E6CA0" w:rsidP="000E6CA0">
      <w:pPr>
        <w:pStyle w:val="HTMLPreformatted"/>
        <w:rPr>
          <w:rStyle w:val="HTMLCode"/>
        </w:rPr>
      </w:pPr>
      <w:r>
        <w:rPr>
          <w:rStyle w:val="HTMLCode"/>
        </w:rPr>
        <w:t>↓</w:t>
      </w:r>
    </w:p>
    <w:p w14:paraId="1D0E4824" w14:textId="77777777" w:rsidR="000E6CA0" w:rsidRDefault="000E6CA0" w:rsidP="000E6CA0">
      <w:pPr>
        <w:pStyle w:val="HTMLPreformatted"/>
        <w:rPr>
          <w:rStyle w:val="HTMLCode"/>
        </w:rPr>
      </w:pPr>
      <w:r>
        <w:rPr>
          <w:rStyle w:val="HTMLCode"/>
        </w:rPr>
        <w:t>Continue Appropriate Documentation</w:t>
      </w:r>
    </w:p>
    <w:p w14:paraId="47F24713" w14:textId="77777777" w:rsidR="000E6CA0" w:rsidRDefault="000E6CA0" w:rsidP="000E6CA0">
      <w:pPr>
        <w:pStyle w:val="HTMLPreformatted"/>
        <w:rPr>
          <w:rStyle w:val="HTMLCode"/>
        </w:rPr>
      </w:pPr>
      <w:r>
        <w:rPr>
          <w:rStyle w:val="HTMLCode"/>
        </w:rPr>
        <w:t>↓</w:t>
      </w:r>
    </w:p>
    <w:p w14:paraId="349D6E02" w14:textId="77777777" w:rsidR="000E6CA0" w:rsidRDefault="000E6CA0" w:rsidP="000E6CA0">
      <w:pPr>
        <w:pStyle w:val="HTMLPreformatted"/>
      </w:pPr>
      <w:r>
        <w:rPr>
          <w:rStyle w:val="HTMLCode"/>
        </w:rPr>
        <w:t>Preserve Record Integrity</w:t>
      </w:r>
    </w:p>
    <w:p w14:paraId="16920EDB" w14:textId="77777777" w:rsidR="000E6CA0" w:rsidRDefault="000E6CA0" w:rsidP="000E6CA0">
      <w:pPr>
        <w:pStyle w:val="Heading3"/>
      </w:pPr>
      <w:r>
        <w:rPr>
          <w:rStyle w:val="s1"/>
        </w:rPr>
        <w:t>High-Yield Rule</w:t>
      </w:r>
    </w:p>
    <w:p w14:paraId="7C50B003" w14:textId="77777777" w:rsidR="000E6CA0" w:rsidRDefault="000E6CA0" w:rsidP="000E6CA0">
      <w:r>
        <w:t>The safest record is an honest record.</w:t>
      </w:r>
    </w:p>
    <w:p w14:paraId="3E7D55BB" w14:textId="77777777" w:rsidR="000E6CA0" w:rsidRDefault="000E6CA0" w:rsidP="000E6CA0">
      <w:pPr>
        <w:pStyle w:val="Heading2"/>
      </w:pPr>
      <w:r>
        <w:rPr>
          <w:rStyle w:val="s1"/>
        </w:rPr>
        <w:t>Documentation and Professional Credibility</w:t>
      </w:r>
    </w:p>
    <w:p w14:paraId="694EBD53" w14:textId="77777777" w:rsidR="000E6CA0" w:rsidRDefault="000E6CA0" w:rsidP="000E6CA0">
      <w:r>
        <w:t>Documentation often influences how professional decisions are evaluated.</w:t>
      </w:r>
    </w:p>
    <w:p w14:paraId="0CC2038E" w14:textId="77777777" w:rsidR="000E6CA0" w:rsidRDefault="000E6CA0" w:rsidP="000E6CA0">
      <w:pPr>
        <w:keepLines/>
        <w:pBdr>
          <w:left w:val="single" w:sz="24" w:space="6" w:color="1F5A74"/>
        </w:pBdr>
        <w:shd w:val="clear" w:color="auto" w:fill="EDF3F7"/>
        <w:spacing w:before="100" w:after="140"/>
        <w:ind w:left="173" w:right="115"/>
      </w:pPr>
      <w:r>
        <w:t>Strong documentation tends to be:</w:t>
      </w:r>
    </w:p>
    <w:p w14:paraId="0A0F0F5E" w14:textId="77777777" w:rsidR="000E6CA0" w:rsidRDefault="000E6CA0" w:rsidP="000E6CA0">
      <w:pPr>
        <w:pStyle w:val="CTAListBullet"/>
        <w:numPr>
          <w:ilvl w:val="0"/>
          <w:numId w:val="38"/>
        </w:numPr>
        <w:spacing w:beforeAutospacing="1" w:afterAutospacing="1"/>
      </w:pPr>
      <w:r>
        <w:t>Accurate</w:t>
      </w:r>
    </w:p>
    <w:p w14:paraId="7ECD4623" w14:textId="77777777" w:rsidR="000E6CA0" w:rsidRDefault="000E6CA0" w:rsidP="000E6CA0">
      <w:pPr>
        <w:pStyle w:val="CTAListBullet"/>
        <w:numPr>
          <w:ilvl w:val="0"/>
          <w:numId w:val="38"/>
        </w:numPr>
        <w:spacing w:beforeAutospacing="1" w:afterAutospacing="1"/>
      </w:pPr>
      <w:r>
        <w:t>Objective</w:t>
      </w:r>
    </w:p>
    <w:p w14:paraId="2408A760" w14:textId="77777777" w:rsidR="000E6CA0" w:rsidRDefault="000E6CA0" w:rsidP="000E6CA0">
      <w:pPr>
        <w:pStyle w:val="CTAListBullet"/>
        <w:numPr>
          <w:ilvl w:val="0"/>
          <w:numId w:val="38"/>
        </w:numPr>
        <w:spacing w:beforeAutospacing="1" w:afterAutospacing="1"/>
      </w:pPr>
      <w:r>
        <w:t>Timely</w:t>
      </w:r>
    </w:p>
    <w:p w14:paraId="7B09CEAF" w14:textId="77777777" w:rsidR="000E6CA0" w:rsidRDefault="000E6CA0" w:rsidP="000E6CA0">
      <w:pPr>
        <w:pStyle w:val="CTAListBullet"/>
        <w:numPr>
          <w:ilvl w:val="0"/>
          <w:numId w:val="38"/>
        </w:numPr>
        <w:spacing w:beforeAutospacing="1" w:afterAutospacing="1"/>
      </w:pPr>
      <w:r>
        <w:t>Clear</w:t>
      </w:r>
    </w:p>
    <w:p w14:paraId="424B1459" w14:textId="77777777" w:rsidR="000E6CA0" w:rsidRDefault="000E6CA0" w:rsidP="000E6CA0">
      <w:pPr>
        <w:pStyle w:val="CTAListBullet"/>
        <w:numPr>
          <w:ilvl w:val="0"/>
          <w:numId w:val="38"/>
        </w:numPr>
        <w:spacing w:beforeAutospacing="1" w:afterAutospacing="1"/>
      </w:pPr>
      <w:r>
        <w:t>Organized</w:t>
      </w:r>
    </w:p>
    <w:p w14:paraId="55586F13" w14:textId="77777777" w:rsidR="000E6CA0" w:rsidRDefault="000E6CA0" w:rsidP="000E6CA0">
      <w:pPr>
        <w:pStyle w:val="CTAListBullet"/>
        <w:numPr>
          <w:ilvl w:val="0"/>
          <w:numId w:val="38"/>
        </w:numPr>
        <w:spacing w:beforeAutospacing="1" w:afterAutospacing="1"/>
      </w:pPr>
      <w:r>
        <w:t>Relevant</w:t>
      </w:r>
    </w:p>
    <w:p w14:paraId="3CAA1673" w14:textId="77777777" w:rsidR="000E6CA0" w:rsidRDefault="000E6CA0" w:rsidP="000E6CA0">
      <w:pPr>
        <w:pStyle w:val="CTAListBullet"/>
        <w:numPr>
          <w:ilvl w:val="0"/>
          <w:numId w:val="38"/>
        </w:numPr>
        <w:spacing w:beforeAutospacing="1" w:afterAutospacing="1"/>
      </w:pPr>
      <w:r>
        <w:t>Professional</w:t>
      </w:r>
    </w:p>
    <w:p w14:paraId="642C1EDB" w14:textId="77777777" w:rsidR="000E6CA0" w:rsidRDefault="000E6CA0" w:rsidP="000E6CA0">
      <w:pPr>
        <w:keepLines/>
        <w:pBdr>
          <w:left w:val="single" w:sz="24" w:space="6" w:color="1F5A74"/>
        </w:pBdr>
        <w:shd w:val="clear" w:color="auto" w:fill="EDF3F7"/>
        <w:spacing w:before="100" w:after="140"/>
        <w:ind w:left="173" w:right="115"/>
      </w:pPr>
      <w:r>
        <w:t>Weak documentation may create uncertainty regarding:</w:t>
      </w:r>
    </w:p>
    <w:p w14:paraId="0BA892AD" w14:textId="77777777" w:rsidR="000E6CA0" w:rsidRDefault="000E6CA0" w:rsidP="000E6CA0">
      <w:pPr>
        <w:pStyle w:val="CTAListBullet"/>
        <w:numPr>
          <w:ilvl w:val="0"/>
          <w:numId w:val="39"/>
        </w:numPr>
        <w:spacing w:beforeAutospacing="1" w:afterAutospacing="1"/>
      </w:pPr>
      <w:r>
        <w:t>What occurred</w:t>
      </w:r>
    </w:p>
    <w:p w14:paraId="5D0FA587" w14:textId="77777777" w:rsidR="000E6CA0" w:rsidRDefault="000E6CA0" w:rsidP="000E6CA0">
      <w:pPr>
        <w:pStyle w:val="CTAListBullet"/>
        <w:numPr>
          <w:ilvl w:val="0"/>
          <w:numId w:val="39"/>
        </w:numPr>
        <w:spacing w:beforeAutospacing="1" w:afterAutospacing="1"/>
      </w:pPr>
      <w:r>
        <w:t>What decisions were made</w:t>
      </w:r>
    </w:p>
    <w:p w14:paraId="3C4E0C1A" w14:textId="77777777" w:rsidR="000E6CA0" w:rsidRDefault="000E6CA0" w:rsidP="000E6CA0">
      <w:pPr>
        <w:pStyle w:val="CTAListBullet"/>
        <w:numPr>
          <w:ilvl w:val="0"/>
          <w:numId w:val="39"/>
        </w:numPr>
        <w:spacing w:beforeAutospacing="1" w:afterAutospacing="1"/>
      </w:pPr>
      <w:r>
        <w:t>Whether follow-up occurred</w:t>
      </w:r>
    </w:p>
    <w:p w14:paraId="1933160B" w14:textId="77777777" w:rsidR="000E6CA0" w:rsidRDefault="000E6CA0" w:rsidP="000E6CA0">
      <w:pPr>
        <w:pStyle w:val="CTAListBullet"/>
        <w:numPr>
          <w:ilvl w:val="0"/>
          <w:numId w:val="39"/>
        </w:numPr>
        <w:spacing w:beforeAutospacing="1" w:afterAutospacing="1"/>
      </w:pPr>
      <w:r>
        <w:t>Whether professional standards were followed</w:t>
      </w:r>
    </w:p>
    <w:p w14:paraId="57E15A3E" w14:textId="77777777" w:rsidR="000E6CA0" w:rsidRDefault="000E6CA0" w:rsidP="000E6CA0">
      <w:pPr>
        <w:pStyle w:val="Heading3"/>
      </w:pPr>
      <w:r>
        <w:rPr>
          <w:rStyle w:val="s1"/>
        </w:rPr>
        <w:t>Visual Learning Tool 8</w:t>
      </w:r>
    </w:p>
    <w:p w14:paraId="7B4FE9D7" w14:textId="77777777" w:rsidR="000E6CA0" w:rsidRDefault="000E6CA0" w:rsidP="000E6CA0">
      <w:pPr>
        <w:pStyle w:val="Heading2"/>
      </w:pPr>
      <w:r>
        <w:rPr>
          <w:rStyle w:val="s1"/>
        </w:rPr>
        <w:t>Credible Documentation Formula</w:t>
      </w:r>
    </w:p>
    <w:p w14:paraId="43CADDD5" w14:textId="77777777" w:rsidR="000E6CA0" w:rsidRDefault="000E6CA0" w:rsidP="000E6CA0">
      <w:pPr>
        <w:pStyle w:val="HTMLPreformatted"/>
        <w:rPr>
          <w:rStyle w:val="HTMLCode"/>
        </w:rPr>
      </w:pPr>
      <w:r>
        <w:rPr>
          <w:rStyle w:val="HTMLCode"/>
        </w:rPr>
        <w:t>Accurate</w:t>
      </w:r>
    </w:p>
    <w:p w14:paraId="58AD1077" w14:textId="77777777" w:rsidR="000E6CA0" w:rsidRDefault="000E6CA0" w:rsidP="000E6CA0">
      <w:pPr>
        <w:pStyle w:val="HTMLPreformatted"/>
        <w:rPr>
          <w:rStyle w:val="HTMLCode"/>
        </w:rPr>
      </w:pPr>
      <w:r>
        <w:rPr>
          <w:rStyle w:val="HTMLCode"/>
        </w:rPr>
        <w:t>+</w:t>
      </w:r>
    </w:p>
    <w:p w14:paraId="025D8824" w14:textId="77777777" w:rsidR="000E6CA0" w:rsidRDefault="000E6CA0" w:rsidP="000E6CA0">
      <w:pPr>
        <w:pStyle w:val="HTMLPreformatted"/>
        <w:rPr>
          <w:rStyle w:val="HTMLCode"/>
        </w:rPr>
      </w:pPr>
      <w:r>
        <w:rPr>
          <w:rStyle w:val="HTMLCode"/>
        </w:rPr>
        <w:t>Objective</w:t>
      </w:r>
    </w:p>
    <w:p w14:paraId="593C7790" w14:textId="77777777" w:rsidR="000E6CA0" w:rsidRDefault="000E6CA0" w:rsidP="000E6CA0">
      <w:pPr>
        <w:pStyle w:val="HTMLPreformatted"/>
        <w:rPr>
          <w:rStyle w:val="HTMLCode"/>
        </w:rPr>
      </w:pPr>
      <w:r>
        <w:rPr>
          <w:rStyle w:val="HTMLCode"/>
        </w:rPr>
        <w:t>+</w:t>
      </w:r>
    </w:p>
    <w:p w14:paraId="7FC3A8C7" w14:textId="77777777" w:rsidR="000E6CA0" w:rsidRDefault="000E6CA0" w:rsidP="000E6CA0">
      <w:pPr>
        <w:pStyle w:val="HTMLPreformatted"/>
        <w:rPr>
          <w:rStyle w:val="HTMLCode"/>
        </w:rPr>
      </w:pPr>
      <w:r>
        <w:rPr>
          <w:rStyle w:val="HTMLCode"/>
        </w:rPr>
        <w:t>Timely</w:t>
      </w:r>
    </w:p>
    <w:p w14:paraId="102EC67E" w14:textId="77777777" w:rsidR="000E6CA0" w:rsidRDefault="000E6CA0" w:rsidP="000E6CA0">
      <w:pPr>
        <w:pStyle w:val="HTMLPreformatted"/>
        <w:rPr>
          <w:rStyle w:val="HTMLCode"/>
        </w:rPr>
      </w:pPr>
      <w:r>
        <w:rPr>
          <w:rStyle w:val="HTMLCode"/>
        </w:rPr>
        <w:t>+</w:t>
      </w:r>
    </w:p>
    <w:p w14:paraId="6D818E56" w14:textId="77777777" w:rsidR="000E6CA0" w:rsidRDefault="000E6CA0" w:rsidP="000E6CA0">
      <w:pPr>
        <w:pStyle w:val="HTMLPreformatted"/>
        <w:rPr>
          <w:rStyle w:val="HTMLCode"/>
        </w:rPr>
      </w:pPr>
      <w:r>
        <w:rPr>
          <w:rStyle w:val="HTMLCode"/>
        </w:rPr>
        <w:t>Clear</w:t>
      </w:r>
    </w:p>
    <w:p w14:paraId="1E3E6CC9" w14:textId="77777777" w:rsidR="000E6CA0" w:rsidRDefault="000E6CA0" w:rsidP="000E6CA0">
      <w:pPr>
        <w:pStyle w:val="HTMLPreformatted"/>
        <w:rPr>
          <w:rStyle w:val="HTMLCode"/>
        </w:rPr>
      </w:pPr>
      <w:r>
        <w:rPr>
          <w:rStyle w:val="HTMLCode"/>
        </w:rPr>
        <w:t>+</w:t>
      </w:r>
    </w:p>
    <w:p w14:paraId="5BE011F1" w14:textId="77777777" w:rsidR="000E6CA0" w:rsidRDefault="000E6CA0" w:rsidP="000E6CA0">
      <w:pPr>
        <w:pStyle w:val="HTMLPreformatted"/>
        <w:rPr>
          <w:rStyle w:val="HTMLCode"/>
        </w:rPr>
      </w:pPr>
      <w:r>
        <w:rPr>
          <w:rStyle w:val="HTMLCode"/>
        </w:rPr>
        <w:t>Professional</w:t>
      </w:r>
    </w:p>
    <w:p w14:paraId="3E1D29DC" w14:textId="77777777" w:rsidR="000E6CA0" w:rsidRDefault="000E6CA0" w:rsidP="000E6CA0">
      <w:pPr>
        <w:pStyle w:val="HTMLPreformatted"/>
        <w:rPr>
          <w:rStyle w:val="HTMLCode"/>
        </w:rPr>
      </w:pPr>
      <w:r>
        <w:rPr>
          <w:rStyle w:val="HTMLCode"/>
        </w:rPr>
        <w:t>=</w:t>
      </w:r>
    </w:p>
    <w:p w14:paraId="7FDBB88E" w14:textId="77777777" w:rsidR="000E6CA0" w:rsidRDefault="000E6CA0" w:rsidP="000E6CA0">
      <w:pPr>
        <w:pStyle w:val="HTMLPreformatted"/>
      </w:pPr>
      <w:r>
        <w:rPr>
          <w:rStyle w:val="HTMLCode"/>
        </w:rPr>
        <w:t>Credible Record</w:t>
      </w:r>
    </w:p>
    <w:p w14:paraId="2B442569" w14:textId="77777777" w:rsidR="000E6CA0" w:rsidRDefault="000E6CA0" w:rsidP="000E6CA0">
      <w:pPr>
        <w:pStyle w:val="Heading1"/>
      </w:pPr>
      <w:r>
        <w:rPr>
          <w:rStyle w:val="s1"/>
        </w:rPr>
        <w:t>Clinical Applications</w:t>
      </w:r>
    </w:p>
    <w:p w14:paraId="705BF05A" w14:textId="77777777" w:rsidR="000E6CA0" w:rsidRDefault="000E6CA0" w:rsidP="000E6CA0">
      <w:pPr>
        <w:pStyle w:val="Heading2"/>
      </w:pPr>
      <w:r>
        <w:rPr>
          <w:rStyle w:val="s1"/>
        </w:rPr>
        <w:t>Scenario 1</w:t>
      </w:r>
    </w:p>
    <w:p w14:paraId="1220AA47" w14:textId="77777777" w:rsidR="000E6CA0" w:rsidRDefault="000E6CA0" w:rsidP="000E6CA0">
      <w:r>
        <w:t>A social worker realizes that a progress note completed two weeks earlier contains an error.</w:t>
      </w:r>
    </w:p>
    <w:p w14:paraId="0A3129C2" w14:textId="77777777" w:rsidR="000E6CA0" w:rsidRDefault="000E6CA0" w:rsidP="000E6CA0">
      <w:r>
        <w:t>What is the best response?</w:t>
      </w:r>
    </w:p>
    <w:p w14:paraId="1B1BA14A" w14:textId="77777777" w:rsidR="000E6CA0" w:rsidRDefault="000E6CA0" w:rsidP="000E6CA0">
      <w:r>
        <w:t>A. Delete the note entirely</w:t>
      </w:r>
      <w:r>
        <w:br/>
        <w:t>B. Rewrite the note and replace the original version</w:t>
      </w:r>
      <w:r>
        <w:br/>
        <w:t>C. Correct the error using appropriate documentation procedures</w:t>
      </w:r>
      <w:r>
        <w:br/>
        <w:t>D. Ignore the mistake</w:t>
      </w:r>
    </w:p>
    <w:p w14:paraId="0E075500" w14:textId="77777777" w:rsidR="000E6CA0" w:rsidRDefault="000E6CA0" w:rsidP="000E6CA0">
      <w:r>
        <w:rPr>
          <w:b/>
          <w:bCs/>
        </w:rPr>
        <w:t>Correct Answer: C</w:t>
      </w:r>
    </w:p>
    <w:p w14:paraId="4A548E8E" w14:textId="77777777" w:rsidR="000E6CA0" w:rsidRDefault="000E6CA0" w:rsidP="000E6CA0">
      <w:r>
        <w:t>Documentation errors should be corrected transparently and appropriately.</w:t>
      </w:r>
    </w:p>
    <w:p w14:paraId="28EDC836" w14:textId="77777777" w:rsidR="000E6CA0" w:rsidRDefault="000E6CA0" w:rsidP="000E6CA0">
      <w:pPr>
        <w:pStyle w:val="Heading3"/>
      </w:pPr>
      <w:r>
        <w:rPr>
          <w:rStyle w:val="s1"/>
        </w:rPr>
        <w:t>Why the Other Answers Are Incorrect</w:t>
      </w:r>
    </w:p>
    <w:p w14:paraId="4526854D" w14:textId="77777777" w:rsidR="000E6CA0" w:rsidRDefault="000E6CA0" w:rsidP="000E6CA0">
      <w:pPr>
        <w:pStyle w:val="CTAListBullet"/>
        <w:numPr>
          <w:ilvl w:val="0"/>
          <w:numId w:val="40"/>
        </w:numPr>
        <w:spacing w:beforeAutospacing="1" w:afterAutospacing="1"/>
      </w:pPr>
      <w:r>
        <w:rPr>
          <w:rStyle w:val="s1"/>
          <w:b/>
          <w:bCs/>
        </w:rPr>
        <w:t>A</w:t>
      </w:r>
      <w:r>
        <w:t xml:space="preserve"> is incorrect because deleting records may create additional concerns.</w:t>
      </w:r>
    </w:p>
    <w:p w14:paraId="71D4B1F6" w14:textId="77777777" w:rsidR="000E6CA0" w:rsidRDefault="000E6CA0" w:rsidP="000E6CA0">
      <w:pPr>
        <w:pStyle w:val="CTAListBullet"/>
        <w:numPr>
          <w:ilvl w:val="0"/>
          <w:numId w:val="40"/>
        </w:numPr>
        <w:spacing w:beforeAutospacing="1" w:afterAutospacing="1"/>
      </w:pPr>
      <w:r>
        <w:rPr>
          <w:rStyle w:val="s1"/>
          <w:b/>
          <w:bCs/>
        </w:rPr>
        <w:t>B</w:t>
      </w:r>
      <w:r>
        <w:t xml:space="preserve"> is incorrect because replacing the original note may compromise record integrity.</w:t>
      </w:r>
    </w:p>
    <w:p w14:paraId="07BC2627" w14:textId="77777777" w:rsidR="000E6CA0" w:rsidRDefault="000E6CA0" w:rsidP="000E6CA0">
      <w:pPr>
        <w:pStyle w:val="CTAListBullet"/>
        <w:numPr>
          <w:ilvl w:val="0"/>
          <w:numId w:val="40"/>
        </w:numPr>
        <w:spacing w:beforeAutospacing="1" w:afterAutospacing="1"/>
      </w:pPr>
      <w:r>
        <w:rPr>
          <w:rStyle w:val="s1"/>
          <w:b/>
          <w:bCs/>
        </w:rPr>
        <w:t>D</w:t>
      </w:r>
      <w:r>
        <w:t xml:space="preserve"> is incorrect because known inaccuracies should be addressed appropriately.</w:t>
      </w:r>
    </w:p>
    <w:p w14:paraId="58105C57" w14:textId="77777777" w:rsidR="000E6CA0" w:rsidRDefault="000E6CA0" w:rsidP="000E6CA0">
      <w:pPr>
        <w:pStyle w:val="Heading2"/>
      </w:pPr>
      <w:r>
        <w:rPr>
          <w:rStyle w:val="s1"/>
        </w:rPr>
        <w:t>Scenario 2</w:t>
      </w:r>
    </w:p>
    <w:p w14:paraId="06B35BF6" w14:textId="77777777" w:rsidR="000E6CA0" w:rsidRDefault="000E6CA0" w:rsidP="000E6CA0">
      <w:r>
        <w:t>A social worker documents:</w:t>
      </w:r>
    </w:p>
    <w:p w14:paraId="29DBA47D" w14:textId="77777777" w:rsidR="000E6CA0" w:rsidRDefault="000E6CA0" w:rsidP="000E6CA0">
      <w:pPr>
        <w:keepLines/>
        <w:pBdr>
          <w:left w:val="single" w:sz="24" w:space="6" w:color="1F5A74"/>
        </w:pBdr>
        <w:shd w:val="clear" w:color="auto" w:fill="EDF3F7"/>
        <w:spacing w:before="100" w:after="140"/>
        <w:ind w:left="173" w:right="115"/>
      </w:pPr>
      <w:r>
        <w:t>Client was selfish and irresponsible.</w:t>
      </w:r>
    </w:p>
    <w:p w14:paraId="6A422B1F" w14:textId="77777777" w:rsidR="000E6CA0" w:rsidRDefault="000E6CA0" w:rsidP="000E6CA0">
      <w:r>
        <w:t>Which concern is most apparent?</w:t>
      </w:r>
    </w:p>
    <w:p w14:paraId="077D2AB1" w14:textId="77777777" w:rsidR="000E6CA0" w:rsidRDefault="000E6CA0" w:rsidP="000E6CA0">
      <w:r>
        <w:t>A. Objectivity</w:t>
      </w:r>
      <w:r>
        <w:br/>
        <w:t>B. Timeliness</w:t>
      </w:r>
      <w:r>
        <w:br/>
        <w:t>C. Accessibility</w:t>
      </w:r>
      <w:r>
        <w:br/>
        <w:t>D. Security</w:t>
      </w:r>
    </w:p>
    <w:p w14:paraId="67DB8763" w14:textId="77777777" w:rsidR="000E6CA0" w:rsidRDefault="000E6CA0" w:rsidP="000E6CA0">
      <w:r>
        <w:rPr>
          <w:b/>
          <w:bCs/>
        </w:rPr>
        <w:t>Correct Answer: A</w:t>
      </w:r>
    </w:p>
    <w:p w14:paraId="6BE5DEEB" w14:textId="77777777" w:rsidR="000E6CA0" w:rsidRDefault="000E6CA0" w:rsidP="000E6CA0">
      <w:r>
        <w:t>The documentation contains character judgments rather than objective observations.</w:t>
      </w:r>
    </w:p>
    <w:p w14:paraId="6CA5C42C" w14:textId="77777777" w:rsidR="000E6CA0" w:rsidRDefault="000E6CA0" w:rsidP="000E6CA0">
      <w:pPr>
        <w:pStyle w:val="Heading3"/>
      </w:pPr>
      <w:r>
        <w:rPr>
          <w:rStyle w:val="s1"/>
        </w:rPr>
        <w:t>Why the Other Answers Are Incorrect</w:t>
      </w:r>
    </w:p>
    <w:p w14:paraId="2E63ADEB" w14:textId="77777777" w:rsidR="000E6CA0" w:rsidRDefault="000E6CA0" w:rsidP="000E6CA0">
      <w:pPr>
        <w:pStyle w:val="CTAListBullet"/>
        <w:numPr>
          <w:ilvl w:val="0"/>
          <w:numId w:val="41"/>
        </w:numPr>
        <w:spacing w:beforeAutospacing="1" w:afterAutospacing="1"/>
      </w:pPr>
      <w:r>
        <w:rPr>
          <w:rStyle w:val="s1"/>
          <w:b/>
          <w:bCs/>
        </w:rPr>
        <w:t>B</w:t>
      </w:r>
      <w:r>
        <w:t xml:space="preserve"> is incorrect because timing is not the issue.</w:t>
      </w:r>
    </w:p>
    <w:p w14:paraId="4113D36F" w14:textId="77777777" w:rsidR="000E6CA0" w:rsidRDefault="000E6CA0" w:rsidP="000E6CA0">
      <w:pPr>
        <w:pStyle w:val="CTAListBullet"/>
        <w:numPr>
          <w:ilvl w:val="0"/>
          <w:numId w:val="41"/>
        </w:numPr>
        <w:spacing w:beforeAutospacing="1" w:afterAutospacing="1"/>
      </w:pPr>
      <w:r>
        <w:rPr>
          <w:rStyle w:val="s1"/>
          <w:b/>
          <w:bCs/>
        </w:rPr>
        <w:t>C</w:t>
      </w:r>
      <w:r>
        <w:t xml:space="preserve"> is incorrect because access concerns are not presented.</w:t>
      </w:r>
    </w:p>
    <w:p w14:paraId="30A3129B" w14:textId="77777777" w:rsidR="000E6CA0" w:rsidRDefault="000E6CA0" w:rsidP="000E6CA0">
      <w:pPr>
        <w:pStyle w:val="CTAListBullet"/>
        <w:numPr>
          <w:ilvl w:val="0"/>
          <w:numId w:val="41"/>
        </w:numPr>
        <w:spacing w:beforeAutospacing="1" w:afterAutospacing="1"/>
      </w:pPr>
      <w:r>
        <w:rPr>
          <w:rStyle w:val="s1"/>
          <w:b/>
          <w:bCs/>
        </w:rPr>
        <w:t>D</w:t>
      </w:r>
      <w:r>
        <w:t xml:space="preserve"> is incorrect because confidentiality is not involved.</w:t>
      </w:r>
    </w:p>
    <w:p w14:paraId="7B0D9082" w14:textId="77777777" w:rsidR="000E6CA0" w:rsidRDefault="000E6CA0" w:rsidP="000E6CA0">
      <w:pPr>
        <w:pStyle w:val="Heading2"/>
      </w:pPr>
      <w:r>
        <w:rPr>
          <w:rStyle w:val="s1"/>
        </w:rPr>
        <w:t>Scenario 3</w:t>
      </w:r>
    </w:p>
    <w:p w14:paraId="526DC103" w14:textId="77777777" w:rsidR="000E6CA0" w:rsidRDefault="000E6CA0" w:rsidP="000E6CA0">
      <w:r>
        <w:t>Following a serious suicide-risk assessment, a social worker documents only:</w:t>
      </w:r>
    </w:p>
    <w:p w14:paraId="57927E9C" w14:textId="77777777" w:rsidR="000E6CA0" w:rsidRDefault="000E6CA0" w:rsidP="000E6CA0">
      <w:pPr>
        <w:keepLines/>
        <w:pBdr>
          <w:left w:val="single" w:sz="24" w:space="6" w:color="1F5A74"/>
        </w:pBdr>
        <w:shd w:val="clear" w:color="auto" w:fill="EDF3F7"/>
        <w:spacing w:before="100" w:after="140"/>
        <w:ind w:left="173" w:right="115"/>
      </w:pPr>
      <w:r>
        <w:t>Session completed.</w:t>
      </w:r>
    </w:p>
    <w:p w14:paraId="2A0FFD71" w14:textId="77777777" w:rsidR="000E6CA0" w:rsidRDefault="000E6CA0" w:rsidP="000E6CA0">
      <w:r>
        <w:t>What documentation concern is most significant?</w:t>
      </w:r>
    </w:p>
    <w:p w14:paraId="427A9890" w14:textId="77777777" w:rsidR="000E6CA0" w:rsidRDefault="000E6CA0" w:rsidP="000E6CA0">
      <w:r>
        <w:t>A. Excessive detail</w:t>
      </w:r>
      <w:r>
        <w:br/>
        <w:t>B. Missing clinically important information</w:t>
      </w:r>
      <w:r>
        <w:br/>
        <w:t>C. Too much objectivity</w:t>
      </w:r>
      <w:r>
        <w:br/>
        <w:t>D. Poor formatting</w:t>
      </w:r>
    </w:p>
    <w:p w14:paraId="743BB536" w14:textId="77777777" w:rsidR="000E6CA0" w:rsidRDefault="000E6CA0" w:rsidP="000E6CA0">
      <w:r>
        <w:rPr>
          <w:b/>
          <w:bCs/>
        </w:rPr>
        <w:t>Correct Answer: B</w:t>
      </w:r>
    </w:p>
    <w:p w14:paraId="31A3BDD9" w14:textId="77777777" w:rsidR="000E6CA0" w:rsidRDefault="000E6CA0" w:rsidP="000E6CA0">
      <w:r>
        <w:t>Important assessment and intervention information is missing.</w:t>
      </w:r>
    </w:p>
    <w:p w14:paraId="71B6F097" w14:textId="77777777" w:rsidR="000E6CA0" w:rsidRDefault="000E6CA0" w:rsidP="000E6CA0">
      <w:pPr>
        <w:pStyle w:val="Heading3"/>
      </w:pPr>
      <w:r>
        <w:rPr>
          <w:rStyle w:val="s1"/>
        </w:rPr>
        <w:t>Why the Other Answers Are Incorrect</w:t>
      </w:r>
    </w:p>
    <w:p w14:paraId="1238CAFE" w14:textId="77777777" w:rsidR="000E6CA0" w:rsidRDefault="000E6CA0" w:rsidP="000E6CA0">
      <w:pPr>
        <w:pStyle w:val="CTAListBullet"/>
        <w:numPr>
          <w:ilvl w:val="0"/>
          <w:numId w:val="42"/>
        </w:numPr>
        <w:spacing w:beforeAutospacing="1" w:afterAutospacing="1"/>
      </w:pPr>
      <w:r>
        <w:rPr>
          <w:rStyle w:val="s1"/>
          <w:b/>
          <w:bCs/>
        </w:rPr>
        <w:t>A</w:t>
      </w:r>
      <w:r>
        <w:t xml:space="preserve"> is incorrect because the note lacks detail rather than containing too much.</w:t>
      </w:r>
    </w:p>
    <w:p w14:paraId="27D02899" w14:textId="77777777" w:rsidR="000E6CA0" w:rsidRDefault="000E6CA0" w:rsidP="000E6CA0">
      <w:pPr>
        <w:pStyle w:val="CTAListBullet"/>
        <w:numPr>
          <w:ilvl w:val="0"/>
          <w:numId w:val="42"/>
        </w:numPr>
        <w:spacing w:beforeAutospacing="1" w:afterAutospacing="1"/>
      </w:pPr>
      <w:r>
        <w:rPr>
          <w:rStyle w:val="s1"/>
          <w:b/>
          <w:bCs/>
        </w:rPr>
        <w:t>C</w:t>
      </w:r>
      <w:r>
        <w:t xml:space="preserve"> is incorrect because objectivity is not the concern.</w:t>
      </w:r>
    </w:p>
    <w:p w14:paraId="77B24381" w14:textId="77777777" w:rsidR="000E6CA0" w:rsidRDefault="000E6CA0" w:rsidP="000E6CA0">
      <w:pPr>
        <w:pStyle w:val="CTAListBullet"/>
        <w:numPr>
          <w:ilvl w:val="0"/>
          <w:numId w:val="42"/>
        </w:numPr>
        <w:spacing w:beforeAutospacing="1" w:afterAutospacing="1"/>
      </w:pPr>
      <w:r>
        <w:rPr>
          <w:rStyle w:val="s1"/>
          <w:b/>
          <w:bCs/>
        </w:rPr>
        <w:t>D</w:t>
      </w:r>
      <w:r>
        <w:t xml:space="preserve"> is incorrect because content—not formatting—is the problem.</w:t>
      </w:r>
    </w:p>
    <w:p w14:paraId="0CD4A879" w14:textId="77777777" w:rsidR="000E6CA0" w:rsidRDefault="000E6CA0" w:rsidP="000E6CA0">
      <w:pPr>
        <w:pStyle w:val="Heading2"/>
      </w:pPr>
      <w:r>
        <w:rPr>
          <w:rStyle w:val="s1"/>
        </w:rPr>
        <w:t>Scenario 4</w:t>
      </w:r>
    </w:p>
    <w:p w14:paraId="554FE021" w14:textId="77777777" w:rsidR="000E6CA0" w:rsidRDefault="000E6CA0" w:rsidP="000E6CA0">
      <w:r>
        <w:t>A licensing complaint is filed against a social worker.</w:t>
      </w:r>
    </w:p>
    <w:p w14:paraId="74563856" w14:textId="77777777" w:rsidR="000E6CA0" w:rsidRDefault="000E6CA0" w:rsidP="000E6CA0">
      <w:r>
        <w:t>What is the most appropriate response regarding documentation?</w:t>
      </w:r>
    </w:p>
    <w:p w14:paraId="2ABC4017" w14:textId="77777777" w:rsidR="000E6CA0" w:rsidRDefault="000E6CA0" w:rsidP="000E6CA0">
      <w:r>
        <w:t>A. Rewrite older notes to improve them</w:t>
      </w:r>
      <w:r>
        <w:br/>
        <w:t>B. Remove potentially unfavorable entries</w:t>
      </w:r>
      <w:r>
        <w:br/>
        <w:t>C. Preserve record integrity and continue appropriate documentation</w:t>
      </w:r>
      <w:r>
        <w:br/>
        <w:t>D. Destroy draft documentation</w:t>
      </w:r>
    </w:p>
    <w:p w14:paraId="12F38E25" w14:textId="77777777" w:rsidR="000E6CA0" w:rsidRDefault="000E6CA0" w:rsidP="000E6CA0">
      <w:r>
        <w:rPr>
          <w:b/>
          <w:bCs/>
        </w:rPr>
        <w:t>Correct Answer: C</w:t>
      </w:r>
    </w:p>
    <w:p w14:paraId="24A0E87A" w14:textId="77777777" w:rsidR="000E6CA0" w:rsidRDefault="000E6CA0" w:rsidP="000E6CA0">
      <w:r>
        <w:t>Record integrity should be maintained.</w:t>
      </w:r>
    </w:p>
    <w:p w14:paraId="4C034B4A" w14:textId="77777777" w:rsidR="000E6CA0" w:rsidRDefault="000E6CA0" w:rsidP="000E6CA0">
      <w:pPr>
        <w:pStyle w:val="Heading3"/>
      </w:pPr>
      <w:r>
        <w:rPr>
          <w:rStyle w:val="s1"/>
        </w:rPr>
        <w:t>Why the Other Answers Are Incorrect</w:t>
      </w:r>
    </w:p>
    <w:p w14:paraId="356C2DD9" w14:textId="77777777" w:rsidR="000E6CA0" w:rsidRDefault="000E6CA0" w:rsidP="000E6CA0">
      <w:pPr>
        <w:pStyle w:val="CTAListBullet"/>
        <w:numPr>
          <w:ilvl w:val="0"/>
          <w:numId w:val="43"/>
        </w:numPr>
        <w:spacing w:beforeAutospacing="1" w:afterAutospacing="1"/>
      </w:pPr>
      <w:r>
        <w:rPr>
          <w:rStyle w:val="s1"/>
          <w:b/>
          <w:bCs/>
        </w:rPr>
        <w:t>A</w:t>
      </w:r>
      <w:r>
        <w:t xml:space="preserve"> is incorrect because rewriting records creates risk.</w:t>
      </w:r>
    </w:p>
    <w:p w14:paraId="1227C11D" w14:textId="77777777" w:rsidR="000E6CA0" w:rsidRDefault="000E6CA0" w:rsidP="000E6CA0">
      <w:pPr>
        <w:pStyle w:val="CTAListBullet"/>
        <w:numPr>
          <w:ilvl w:val="0"/>
          <w:numId w:val="43"/>
        </w:numPr>
        <w:spacing w:beforeAutospacing="1" w:afterAutospacing="1"/>
      </w:pPr>
      <w:r>
        <w:rPr>
          <w:rStyle w:val="s1"/>
          <w:b/>
          <w:bCs/>
        </w:rPr>
        <w:t>B</w:t>
      </w:r>
      <w:r>
        <w:t xml:space="preserve"> is incorrect because removing information may be improper.</w:t>
      </w:r>
    </w:p>
    <w:p w14:paraId="1A2842DD" w14:textId="77777777" w:rsidR="000E6CA0" w:rsidRDefault="000E6CA0" w:rsidP="000E6CA0">
      <w:pPr>
        <w:pStyle w:val="CTAListBullet"/>
        <w:numPr>
          <w:ilvl w:val="0"/>
          <w:numId w:val="43"/>
        </w:numPr>
        <w:spacing w:beforeAutospacing="1" w:afterAutospacing="1"/>
      </w:pPr>
      <w:r>
        <w:rPr>
          <w:rStyle w:val="s1"/>
          <w:b/>
          <w:bCs/>
        </w:rPr>
        <w:t>D</w:t>
      </w:r>
      <w:r>
        <w:t xml:space="preserve"> is incorrect because destruction may create additional concerns.</w:t>
      </w:r>
    </w:p>
    <w:p w14:paraId="1599DD26" w14:textId="77777777" w:rsidR="000E6CA0" w:rsidRDefault="000E6CA0" w:rsidP="000E6CA0">
      <w:pPr>
        <w:pStyle w:val="Heading2"/>
        <w:spacing w:before="40" w:after="60"/>
      </w:pPr>
      <w:r>
        <w:rPr>
          <w:rStyle w:val="s1"/>
          <w:sz w:val="48"/>
        </w:rPr>
        <w:t>Common Exam Traps</w:t>
      </w:r>
    </w:p>
    <w:p w14:paraId="4AC5AB82" w14:textId="77777777" w:rsidR="000E6CA0" w:rsidRDefault="000E6CA0" w:rsidP="000E6CA0">
      <w:pPr>
        <w:pStyle w:val="Heading2"/>
        <w:spacing w:before="0" w:after="20"/>
      </w:pPr>
      <w:r>
        <w:rPr>
          <w:rStyle w:val="s1"/>
          <w:sz w:val="30"/>
        </w:rPr>
        <w:t>Trap 1</w:t>
      </w:r>
    </w:p>
    <w:p w14:paraId="1C51769E" w14:textId="77777777" w:rsidR="000E6CA0" w:rsidRDefault="000E6CA0" w:rsidP="000E6CA0">
      <w:pPr>
        <w:pStyle w:val="Heading2"/>
        <w:spacing w:before="0" w:after="20"/>
      </w:pPr>
      <w:r>
        <w:rPr>
          <w:rStyle w:val="s1"/>
          <w:sz w:val="30"/>
        </w:rPr>
        <w:t>Confusing Observations With Judgments</w:t>
      </w:r>
    </w:p>
    <w:p w14:paraId="7C403D72" w14:textId="77777777" w:rsidR="000E6CA0" w:rsidRDefault="000E6CA0" w:rsidP="000E6CA0">
      <w:pPr>
        <w:keepLines/>
        <w:pBdr>
          <w:left w:val="single" w:sz="24" w:space="6" w:color="0A9F9A"/>
        </w:pBdr>
        <w:shd w:val="clear" w:color="auto" w:fill="E8F6F5"/>
        <w:spacing w:after="20" w:line="216" w:lineRule="auto"/>
        <w:ind w:left="173" w:right="115"/>
      </w:pPr>
      <w:r>
        <w:rPr>
          <w:b/>
          <w:bCs/>
          <w:sz w:val="18"/>
        </w:rPr>
        <w:t>Better reasoning:</w:t>
      </w:r>
      <w:r>
        <w:rPr>
          <w:sz w:val="18"/>
        </w:rPr>
        <w:t xml:space="preserve"> Document observable behavior rather than character conclusions.</w:t>
      </w:r>
    </w:p>
    <w:p w14:paraId="47824B81" w14:textId="77777777" w:rsidR="000E6CA0" w:rsidRDefault="000E6CA0" w:rsidP="000E6CA0">
      <w:pPr>
        <w:pStyle w:val="Heading3"/>
        <w:spacing w:before="0" w:after="20"/>
      </w:pPr>
      <w:r>
        <w:rPr>
          <w:rStyle w:val="s1"/>
          <w:sz w:val="24"/>
        </w:rPr>
        <w:t>Trap 2</w:t>
      </w:r>
    </w:p>
    <w:p w14:paraId="6C976EE6" w14:textId="77777777" w:rsidR="000E6CA0" w:rsidRDefault="000E6CA0" w:rsidP="000E6CA0">
      <w:pPr>
        <w:pStyle w:val="Heading2"/>
        <w:spacing w:before="0" w:after="20"/>
      </w:pPr>
      <w:r>
        <w:rPr>
          <w:rStyle w:val="s1"/>
          <w:sz w:val="30"/>
        </w:rPr>
        <w:t>Believing Late Documentation Is Always Prohibited</w:t>
      </w:r>
    </w:p>
    <w:p w14:paraId="088661FF" w14:textId="77777777" w:rsidR="000E6CA0" w:rsidRDefault="000E6CA0" w:rsidP="000E6CA0">
      <w:pPr>
        <w:keepLines/>
        <w:pBdr>
          <w:left w:val="single" w:sz="24" w:space="6" w:color="0A9F9A"/>
        </w:pBdr>
        <w:shd w:val="clear" w:color="auto" w:fill="E8F6F5"/>
        <w:spacing w:after="20" w:line="216" w:lineRule="auto"/>
        <w:ind w:left="173" w:right="115"/>
      </w:pPr>
      <w:r>
        <w:rPr>
          <w:b/>
          <w:bCs/>
          <w:sz w:val="18"/>
        </w:rPr>
        <w:t>Better reasoning:</w:t>
      </w:r>
      <w:r>
        <w:rPr>
          <w:sz w:val="18"/>
        </w:rPr>
        <w:t xml:space="preserve"> Properly identified late entries are generally preferable to missing documentation.</w:t>
      </w:r>
    </w:p>
    <w:p w14:paraId="266A3174" w14:textId="77777777" w:rsidR="000E6CA0" w:rsidRDefault="000E6CA0" w:rsidP="000E6CA0">
      <w:pPr>
        <w:pStyle w:val="Heading3"/>
        <w:spacing w:before="0" w:after="20"/>
      </w:pPr>
      <w:r>
        <w:rPr>
          <w:rStyle w:val="s1"/>
          <w:sz w:val="24"/>
        </w:rPr>
        <w:t>Trap 3</w:t>
      </w:r>
    </w:p>
    <w:p w14:paraId="52F8035C" w14:textId="77777777" w:rsidR="000E6CA0" w:rsidRDefault="000E6CA0" w:rsidP="000E6CA0">
      <w:pPr>
        <w:pStyle w:val="Heading2"/>
        <w:spacing w:before="0" w:after="20"/>
      </w:pPr>
      <w:r>
        <w:rPr>
          <w:rStyle w:val="s1"/>
          <w:sz w:val="30"/>
        </w:rPr>
        <w:t>Failing to Document Important Clinical Actions</w:t>
      </w:r>
    </w:p>
    <w:p w14:paraId="0FA5C08F" w14:textId="77777777" w:rsidR="000E6CA0" w:rsidRDefault="000E6CA0" w:rsidP="000E6CA0">
      <w:pPr>
        <w:keepLines/>
        <w:pBdr>
          <w:left w:val="single" w:sz="24" w:space="6" w:color="0A9F9A"/>
        </w:pBdr>
        <w:shd w:val="clear" w:color="auto" w:fill="E8F6F5"/>
        <w:spacing w:after="20" w:line="216" w:lineRule="auto"/>
        <w:ind w:left="173" w:right="115"/>
      </w:pPr>
      <w:r>
        <w:rPr>
          <w:b/>
          <w:bCs/>
          <w:sz w:val="18"/>
        </w:rPr>
        <w:t>Better reasoning:</w:t>
      </w:r>
      <w:r>
        <w:rPr>
          <w:sz w:val="18"/>
        </w:rPr>
        <w:t xml:space="preserve"> Significant assessments, referrals, consultations, and follow-up efforts should be documented.</w:t>
      </w:r>
    </w:p>
    <w:p w14:paraId="64D8E325" w14:textId="77777777" w:rsidR="000E6CA0" w:rsidRDefault="000E6CA0" w:rsidP="000E6CA0">
      <w:pPr>
        <w:pStyle w:val="Heading3"/>
        <w:spacing w:before="0" w:after="20"/>
      </w:pPr>
      <w:r>
        <w:rPr>
          <w:rStyle w:val="s1"/>
          <w:sz w:val="24"/>
        </w:rPr>
        <w:t>Trap 4</w:t>
      </w:r>
    </w:p>
    <w:p w14:paraId="6F8F014B" w14:textId="77777777" w:rsidR="000E6CA0" w:rsidRDefault="000E6CA0" w:rsidP="000E6CA0">
      <w:pPr>
        <w:pStyle w:val="Heading2"/>
        <w:spacing w:before="0" w:after="20"/>
      </w:pPr>
      <w:r>
        <w:rPr>
          <w:rStyle w:val="s1"/>
          <w:sz w:val="30"/>
        </w:rPr>
        <w:t>Attempting to “Fix” Records After a Complaint</w:t>
      </w:r>
    </w:p>
    <w:p w14:paraId="5C3187F1" w14:textId="77777777" w:rsidR="000E6CA0" w:rsidRDefault="000E6CA0" w:rsidP="000E6CA0">
      <w:pPr>
        <w:keepLines/>
        <w:pBdr>
          <w:left w:val="single" w:sz="24" w:space="6" w:color="0A9F9A"/>
        </w:pBdr>
        <w:shd w:val="clear" w:color="auto" w:fill="E8F6F5"/>
        <w:spacing w:after="20" w:line="216" w:lineRule="auto"/>
        <w:ind w:left="173" w:right="115"/>
      </w:pPr>
      <w:r>
        <w:rPr>
          <w:b/>
          <w:bCs/>
          <w:sz w:val="18"/>
        </w:rPr>
        <w:t>Better reasoning:</w:t>
      </w:r>
      <w:r>
        <w:rPr>
          <w:sz w:val="18"/>
        </w:rPr>
        <w:t xml:space="preserve"> Preserve record integrity and correct errors transparently.</w:t>
      </w:r>
    </w:p>
    <w:p w14:paraId="7338FF64" w14:textId="77777777" w:rsidR="000E6CA0" w:rsidRDefault="000E6CA0" w:rsidP="000E6CA0">
      <w:pPr>
        <w:pStyle w:val="Heading3"/>
        <w:spacing w:before="0" w:after="20"/>
      </w:pPr>
      <w:r>
        <w:rPr>
          <w:rStyle w:val="s1"/>
          <w:sz w:val="24"/>
        </w:rPr>
        <w:t>Trap 5</w:t>
      </w:r>
    </w:p>
    <w:p w14:paraId="6CAA8D2C" w14:textId="77777777" w:rsidR="000E6CA0" w:rsidRDefault="000E6CA0" w:rsidP="000E6CA0">
      <w:pPr>
        <w:pStyle w:val="Heading2"/>
        <w:spacing w:before="0" w:after="20"/>
      </w:pPr>
      <w:r>
        <w:rPr>
          <w:rStyle w:val="s1"/>
          <w:sz w:val="30"/>
        </w:rPr>
        <w:t>Assuming More Detail Is Always Better</w:t>
      </w:r>
    </w:p>
    <w:p w14:paraId="65F6B5C3" w14:textId="77777777" w:rsidR="000E6CA0" w:rsidRDefault="000E6CA0" w:rsidP="000E6CA0">
      <w:pPr>
        <w:keepLines/>
        <w:pBdr>
          <w:left w:val="single" w:sz="24" w:space="6" w:color="0A9F9A"/>
        </w:pBdr>
        <w:shd w:val="clear" w:color="auto" w:fill="E8F6F5"/>
        <w:spacing w:after="20" w:line="216" w:lineRule="auto"/>
        <w:ind w:left="173" w:right="115"/>
      </w:pPr>
      <w:r>
        <w:rPr>
          <w:b/>
          <w:bCs/>
          <w:sz w:val="18"/>
        </w:rPr>
        <w:t>Better reasoning:</w:t>
      </w:r>
      <w:r>
        <w:rPr>
          <w:sz w:val="18"/>
        </w:rPr>
        <w:t xml:space="preserve"> Include relevant clinical information while avoiding unnecessary content.</w:t>
      </w:r>
    </w:p>
    <w:p w14:paraId="44A7DF84" w14:textId="77777777" w:rsidR="000E6CA0" w:rsidRDefault="000E6CA0" w:rsidP="000E6CA0">
      <w:pPr>
        <w:pStyle w:val="Heading3"/>
        <w:spacing w:before="0" w:after="20"/>
      </w:pPr>
      <w:r>
        <w:rPr>
          <w:rStyle w:val="s1"/>
          <w:sz w:val="24"/>
        </w:rPr>
        <w:t>Trap 6</w:t>
      </w:r>
    </w:p>
    <w:p w14:paraId="7736B772" w14:textId="77777777" w:rsidR="000E6CA0" w:rsidRDefault="000E6CA0" w:rsidP="000E6CA0">
      <w:pPr>
        <w:pStyle w:val="Heading2"/>
        <w:spacing w:before="0" w:after="20"/>
      </w:pPr>
      <w:r>
        <w:rPr>
          <w:rStyle w:val="s1"/>
          <w:sz w:val="30"/>
        </w:rPr>
        <w:t>Treating Documentation as Separate From Risk Management</w:t>
      </w:r>
    </w:p>
    <w:p w14:paraId="09289138" w14:textId="77777777" w:rsidR="000E6CA0" w:rsidRDefault="000E6CA0" w:rsidP="000E6CA0">
      <w:pPr>
        <w:keepLines/>
        <w:pBdr>
          <w:left w:val="single" w:sz="24" w:space="6" w:color="0A9F9A"/>
        </w:pBdr>
        <w:shd w:val="clear" w:color="auto" w:fill="E8F6F5"/>
        <w:spacing w:after="20" w:line="216" w:lineRule="auto"/>
        <w:ind w:left="173" w:right="115"/>
      </w:pPr>
      <w:r>
        <w:rPr>
          <w:b/>
          <w:bCs/>
          <w:sz w:val="18"/>
        </w:rPr>
        <w:t>Better reasoning:</w:t>
      </w:r>
      <w:r>
        <w:rPr>
          <w:sz w:val="18"/>
        </w:rPr>
        <w:t xml:space="preserve"> Documentation helps demonstrate assessment, decision-making, and follow-up efforts.</w:t>
      </w:r>
    </w:p>
    <w:p w14:paraId="7457CE1C" w14:textId="77777777" w:rsidR="000E6CA0" w:rsidRDefault="000E6CA0" w:rsidP="000E6CA0">
      <w:pPr>
        <w:pStyle w:val="Heading2"/>
        <w:spacing w:before="0" w:after="20"/>
      </w:pPr>
      <w:r>
        <w:rPr>
          <w:rStyle w:val="s1"/>
          <w:sz w:val="40"/>
        </w:rPr>
        <w:t>Chapter Summary</w:t>
      </w:r>
    </w:p>
    <w:p w14:paraId="678AEDEC" w14:textId="77777777" w:rsidR="000E6CA0" w:rsidRDefault="000E6CA0" w:rsidP="000E6CA0">
      <w:pPr>
        <w:pStyle w:val="CTAListBullet"/>
        <w:numPr>
          <w:ilvl w:val="0"/>
          <w:numId w:val="44"/>
        </w:numPr>
        <w:spacing w:beforeAutospacing="1" w:after="0" w:afterAutospacing="1" w:line="202" w:lineRule="auto"/>
      </w:pPr>
      <w:r>
        <w:rPr>
          <w:sz w:val="16"/>
        </w:rPr>
        <w:t>Documentation errors may affect client care, continuity of care, and professional accountability.</w:t>
      </w:r>
    </w:p>
    <w:p w14:paraId="57D66A33" w14:textId="77777777" w:rsidR="000E6CA0" w:rsidRDefault="000E6CA0" w:rsidP="000E6CA0">
      <w:pPr>
        <w:pStyle w:val="CTAListBullet"/>
        <w:numPr>
          <w:ilvl w:val="0"/>
          <w:numId w:val="44"/>
        </w:numPr>
        <w:spacing w:beforeAutospacing="1" w:after="0" w:afterAutospacing="1" w:line="202" w:lineRule="auto"/>
      </w:pPr>
      <w:r>
        <w:rPr>
          <w:sz w:val="16"/>
        </w:rPr>
        <w:t>Common documentation problems include omissions, judgmental language, excessive irrelevant detail, and inaccurate information.</w:t>
      </w:r>
    </w:p>
    <w:p w14:paraId="57B4FCD8" w14:textId="77777777" w:rsidR="000E6CA0" w:rsidRDefault="000E6CA0" w:rsidP="000E6CA0">
      <w:pPr>
        <w:pStyle w:val="CTAListBullet"/>
        <w:numPr>
          <w:ilvl w:val="0"/>
          <w:numId w:val="44"/>
        </w:numPr>
        <w:spacing w:beforeAutospacing="1" w:after="0" w:afterAutospacing="1" w:line="202" w:lineRule="auto"/>
      </w:pPr>
      <w:r>
        <w:rPr>
          <w:sz w:val="16"/>
        </w:rPr>
        <w:t>Objective documentation focuses on observations rather than conclusions about character.</w:t>
      </w:r>
    </w:p>
    <w:p w14:paraId="5554CDE6" w14:textId="77777777" w:rsidR="000E6CA0" w:rsidRDefault="000E6CA0" w:rsidP="000E6CA0">
      <w:pPr>
        <w:pStyle w:val="CTAListBullet"/>
        <w:numPr>
          <w:ilvl w:val="0"/>
          <w:numId w:val="44"/>
        </w:numPr>
        <w:spacing w:beforeAutospacing="1" w:after="0" w:afterAutospacing="1" w:line="202" w:lineRule="auto"/>
      </w:pPr>
      <w:r>
        <w:rPr>
          <w:sz w:val="16"/>
        </w:rPr>
        <w:t>Late entries should be clearly identified and documented appropriately.</w:t>
      </w:r>
    </w:p>
    <w:p w14:paraId="316BCBD2" w14:textId="77777777" w:rsidR="000E6CA0" w:rsidRDefault="000E6CA0" w:rsidP="000E6CA0">
      <w:pPr>
        <w:pStyle w:val="CTAListBullet"/>
        <w:numPr>
          <w:ilvl w:val="0"/>
          <w:numId w:val="44"/>
        </w:numPr>
        <w:spacing w:beforeAutospacing="1" w:after="0" w:afterAutospacing="1" w:line="202" w:lineRule="auto"/>
      </w:pPr>
      <w:r>
        <w:rPr>
          <w:sz w:val="16"/>
        </w:rPr>
        <w:t>Corrections should be transparent rather than concealed.</w:t>
      </w:r>
    </w:p>
    <w:p w14:paraId="0F76F3E9" w14:textId="77777777" w:rsidR="000E6CA0" w:rsidRDefault="000E6CA0" w:rsidP="000E6CA0">
      <w:pPr>
        <w:pStyle w:val="CTAListBullet"/>
        <w:numPr>
          <w:ilvl w:val="0"/>
          <w:numId w:val="44"/>
        </w:numPr>
        <w:spacing w:beforeAutospacing="1" w:after="0" w:afterAutospacing="1" w:line="202" w:lineRule="auto"/>
      </w:pPr>
      <w:r>
        <w:rPr>
          <w:sz w:val="16"/>
        </w:rPr>
        <w:t>Altering, backdating, or rewriting records creates significant professional risk.</w:t>
      </w:r>
    </w:p>
    <w:p w14:paraId="6177E318" w14:textId="77777777" w:rsidR="000E6CA0" w:rsidRDefault="000E6CA0" w:rsidP="000E6CA0">
      <w:pPr>
        <w:pStyle w:val="CTAListBullet"/>
        <w:numPr>
          <w:ilvl w:val="0"/>
          <w:numId w:val="44"/>
        </w:numPr>
        <w:spacing w:beforeAutospacing="1" w:after="0" w:afterAutospacing="1" w:line="202" w:lineRule="auto"/>
      </w:pPr>
      <w:r>
        <w:rPr>
          <w:sz w:val="16"/>
        </w:rPr>
        <w:t>High-risk situations often require more detailed documentation.</w:t>
      </w:r>
    </w:p>
    <w:p w14:paraId="4F500B6D" w14:textId="77777777" w:rsidR="000E6CA0" w:rsidRDefault="000E6CA0" w:rsidP="000E6CA0">
      <w:pPr>
        <w:pStyle w:val="CTAListBullet"/>
        <w:numPr>
          <w:ilvl w:val="0"/>
          <w:numId w:val="44"/>
        </w:numPr>
        <w:spacing w:beforeAutospacing="1" w:after="0" w:afterAutospacing="1" w:line="202" w:lineRule="auto"/>
      </w:pPr>
      <w:r>
        <w:rPr>
          <w:sz w:val="16"/>
        </w:rPr>
        <w:t>Risk assessments, consultations, referrals, and follow-up actions should generally be documented.</w:t>
      </w:r>
    </w:p>
    <w:p w14:paraId="4CD32A2A" w14:textId="77777777" w:rsidR="000E6CA0" w:rsidRDefault="000E6CA0" w:rsidP="000E6CA0">
      <w:pPr>
        <w:pStyle w:val="CTAListBullet"/>
        <w:numPr>
          <w:ilvl w:val="0"/>
          <w:numId w:val="44"/>
        </w:numPr>
        <w:spacing w:beforeAutospacing="1" w:after="0" w:afterAutospacing="1" w:line="202" w:lineRule="auto"/>
      </w:pPr>
      <w:r>
        <w:rPr>
          <w:sz w:val="16"/>
        </w:rPr>
        <w:t>Complaints and investigations do not justify altering records.</w:t>
      </w:r>
    </w:p>
    <w:p w14:paraId="5C0577BB" w14:textId="77777777" w:rsidR="000E6CA0" w:rsidRDefault="000E6CA0" w:rsidP="000E6CA0">
      <w:pPr>
        <w:pStyle w:val="CTAListBullet"/>
        <w:numPr>
          <w:ilvl w:val="0"/>
          <w:numId w:val="44"/>
        </w:numPr>
        <w:spacing w:beforeAutospacing="1" w:after="0" w:afterAutospacing="1" w:line="202" w:lineRule="auto"/>
      </w:pPr>
      <w:r>
        <w:rPr>
          <w:sz w:val="16"/>
        </w:rPr>
        <w:t>Credible documentation is accurate, objective, timely, clear, and professional.</w:t>
      </w:r>
    </w:p>
    <w:p w14:paraId="58CF1F0B" w14:textId="77777777" w:rsidR="008B2FF4" w:rsidRDefault="00D278E8">
      <w:pPr>
        <w:pStyle w:val="CTAKicker"/>
        <w:pageBreakBefore/>
      </w:pPr>
      <w:r>
        <w:t>WORKBOOK SECTION</w:t>
      </w:r>
    </w:p>
    <w:p w14:paraId="1CE6C83B" w14:textId="77777777" w:rsidR="006858BD" w:rsidRDefault="006858BD" w:rsidP="006858BD">
      <w:pPr>
        <w:pStyle w:val="Heading1"/>
      </w:pPr>
      <w:r>
        <w:rPr>
          <w:rStyle w:val="s1"/>
        </w:rPr>
        <w:t>Section II</w:t>
      </w:r>
    </w:p>
    <w:p w14:paraId="5C9C541A" w14:textId="77777777" w:rsidR="006858BD" w:rsidRDefault="006858BD" w:rsidP="006858BD">
      <w:pPr>
        <w:pStyle w:val="Title"/>
      </w:pPr>
      <w:r>
        <w:rPr>
          <w:rStyle w:val="s1"/>
        </w:rPr>
        <w:t>Records Management</w:t>
      </w:r>
    </w:p>
    <w:p w14:paraId="74534D06" w14:textId="77777777" w:rsidR="006858BD" w:rsidRDefault="006858BD" w:rsidP="006858BD">
      <w:pPr>
        <w:pStyle w:val="Heading2"/>
      </w:pPr>
      <w:r>
        <w:rPr>
          <w:rStyle w:val="s1"/>
        </w:rPr>
        <w:t>Why This Section Matters</w:t>
      </w:r>
    </w:p>
    <w:p w14:paraId="3ABEC861" w14:textId="77777777" w:rsidR="006858BD" w:rsidRDefault="006858BD" w:rsidP="006858BD">
      <w:pPr>
        <w:spacing w:after="20" w:line="230" w:lineRule="auto"/>
      </w:pPr>
      <w:r>
        <w:rPr>
          <w:sz w:val="18"/>
        </w:rPr>
        <w:t>Clinical records continue to create professional responsibilities long after services end.</w:t>
      </w:r>
    </w:p>
    <w:p w14:paraId="441A0BFA" w14:textId="77777777" w:rsidR="006858BD" w:rsidRDefault="006858BD" w:rsidP="006858BD">
      <w:pPr>
        <w:spacing w:after="20" w:line="230" w:lineRule="auto"/>
      </w:pPr>
      <w:r>
        <w:rPr>
          <w:sz w:val="18"/>
        </w:rPr>
        <w:t>Mental health professionals must make decisions regarding:</w:t>
      </w:r>
    </w:p>
    <w:p w14:paraId="364A4E63" w14:textId="77777777" w:rsidR="006858BD" w:rsidRDefault="006858BD" w:rsidP="006858BD">
      <w:pPr>
        <w:pStyle w:val="CTAListBullet"/>
        <w:numPr>
          <w:ilvl w:val="0"/>
          <w:numId w:val="45"/>
        </w:numPr>
        <w:spacing w:beforeAutospacing="1" w:after="20" w:afterAutospacing="1" w:line="230" w:lineRule="auto"/>
      </w:pPr>
      <w:r>
        <w:rPr>
          <w:sz w:val="18"/>
        </w:rPr>
        <w:t>Record retention</w:t>
      </w:r>
    </w:p>
    <w:p w14:paraId="5BADFA43" w14:textId="77777777" w:rsidR="006858BD" w:rsidRDefault="006858BD" w:rsidP="006858BD">
      <w:pPr>
        <w:pStyle w:val="CTAListBullet"/>
        <w:numPr>
          <w:ilvl w:val="0"/>
          <w:numId w:val="45"/>
        </w:numPr>
        <w:spacing w:beforeAutospacing="1" w:after="20" w:afterAutospacing="1" w:line="230" w:lineRule="auto"/>
      </w:pPr>
      <w:r>
        <w:rPr>
          <w:sz w:val="18"/>
        </w:rPr>
        <w:t>Record accessibility</w:t>
      </w:r>
    </w:p>
    <w:p w14:paraId="3C66D56D" w14:textId="77777777" w:rsidR="006858BD" w:rsidRDefault="006858BD" w:rsidP="006858BD">
      <w:pPr>
        <w:pStyle w:val="CTAListBullet"/>
        <w:numPr>
          <w:ilvl w:val="0"/>
          <w:numId w:val="45"/>
        </w:numPr>
        <w:spacing w:beforeAutospacing="1" w:after="20" w:afterAutospacing="1" w:line="230" w:lineRule="auto"/>
      </w:pPr>
      <w:r>
        <w:rPr>
          <w:sz w:val="18"/>
        </w:rPr>
        <w:t>Record security</w:t>
      </w:r>
    </w:p>
    <w:p w14:paraId="50167E74" w14:textId="77777777" w:rsidR="006858BD" w:rsidRDefault="006858BD" w:rsidP="006858BD">
      <w:pPr>
        <w:pStyle w:val="CTAListBullet"/>
        <w:numPr>
          <w:ilvl w:val="0"/>
          <w:numId w:val="45"/>
        </w:numPr>
        <w:spacing w:beforeAutospacing="1" w:after="20" w:afterAutospacing="1" w:line="230" w:lineRule="auto"/>
      </w:pPr>
      <w:r>
        <w:rPr>
          <w:sz w:val="18"/>
        </w:rPr>
        <w:t>Record storage</w:t>
      </w:r>
    </w:p>
    <w:p w14:paraId="09FE0967" w14:textId="77777777" w:rsidR="006858BD" w:rsidRDefault="006858BD" w:rsidP="006858BD">
      <w:pPr>
        <w:pStyle w:val="CTAListBullet"/>
        <w:numPr>
          <w:ilvl w:val="0"/>
          <w:numId w:val="45"/>
        </w:numPr>
        <w:spacing w:beforeAutospacing="1" w:after="20" w:afterAutospacing="1" w:line="230" w:lineRule="auto"/>
      </w:pPr>
      <w:r>
        <w:rPr>
          <w:sz w:val="18"/>
        </w:rPr>
        <w:t>Record transfer</w:t>
      </w:r>
    </w:p>
    <w:p w14:paraId="71BB5F0D" w14:textId="77777777" w:rsidR="006858BD" w:rsidRDefault="006858BD" w:rsidP="006858BD">
      <w:pPr>
        <w:pStyle w:val="CTAListBullet"/>
        <w:numPr>
          <w:ilvl w:val="0"/>
          <w:numId w:val="45"/>
        </w:numPr>
        <w:spacing w:beforeAutospacing="1" w:after="20" w:afterAutospacing="1" w:line="230" w:lineRule="auto"/>
      </w:pPr>
      <w:r>
        <w:rPr>
          <w:sz w:val="18"/>
        </w:rPr>
        <w:t>Record destruction</w:t>
      </w:r>
    </w:p>
    <w:p w14:paraId="3C3A5D20" w14:textId="77777777" w:rsidR="006858BD" w:rsidRDefault="006858BD" w:rsidP="006858BD">
      <w:pPr>
        <w:spacing w:after="20" w:line="230" w:lineRule="auto"/>
      </w:pPr>
      <w:r>
        <w:rPr>
          <w:sz w:val="18"/>
        </w:rPr>
        <w:t>The California LCSW Law and Ethics Examination frequently tests whether social workers understand that confidentiality and record-management responsibilities continue throughout the record lifecycle—not only during active services.</w:t>
      </w:r>
    </w:p>
    <w:p w14:paraId="26136194" w14:textId="77777777" w:rsidR="006858BD" w:rsidRDefault="006858BD" w:rsidP="006858BD">
      <w:pPr>
        <w:pStyle w:val="Heading3"/>
      </w:pPr>
      <w:r>
        <w:rPr>
          <w:rStyle w:val="s1"/>
        </w:rPr>
        <w:t>Topics Covered</w:t>
      </w:r>
    </w:p>
    <w:p w14:paraId="50933325" w14:textId="77777777" w:rsidR="006858BD" w:rsidRDefault="006858BD" w:rsidP="006858BD">
      <w:pPr>
        <w:pStyle w:val="CTAListBullet"/>
        <w:numPr>
          <w:ilvl w:val="0"/>
          <w:numId w:val="46"/>
        </w:numPr>
        <w:spacing w:beforeAutospacing="1" w:after="20" w:afterAutospacing="1" w:line="230" w:lineRule="auto"/>
      </w:pPr>
      <w:r>
        <w:rPr>
          <w:sz w:val="18"/>
        </w:rPr>
        <w:t>Record retention requirements</w:t>
      </w:r>
    </w:p>
    <w:p w14:paraId="3A1DFE1D" w14:textId="77777777" w:rsidR="006858BD" w:rsidRDefault="006858BD" w:rsidP="006858BD">
      <w:pPr>
        <w:pStyle w:val="CTAListBullet"/>
        <w:numPr>
          <w:ilvl w:val="0"/>
          <w:numId w:val="46"/>
        </w:numPr>
        <w:spacing w:beforeAutospacing="1" w:after="20" w:afterAutospacing="1" w:line="230" w:lineRule="auto"/>
      </w:pPr>
      <w:r>
        <w:rPr>
          <w:sz w:val="18"/>
        </w:rPr>
        <w:t>Professional responsibilities during retention</w:t>
      </w:r>
    </w:p>
    <w:p w14:paraId="2BAA790D" w14:textId="77777777" w:rsidR="006858BD" w:rsidRDefault="006858BD" w:rsidP="006858BD">
      <w:pPr>
        <w:pStyle w:val="CTAListBullet"/>
        <w:numPr>
          <w:ilvl w:val="0"/>
          <w:numId w:val="46"/>
        </w:numPr>
        <w:spacing w:beforeAutospacing="1" w:after="20" w:afterAutospacing="1" w:line="230" w:lineRule="auto"/>
      </w:pPr>
      <w:r>
        <w:rPr>
          <w:sz w:val="18"/>
        </w:rPr>
        <w:t>Electronic records</w:t>
      </w:r>
    </w:p>
    <w:p w14:paraId="45F2AB62" w14:textId="77777777" w:rsidR="006858BD" w:rsidRDefault="006858BD" w:rsidP="006858BD">
      <w:pPr>
        <w:pStyle w:val="CTAListBullet"/>
        <w:numPr>
          <w:ilvl w:val="0"/>
          <w:numId w:val="46"/>
        </w:numPr>
        <w:spacing w:beforeAutospacing="1" w:after="20" w:afterAutospacing="1" w:line="230" w:lineRule="auto"/>
      </w:pPr>
      <w:r>
        <w:rPr>
          <w:sz w:val="18"/>
        </w:rPr>
        <w:t>Record storage</w:t>
      </w:r>
    </w:p>
    <w:p w14:paraId="09A5A945" w14:textId="77777777" w:rsidR="006858BD" w:rsidRDefault="006858BD" w:rsidP="006858BD">
      <w:pPr>
        <w:pStyle w:val="CTAListBullet"/>
        <w:numPr>
          <w:ilvl w:val="0"/>
          <w:numId w:val="46"/>
        </w:numPr>
        <w:spacing w:beforeAutospacing="1" w:after="20" w:afterAutospacing="1" w:line="230" w:lineRule="auto"/>
      </w:pPr>
      <w:r>
        <w:rPr>
          <w:sz w:val="18"/>
        </w:rPr>
        <w:t>Record security</w:t>
      </w:r>
    </w:p>
    <w:p w14:paraId="335B674D" w14:textId="77777777" w:rsidR="006858BD" w:rsidRDefault="006858BD" w:rsidP="006858BD">
      <w:pPr>
        <w:pStyle w:val="CTAListBullet"/>
        <w:numPr>
          <w:ilvl w:val="0"/>
          <w:numId w:val="46"/>
        </w:numPr>
        <w:spacing w:beforeAutospacing="1" w:after="20" w:afterAutospacing="1" w:line="230" w:lineRule="auto"/>
      </w:pPr>
      <w:r>
        <w:rPr>
          <w:sz w:val="18"/>
        </w:rPr>
        <w:t>Access controls</w:t>
      </w:r>
    </w:p>
    <w:p w14:paraId="5496C765" w14:textId="77777777" w:rsidR="006858BD" w:rsidRDefault="006858BD" w:rsidP="006858BD">
      <w:pPr>
        <w:pStyle w:val="CTAListBullet"/>
        <w:numPr>
          <w:ilvl w:val="0"/>
          <w:numId w:val="46"/>
        </w:numPr>
        <w:spacing w:beforeAutospacing="1" w:after="20" w:afterAutospacing="1" w:line="230" w:lineRule="auto"/>
      </w:pPr>
      <w:r>
        <w:rPr>
          <w:sz w:val="18"/>
        </w:rPr>
        <w:t>Record destruction</w:t>
      </w:r>
    </w:p>
    <w:p w14:paraId="376C400A" w14:textId="77777777" w:rsidR="006858BD" w:rsidRDefault="006858BD" w:rsidP="006858BD">
      <w:pPr>
        <w:pStyle w:val="CTAListBullet"/>
        <w:numPr>
          <w:ilvl w:val="0"/>
          <w:numId w:val="46"/>
        </w:numPr>
        <w:spacing w:beforeAutospacing="1" w:after="20" w:afterAutospacing="1" w:line="230" w:lineRule="auto"/>
      </w:pPr>
      <w:r>
        <w:rPr>
          <w:sz w:val="18"/>
        </w:rPr>
        <w:t>Confidential disposal practices</w:t>
      </w:r>
    </w:p>
    <w:p w14:paraId="4EE18B03" w14:textId="77777777" w:rsidR="006858BD" w:rsidRDefault="006858BD" w:rsidP="006858BD">
      <w:pPr>
        <w:pStyle w:val="Heading3"/>
      </w:pPr>
      <w:r>
        <w:rPr>
          <w:rStyle w:val="s1"/>
        </w:rPr>
        <w:t>Key Principle</w:t>
      </w:r>
    </w:p>
    <w:p w14:paraId="3D9EC197" w14:textId="77777777" w:rsidR="006858BD" w:rsidRDefault="006858BD" w:rsidP="006858BD">
      <w:pPr>
        <w:keepLines/>
        <w:pBdr>
          <w:left w:val="single" w:sz="24" w:space="6" w:color="1F5A74"/>
        </w:pBdr>
        <w:shd w:val="clear" w:color="auto" w:fill="EDF3F7"/>
        <w:spacing w:after="20" w:line="230" w:lineRule="auto"/>
        <w:ind w:left="173" w:right="115"/>
      </w:pPr>
      <w:r>
        <w:rPr>
          <w:sz w:val="18"/>
        </w:rPr>
        <w:t>A clinician’s responsibility for protecting client information does not end when treatment ends.</w:t>
      </w:r>
    </w:p>
    <w:p w14:paraId="0E758CFC" w14:textId="77777777" w:rsidR="008B2FF4" w:rsidRDefault="00D278E8">
      <w:pPr>
        <w:pStyle w:val="CTAKicker"/>
        <w:pageBreakBefore/>
      </w:pPr>
      <w:r>
        <w:t>CORE CHAPTER</w:t>
      </w:r>
    </w:p>
    <w:p w14:paraId="4EAE4BD4" w14:textId="77777777" w:rsidR="006858BD" w:rsidRDefault="006858BD" w:rsidP="006858BD">
      <w:pPr>
        <w:pStyle w:val="Heading1"/>
      </w:pPr>
      <w:r>
        <w:rPr>
          <w:rStyle w:val="s1"/>
        </w:rPr>
        <w:t>Chapter 3</w:t>
      </w:r>
    </w:p>
    <w:p w14:paraId="0F9FEB45" w14:textId="77777777" w:rsidR="006858BD" w:rsidRDefault="006858BD" w:rsidP="006858BD">
      <w:pPr>
        <w:pStyle w:val="Title"/>
      </w:pPr>
      <w:r>
        <w:rPr>
          <w:rStyle w:val="s1"/>
        </w:rPr>
        <w:t>Record Retention Requirements</w:t>
      </w:r>
    </w:p>
    <w:p w14:paraId="05117516" w14:textId="77777777" w:rsidR="006858BD" w:rsidRDefault="006858BD" w:rsidP="006858BD">
      <w:pPr>
        <w:pStyle w:val="Heading2"/>
      </w:pPr>
      <w:r>
        <w:rPr>
          <w:rStyle w:val="s1"/>
        </w:rPr>
        <w:t>Learning Objectives</w:t>
      </w:r>
    </w:p>
    <w:p w14:paraId="09C57741" w14:textId="77777777" w:rsidR="006858BD" w:rsidRDefault="006858BD" w:rsidP="006858BD">
      <w:r>
        <w:t>After completing this chapter, you should be able to:</w:t>
      </w:r>
    </w:p>
    <w:p w14:paraId="777CBD2B" w14:textId="77777777" w:rsidR="006858BD" w:rsidRDefault="006858BD" w:rsidP="006858BD">
      <w:pPr>
        <w:pStyle w:val="CTAListBullet"/>
        <w:numPr>
          <w:ilvl w:val="0"/>
          <w:numId w:val="47"/>
        </w:numPr>
        <w:spacing w:beforeAutospacing="1" w:afterAutospacing="1"/>
      </w:pPr>
      <w:r>
        <w:t>Explain why clinical records are retained.</w:t>
      </w:r>
    </w:p>
    <w:p w14:paraId="0772228B" w14:textId="77777777" w:rsidR="006858BD" w:rsidRDefault="006858BD" w:rsidP="006858BD">
      <w:pPr>
        <w:pStyle w:val="CTAListBullet"/>
        <w:numPr>
          <w:ilvl w:val="0"/>
          <w:numId w:val="47"/>
        </w:numPr>
        <w:spacing w:beforeAutospacing="1" w:afterAutospacing="1"/>
      </w:pPr>
      <w:r>
        <w:t>Identify the professional purposes of record retention.</w:t>
      </w:r>
    </w:p>
    <w:p w14:paraId="40A3F501" w14:textId="77777777" w:rsidR="006858BD" w:rsidRDefault="006858BD" w:rsidP="006858BD">
      <w:pPr>
        <w:pStyle w:val="CTAListBullet"/>
        <w:numPr>
          <w:ilvl w:val="0"/>
          <w:numId w:val="47"/>
        </w:numPr>
        <w:spacing w:beforeAutospacing="1" w:afterAutospacing="1"/>
      </w:pPr>
      <w:r>
        <w:t>Recognize the relationship between record retention and continuity of care.</w:t>
      </w:r>
    </w:p>
    <w:p w14:paraId="6CFAFE47" w14:textId="77777777" w:rsidR="006858BD" w:rsidRDefault="006858BD" w:rsidP="006858BD">
      <w:pPr>
        <w:pStyle w:val="CTAListBullet"/>
        <w:numPr>
          <w:ilvl w:val="0"/>
          <w:numId w:val="47"/>
        </w:numPr>
        <w:spacing w:beforeAutospacing="1" w:afterAutospacing="1"/>
      </w:pPr>
      <w:r>
        <w:t>Explain why confidentiality responsibilities continue after treatment ends.</w:t>
      </w:r>
    </w:p>
    <w:p w14:paraId="73F9DE9A" w14:textId="77777777" w:rsidR="006858BD" w:rsidRDefault="006858BD" w:rsidP="006858BD">
      <w:pPr>
        <w:pStyle w:val="CTAListBullet"/>
        <w:numPr>
          <w:ilvl w:val="0"/>
          <w:numId w:val="47"/>
        </w:numPr>
        <w:spacing w:beforeAutospacing="1" w:afterAutospacing="1"/>
      </w:pPr>
      <w:r>
        <w:t>Distinguish record retention from record destruction.</w:t>
      </w:r>
    </w:p>
    <w:p w14:paraId="53DDC10A" w14:textId="77777777" w:rsidR="006858BD" w:rsidRDefault="006858BD" w:rsidP="006858BD">
      <w:pPr>
        <w:pStyle w:val="CTAListBullet"/>
        <w:numPr>
          <w:ilvl w:val="0"/>
          <w:numId w:val="47"/>
        </w:numPr>
        <w:spacing w:beforeAutospacing="1" w:afterAutospacing="1"/>
      </w:pPr>
      <w:r>
        <w:t>Identify factors that influence retention decisions.</w:t>
      </w:r>
    </w:p>
    <w:p w14:paraId="7D4389A6" w14:textId="77777777" w:rsidR="006858BD" w:rsidRDefault="006858BD" w:rsidP="006858BD">
      <w:pPr>
        <w:pStyle w:val="CTAListBullet"/>
        <w:numPr>
          <w:ilvl w:val="0"/>
          <w:numId w:val="47"/>
        </w:numPr>
        <w:spacing w:beforeAutospacing="1" w:afterAutospacing="1"/>
      </w:pPr>
      <w:r>
        <w:t>Explain the importance of maintaining accessible records during the retention period.</w:t>
      </w:r>
    </w:p>
    <w:p w14:paraId="2304B086" w14:textId="77777777" w:rsidR="006858BD" w:rsidRDefault="006858BD" w:rsidP="006858BD">
      <w:pPr>
        <w:pStyle w:val="CTAListBullet"/>
        <w:numPr>
          <w:ilvl w:val="0"/>
          <w:numId w:val="47"/>
        </w:numPr>
        <w:spacing w:beforeAutospacing="1" w:afterAutospacing="1"/>
      </w:pPr>
      <w:r>
        <w:t>Apply record-retention principles to examination scenarios.</w:t>
      </w:r>
    </w:p>
    <w:p w14:paraId="05F4CAE4" w14:textId="77777777" w:rsidR="006858BD" w:rsidRDefault="006858BD" w:rsidP="006858BD">
      <w:pPr>
        <w:pStyle w:val="CTAListBullet"/>
        <w:numPr>
          <w:ilvl w:val="0"/>
          <w:numId w:val="47"/>
        </w:numPr>
        <w:spacing w:beforeAutospacing="1" w:afterAutospacing="1"/>
      </w:pPr>
      <w:r>
        <w:t>Identify common record-retention exam traps.</w:t>
      </w:r>
    </w:p>
    <w:p w14:paraId="1B1847E0" w14:textId="77777777" w:rsidR="006858BD" w:rsidRDefault="006858BD" w:rsidP="006858BD">
      <w:pPr>
        <w:pStyle w:val="Heading2"/>
      </w:pPr>
      <w:r>
        <w:rPr>
          <w:rStyle w:val="s1"/>
        </w:rPr>
        <w:t>Big Idea</w:t>
      </w:r>
    </w:p>
    <w:p w14:paraId="0D8A14F3" w14:textId="77777777" w:rsidR="006858BD" w:rsidRDefault="006858BD" w:rsidP="006858BD">
      <w:r>
        <w:t>Clinical records are retained because they may continue to serve important professional, legal, ethical, and clinical purposes after treatment concludes.</w:t>
      </w:r>
    </w:p>
    <w:p w14:paraId="05526714" w14:textId="77777777" w:rsidR="006858BD" w:rsidRDefault="006858BD" w:rsidP="006858BD">
      <w:r>
        <w:t>Retention protects client welfare, supports continuity of care, preserves important treatment information, and helps demonstrate professional accountability.</w:t>
      </w:r>
    </w:p>
    <w:p w14:paraId="4549119A" w14:textId="77777777" w:rsidR="006858BD" w:rsidRDefault="006858BD" w:rsidP="006858BD">
      <w:pPr>
        <w:keepLines/>
        <w:pBdr>
          <w:left w:val="single" w:sz="24" w:space="6" w:color="1F5A74"/>
        </w:pBdr>
        <w:shd w:val="clear" w:color="auto" w:fill="EDF3F7"/>
        <w:spacing w:before="100" w:after="140"/>
        <w:ind w:left="173" w:right="115"/>
      </w:pPr>
      <w:r>
        <w:t>The responsibility to protect records continues throughout the retention period.</w:t>
      </w:r>
      <w:r>
        <w:rPr>
          <w:rStyle w:val="apple-converted-space"/>
        </w:rPr>
        <w:t xml:space="preserve"> </w:t>
      </w:r>
    </w:p>
    <w:p w14:paraId="1F3528A6" w14:textId="77777777" w:rsidR="006858BD" w:rsidRDefault="006858BD" w:rsidP="006858BD">
      <w:pPr>
        <w:pStyle w:val="Heading1"/>
      </w:pPr>
      <w:r>
        <w:rPr>
          <w:rStyle w:val="s1"/>
        </w:rPr>
        <w:t>Core Content</w:t>
      </w:r>
    </w:p>
    <w:p w14:paraId="55652AC4" w14:textId="77777777" w:rsidR="006858BD" w:rsidRDefault="006858BD" w:rsidP="006858BD">
      <w:pPr>
        <w:pStyle w:val="Heading2"/>
      </w:pPr>
      <w:r>
        <w:rPr>
          <w:rStyle w:val="s1"/>
        </w:rPr>
        <w:t>What Is Record Retention?</w:t>
      </w:r>
    </w:p>
    <w:p w14:paraId="25267F77" w14:textId="77777777" w:rsidR="006858BD" w:rsidRDefault="006858BD" w:rsidP="006858BD">
      <w:r>
        <w:t>Record retention refers to maintaining clinical records for the required period after services end.</w:t>
      </w:r>
    </w:p>
    <w:p>
      <w:r>
        <w:t>California LCSW retention rule: Business and Professions Code section 4993 requires a licensed clinical social worker to retain a client’s or patient’s health-service records for at least seven years from termination of therapy. For a minor, the minimum is seven years after the client reaches age 18. Written or electronic retention is permitted, and the statute applies to therapy terminated on or after January 1, 2015. An ASW should follow the lawful record-custody and retention requirements of the employment or practice setting and must not assume that the LCSW-specific ownership/custody rule makes the associate the independent record custodian.</w:t>
      </w:r>
    </w:p>
    <w:p w14:paraId="50F4BF09" w14:textId="77777777" w:rsidR="006858BD" w:rsidRDefault="006858BD" w:rsidP="006858BD">
      <w:r>
        <w:t>Retention is different from:</w:t>
      </w:r>
    </w:p>
    <w:p w14:paraId="5851AF0F" w14:textId="77777777" w:rsidR="006858BD" w:rsidRDefault="006858BD" w:rsidP="006858BD">
      <w:pPr>
        <w:pStyle w:val="CTAListBullet"/>
        <w:numPr>
          <w:ilvl w:val="0"/>
          <w:numId w:val="48"/>
        </w:numPr>
        <w:spacing w:beforeAutospacing="1" w:afterAutospacing="1"/>
      </w:pPr>
      <w:r>
        <w:t>Record creation</w:t>
      </w:r>
    </w:p>
    <w:p w14:paraId="50B5B6C7" w14:textId="77777777" w:rsidR="006858BD" w:rsidRDefault="006858BD" w:rsidP="006858BD">
      <w:pPr>
        <w:pStyle w:val="CTAListBullet"/>
        <w:numPr>
          <w:ilvl w:val="0"/>
          <w:numId w:val="48"/>
        </w:numPr>
        <w:spacing w:beforeAutospacing="1" w:afterAutospacing="1"/>
      </w:pPr>
      <w:r>
        <w:t>Record access</w:t>
      </w:r>
    </w:p>
    <w:p w14:paraId="6631D272" w14:textId="77777777" w:rsidR="006858BD" w:rsidRDefault="006858BD" w:rsidP="006858BD">
      <w:pPr>
        <w:pStyle w:val="CTAListBullet"/>
        <w:numPr>
          <w:ilvl w:val="0"/>
          <w:numId w:val="48"/>
        </w:numPr>
        <w:spacing w:beforeAutospacing="1" w:afterAutospacing="1"/>
      </w:pPr>
      <w:r>
        <w:t>Record transfer</w:t>
      </w:r>
    </w:p>
    <w:p w14:paraId="20635DAC" w14:textId="77777777" w:rsidR="006858BD" w:rsidRDefault="006858BD" w:rsidP="006858BD">
      <w:pPr>
        <w:pStyle w:val="CTAListBullet"/>
        <w:numPr>
          <w:ilvl w:val="0"/>
          <w:numId w:val="48"/>
        </w:numPr>
        <w:spacing w:beforeAutospacing="1" w:afterAutospacing="1"/>
      </w:pPr>
      <w:r>
        <w:t>Record destruction</w:t>
      </w:r>
    </w:p>
    <w:p w14:paraId="1F0D456F" w14:textId="77777777" w:rsidR="006858BD" w:rsidRDefault="006858BD" w:rsidP="006858BD">
      <w:pPr>
        <w:pStyle w:val="Heading3"/>
      </w:pPr>
      <w:r>
        <w:rPr>
          <w:rStyle w:val="s1"/>
        </w:rPr>
        <w:t>Visual Learning Tool 1</w:t>
      </w:r>
    </w:p>
    <w:p w14:paraId="5B2D84C5" w14:textId="77777777" w:rsidR="006858BD" w:rsidRDefault="006858BD" w:rsidP="006858BD">
      <w:pPr>
        <w:pStyle w:val="Heading2"/>
      </w:pPr>
      <w:r>
        <w:rPr>
          <w:rStyle w:val="s1"/>
        </w:rPr>
        <w:t>The Record Lifecycle</w:t>
      </w:r>
    </w:p>
    <w:p w14:paraId="7C4B6469" w14:textId="77777777" w:rsidR="006858BD" w:rsidRDefault="006858BD" w:rsidP="006858BD">
      <w:pPr>
        <w:pStyle w:val="HTMLPreformatted"/>
        <w:rPr>
          <w:rStyle w:val="HTMLCode"/>
        </w:rPr>
      </w:pPr>
      <w:r>
        <w:rPr>
          <w:rStyle w:val="HTMLCode"/>
        </w:rPr>
        <w:t>Record Created</w:t>
      </w:r>
    </w:p>
    <w:p w14:paraId="73581118" w14:textId="77777777" w:rsidR="006858BD" w:rsidRDefault="006858BD" w:rsidP="006858BD">
      <w:pPr>
        <w:pStyle w:val="HTMLPreformatted"/>
        <w:rPr>
          <w:rStyle w:val="HTMLCode"/>
        </w:rPr>
      </w:pPr>
      <w:r>
        <w:rPr>
          <w:rStyle w:val="HTMLCode"/>
        </w:rPr>
        <w:t>↓</w:t>
      </w:r>
    </w:p>
    <w:p w14:paraId="1494B6CA" w14:textId="77777777" w:rsidR="006858BD" w:rsidRDefault="006858BD" w:rsidP="006858BD">
      <w:pPr>
        <w:pStyle w:val="HTMLPreformatted"/>
        <w:rPr>
          <w:rStyle w:val="HTMLCode"/>
        </w:rPr>
      </w:pPr>
      <w:r>
        <w:rPr>
          <w:rStyle w:val="HTMLCode"/>
        </w:rPr>
        <w:t>Record Maintained</w:t>
      </w:r>
    </w:p>
    <w:p w14:paraId="28351A9B" w14:textId="77777777" w:rsidR="006858BD" w:rsidRDefault="006858BD" w:rsidP="006858BD">
      <w:pPr>
        <w:pStyle w:val="HTMLPreformatted"/>
        <w:rPr>
          <w:rStyle w:val="HTMLCode"/>
        </w:rPr>
      </w:pPr>
      <w:r>
        <w:rPr>
          <w:rStyle w:val="HTMLCode"/>
        </w:rPr>
        <w:t>↓</w:t>
      </w:r>
    </w:p>
    <w:p w14:paraId="184A8121" w14:textId="77777777" w:rsidR="006858BD" w:rsidRDefault="006858BD" w:rsidP="006858BD">
      <w:pPr>
        <w:pStyle w:val="HTMLPreformatted"/>
        <w:rPr>
          <w:rStyle w:val="HTMLCode"/>
        </w:rPr>
      </w:pPr>
      <w:r>
        <w:rPr>
          <w:rStyle w:val="HTMLCode"/>
        </w:rPr>
        <w:t>Record Retained</w:t>
      </w:r>
    </w:p>
    <w:p w14:paraId="7D489A23" w14:textId="77777777" w:rsidR="006858BD" w:rsidRDefault="006858BD" w:rsidP="006858BD">
      <w:pPr>
        <w:pStyle w:val="HTMLPreformatted"/>
        <w:rPr>
          <w:rStyle w:val="HTMLCode"/>
        </w:rPr>
      </w:pPr>
      <w:r>
        <w:rPr>
          <w:rStyle w:val="HTMLCode"/>
        </w:rPr>
        <w:t>↓</w:t>
      </w:r>
    </w:p>
    <w:p w14:paraId="654E3809" w14:textId="77777777" w:rsidR="006858BD" w:rsidRDefault="006858BD" w:rsidP="006858BD">
      <w:pPr>
        <w:pStyle w:val="HTMLPreformatted"/>
        <w:rPr>
          <w:rStyle w:val="HTMLCode"/>
        </w:rPr>
      </w:pPr>
      <w:r>
        <w:rPr>
          <w:rStyle w:val="HTMLCode"/>
        </w:rPr>
        <w:t>Retention Period Ends</w:t>
      </w:r>
    </w:p>
    <w:p w14:paraId="04C88CC3" w14:textId="77777777" w:rsidR="006858BD" w:rsidRDefault="006858BD" w:rsidP="006858BD">
      <w:pPr>
        <w:pStyle w:val="HTMLPreformatted"/>
        <w:rPr>
          <w:rStyle w:val="HTMLCode"/>
        </w:rPr>
      </w:pPr>
      <w:r>
        <w:rPr>
          <w:rStyle w:val="HTMLCode"/>
        </w:rPr>
        <w:t>↓</w:t>
      </w:r>
    </w:p>
    <w:p w14:paraId="1CCCC000" w14:textId="77777777" w:rsidR="006858BD" w:rsidRDefault="006858BD" w:rsidP="006858BD">
      <w:pPr>
        <w:pStyle w:val="HTMLPreformatted"/>
      </w:pPr>
      <w:r>
        <w:rPr>
          <w:rStyle w:val="HTMLCode"/>
        </w:rPr>
        <w:t>Appropriate Destruction or Archiving</w:t>
      </w:r>
    </w:p>
    <w:p w14:paraId="75EE8B73" w14:textId="77777777" w:rsidR="006858BD" w:rsidRDefault="006858BD" w:rsidP="006858BD">
      <w:pPr>
        <w:pStyle w:val="Heading3"/>
      </w:pPr>
      <w:r>
        <w:rPr>
          <w:rStyle w:val="s1"/>
        </w:rPr>
        <w:t>High-Yield Rule</w:t>
      </w:r>
    </w:p>
    <w:p w14:paraId="5B68B79B" w14:textId="77777777" w:rsidR="006858BD" w:rsidRDefault="006858BD" w:rsidP="006858BD">
      <w:r>
        <w:t>Treatment may end, but record responsibilities continue.</w:t>
      </w:r>
    </w:p>
    <w:p w14:paraId="5B58A6AC" w14:textId="77777777" w:rsidR="006858BD" w:rsidRDefault="006858BD" w:rsidP="006858BD">
      <w:pPr>
        <w:pStyle w:val="Heading2"/>
      </w:pPr>
      <w:r>
        <w:rPr>
          <w:rStyle w:val="s1"/>
        </w:rPr>
        <w:t>Why Records Are Retained</w:t>
      </w:r>
    </w:p>
    <w:p w14:paraId="72FF0DDE" w14:textId="77777777" w:rsidR="006858BD" w:rsidRDefault="006858BD" w:rsidP="006858BD">
      <w:r>
        <w:t>Clinical records serve important functions long after treatment concludes.</w:t>
      </w:r>
    </w:p>
    <w:p w14:paraId="3DC3E161" w14:textId="77777777" w:rsidR="006858BD" w:rsidRDefault="006858BD" w:rsidP="006858BD">
      <w:pPr>
        <w:pStyle w:val="Heading3"/>
      </w:pPr>
      <w:r>
        <w:rPr>
          <w:rStyle w:val="s1"/>
        </w:rPr>
        <w:t>Visual Learning Tool 2</w:t>
      </w:r>
    </w:p>
    <w:p w14:paraId="1EAA1717" w14:textId="77777777" w:rsidR="006858BD" w:rsidRDefault="006858BD" w:rsidP="006858BD">
      <w:pPr>
        <w:pStyle w:val="Heading2"/>
      </w:pPr>
      <w:r>
        <w:rPr>
          <w:rStyle w:val="s1"/>
        </w:rPr>
        <w:t>Why Retention Matters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858BD" w14:paraId="2D45E3BC"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E448074" w14:textId="77777777" w:rsidR="006858BD" w:rsidRDefault="006858BD">
            <w:pPr>
              <w:spacing w:after="0" w:line="245" w:lineRule="auto"/>
              <w:jc w:val="center"/>
              <w:rPr>
                <w:b/>
                <w:bCs/>
              </w:rPr>
            </w:pPr>
            <w:r>
              <w:rPr>
                <w:rFonts w:eastAsia="Aptos" w:cs="Aptos"/>
                <w:b/>
                <w:bCs/>
                <w:color w:val="FFFFFF"/>
                <w:sz w:val="17"/>
              </w:rPr>
              <w:t>Purpose</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500DDB3" w14:textId="77777777" w:rsidR="006858BD" w:rsidRDefault="006858BD">
            <w:pPr>
              <w:spacing w:after="0" w:line="245" w:lineRule="auto"/>
              <w:jc w:val="center"/>
              <w:rPr>
                <w:b/>
                <w:bCs/>
              </w:rPr>
            </w:pPr>
            <w:r>
              <w:rPr>
                <w:rFonts w:eastAsia="Aptos" w:cs="Aptos"/>
                <w:b/>
                <w:bCs/>
                <w:color w:val="FFFFFF"/>
                <w:sz w:val="17"/>
              </w:rPr>
              <w:t>Why It Matters</w:t>
            </w:r>
          </w:p>
        </w:tc>
      </w:tr>
      <w:tr w:rsidR="006858BD" w14:paraId="5076A7F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D3E769D" w14:textId="77777777" w:rsidR="006858BD" w:rsidRDefault="006858BD">
            <w:pPr>
              <w:spacing w:after="0" w:line="245" w:lineRule="auto"/>
            </w:pPr>
            <w:r>
              <w:rPr>
                <w:rFonts w:eastAsia="Aptos" w:cs="Aptos"/>
                <w:sz w:val="18"/>
              </w:rPr>
              <w:t>Continuity of care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05964A4" w14:textId="77777777" w:rsidR="006858BD" w:rsidRDefault="006858BD">
            <w:pPr>
              <w:spacing w:after="0" w:line="245" w:lineRule="auto"/>
            </w:pPr>
            <w:r>
              <w:rPr>
                <w:rFonts w:eastAsia="Aptos" w:cs="Aptos"/>
                <w:sz w:val="18"/>
              </w:rPr>
              <w:t>Future providers may need information</w:t>
            </w:r>
          </w:p>
        </w:tc>
      </w:tr>
      <w:tr w:rsidR="006858BD" w14:paraId="3D7115D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15A383" w14:textId="77777777" w:rsidR="006858BD" w:rsidRDefault="006858BD">
            <w:pPr>
              <w:spacing w:after="0" w:line="245" w:lineRule="auto"/>
            </w:pPr>
            <w:r>
              <w:rPr>
                <w:rFonts w:eastAsia="Aptos" w:cs="Aptos"/>
                <w:sz w:val="18"/>
              </w:rPr>
              <w:t>Client access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02EC610" w14:textId="77777777" w:rsidR="006858BD" w:rsidRDefault="006858BD">
            <w:pPr>
              <w:spacing w:after="0" w:line="245" w:lineRule="auto"/>
            </w:pPr>
            <w:r>
              <w:rPr>
                <w:rFonts w:eastAsia="Aptos" w:cs="Aptos"/>
                <w:sz w:val="18"/>
              </w:rPr>
              <w:t>Clients may later request records</w:t>
            </w:r>
          </w:p>
        </w:tc>
      </w:tr>
      <w:tr w:rsidR="006858BD" w14:paraId="50E6F76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65F1A77" w14:textId="77777777" w:rsidR="006858BD" w:rsidRDefault="006858BD">
            <w:pPr>
              <w:spacing w:after="0" w:line="245" w:lineRule="auto"/>
            </w:pPr>
            <w:r>
              <w:rPr>
                <w:rFonts w:eastAsia="Aptos" w:cs="Aptos"/>
                <w:sz w:val="18"/>
              </w:rPr>
              <w:t>Professional accountability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98726C3" w14:textId="77777777" w:rsidR="006858BD" w:rsidRDefault="006858BD">
            <w:pPr>
              <w:spacing w:after="0" w:line="245" w:lineRule="auto"/>
            </w:pPr>
            <w:r>
              <w:rPr>
                <w:rFonts w:eastAsia="Aptos" w:cs="Aptos"/>
                <w:sz w:val="18"/>
              </w:rPr>
              <w:t>Documents services provided</w:t>
            </w:r>
          </w:p>
        </w:tc>
      </w:tr>
      <w:tr w:rsidR="006858BD" w14:paraId="08F47C7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7AD3DB2" w14:textId="77777777" w:rsidR="006858BD" w:rsidRDefault="006858BD">
            <w:pPr>
              <w:spacing w:after="0" w:line="245" w:lineRule="auto"/>
            </w:pPr>
            <w:r>
              <w:rPr>
                <w:rFonts w:eastAsia="Aptos" w:cs="Aptos"/>
                <w:sz w:val="18"/>
              </w:rPr>
              <w:t>Legal compliance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C24C05C" w14:textId="77777777" w:rsidR="006858BD" w:rsidRDefault="006858BD">
            <w:pPr>
              <w:spacing w:after="0" w:line="245" w:lineRule="auto"/>
            </w:pPr>
            <w:r>
              <w:rPr>
                <w:rFonts w:eastAsia="Aptos" w:cs="Aptos"/>
                <w:sz w:val="18"/>
              </w:rPr>
              <w:t>Supports regulatory requirements</w:t>
            </w:r>
          </w:p>
        </w:tc>
      </w:tr>
      <w:tr w:rsidR="006858BD" w14:paraId="38E1C80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656A78F" w14:textId="77777777" w:rsidR="006858BD" w:rsidRDefault="006858BD">
            <w:pPr>
              <w:spacing w:after="0" w:line="245" w:lineRule="auto"/>
            </w:pPr>
            <w:r>
              <w:rPr>
                <w:rFonts w:eastAsia="Aptos" w:cs="Aptos"/>
                <w:sz w:val="18"/>
              </w:rPr>
              <w:t>Risk management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66EEBD" w14:textId="77777777" w:rsidR="006858BD" w:rsidRDefault="006858BD">
            <w:pPr>
              <w:spacing w:after="0" w:line="245" w:lineRule="auto"/>
            </w:pPr>
            <w:r>
              <w:rPr>
                <w:rFonts w:eastAsia="Aptos" w:cs="Aptos"/>
                <w:sz w:val="18"/>
              </w:rPr>
              <w:t>Preserves important treatment information</w:t>
            </w:r>
          </w:p>
        </w:tc>
      </w:tr>
      <w:tr w:rsidR="006858BD" w14:paraId="1D625DB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8C3F961" w14:textId="77777777" w:rsidR="006858BD" w:rsidRDefault="006858BD">
            <w:pPr>
              <w:spacing w:after="0" w:line="245" w:lineRule="auto"/>
            </w:pPr>
            <w:r>
              <w:rPr>
                <w:rFonts w:eastAsia="Aptos" w:cs="Aptos"/>
                <w:sz w:val="18"/>
              </w:rPr>
              <w:t>Professional communication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142DE99" w14:textId="77777777" w:rsidR="006858BD" w:rsidRDefault="006858BD">
            <w:pPr>
              <w:spacing w:after="0" w:line="245" w:lineRule="auto"/>
            </w:pPr>
            <w:r>
              <w:rPr>
                <w:rFonts w:eastAsia="Aptos" w:cs="Aptos"/>
                <w:sz w:val="18"/>
              </w:rPr>
              <w:t>Supports future coordination when appropriate</w:t>
            </w:r>
          </w:p>
        </w:tc>
      </w:tr>
    </w:tbl>
    <w:p w14:paraId="61B0F510" w14:textId="77777777" w:rsidR="006858BD" w:rsidRDefault="006858BD" w:rsidP="006858BD">
      <w:r>
        <w:t>Retention protects both clients and clinicians.</w:t>
      </w:r>
      <w:r>
        <w:rPr>
          <w:rStyle w:val="apple-converted-space"/>
        </w:rPr>
        <w:t xml:space="preserve"> </w:t>
      </w:r>
    </w:p>
    <w:p w14:paraId="5CB655A1" w14:textId="77777777" w:rsidR="006858BD" w:rsidRDefault="006858BD" w:rsidP="006858BD">
      <w:pPr>
        <w:pStyle w:val="Heading2"/>
      </w:pPr>
      <w:r>
        <w:rPr>
          <w:rStyle w:val="s1"/>
        </w:rPr>
        <w:t>Record Retention and Continuity of Care</w:t>
      </w:r>
    </w:p>
    <w:p w14:paraId="59FFF421" w14:textId="77777777" w:rsidR="006858BD" w:rsidRDefault="006858BD" w:rsidP="006858BD">
      <w:r>
        <w:t>Clients sometimes:</w:t>
      </w:r>
    </w:p>
    <w:p w14:paraId="4B456C61" w14:textId="77777777" w:rsidR="006858BD" w:rsidRDefault="006858BD" w:rsidP="006858BD">
      <w:pPr>
        <w:pStyle w:val="CTAListBullet"/>
        <w:numPr>
          <w:ilvl w:val="0"/>
          <w:numId w:val="49"/>
        </w:numPr>
        <w:spacing w:beforeAutospacing="1" w:afterAutospacing="1"/>
      </w:pPr>
      <w:r>
        <w:t>Return to treatment</w:t>
      </w:r>
    </w:p>
    <w:p w14:paraId="415BAFA3" w14:textId="77777777" w:rsidR="006858BD" w:rsidRDefault="006858BD" w:rsidP="006858BD">
      <w:pPr>
        <w:pStyle w:val="CTAListBullet"/>
        <w:numPr>
          <w:ilvl w:val="0"/>
          <w:numId w:val="49"/>
        </w:numPr>
        <w:spacing w:beforeAutospacing="1" w:afterAutospacing="1"/>
      </w:pPr>
      <w:r>
        <w:t>Transfer providers</w:t>
      </w:r>
    </w:p>
    <w:p w14:paraId="756DD75A" w14:textId="77777777" w:rsidR="006858BD" w:rsidRDefault="006858BD" w:rsidP="006858BD">
      <w:pPr>
        <w:pStyle w:val="CTAListBullet"/>
        <w:numPr>
          <w:ilvl w:val="0"/>
          <w:numId w:val="49"/>
        </w:numPr>
        <w:spacing w:beforeAutospacing="1" w:afterAutospacing="1"/>
      </w:pPr>
      <w:r>
        <w:t>Request records years later</w:t>
      </w:r>
    </w:p>
    <w:p w14:paraId="11EBA16B" w14:textId="77777777" w:rsidR="006858BD" w:rsidRDefault="006858BD" w:rsidP="006858BD">
      <w:pPr>
        <w:pStyle w:val="CTAListBullet"/>
        <w:numPr>
          <w:ilvl w:val="0"/>
          <w:numId w:val="49"/>
        </w:numPr>
        <w:spacing w:beforeAutospacing="1" w:afterAutospacing="1"/>
      </w:pPr>
      <w:r>
        <w:t>Require historical treatment information</w:t>
      </w:r>
    </w:p>
    <w:p w14:paraId="179C33CE" w14:textId="77777777" w:rsidR="006858BD" w:rsidRDefault="006858BD" w:rsidP="006858BD">
      <w:pPr>
        <w:keepLines/>
        <w:pBdr>
          <w:left w:val="single" w:sz="24" w:space="6" w:color="1F5A74"/>
        </w:pBdr>
        <w:shd w:val="clear" w:color="auto" w:fill="EDF3F7"/>
        <w:spacing w:before="100" w:after="140"/>
        <w:ind w:left="173" w:right="115"/>
      </w:pPr>
      <w:r>
        <w:t>Maintaining records during the retention period helps preserve important clinical information.</w:t>
      </w:r>
    </w:p>
    <w:p w14:paraId="5E7C2693" w14:textId="77777777" w:rsidR="006858BD" w:rsidRDefault="006858BD" w:rsidP="006858BD">
      <w:pPr>
        <w:pStyle w:val="Heading3"/>
      </w:pPr>
      <w:r>
        <w:rPr>
          <w:rStyle w:val="s1"/>
        </w:rPr>
        <w:t>Example</w:t>
      </w:r>
    </w:p>
    <w:p w14:paraId="5BE0ACD8" w14:textId="77777777" w:rsidR="006858BD" w:rsidRDefault="006858BD" w:rsidP="006858BD">
      <w:pPr>
        <w:keepLines/>
        <w:pBdr>
          <w:left w:val="single" w:sz="24" w:space="6" w:color="1F5A74"/>
        </w:pBdr>
        <w:shd w:val="clear" w:color="auto" w:fill="EDF3F7"/>
        <w:spacing w:before="100" w:after="140"/>
        <w:ind w:left="173" w:right="115"/>
      </w:pPr>
      <w:r>
        <w:t>A former client returns several years after treatment ended.</w:t>
      </w:r>
    </w:p>
    <w:p w14:paraId="5553B355" w14:textId="77777777" w:rsidR="006858BD" w:rsidRDefault="006858BD" w:rsidP="006858BD">
      <w:r>
        <w:t>Retained records may help the clinician understand:</w:t>
      </w:r>
    </w:p>
    <w:p w14:paraId="0713AE0E" w14:textId="77777777" w:rsidR="006858BD" w:rsidRDefault="006858BD" w:rsidP="006858BD">
      <w:pPr>
        <w:pStyle w:val="CTAListBullet"/>
        <w:numPr>
          <w:ilvl w:val="0"/>
          <w:numId w:val="50"/>
        </w:numPr>
        <w:spacing w:beforeAutospacing="1" w:afterAutospacing="1"/>
      </w:pPr>
      <w:r>
        <w:t>Prior diagnoses</w:t>
      </w:r>
    </w:p>
    <w:p w14:paraId="19091153" w14:textId="77777777" w:rsidR="006858BD" w:rsidRDefault="006858BD" w:rsidP="006858BD">
      <w:pPr>
        <w:pStyle w:val="CTAListBullet"/>
        <w:numPr>
          <w:ilvl w:val="0"/>
          <w:numId w:val="50"/>
        </w:numPr>
        <w:spacing w:beforeAutospacing="1" w:afterAutospacing="1"/>
      </w:pPr>
      <w:r>
        <w:t>Treatment history</w:t>
      </w:r>
    </w:p>
    <w:p w14:paraId="0BEA6683" w14:textId="77777777" w:rsidR="006858BD" w:rsidRDefault="006858BD" w:rsidP="006858BD">
      <w:pPr>
        <w:pStyle w:val="CTAListBullet"/>
        <w:numPr>
          <w:ilvl w:val="0"/>
          <w:numId w:val="50"/>
        </w:numPr>
        <w:spacing w:beforeAutospacing="1" w:afterAutospacing="1"/>
      </w:pPr>
      <w:r>
        <w:t>Previous interventions</w:t>
      </w:r>
    </w:p>
    <w:p w14:paraId="3A6B5C66" w14:textId="77777777" w:rsidR="006858BD" w:rsidRDefault="006858BD" w:rsidP="006858BD">
      <w:pPr>
        <w:pStyle w:val="CTAListBullet"/>
        <w:numPr>
          <w:ilvl w:val="0"/>
          <w:numId w:val="50"/>
        </w:numPr>
        <w:spacing w:beforeAutospacing="1" w:afterAutospacing="1"/>
      </w:pPr>
      <w:r>
        <w:t>Risk concerns</w:t>
      </w:r>
    </w:p>
    <w:p w14:paraId="43C4805C" w14:textId="77777777" w:rsidR="006858BD" w:rsidRDefault="006858BD" w:rsidP="006858BD">
      <w:pPr>
        <w:pStyle w:val="CTAListBullet"/>
        <w:numPr>
          <w:ilvl w:val="0"/>
          <w:numId w:val="50"/>
        </w:numPr>
        <w:spacing w:beforeAutospacing="1" w:afterAutospacing="1"/>
      </w:pPr>
      <w:r>
        <w:t>Response to treatment</w:t>
      </w:r>
    </w:p>
    <w:p w14:paraId="647D11F3" w14:textId="77777777" w:rsidR="006858BD" w:rsidRDefault="006858BD" w:rsidP="006858BD">
      <w:pPr>
        <w:pStyle w:val="CTAListBullet"/>
        <w:numPr>
          <w:ilvl w:val="0"/>
          <w:numId w:val="50"/>
        </w:numPr>
        <w:spacing w:beforeAutospacing="1" w:afterAutospacing="1"/>
      </w:pPr>
      <w:r>
        <w:t>Past referrals</w:t>
      </w:r>
    </w:p>
    <w:p w14:paraId="2D2690E3" w14:textId="77777777" w:rsidR="006858BD" w:rsidRDefault="006858BD" w:rsidP="006858BD">
      <w:pPr>
        <w:pStyle w:val="Heading3"/>
      </w:pPr>
      <w:r>
        <w:rPr>
          <w:rStyle w:val="s1"/>
        </w:rPr>
        <w:t>High-Yield Rule</w:t>
      </w:r>
    </w:p>
    <w:p w14:paraId="3B9126BD" w14:textId="77777777" w:rsidR="006858BD" w:rsidRDefault="006858BD" w:rsidP="006858BD">
      <w:r>
        <w:t>Retention supports future treatment continuity.</w:t>
      </w:r>
    </w:p>
    <w:p w14:paraId="4A87E512" w14:textId="77777777" w:rsidR="006858BD" w:rsidRDefault="006858BD" w:rsidP="006858BD">
      <w:pPr>
        <w:pStyle w:val="Heading2"/>
      </w:pPr>
      <w:r>
        <w:rPr>
          <w:rStyle w:val="s1"/>
        </w:rPr>
        <w:t>Confidentiality Continues After Treatment Ends</w:t>
      </w:r>
    </w:p>
    <w:p w14:paraId="5A6BB728" w14:textId="77777777" w:rsidR="006858BD" w:rsidRDefault="006858BD" w:rsidP="006858BD">
      <w:pPr>
        <w:keepLines/>
        <w:pBdr>
          <w:left w:val="single" w:sz="24" w:space="6" w:color="1F5A74"/>
        </w:pBdr>
        <w:shd w:val="clear" w:color="auto" w:fill="EDF3F7"/>
        <w:spacing w:before="100" w:after="140"/>
        <w:ind w:left="173" w:right="115"/>
      </w:pPr>
      <w:r>
        <w:t>One of the most important exam concepts is that confidentiality obligations do not automatically end when services end.</w:t>
      </w:r>
    </w:p>
    <w:p w14:paraId="715E6EA4" w14:textId="77777777" w:rsidR="006858BD" w:rsidRDefault="006858BD" w:rsidP="006858BD">
      <w:pPr>
        <w:pStyle w:val="Heading3"/>
      </w:pPr>
      <w:r>
        <w:rPr>
          <w:rStyle w:val="s1"/>
        </w:rPr>
        <w:t>Visual Learning Tool 3</w:t>
      </w:r>
    </w:p>
    <w:p w14:paraId="4EC7861C" w14:textId="77777777" w:rsidR="006858BD" w:rsidRDefault="006858BD" w:rsidP="006858BD">
      <w:pPr>
        <w:pStyle w:val="Heading2"/>
      </w:pPr>
      <w:r>
        <w:rPr>
          <w:rStyle w:val="s1"/>
        </w:rPr>
        <w:t>Confidentiality Timeline</w:t>
      </w:r>
    </w:p>
    <w:p w14:paraId="5770B5AA" w14:textId="77777777" w:rsidR="006858BD" w:rsidRDefault="006858BD" w:rsidP="006858BD">
      <w:pPr>
        <w:pStyle w:val="HTMLPreformatted"/>
        <w:rPr>
          <w:rStyle w:val="HTMLCode"/>
        </w:rPr>
      </w:pPr>
      <w:r>
        <w:rPr>
          <w:rStyle w:val="HTMLCode"/>
        </w:rPr>
        <w:t>Treatment Begins</w:t>
      </w:r>
    </w:p>
    <w:p w14:paraId="19F61E44" w14:textId="77777777" w:rsidR="006858BD" w:rsidRDefault="006858BD" w:rsidP="006858BD">
      <w:pPr>
        <w:pStyle w:val="HTMLPreformatted"/>
        <w:rPr>
          <w:rStyle w:val="HTMLCode"/>
        </w:rPr>
      </w:pPr>
      <w:r>
        <w:rPr>
          <w:rStyle w:val="HTMLCode"/>
        </w:rPr>
        <w:t>↓</w:t>
      </w:r>
    </w:p>
    <w:p w14:paraId="11F3D293" w14:textId="77777777" w:rsidR="006858BD" w:rsidRDefault="006858BD" w:rsidP="006858BD">
      <w:pPr>
        <w:pStyle w:val="HTMLPreformatted"/>
        <w:rPr>
          <w:rStyle w:val="HTMLCode"/>
        </w:rPr>
      </w:pPr>
      <w:r>
        <w:rPr>
          <w:rStyle w:val="HTMLCode"/>
        </w:rPr>
        <w:t>Treatment Continues</w:t>
      </w:r>
    </w:p>
    <w:p w14:paraId="51E209E6" w14:textId="77777777" w:rsidR="006858BD" w:rsidRDefault="006858BD" w:rsidP="006858BD">
      <w:pPr>
        <w:pStyle w:val="HTMLPreformatted"/>
        <w:rPr>
          <w:rStyle w:val="HTMLCode"/>
        </w:rPr>
      </w:pPr>
      <w:r>
        <w:rPr>
          <w:rStyle w:val="HTMLCode"/>
        </w:rPr>
        <w:t>↓</w:t>
      </w:r>
    </w:p>
    <w:p w14:paraId="67A294BE" w14:textId="77777777" w:rsidR="006858BD" w:rsidRDefault="006858BD" w:rsidP="006858BD">
      <w:pPr>
        <w:pStyle w:val="HTMLPreformatted"/>
        <w:rPr>
          <w:rStyle w:val="HTMLCode"/>
        </w:rPr>
      </w:pPr>
      <w:r>
        <w:rPr>
          <w:rStyle w:val="HTMLCode"/>
        </w:rPr>
        <w:t>Treatment Ends</w:t>
      </w:r>
    </w:p>
    <w:p w14:paraId="63313535" w14:textId="77777777" w:rsidR="006858BD" w:rsidRDefault="006858BD" w:rsidP="006858BD">
      <w:pPr>
        <w:pStyle w:val="HTMLPreformatted"/>
        <w:rPr>
          <w:rStyle w:val="HTMLCode"/>
        </w:rPr>
      </w:pPr>
      <w:r>
        <w:rPr>
          <w:rStyle w:val="HTMLCode"/>
        </w:rPr>
        <w:t>↓</w:t>
      </w:r>
    </w:p>
    <w:p w14:paraId="71D31994" w14:textId="77777777" w:rsidR="006858BD" w:rsidRDefault="006858BD" w:rsidP="006858BD">
      <w:pPr>
        <w:pStyle w:val="HTMLPreformatted"/>
        <w:rPr>
          <w:rStyle w:val="HTMLCode"/>
        </w:rPr>
      </w:pPr>
      <w:r>
        <w:rPr>
          <w:rStyle w:val="HTMLCode"/>
        </w:rPr>
        <w:t>Record Retention Continues</w:t>
      </w:r>
    </w:p>
    <w:p w14:paraId="4A892F1D" w14:textId="77777777" w:rsidR="006858BD" w:rsidRDefault="006858BD" w:rsidP="006858BD">
      <w:pPr>
        <w:pStyle w:val="HTMLPreformatted"/>
        <w:rPr>
          <w:rStyle w:val="HTMLCode"/>
        </w:rPr>
      </w:pPr>
      <w:r>
        <w:rPr>
          <w:rStyle w:val="HTMLCode"/>
        </w:rPr>
        <w:t>↓</w:t>
      </w:r>
    </w:p>
    <w:p w14:paraId="0BE1380A" w14:textId="77777777" w:rsidR="006858BD" w:rsidRDefault="006858BD" w:rsidP="006858BD">
      <w:pPr>
        <w:pStyle w:val="HTMLPreformatted"/>
      </w:pPr>
      <w:r>
        <w:rPr>
          <w:rStyle w:val="HTMLCode"/>
        </w:rPr>
        <w:t>Confidentiality Responsibilities Continue</w:t>
      </w:r>
    </w:p>
    <w:p w14:paraId="5A2F9C91" w14:textId="77777777" w:rsidR="006858BD" w:rsidRDefault="006858BD" w:rsidP="006858BD">
      <w:pPr>
        <w:pStyle w:val="Heading3"/>
      </w:pPr>
      <w:r>
        <w:rPr>
          <w:rStyle w:val="s1"/>
        </w:rPr>
        <w:t>Exam Trap</w:t>
      </w:r>
    </w:p>
    <w:p w14:paraId="6F9644B5" w14:textId="77777777" w:rsidR="006858BD" w:rsidRDefault="006858BD" w:rsidP="006858BD">
      <w:r>
        <w:t>Many students incorrectly assume:</w:t>
      </w:r>
    </w:p>
    <w:p w14:paraId="72D6D261" w14:textId="77777777" w:rsidR="006858BD" w:rsidRDefault="006858BD" w:rsidP="006858BD">
      <w:r>
        <w:t>Treatment ended, so confidentiality ended.</w:t>
      </w:r>
    </w:p>
    <w:p w14:paraId="3651D264" w14:textId="77777777" w:rsidR="006858BD" w:rsidRDefault="006858BD" w:rsidP="006858BD">
      <w:r>
        <w:t>This is incorrect.</w:t>
      </w:r>
    </w:p>
    <w:p w14:paraId="7C01299B" w14:textId="77777777" w:rsidR="006858BD" w:rsidRDefault="006858BD" w:rsidP="006858BD">
      <w:pPr>
        <w:keepLines/>
        <w:pBdr>
          <w:left w:val="single" w:sz="24" w:space="6" w:color="1F5A74"/>
        </w:pBdr>
        <w:shd w:val="clear" w:color="auto" w:fill="EDF3F7"/>
        <w:spacing w:before="100" w:after="140"/>
        <w:ind w:left="173" w:right="115"/>
      </w:pPr>
      <w:r>
        <w:t>Professional responsibilities continue throughout the retention period.</w:t>
      </w:r>
    </w:p>
    <w:p w14:paraId="53A612FF" w14:textId="77777777" w:rsidR="006858BD" w:rsidRDefault="006858BD" w:rsidP="006858BD">
      <w:pPr>
        <w:pStyle w:val="Heading2"/>
      </w:pPr>
      <w:r>
        <w:rPr>
          <w:rStyle w:val="s1"/>
        </w:rPr>
        <w:t>Accessibility During Retention</w:t>
      </w:r>
    </w:p>
    <w:p w14:paraId="2533ABDC" w14:textId="77777777" w:rsidR="006858BD" w:rsidRDefault="006858BD" w:rsidP="006858BD">
      <w:r>
        <w:t>Retaining records is not simply storing them somewhere.</w:t>
      </w:r>
    </w:p>
    <w:p w14:paraId="4A54EDFD" w14:textId="77777777" w:rsidR="006858BD" w:rsidRDefault="006858BD" w:rsidP="006858BD">
      <w:r>
        <w:t>Records should remain reasonably accessible throughout the retention period.</w:t>
      </w:r>
    </w:p>
    <w:p w14:paraId="373ADF4C" w14:textId="77777777" w:rsidR="006858BD" w:rsidRDefault="006858BD" w:rsidP="006858BD">
      <w:pPr>
        <w:pStyle w:val="Heading3"/>
      </w:pPr>
      <w:r>
        <w:rPr>
          <w:rStyle w:val="s1"/>
        </w:rPr>
        <w:t>Accessibility May Include</w:t>
      </w:r>
    </w:p>
    <w:p w14:paraId="68953F06" w14:textId="77777777" w:rsidR="006858BD" w:rsidRDefault="006858BD" w:rsidP="006858BD">
      <w:pPr>
        <w:pStyle w:val="CTAListBullet"/>
        <w:numPr>
          <w:ilvl w:val="0"/>
          <w:numId w:val="51"/>
        </w:numPr>
        <w:spacing w:beforeAutospacing="1" w:afterAutospacing="1"/>
      </w:pPr>
      <w:r>
        <w:t>Retrievability</w:t>
      </w:r>
    </w:p>
    <w:p w14:paraId="409FAFE8" w14:textId="77777777" w:rsidR="006858BD" w:rsidRDefault="006858BD" w:rsidP="006858BD">
      <w:pPr>
        <w:pStyle w:val="CTAListBullet"/>
        <w:numPr>
          <w:ilvl w:val="0"/>
          <w:numId w:val="51"/>
        </w:numPr>
        <w:spacing w:beforeAutospacing="1" w:afterAutospacing="1"/>
      </w:pPr>
      <w:r>
        <w:t>Organization</w:t>
      </w:r>
    </w:p>
    <w:p w14:paraId="492C323E" w14:textId="77777777" w:rsidR="006858BD" w:rsidRDefault="006858BD" w:rsidP="006858BD">
      <w:pPr>
        <w:pStyle w:val="CTAListBullet"/>
        <w:numPr>
          <w:ilvl w:val="0"/>
          <w:numId w:val="51"/>
        </w:numPr>
        <w:spacing w:beforeAutospacing="1" w:afterAutospacing="1"/>
      </w:pPr>
      <w:r>
        <w:t>Protection from loss</w:t>
      </w:r>
    </w:p>
    <w:p w14:paraId="3F9061FE" w14:textId="77777777" w:rsidR="006858BD" w:rsidRDefault="006858BD" w:rsidP="006858BD">
      <w:pPr>
        <w:pStyle w:val="CTAListBullet"/>
        <w:numPr>
          <w:ilvl w:val="0"/>
          <w:numId w:val="51"/>
        </w:numPr>
        <w:spacing w:beforeAutospacing="1" w:afterAutospacing="1"/>
      </w:pPr>
      <w:r>
        <w:t>Protection from damage</w:t>
      </w:r>
    </w:p>
    <w:p w14:paraId="210C3593" w14:textId="77777777" w:rsidR="006858BD" w:rsidRDefault="006858BD" w:rsidP="006858BD">
      <w:pPr>
        <w:pStyle w:val="CTAListBullet"/>
        <w:numPr>
          <w:ilvl w:val="0"/>
          <w:numId w:val="51"/>
        </w:numPr>
        <w:spacing w:beforeAutospacing="1" w:afterAutospacing="1"/>
      </w:pPr>
      <w:r>
        <w:t>Appropriate indexing</w:t>
      </w:r>
    </w:p>
    <w:p w14:paraId="6C701C3F" w14:textId="77777777" w:rsidR="006858BD" w:rsidRDefault="006858BD" w:rsidP="006858BD">
      <w:pPr>
        <w:pStyle w:val="CTAListBullet"/>
        <w:numPr>
          <w:ilvl w:val="0"/>
          <w:numId w:val="51"/>
        </w:numPr>
        <w:spacing w:beforeAutospacing="1" w:afterAutospacing="1"/>
      </w:pPr>
      <w:r>
        <w:t>Secure storage systems</w:t>
      </w:r>
    </w:p>
    <w:p w14:paraId="23F8808B" w14:textId="77777777" w:rsidR="006858BD" w:rsidRDefault="006858BD" w:rsidP="006858BD">
      <w:pPr>
        <w:pStyle w:val="Heading3"/>
      </w:pPr>
      <w:r>
        <w:rPr>
          <w:rStyle w:val="s1"/>
        </w:rPr>
        <w:t>Example</w:t>
      </w:r>
    </w:p>
    <w:p w14:paraId="0F681E4E" w14:textId="77777777" w:rsidR="006858BD" w:rsidRDefault="006858BD" w:rsidP="006858BD">
      <w:r>
        <w:t>A social worker cannot meaningfully retain records if they cannot locate them when a lawful request is received.</w:t>
      </w:r>
    </w:p>
    <w:p w14:paraId="285F4697" w14:textId="77777777" w:rsidR="006858BD" w:rsidRDefault="006858BD" w:rsidP="006858BD">
      <w:pPr>
        <w:pStyle w:val="Heading3"/>
      </w:pPr>
      <w:r>
        <w:rPr>
          <w:rStyle w:val="s1"/>
        </w:rPr>
        <w:t>High-Yield Rule</w:t>
      </w:r>
    </w:p>
    <w:p w14:paraId="6A23E7CB" w14:textId="77777777" w:rsidR="006858BD" w:rsidRDefault="006858BD" w:rsidP="006858BD">
      <w:pPr>
        <w:keepLines/>
        <w:pBdr>
          <w:left w:val="single" w:sz="24" w:space="6" w:color="1F5A74"/>
        </w:pBdr>
        <w:shd w:val="clear" w:color="auto" w:fill="EDF3F7"/>
        <w:spacing w:before="100" w:after="140"/>
        <w:ind w:left="173" w:right="115"/>
      </w:pPr>
      <w:r>
        <w:t>Retention includes maintaining usable access to retained records.</w:t>
      </w:r>
    </w:p>
    <w:p w14:paraId="7E8047E2" w14:textId="77777777" w:rsidR="006858BD" w:rsidRDefault="006858BD" w:rsidP="006858BD">
      <w:pPr>
        <w:pStyle w:val="Heading2"/>
      </w:pPr>
      <w:r>
        <w:rPr>
          <w:rStyle w:val="s1"/>
        </w:rPr>
        <w:t>Electronic Records</w:t>
      </w:r>
    </w:p>
    <w:p w14:paraId="1A52B3F2" w14:textId="77777777" w:rsidR="006858BD" w:rsidRDefault="006858BD" w:rsidP="006858BD">
      <w:r>
        <w:t>Many practices maintain electronic records.</w:t>
      </w:r>
    </w:p>
    <w:p w14:paraId="71CE14B7" w14:textId="77777777" w:rsidR="006858BD" w:rsidRDefault="006858BD" w:rsidP="006858BD">
      <w:pPr>
        <w:keepLines/>
        <w:pBdr>
          <w:left w:val="single" w:sz="24" w:space="6" w:color="0A9F9A"/>
        </w:pBdr>
        <w:shd w:val="clear" w:color="auto" w:fill="E8F6F5"/>
        <w:spacing w:before="100" w:after="140"/>
        <w:ind w:left="173" w:right="115"/>
      </w:pPr>
      <w:r>
        <w:t>Electronic retention creates additional considerations involving:</w:t>
      </w:r>
    </w:p>
    <w:p w14:paraId="09FDAD77" w14:textId="77777777" w:rsidR="006858BD" w:rsidRDefault="006858BD" w:rsidP="006858BD">
      <w:pPr>
        <w:pStyle w:val="CTAListBullet"/>
        <w:numPr>
          <w:ilvl w:val="0"/>
          <w:numId w:val="52"/>
        </w:numPr>
        <w:spacing w:beforeAutospacing="1" w:afterAutospacing="1"/>
      </w:pPr>
      <w:r>
        <w:t>Storage systems</w:t>
      </w:r>
    </w:p>
    <w:p w14:paraId="63F460CE" w14:textId="77777777" w:rsidR="006858BD" w:rsidRDefault="006858BD" w:rsidP="006858BD">
      <w:pPr>
        <w:pStyle w:val="CTAListBullet"/>
        <w:numPr>
          <w:ilvl w:val="0"/>
          <w:numId w:val="52"/>
        </w:numPr>
        <w:spacing w:beforeAutospacing="1" w:afterAutospacing="1"/>
      </w:pPr>
      <w:r>
        <w:t>Access controls</w:t>
      </w:r>
    </w:p>
    <w:p w14:paraId="3132AFFB" w14:textId="77777777" w:rsidR="006858BD" w:rsidRDefault="006858BD" w:rsidP="006858BD">
      <w:pPr>
        <w:pStyle w:val="CTAListBullet"/>
        <w:numPr>
          <w:ilvl w:val="0"/>
          <w:numId w:val="52"/>
        </w:numPr>
        <w:spacing w:beforeAutospacing="1" w:afterAutospacing="1"/>
      </w:pPr>
      <w:r>
        <w:t>Backup systems</w:t>
      </w:r>
    </w:p>
    <w:p w14:paraId="0095EE4E" w14:textId="77777777" w:rsidR="006858BD" w:rsidRDefault="006858BD" w:rsidP="006858BD">
      <w:pPr>
        <w:pStyle w:val="CTAListBullet"/>
        <w:numPr>
          <w:ilvl w:val="0"/>
          <w:numId w:val="52"/>
        </w:numPr>
        <w:spacing w:beforeAutospacing="1" w:afterAutospacing="1"/>
      </w:pPr>
      <w:r>
        <w:t>Data migration</w:t>
      </w:r>
    </w:p>
    <w:p w14:paraId="12E3C9B5" w14:textId="77777777" w:rsidR="006858BD" w:rsidRDefault="006858BD" w:rsidP="006858BD">
      <w:pPr>
        <w:pStyle w:val="CTAListBullet"/>
        <w:numPr>
          <w:ilvl w:val="0"/>
          <w:numId w:val="52"/>
        </w:numPr>
        <w:spacing w:beforeAutospacing="1" w:afterAutospacing="1"/>
      </w:pPr>
      <w:r>
        <w:t>System changes</w:t>
      </w:r>
    </w:p>
    <w:p w14:paraId="47BDCE0A" w14:textId="77777777" w:rsidR="006858BD" w:rsidRDefault="006858BD" w:rsidP="006858BD">
      <w:pPr>
        <w:pStyle w:val="CTAListBullet"/>
        <w:numPr>
          <w:ilvl w:val="0"/>
          <w:numId w:val="52"/>
        </w:numPr>
        <w:spacing w:beforeAutospacing="1" w:afterAutospacing="1"/>
      </w:pPr>
      <w:r>
        <w:t>Information recovery</w:t>
      </w:r>
    </w:p>
    <w:p w14:paraId="57963E32" w14:textId="77777777" w:rsidR="006858BD" w:rsidRDefault="006858BD" w:rsidP="006858BD">
      <w:pPr>
        <w:pStyle w:val="Heading3"/>
      </w:pPr>
      <w:r>
        <w:rPr>
          <w:rStyle w:val="s1"/>
        </w:rPr>
        <w:t>Visual Learning Tool 4</w:t>
      </w:r>
    </w:p>
    <w:p w14:paraId="39DCDD41" w14:textId="77777777" w:rsidR="006858BD" w:rsidRDefault="006858BD" w:rsidP="006858BD">
      <w:pPr>
        <w:pStyle w:val="Heading2"/>
      </w:pPr>
      <w:r>
        <w:rPr>
          <w:rStyle w:val="s1"/>
        </w:rPr>
        <w:t>Electronic Retention Considerations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858BD" w14:paraId="6AC63797"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920DF54" w14:textId="77777777" w:rsidR="006858BD" w:rsidRDefault="006858BD">
            <w:pPr>
              <w:spacing w:after="0" w:line="245" w:lineRule="auto"/>
              <w:jc w:val="center"/>
              <w:rPr>
                <w:b/>
                <w:bCs/>
              </w:rPr>
            </w:pPr>
            <w:r>
              <w:rPr>
                <w:rFonts w:eastAsia="Aptos" w:cs="Aptos"/>
                <w:b/>
                <w:bCs/>
                <w:color w:val="FFFFFF"/>
                <w:sz w:val="17"/>
              </w:rPr>
              <w:t>Area</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D2475C1" w14:textId="77777777" w:rsidR="006858BD" w:rsidRDefault="006858BD">
            <w:pPr>
              <w:spacing w:after="0" w:line="245" w:lineRule="auto"/>
              <w:jc w:val="center"/>
              <w:rPr>
                <w:b/>
                <w:bCs/>
              </w:rPr>
            </w:pPr>
            <w:r>
              <w:rPr>
                <w:rFonts w:eastAsia="Aptos" w:cs="Aptos"/>
                <w:b/>
                <w:bCs/>
                <w:color w:val="FFFFFF"/>
                <w:sz w:val="17"/>
              </w:rPr>
              <w:t>Consideration</w:t>
            </w:r>
          </w:p>
        </w:tc>
      </w:tr>
      <w:tr w:rsidR="006858BD" w14:paraId="1A7DE4A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4F8AD3" w14:textId="77777777" w:rsidR="006858BD" w:rsidRDefault="006858BD">
            <w:pPr>
              <w:spacing w:after="0" w:line="245" w:lineRule="auto"/>
            </w:pPr>
            <w:r>
              <w:rPr>
                <w:rFonts w:eastAsia="Aptos" w:cs="Aptos"/>
                <w:sz w:val="18"/>
              </w:rPr>
              <w:t>Storage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38D9AF0" w14:textId="77777777" w:rsidR="006858BD" w:rsidRDefault="006858BD">
            <w:pPr>
              <w:spacing w:after="0" w:line="245" w:lineRule="auto"/>
            </w:pPr>
            <w:r>
              <w:rPr>
                <w:rFonts w:eastAsia="Aptos" w:cs="Aptos"/>
                <w:sz w:val="18"/>
              </w:rPr>
              <w:t>Where records are maintained</w:t>
            </w:r>
          </w:p>
        </w:tc>
      </w:tr>
      <w:tr w:rsidR="006858BD" w14:paraId="769D2DC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ABA5B25" w14:textId="77777777" w:rsidR="006858BD" w:rsidRDefault="006858BD">
            <w:pPr>
              <w:spacing w:after="0" w:line="245" w:lineRule="auto"/>
            </w:pPr>
            <w:r>
              <w:rPr>
                <w:rFonts w:eastAsia="Aptos" w:cs="Aptos"/>
                <w:sz w:val="18"/>
              </w:rPr>
              <w:t>Access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A479148" w14:textId="77777777" w:rsidR="006858BD" w:rsidRDefault="006858BD">
            <w:pPr>
              <w:spacing w:after="0" w:line="245" w:lineRule="auto"/>
            </w:pPr>
            <w:r>
              <w:rPr>
                <w:rFonts w:eastAsia="Aptos" w:cs="Aptos"/>
                <w:sz w:val="18"/>
              </w:rPr>
              <w:t>Who can retrieve records</w:t>
            </w:r>
          </w:p>
        </w:tc>
      </w:tr>
      <w:tr w:rsidR="006858BD" w14:paraId="3698C94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F21518" w14:textId="77777777" w:rsidR="006858BD" w:rsidRDefault="006858BD">
            <w:pPr>
              <w:spacing w:after="0" w:line="245" w:lineRule="auto"/>
            </w:pPr>
            <w:r>
              <w:rPr>
                <w:rFonts w:eastAsia="Aptos" w:cs="Aptos"/>
                <w:sz w:val="18"/>
              </w:rPr>
              <w:t>Security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01FFF7B" w14:textId="77777777" w:rsidR="006858BD" w:rsidRDefault="006858BD">
            <w:pPr>
              <w:spacing w:after="0" w:line="245" w:lineRule="auto"/>
            </w:pPr>
            <w:r>
              <w:rPr>
                <w:rFonts w:eastAsia="Aptos" w:cs="Aptos"/>
                <w:sz w:val="18"/>
              </w:rPr>
              <w:t>Protection from unauthorized access</w:t>
            </w:r>
          </w:p>
        </w:tc>
      </w:tr>
      <w:tr w:rsidR="006858BD" w14:paraId="6361588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E6EA075" w14:textId="77777777" w:rsidR="006858BD" w:rsidRDefault="006858BD">
            <w:pPr>
              <w:spacing w:after="0" w:line="245" w:lineRule="auto"/>
            </w:pPr>
            <w:r>
              <w:rPr>
                <w:rFonts w:eastAsia="Aptos" w:cs="Aptos"/>
                <w:sz w:val="18"/>
              </w:rPr>
              <w:t>Backup</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50E5F0E" w14:textId="77777777" w:rsidR="006858BD" w:rsidRDefault="006858BD">
            <w:pPr>
              <w:spacing w:after="0" w:line="245" w:lineRule="auto"/>
            </w:pPr>
            <w:r>
              <w:rPr>
                <w:rFonts w:eastAsia="Aptos" w:cs="Aptos"/>
                <w:sz w:val="18"/>
              </w:rPr>
              <w:t>Recovery after loss or failure</w:t>
            </w:r>
          </w:p>
        </w:tc>
      </w:tr>
      <w:tr w:rsidR="006858BD" w14:paraId="2CB1E1B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88F0978" w14:textId="77777777" w:rsidR="006858BD" w:rsidRDefault="006858BD">
            <w:pPr>
              <w:spacing w:after="0" w:line="245" w:lineRule="auto"/>
            </w:pPr>
            <w:r>
              <w:rPr>
                <w:rFonts w:eastAsia="Aptos" w:cs="Aptos"/>
                <w:sz w:val="18"/>
              </w:rPr>
              <w:t>Migration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26AF7D2" w14:textId="77777777" w:rsidR="006858BD" w:rsidRDefault="006858BD">
            <w:pPr>
              <w:spacing w:after="0" w:line="245" w:lineRule="auto"/>
            </w:pPr>
            <w:r>
              <w:rPr>
                <w:rFonts w:eastAsia="Aptos" w:cs="Aptos"/>
                <w:sz w:val="18"/>
              </w:rPr>
              <w:t>Moving records between systems</w:t>
            </w:r>
          </w:p>
        </w:tc>
      </w:tr>
      <w:tr w:rsidR="006858BD" w14:paraId="3882DFD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F2E278A" w14:textId="77777777" w:rsidR="006858BD" w:rsidRDefault="006858BD">
            <w:pPr>
              <w:spacing w:after="0" w:line="245" w:lineRule="auto"/>
            </w:pPr>
            <w:r>
              <w:rPr>
                <w:rFonts w:eastAsia="Aptos" w:cs="Aptos"/>
                <w:sz w:val="18"/>
              </w:rPr>
              <w:t>Integrity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8AFBA16" w14:textId="77777777" w:rsidR="006858BD" w:rsidRDefault="006858BD">
            <w:pPr>
              <w:spacing w:after="0" w:line="245" w:lineRule="auto"/>
            </w:pPr>
            <w:r>
              <w:rPr>
                <w:rFonts w:eastAsia="Aptos" w:cs="Aptos"/>
                <w:sz w:val="18"/>
              </w:rPr>
              <w:t>Preventing unauthorized alteration</w:t>
            </w:r>
          </w:p>
        </w:tc>
      </w:tr>
    </w:tbl>
    <w:p w14:paraId="0FD232FE" w14:textId="77777777" w:rsidR="006858BD" w:rsidRDefault="006858BD" w:rsidP="006858BD">
      <w:pPr>
        <w:pStyle w:val="Heading3"/>
      </w:pPr>
      <w:r>
        <w:rPr>
          <w:rStyle w:val="s1"/>
        </w:rPr>
        <w:t>Exam Reminder</w:t>
      </w:r>
    </w:p>
    <w:p w14:paraId="0DFB05BB" w14:textId="77777777" w:rsidR="006858BD" w:rsidRDefault="006858BD" w:rsidP="006858BD">
      <w:r>
        <w:t>Electronic records must remain accessible and protected during retention.</w:t>
      </w:r>
      <w:r>
        <w:rPr>
          <w:rStyle w:val="apple-converted-space"/>
        </w:rPr>
        <w:t xml:space="preserve"> </w:t>
      </w:r>
    </w:p>
    <w:p w14:paraId="72178709" w14:textId="77777777" w:rsidR="006858BD" w:rsidRDefault="006858BD" w:rsidP="006858BD">
      <w:pPr>
        <w:pStyle w:val="Heading2"/>
      </w:pPr>
      <w:r>
        <w:rPr>
          <w:rStyle w:val="s1"/>
        </w:rPr>
        <w:t>Record Integrity During Retention</w:t>
      </w:r>
    </w:p>
    <w:p w14:paraId="0BA455A4" w14:textId="77777777" w:rsidR="006858BD" w:rsidRDefault="006858BD" w:rsidP="006858BD">
      <w:r>
        <w:t>Retained records should remain reliable.</w:t>
      </w:r>
    </w:p>
    <w:p w14:paraId="3A762150" w14:textId="77777777" w:rsidR="006858BD" w:rsidRDefault="006858BD" w:rsidP="006858BD">
      <w:pPr>
        <w:pStyle w:val="Heading3"/>
      </w:pPr>
      <w:r>
        <w:rPr>
          <w:rStyle w:val="s1"/>
        </w:rPr>
        <w:t>Record Integrity Means</w:t>
      </w:r>
    </w:p>
    <w:p w14:paraId="60E8BE65" w14:textId="77777777" w:rsidR="006858BD" w:rsidRDefault="006858BD" w:rsidP="006858BD">
      <w:pPr>
        <w:pStyle w:val="CTAListBullet"/>
        <w:numPr>
          <w:ilvl w:val="0"/>
          <w:numId w:val="53"/>
        </w:numPr>
        <w:spacing w:beforeAutospacing="1" w:afterAutospacing="1"/>
      </w:pPr>
      <w:r>
        <w:t>Information remains accurate</w:t>
      </w:r>
    </w:p>
    <w:p w14:paraId="5BDD1BB4" w14:textId="77777777" w:rsidR="006858BD" w:rsidRDefault="006858BD" w:rsidP="006858BD">
      <w:pPr>
        <w:pStyle w:val="CTAListBullet"/>
        <w:numPr>
          <w:ilvl w:val="0"/>
          <w:numId w:val="53"/>
        </w:numPr>
        <w:spacing w:beforeAutospacing="1" w:afterAutospacing="1"/>
      </w:pPr>
      <w:r>
        <w:t>Records remain complete</w:t>
      </w:r>
    </w:p>
    <w:p w14:paraId="4C7CC1A0" w14:textId="77777777" w:rsidR="006858BD" w:rsidRDefault="006858BD" w:rsidP="006858BD">
      <w:pPr>
        <w:pStyle w:val="CTAListBullet"/>
        <w:numPr>
          <w:ilvl w:val="0"/>
          <w:numId w:val="53"/>
        </w:numPr>
        <w:spacing w:beforeAutospacing="1" w:afterAutospacing="1"/>
      </w:pPr>
      <w:r>
        <w:t>Records remain available</w:t>
      </w:r>
    </w:p>
    <w:p w14:paraId="691CECEA" w14:textId="77777777" w:rsidR="006858BD" w:rsidRDefault="006858BD" w:rsidP="006858BD">
      <w:pPr>
        <w:pStyle w:val="CTAListBullet"/>
        <w:numPr>
          <w:ilvl w:val="0"/>
          <w:numId w:val="53"/>
        </w:numPr>
        <w:spacing w:beforeAutospacing="1" w:afterAutospacing="1"/>
      </w:pPr>
      <w:r>
        <w:t>Records are not improperly altered</w:t>
      </w:r>
    </w:p>
    <w:p w14:paraId="15B9CC64" w14:textId="77777777" w:rsidR="006858BD" w:rsidRDefault="006858BD" w:rsidP="006858BD">
      <w:pPr>
        <w:pStyle w:val="CTAListBullet"/>
        <w:numPr>
          <w:ilvl w:val="0"/>
          <w:numId w:val="53"/>
        </w:numPr>
        <w:spacing w:beforeAutospacing="1" w:afterAutospacing="1"/>
      </w:pPr>
      <w:r>
        <w:t>Records remain protected from unauthorized modification</w:t>
      </w:r>
    </w:p>
    <w:p w14:paraId="13E2C3B7" w14:textId="77777777" w:rsidR="006858BD" w:rsidRDefault="006858BD" w:rsidP="006858BD">
      <w:pPr>
        <w:pStyle w:val="Heading3"/>
      </w:pPr>
      <w:r>
        <w:rPr>
          <w:rStyle w:val="s1"/>
        </w:rPr>
        <w:t>Visual Learning Tool 5</w:t>
      </w:r>
    </w:p>
    <w:p w14:paraId="7D7AFD79" w14:textId="77777777" w:rsidR="006858BD" w:rsidRDefault="006858BD" w:rsidP="006858BD">
      <w:pPr>
        <w:pStyle w:val="Heading2"/>
      </w:pPr>
      <w:r>
        <w:rPr>
          <w:rStyle w:val="s1"/>
        </w:rPr>
        <w:t>Record Integrity Formula</w:t>
      </w:r>
    </w:p>
    <w:p w14:paraId="725AFB6C" w14:textId="77777777" w:rsidR="006858BD" w:rsidRDefault="006858BD" w:rsidP="006858BD">
      <w:pPr>
        <w:pStyle w:val="HTMLPreformatted"/>
        <w:rPr>
          <w:rStyle w:val="HTMLCode"/>
        </w:rPr>
      </w:pPr>
      <w:r>
        <w:rPr>
          <w:rStyle w:val="HTMLCode"/>
        </w:rPr>
        <w:t>Accurate</w:t>
      </w:r>
    </w:p>
    <w:p w14:paraId="276C50CD" w14:textId="77777777" w:rsidR="006858BD" w:rsidRDefault="006858BD" w:rsidP="006858BD">
      <w:pPr>
        <w:pStyle w:val="HTMLPreformatted"/>
        <w:rPr>
          <w:rStyle w:val="HTMLCode"/>
        </w:rPr>
      </w:pPr>
      <w:r>
        <w:rPr>
          <w:rStyle w:val="HTMLCode"/>
        </w:rPr>
        <w:t>+</w:t>
      </w:r>
    </w:p>
    <w:p w14:paraId="016497FA" w14:textId="77777777" w:rsidR="006858BD" w:rsidRDefault="006858BD" w:rsidP="006858BD">
      <w:pPr>
        <w:pStyle w:val="HTMLPreformatted"/>
        <w:rPr>
          <w:rStyle w:val="HTMLCode"/>
        </w:rPr>
      </w:pPr>
      <w:r>
        <w:rPr>
          <w:rStyle w:val="HTMLCode"/>
        </w:rPr>
        <w:t>Complete</w:t>
      </w:r>
    </w:p>
    <w:p w14:paraId="0B26FA96" w14:textId="77777777" w:rsidR="006858BD" w:rsidRDefault="006858BD" w:rsidP="006858BD">
      <w:pPr>
        <w:pStyle w:val="HTMLPreformatted"/>
        <w:rPr>
          <w:rStyle w:val="HTMLCode"/>
        </w:rPr>
      </w:pPr>
      <w:r>
        <w:rPr>
          <w:rStyle w:val="HTMLCode"/>
        </w:rPr>
        <w:t>+</w:t>
      </w:r>
    </w:p>
    <w:p w14:paraId="7167F8C6" w14:textId="77777777" w:rsidR="006858BD" w:rsidRDefault="006858BD" w:rsidP="006858BD">
      <w:pPr>
        <w:pStyle w:val="HTMLPreformatted"/>
        <w:rPr>
          <w:rStyle w:val="HTMLCode"/>
        </w:rPr>
      </w:pPr>
      <w:r>
        <w:rPr>
          <w:rStyle w:val="HTMLCode"/>
        </w:rPr>
        <w:t>Protected</w:t>
      </w:r>
    </w:p>
    <w:p w14:paraId="3CBFB6AF" w14:textId="77777777" w:rsidR="006858BD" w:rsidRDefault="006858BD" w:rsidP="006858BD">
      <w:pPr>
        <w:pStyle w:val="HTMLPreformatted"/>
        <w:rPr>
          <w:rStyle w:val="HTMLCode"/>
        </w:rPr>
      </w:pPr>
      <w:r>
        <w:rPr>
          <w:rStyle w:val="HTMLCode"/>
        </w:rPr>
        <w:t>+</w:t>
      </w:r>
    </w:p>
    <w:p w14:paraId="21D02547" w14:textId="77777777" w:rsidR="006858BD" w:rsidRDefault="006858BD" w:rsidP="006858BD">
      <w:pPr>
        <w:pStyle w:val="HTMLPreformatted"/>
        <w:rPr>
          <w:rStyle w:val="HTMLCode"/>
        </w:rPr>
      </w:pPr>
      <w:r>
        <w:rPr>
          <w:rStyle w:val="HTMLCode"/>
        </w:rPr>
        <w:t>Accessible</w:t>
      </w:r>
    </w:p>
    <w:p w14:paraId="4932D621" w14:textId="77777777" w:rsidR="006858BD" w:rsidRDefault="006858BD" w:rsidP="006858BD">
      <w:pPr>
        <w:pStyle w:val="HTMLPreformatted"/>
        <w:rPr>
          <w:rStyle w:val="HTMLCode"/>
        </w:rPr>
      </w:pPr>
      <w:r>
        <w:rPr>
          <w:rStyle w:val="HTMLCode"/>
        </w:rPr>
        <w:t>=</w:t>
      </w:r>
    </w:p>
    <w:p w14:paraId="3E4D98D0" w14:textId="77777777" w:rsidR="006858BD" w:rsidRDefault="006858BD" w:rsidP="006858BD">
      <w:pPr>
        <w:pStyle w:val="HTMLPreformatted"/>
      </w:pPr>
      <w:r>
        <w:rPr>
          <w:rStyle w:val="HTMLCode"/>
        </w:rPr>
        <w:t>Record Integrity</w:t>
      </w:r>
    </w:p>
    <w:p w14:paraId="41EC41D3" w14:textId="77777777" w:rsidR="006858BD" w:rsidRDefault="006858BD" w:rsidP="006858BD">
      <w:pPr>
        <w:pStyle w:val="Heading3"/>
      </w:pPr>
      <w:r>
        <w:rPr>
          <w:rStyle w:val="s1"/>
        </w:rPr>
        <w:t>High-Yield Rule</w:t>
      </w:r>
    </w:p>
    <w:p w14:paraId="1FA60276" w14:textId="77777777" w:rsidR="006858BD" w:rsidRDefault="006858BD" w:rsidP="006858BD">
      <w:r>
        <w:t>Retention includes preserving the integrity of the record.</w:t>
      </w:r>
    </w:p>
    <w:p w14:paraId="3EB9354B" w14:textId="77777777" w:rsidR="006858BD" w:rsidRDefault="006858BD" w:rsidP="006858BD">
      <w:pPr>
        <w:pStyle w:val="Heading2"/>
      </w:pPr>
      <w:r>
        <w:rPr>
          <w:rStyle w:val="s1"/>
        </w:rPr>
        <w:t>Risk Management and Retention</w:t>
      </w:r>
    </w:p>
    <w:p w14:paraId="623E6293" w14:textId="77777777" w:rsidR="006858BD" w:rsidRDefault="006858BD" w:rsidP="006858BD">
      <w:r>
        <w:t>Retention serves an important risk-management function.</w:t>
      </w:r>
    </w:p>
    <w:p w14:paraId="0E588390" w14:textId="77777777" w:rsidR="006858BD" w:rsidRDefault="006858BD" w:rsidP="006858BD">
      <w:pPr>
        <w:keepLines/>
        <w:pBdr>
          <w:left w:val="single" w:sz="24" w:space="6" w:color="1F5A74"/>
        </w:pBdr>
        <w:shd w:val="clear" w:color="auto" w:fill="EDF3F7"/>
        <w:spacing w:before="100" w:after="140"/>
        <w:ind w:left="173" w:right="115"/>
      </w:pPr>
      <w:r>
        <w:t>Records may later be reviewed during:</w:t>
      </w:r>
    </w:p>
    <w:p w14:paraId="74BBDCD6" w14:textId="77777777" w:rsidR="006858BD" w:rsidRDefault="006858BD" w:rsidP="006858BD">
      <w:pPr>
        <w:pStyle w:val="CTAListBullet"/>
        <w:numPr>
          <w:ilvl w:val="0"/>
          <w:numId w:val="54"/>
        </w:numPr>
        <w:spacing w:beforeAutospacing="1" w:afterAutospacing="1"/>
      </w:pPr>
      <w:r>
        <w:t>Complaints</w:t>
      </w:r>
    </w:p>
    <w:p w14:paraId="6614006A" w14:textId="77777777" w:rsidR="006858BD" w:rsidRDefault="006858BD" w:rsidP="006858BD">
      <w:pPr>
        <w:pStyle w:val="CTAListBullet"/>
        <w:numPr>
          <w:ilvl w:val="0"/>
          <w:numId w:val="54"/>
        </w:numPr>
        <w:spacing w:beforeAutospacing="1" w:afterAutospacing="1"/>
      </w:pPr>
      <w:r>
        <w:t>Investigations</w:t>
      </w:r>
    </w:p>
    <w:p w14:paraId="2860DA52" w14:textId="77777777" w:rsidR="006858BD" w:rsidRDefault="006858BD" w:rsidP="006858BD">
      <w:pPr>
        <w:pStyle w:val="CTAListBullet"/>
        <w:numPr>
          <w:ilvl w:val="0"/>
          <w:numId w:val="54"/>
        </w:numPr>
        <w:spacing w:beforeAutospacing="1" w:afterAutospacing="1"/>
      </w:pPr>
      <w:r>
        <w:t>Audits</w:t>
      </w:r>
    </w:p>
    <w:p w14:paraId="26A44047" w14:textId="77777777" w:rsidR="006858BD" w:rsidRDefault="006858BD" w:rsidP="006858BD">
      <w:pPr>
        <w:pStyle w:val="CTAListBullet"/>
        <w:numPr>
          <w:ilvl w:val="0"/>
          <w:numId w:val="54"/>
        </w:numPr>
        <w:spacing w:beforeAutospacing="1" w:afterAutospacing="1"/>
      </w:pPr>
      <w:r>
        <w:t>Legal proceedings</w:t>
      </w:r>
    </w:p>
    <w:p w14:paraId="06429806" w14:textId="77777777" w:rsidR="006858BD" w:rsidRDefault="006858BD" w:rsidP="006858BD">
      <w:pPr>
        <w:pStyle w:val="CTAListBullet"/>
        <w:numPr>
          <w:ilvl w:val="0"/>
          <w:numId w:val="54"/>
        </w:numPr>
        <w:spacing w:beforeAutospacing="1" w:afterAutospacing="1"/>
      </w:pPr>
      <w:r>
        <w:t>Consultation</w:t>
      </w:r>
    </w:p>
    <w:p w14:paraId="43CEC272" w14:textId="77777777" w:rsidR="006858BD" w:rsidRDefault="006858BD" w:rsidP="006858BD">
      <w:pPr>
        <w:pStyle w:val="CTAListBullet"/>
        <w:numPr>
          <w:ilvl w:val="0"/>
          <w:numId w:val="54"/>
        </w:numPr>
        <w:spacing w:beforeAutospacing="1" w:afterAutospacing="1"/>
      </w:pPr>
      <w:r>
        <w:t>Future treatment</w:t>
      </w:r>
    </w:p>
    <w:p w14:paraId="6E0665F4" w14:textId="77777777" w:rsidR="006858BD" w:rsidRDefault="006858BD" w:rsidP="006858BD">
      <w:pPr>
        <w:pStyle w:val="Heading3"/>
      </w:pPr>
      <w:r>
        <w:rPr>
          <w:rStyle w:val="s1"/>
        </w:rPr>
        <w:t>Why Retention Matters</w:t>
      </w:r>
    </w:p>
    <w:p w14:paraId="068239FB" w14:textId="77777777" w:rsidR="006858BD" w:rsidRDefault="006858BD" w:rsidP="006858BD">
      <w:pPr>
        <w:keepLines/>
        <w:pBdr>
          <w:left w:val="single" w:sz="24" w:space="6" w:color="1F5A74"/>
        </w:pBdr>
        <w:shd w:val="clear" w:color="auto" w:fill="EDF3F7"/>
        <w:spacing w:before="100" w:after="140"/>
        <w:ind w:left="173" w:right="115"/>
      </w:pPr>
      <w:r>
        <w:t>Records may help demonstrate:</w:t>
      </w:r>
    </w:p>
    <w:p w14:paraId="4CF6FAB8" w14:textId="77777777" w:rsidR="006858BD" w:rsidRDefault="006858BD" w:rsidP="006858BD">
      <w:pPr>
        <w:pStyle w:val="CTAListBullet"/>
        <w:numPr>
          <w:ilvl w:val="0"/>
          <w:numId w:val="55"/>
        </w:numPr>
        <w:spacing w:beforeAutospacing="1" w:afterAutospacing="1"/>
      </w:pPr>
      <w:r>
        <w:t>Services provided</w:t>
      </w:r>
    </w:p>
    <w:p w14:paraId="39FD48F3" w14:textId="77777777" w:rsidR="006858BD" w:rsidRDefault="006858BD" w:rsidP="006858BD">
      <w:pPr>
        <w:pStyle w:val="CTAListBullet"/>
        <w:numPr>
          <w:ilvl w:val="0"/>
          <w:numId w:val="55"/>
        </w:numPr>
        <w:spacing w:beforeAutospacing="1" w:afterAutospacing="1"/>
      </w:pPr>
      <w:r>
        <w:t>Clinical reasoning</w:t>
      </w:r>
    </w:p>
    <w:p w14:paraId="44E45F87" w14:textId="77777777" w:rsidR="006858BD" w:rsidRDefault="006858BD" w:rsidP="006858BD">
      <w:pPr>
        <w:pStyle w:val="CTAListBullet"/>
        <w:numPr>
          <w:ilvl w:val="0"/>
          <w:numId w:val="55"/>
        </w:numPr>
        <w:spacing w:beforeAutospacing="1" w:afterAutospacing="1"/>
      </w:pPr>
      <w:r>
        <w:t>Assessment efforts</w:t>
      </w:r>
    </w:p>
    <w:p w14:paraId="0831A24D" w14:textId="77777777" w:rsidR="006858BD" w:rsidRDefault="006858BD" w:rsidP="006858BD">
      <w:pPr>
        <w:pStyle w:val="CTAListBullet"/>
        <w:numPr>
          <w:ilvl w:val="0"/>
          <w:numId w:val="55"/>
        </w:numPr>
        <w:spacing w:beforeAutospacing="1" w:afterAutospacing="1"/>
      </w:pPr>
      <w:r>
        <w:t>Referrals made</w:t>
      </w:r>
    </w:p>
    <w:p w14:paraId="732C18CB" w14:textId="77777777" w:rsidR="006858BD" w:rsidRDefault="006858BD" w:rsidP="006858BD">
      <w:pPr>
        <w:pStyle w:val="CTAListBullet"/>
        <w:numPr>
          <w:ilvl w:val="0"/>
          <w:numId w:val="55"/>
        </w:numPr>
        <w:spacing w:beforeAutospacing="1" w:afterAutospacing="1"/>
      </w:pPr>
      <w:r>
        <w:t>Follow-up actions</w:t>
      </w:r>
    </w:p>
    <w:p w14:paraId="7DC0261E" w14:textId="77777777" w:rsidR="006858BD" w:rsidRDefault="006858BD" w:rsidP="006858BD">
      <w:pPr>
        <w:pStyle w:val="CTAListBullet"/>
        <w:numPr>
          <w:ilvl w:val="0"/>
          <w:numId w:val="55"/>
        </w:numPr>
        <w:spacing w:beforeAutospacing="1" w:afterAutospacing="1"/>
      </w:pPr>
      <w:r>
        <w:t>Documentation practices</w:t>
      </w:r>
    </w:p>
    <w:p w14:paraId="4F834F33" w14:textId="77777777" w:rsidR="006858BD" w:rsidRDefault="006858BD" w:rsidP="006858BD">
      <w:pPr>
        <w:pStyle w:val="Heading3"/>
      </w:pPr>
      <w:r>
        <w:rPr>
          <w:rStyle w:val="s1"/>
        </w:rPr>
        <w:t>Exam Principle</w:t>
      </w:r>
    </w:p>
    <w:p w14:paraId="7B822C91" w14:textId="77777777" w:rsidR="006858BD" w:rsidRDefault="006858BD" w:rsidP="006858BD">
      <w:r>
        <w:t>The examination often emphasizes maintaining records rather than relying on memory years later.</w:t>
      </w:r>
    </w:p>
    <w:p w14:paraId="4BF4BD19" w14:textId="77777777" w:rsidR="006858BD" w:rsidRDefault="006858BD" w:rsidP="006858BD">
      <w:pPr>
        <w:pStyle w:val="Heading2"/>
      </w:pPr>
      <w:r>
        <w:rPr>
          <w:rStyle w:val="s1"/>
        </w:rPr>
        <w:t>Ownership vs Access</w:t>
      </w:r>
    </w:p>
    <w:p w14:paraId="07073CAE" w14:textId="77777777" w:rsidR="006858BD" w:rsidRDefault="006858BD" w:rsidP="006858BD">
      <w:r>
        <w:t>Students frequently confuse record ownership with record access.</w:t>
      </w:r>
    </w:p>
    <w:p w14:paraId="3BAF9576" w14:textId="77777777" w:rsidR="006858BD" w:rsidRDefault="006858BD" w:rsidP="006858BD">
      <w:pPr>
        <w:pStyle w:val="Heading3"/>
      </w:pPr>
      <w:r>
        <w:rPr>
          <w:rStyle w:val="s1"/>
        </w:rPr>
        <w:t>Important Distinction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858BD" w14:paraId="4C4C308A"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A0596D3" w14:textId="77777777" w:rsidR="006858BD" w:rsidRDefault="006858BD">
            <w:pPr>
              <w:spacing w:after="0" w:line="245" w:lineRule="auto"/>
              <w:jc w:val="center"/>
              <w:rPr>
                <w:b/>
                <w:bCs/>
              </w:rPr>
            </w:pPr>
            <w:r>
              <w:rPr>
                <w:rFonts w:eastAsia="Aptos" w:cs="Aptos"/>
                <w:b/>
                <w:bCs/>
                <w:color w:val="FFFFFF"/>
                <w:sz w:val="17"/>
              </w:rPr>
              <w:t>Concept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377F705" w14:textId="77777777" w:rsidR="006858BD" w:rsidRDefault="006858BD">
            <w:pPr>
              <w:spacing w:after="0" w:line="245" w:lineRule="auto"/>
              <w:jc w:val="center"/>
              <w:rPr>
                <w:b/>
                <w:bCs/>
              </w:rPr>
            </w:pPr>
            <w:r>
              <w:rPr>
                <w:rFonts w:eastAsia="Aptos" w:cs="Aptos"/>
                <w:b/>
                <w:bCs/>
                <w:color w:val="FFFFFF"/>
                <w:sz w:val="17"/>
              </w:rPr>
              <w:t>Meaning</w:t>
            </w:r>
          </w:p>
        </w:tc>
      </w:tr>
      <w:tr w:rsidR="006858BD" w14:paraId="6697212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EF010A" w14:textId="77777777" w:rsidR="006858BD" w:rsidRDefault="006858BD">
            <w:pPr>
              <w:spacing w:after="0" w:line="245" w:lineRule="auto"/>
            </w:pPr>
            <w:r>
              <w:rPr>
                <w:rFonts w:eastAsia="Aptos" w:cs="Aptos"/>
                <w:sz w:val="18"/>
              </w:rPr>
              <w:t>Record ownership</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07AD7A" w14:textId="77777777" w:rsidR="006858BD" w:rsidRDefault="006858BD">
            <w:pPr>
              <w:spacing w:after="0" w:line="245" w:lineRule="auto"/>
            </w:pPr>
            <w:r>
              <w:rPr>
                <w:rFonts w:eastAsia="Aptos" w:cs="Aptos"/>
                <w:sz w:val="18"/>
              </w:rPr>
              <w:t>Who maintains the record</w:t>
            </w:r>
          </w:p>
        </w:tc>
      </w:tr>
      <w:tr w:rsidR="006858BD" w14:paraId="4246023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EDF83FF" w14:textId="77777777" w:rsidR="006858BD" w:rsidRDefault="006858BD">
            <w:pPr>
              <w:spacing w:after="0" w:line="245" w:lineRule="auto"/>
            </w:pPr>
            <w:r>
              <w:rPr>
                <w:rFonts w:eastAsia="Aptos" w:cs="Aptos"/>
                <w:sz w:val="18"/>
              </w:rPr>
              <w:t>Record access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D7BBA1" w14:textId="77777777" w:rsidR="006858BD" w:rsidRDefault="006858BD">
            <w:pPr>
              <w:spacing w:after="0" w:line="245" w:lineRule="auto"/>
            </w:pPr>
            <w:r>
              <w:rPr>
                <w:rFonts w:eastAsia="Aptos" w:cs="Aptos"/>
                <w:sz w:val="18"/>
              </w:rPr>
              <w:t>Who may inspect or receive information</w:t>
            </w:r>
          </w:p>
        </w:tc>
      </w:tr>
    </w:tbl>
    <w:p w14:paraId="12CF6254" w14:textId="77777777" w:rsidR="006858BD" w:rsidRDefault="006858BD" w:rsidP="006858BD">
      <w:r>
        <w:t>A client’s access rights do not depend upon physical ownership of the record.</w:t>
      </w:r>
    </w:p>
    <w:p w14:paraId="38FBF766" w14:textId="77777777" w:rsidR="006858BD" w:rsidRDefault="006858BD" w:rsidP="006858BD">
      <w:pPr>
        <w:pStyle w:val="Heading3"/>
      </w:pPr>
      <w:r>
        <w:rPr>
          <w:rStyle w:val="s1"/>
        </w:rPr>
        <w:t>High-Yield Rule</w:t>
      </w:r>
    </w:p>
    <w:p w14:paraId="354ED773" w14:textId="77777777" w:rsidR="006858BD" w:rsidRDefault="006858BD" w:rsidP="006858BD">
      <w:r>
        <w:t>Ownership and access are different concepts.</w:t>
      </w:r>
    </w:p>
    <w:p w14:paraId="2CAC36FD" w14:textId="77777777" w:rsidR="006858BD" w:rsidRDefault="006858BD" w:rsidP="006858BD">
      <w:pPr>
        <w:pStyle w:val="Heading2"/>
      </w:pPr>
      <w:r>
        <w:rPr>
          <w:rStyle w:val="s1"/>
        </w:rPr>
        <w:t>Practice Changes and Record Retention</w:t>
      </w:r>
    </w:p>
    <w:p w14:paraId="65C64413" w14:textId="77777777" w:rsidR="006858BD" w:rsidRDefault="006858BD" w:rsidP="006858BD">
      <w:r>
        <w:t>Record responsibilities continue even when practice circumstances change.</w:t>
      </w:r>
    </w:p>
    <w:p w14:paraId="022E87A4" w14:textId="77777777" w:rsidR="006858BD" w:rsidRDefault="006858BD" w:rsidP="006858BD">
      <w:pPr>
        <w:keepLines/>
        <w:pBdr>
          <w:left w:val="single" w:sz="24" w:space="6" w:color="1F5A74"/>
        </w:pBdr>
        <w:shd w:val="clear" w:color="auto" w:fill="EDF3F7"/>
        <w:spacing w:before="100" w:after="140"/>
        <w:ind w:left="173" w:right="115"/>
      </w:pPr>
      <w:r>
        <w:t>Examples include:</w:t>
      </w:r>
    </w:p>
    <w:p w14:paraId="4E163FEC" w14:textId="77777777" w:rsidR="006858BD" w:rsidRDefault="006858BD" w:rsidP="006858BD">
      <w:pPr>
        <w:pStyle w:val="CTAListBullet"/>
        <w:numPr>
          <w:ilvl w:val="0"/>
          <w:numId w:val="56"/>
        </w:numPr>
        <w:spacing w:beforeAutospacing="1" w:afterAutospacing="1"/>
      </w:pPr>
      <w:r>
        <w:t>Retirement</w:t>
      </w:r>
    </w:p>
    <w:p w14:paraId="469F140F" w14:textId="77777777" w:rsidR="006858BD" w:rsidRDefault="006858BD" w:rsidP="006858BD">
      <w:pPr>
        <w:pStyle w:val="CTAListBullet"/>
        <w:numPr>
          <w:ilvl w:val="0"/>
          <w:numId w:val="56"/>
        </w:numPr>
        <w:spacing w:beforeAutospacing="1" w:afterAutospacing="1"/>
      </w:pPr>
      <w:r>
        <w:t>Relocation</w:t>
      </w:r>
    </w:p>
    <w:p w14:paraId="5FD14D54" w14:textId="77777777" w:rsidR="006858BD" w:rsidRDefault="006858BD" w:rsidP="006858BD">
      <w:pPr>
        <w:pStyle w:val="CTAListBullet"/>
        <w:numPr>
          <w:ilvl w:val="0"/>
          <w:numId w:val="56"/>
        </w:numPr>
        <w:spacing w:beforeAutospacing="1" w:afterAutospacing="1"/>
      </w:pPr>
      <w:r>
        <w:t>Sale of a practice</w:t>
      </w:r>
    </w:p>
    <w:p w14:paraId="7B906D19" w14:textId="77777777" w:rsidR="006858BD" w:rsidRDefault="006858BD" w:rsidP="006858BD">
      <w:pPr>
        <w:pStyle w:val="CTAListBullet"/>
        <w:numPr>
          <w:ilvl w:val="0"/>
          <w:numId w:val="56"/>
        </w:numPr>
        <w:spacing w:beforeAutospacing="1" w:afterAutospacing="1"/>
      </w:pPr>
      <w:r>
        <w:t>Practice closure</w:t>
      </w:r>
    </w:p>
    <w:p w14:paraId="6EB65343" w14:textId="77777777" w:rsidR="006858BD" w:rsidRDefault="006858BD" w:rsidP="006858BD">
      <w:pPr>
        <w:pStyle w:val="CTAListBullet"/>
        <w:numPr>
          <w:ilvl w:val="0"/>
          <w:numId w:val="56"/>
        </w:numPr>
        <w:spacing w:beforeAutospacing="1" w:afterAutospacing="1"/>
      </w:pPr>
      <w:r>
        <w:t>Employment changes</w:t>
      </w:r>
    </w:p>
    <w:p w14:paraId="63A522DB" w14:textId="77777777" w:rsidR="006858BD" w:rsidRDefault="006858BD" w:rsidP="006858BD">
      <w:pPr>
        <w:pStyle w:val="CTAListBullet"/>
        <w:numPr>
          <w:ilvl w:val="0"/>
          <w:numId w:val="56"/>
        </w:numPr>
        <w:spacing w:beforeAutospacing="1" w:afterAutospacing="1"/>
      </w:pPr>
      <w:r>
        <w:t>System transitions</w:t>
      </w:r>
    </w:p>
    <w:p w14:paraId="51370C97" w14:textId="77777777" w:rsidR="006858BD" w:rsidRDefault="006858BD" w:rsidP="006858BD">
      <w:pPr>
        <w:pStyle w:val="Heading3"/>
      </w:pPr>
      <w:r>
        <w:rPr>
          <w:rStyle w:val="s1"/>
        </w:rPr>
        <w:t>Visual Learning Tool 6</w:t>
      </w:r>
    </w:p>
    <w:p w14:paraId="47EADF50" w14:textId="77777777" w:rsidR="006858BD" w:rsidRDefault="006858BD" w:rsidP="006858BD">
      <w:pPr>
        <w:pStyle w:val="Heading2"/>
      </w:pPr>
      <w:r>
        <w:rPr>
          <w:rStyle w:val="s1"/>
        </w:rPr>
        <w:t>Practice Change Checklist</w:t>
      </w:r>
    </w:p>
    <w:p w14:paraId="1885CD77" w14:textId="77777777" w:rsidR="006858BD" w:rsidRDefault="006858BD" w:rsidP="006858BD">
      <w:r>
        <w:t>When practice circumstances change:</w:t>
      </w:r>
    </w:p>
    <w:p w14:paraId="60281A0E" w14:textId="77777777" w:rsidR="006858BD" w:rsidRDefault="006858BD" w:rsidP="006858BD">
      <w:r>
        <w:t>☐ Preserve records</w:t>
      </w:r>
    </w:p>
    <w:p w14:paraId="7D7C8464" w14:textId="77777777" w:rsidR="006858BD" w:rsidRDefault="006858BD" w:rsidP="006858BD">
      <w:r>
        <w:t>☐ Maintain confidentiality</w:t>
      </w:r>
    </w:p>
    <w:p w14:paraId="2CEFF374" w14:textId="77777777" w:rsidR="006858BD" w:rsidRDefault="006858BD" w:rsidP="006858BD">
      <w:r>
        <w:t>☐ Protect accessibility</w:t>
      </w:r>
    </w:p>
    <w:p w14:paraId="0C5B7E0A" w14:textId="77777777" w:rsidR="006858BD" w:rsidRDefault="006858BD" w:rsidP="006858BD">
      <w:r>
        <w:t>☐ Plan for lawful access requests</w:t>
      </w:r>
    </w:p>
    <w:p w14:paraId="2CFEF164" w14:textId="77777777" w:rsidR="006858BD" w:rsidRDefault="006858BD" w:rsidP="006858BD">
      <w:r>
        <w:t>☐ Maintain retention responsibilities</w:t>
      </w:r>
    </w:p>
    <w:p w14:paraId="4B7F662A" w14:textId="77777777" w:rsidR="006858BD" w:rsidRDefault="006858BD" w:rsidP="006858BD">
      <w:pPr>
        <w:pStyle w:val="Heading3"/>
      </w:pPr>
      <w:r>
        <w:rPr>
          <w:rStyle w:val="s1"/>
        </w:rPr>
        <w:t>Exam Reminder</w:t>
      </w:r>
    </w:p>
    <w:p w14:paraId="717F351E" w14:textId="77777777" w:rsidR="006858BD" w:rsidRDefault="006858BD" w:rsidP="006858BD">
      <w:r>
        <w:t>Professional responsibilities do not disappear because practice circumstances change.</w:t>
      </w:r>
    </w:p>
    <w:p w14:paraId="3825B443" w14:textId="77777777" w:rsidR="006858BD" w:rsidRDefault="006858BD" w:rsidP="006858BD">
      <w:pPr>
        <w:pStyle w:val="Heading2"/>
      </w:pPr>
      <w:r>
        <w:rPr>
          <w:rStyle w:val="s1"/>
        </w:rPr>
        <w:t>Common Record Retention Mistakes</w:t>
      </w:r>
    </w:p>
    <w:p w14:paraId="19814BA1" w14:textId="77777777" w:rsidR="006858BD" w:rsidRDefault="006858BD" w:rsidP="006858BD">
      <w:pPr>
        <w:pStyle w:val="Heading3"/>
      </w:pPr>
      <w:r>
        <w:rPr>
          <w:rStyle w:val="s1"/>
        </w:rPr>
        <w:t>Visual Learning Tool 7</w:t>
      </w:r>
    </w:p>
    <w:p w14:paraId="103F1870" w14:textId="77777777" w:rsidR="006858BD" w:rsidRDefault="006858BD" w:rsidP="006858BD">
      <w:pPr>
        <w:pStyle w:val="Heading2"/>
      </w:pPr>
      <w:r>
        <w:rPr>
          <w:rStyle w:val="s1"/>
        </w:rPr>
        <w:t>Retention Mistakes to Avoid</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858BD" w14:paraId="1491713B"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F9935F6" w14:textId="77777777" w:rsidR="006858BD" w:rsidRDefault="006858BD">
            <w:pPr>
              <w:spacing w:after="0" w:line="245" w:lineRule="auto"/>
              <w:jc w:val="center"/>
              <w:rPr>
                <w:b/>
                <w:bCs/>
              </w:rPr>
            </w:pPr>
            <w:r>
              <w:rPr>
                <w:rFonts w:eastAsia="Aptos" w:cs="Aptos"/>
                <w:b/>
                <w:bCs/>
                <w:color w:val="FFFFFF"/>
                <w:sz w:val="17"/>
              </w:rPr>
              <w:t>Mistake</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3B7FDD4" w14:textId="77777777" w:rsidR="006858BD" w:rsidRDefault="006858BD">
            <w:pPr>
              <w:spacing w:after="0" w:line="245" w:lineRule="auto"/>
              <w:jc w:val="center"/>
              <w:rPr>
                <w:b/>
                <w:bCs/>
              </w:rPr>
            </w:pPr>
            <w:r>
              <w:rPr>
                <w:rFonts w:eastAsia="Aptos" w:cs="Aptos"/>
                <w:b/>
                <w:bCs/>
                <w:color w:val="FFFFFF"/>
                <w:sz w:val="17"/>
              </w:rPr>
              <w:t>Problem</w:t>
            </w:r>
          </w:p>
        </w:tc>
      </w:tr>
      <w:tr w:rsidR="006858BD" w14:paraId="48A25DA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B1954A" w14:textId="77777777" w:rsidR="006858BD" w:rsidRDefault="006858BD">
            <w:pPr>
              <w:spacing w:after="0" w:line="245" w:lineRule="auto"/>
            </w:pPr>
            <w:r>
              <w:rPr>
                <w:rFonts w:eastAsia="Aptos" w:cs="Aptos"/>
                <w:sz w:val="18"/>
              </w:rPr>
              <w:t>Losing records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9B8FBD7" w14:textId="77777777" w:rsidR="006858BD" w:rsidRDefault="006858BD">
            <w:pPr>
              <w:spacing w:after="0" w:line="245" w:lineRule="auto"/>
            </w:pPr>
            <w:r>
              <w:rPr>
                <w:rFonts w:eastAsia="Aptos" w:cs="Aptos"/>
                <w:sz w:val="18"/>
              </w:rPr>
              <w:t>Information unavailable</w:t>
            </w:r>
          </w:p>
        </w:tc>
      </w:tr>
      <w:tr w:rsidR="006858BD" w14:paraId="52B78DF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7EF440F" w14:textId="77777777" w:rsidR="006858BD" w:rsidRDefault="006858BD">
            <w:pPr>
              <w:spacing w:after="0" w:line="245" w:lineRule="auto"/>
            </w:pPr>
            <w:r>
              <w:rPr>
                <w:rFonts w:eastAsia="Aptos" w:cs="Aptos"/>
                <w:sz w:val="18"/>
              </w:rPr>
              <w:t>Disorganized storage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112A101" w14:textId="77777777" w:rsidR="006858BD" w:rsidRDefault="006858BD">
            <w:pPr>
              <w:spacing w:after="0" w:line="245" w:lineRule="auto"/>
            </w:pPr>
            <w:r>
              <w:rPr>
                <w:rFonts w:eastAsia="Aptos" w:cs="Aptos"/>
                <w:sz w:val="18"/>
              </w:rPr>
              <w:t>Retrieval difficulties</w:t>
            </w:r>
          </w:p>
        </w:tc>
      </w:tr>
      <w:tr w:rsidR="006858BD" w14:paraId="52357B0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6CEE897" w14:textId="77777777" w:rsidR="006858BD" w:rsidRDefault="006858BD">
            <w:pPr>
              <w:spacing w:after="0" w:line="245" w:lineRule="auto"/>
            </w:pPr>
            <w:r>
              <w:rPr>
                <w:rFonts w:eastAsia="Aptos" w:cs="Aptos"/>
                <w:sz w:val="18"/>
              </w:rPr>
              <w:t>Inadequate security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BDE636" w14:textId="77777777" w:rsidR="006858BD" w:rsidRDefault="006858BD">
            <w:pPr>
              <w:spacing w:after="0" w:line="245" w:lineRule="auto"/>
            </w:pPr>
            <w:r>
              <w:rPr>
                <w:rFonts w:eastAsia="Aptos" w:cs="Aptos"/>
                <w:sz w:val="18"/>
              </w:rPr>
              <w:t>Confidentiality risks</w:t>
            </w:r>
          </w:p>
        </w:tc>
      </w:tr>
      <w:tr w:rsidR="006858BD" w14:paraId="03A4A4E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8BDE4CE" w14:textId="77777777" w:rsidR="006858BD" w:rsidRDefault="006858BD">
            <w:pPr>
              <w:spacing w:after="0" w:line="245" w:lineRule="auto"/>
            </w:pPr>
            <w:r>
              <w:rPr>
                <w:rFonts w:eastAsia="Aptos" w:cs="Aptos"/>
                <w:sz w:val="18"/>
              </w:rPr>
              <w:t>Failure to maintain backups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7FF9930" w14:textId="77777777" w:rsidR="006858BD" w:rsidRDefault="006858BD">
            <w:pPr>
              <w:spacing w:after="0" w:line="245" w:lineRule="auto"/>
            </w:pPr>
            <w:r>
              <w:rPr>
                <w:rFonts w:eastAsia="Aptos" w:cs="Aptos"/>
                <w:sz w:val="18"/>
              </w:rPr>
              <w:t>Potential record loss</w:t>
            </w:r>
          </w:p>
        </w:tc>
      </w:tr>
      <w:tr w:rsidR="006858BD" w14:paraId="409C418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57CD72" w14:textId="77777777" w:rsidR="006858BD" w:rsidRDefault="006858BD">
            <w:pPr>
              <w:spacing w:after="0" w:line="245" w:lineRule="auto"/>
            </w:pPr>
            <w:r>
              <w:rPr>
                <w:rFonts w:eastAsia="Aptos" w:cs="Aptos"/>
                <w:sz w:val="18"/>
              </w:rPr>
              <w:t>Improper destruction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7174D7" w14:textId="77777777" w:rsidR="006858BD" w:rsidRDefault="006858BD">
            <w:pPr>
              <w:spacing w:after="0" w:line="245" w:lineRule="auto"/>
            </w:pPr>
            <w:r>
              <w:rPr>
                <w:rFonts w:eastAsia="Aptos" w:cs="Aptos"/>
                <w:sz w:val="18"/>
              </w:rPr>
              <w:t>Privacy concerns</w:t>
            </w:r>
          </w:p>
        </w:tc>
      </w:tr>
      <w:tr w:rsidR="006858BD" w14:paraId="7109E8C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58BE28A" w14:textId="77777777" w:rsidR="006858BD" w:rsidRDefault="006858BD">
            <w:pPr>
              <w:spacing w:after="0" w:line="245" w:lineRule="auto"/>
            </w:pPr>
            <w:r>
              <w:rPr>
                <w:rFonts w:eastAsia="Aptos" w:cs="Aptos"/>
                <w:sz w:val="18"/>
              </w:rPr>
              <w:t>Ignoring retention obligations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27EAEF0" w14:textId="77777777" w:rsidR="006858BD" w:rsidRDefault="006858BD">
            <w:pPr>
              <w:spacing w:after="0" w:line="245" w:lineRule="auto"/>
            </w:pPr>
            <w:r>
              <w:rPr>
                <w:rFonts w:eastAsia="Aptos" w:cs="Aptos"/>
                <w:sz w:val="18"/>
              </w:rPr>
              <w:t>Compliance concerns</w:t>
            </w:r>
          </w:p>
        </w:tc>
      </w:tr>
      <w:tr w:rsidR="006858BD" w14:paraId="4B3344D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4331D77" w14:textId="77777777" w:rsidR="006858BD" w:rsidRDefault="006858BD">
            <w:pPr>
              <w:spacing w:after="0" w:line="245" w:lineRule="auto"/>
            </w:pPr>
            <w:r>
              <w:rPr>
                <w:rFonts w:eastAsia="Aptos" w:cs="Aptos"/>
                <w:sz w:val="18"/>
              </w:rPr>
              <w:t>Assuming confidentiality ends after treatment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7FE208A" w14:textId="77777777" w:rsidR="006858BD" w:rsidRDefault="006858BD">
            <w:pPr>
              <w:spacing w:after="0" w:line="245" w:lineRule="auto"/>
            </w:pPr>
            <w:r>
              <w:rPr>
                <w:rFonts w:eastAsia="Aptos" w:cs="Aptos"/>
                <w:sz w:val="18"/>
              </w:rPr>
              <w:t>Ethical and legal risk</w:t>
            </w:r>
          </w:p>
        </w:tc>
      </w:tr>
    </w:tbl>
    <w:p w14:paraId="08E3FB58" w14:textId="77777777" w:rsidR="006858BD" w:rsidRDefault="006858BD" w:rsidP="006858BD">
      <w:pPr>
        <w:pStyle w:val="Heading3"/>
      </w:pPr>
      <w:r>
        <w:rPr>
          <w:rStyle w:val="s1"/>
        </w:rPr>
        <w:t>High-Yield Rule</w:t>
      </w:r>
    </w:p>
    <w:p w14:paraId="2D2E0449" w14:textId="77777777" w:rsidR="006858BD" w:rsidRDefault="006858BD" w:rsidP="006858BD">
      <w:r>
        <w:t>Retention requires both preservation and protection.</w:t>
      </w:r>
    </w:p>
    <w:p w14:paraId="59672987" w14:textId="77777777" w:rsidR="006858BD" w:rsidRDefault="006858BD" w:rsidP="006858BD">
      <w:pPr>
        <w:pStyle w:val="Heading2"/>
      </w:pPr>
      <w:r>
        <w:rPr>
          <w:rStyle w:val="s1"/>
        </w:rPr>
        <w:t>Record Retention Decision Framework</w:t>
      </w:r>
    </w:p>
    <w:p w14:paraId="65B1050B" w14:textId="77777777" w:rsidR="006858BD" w:rsidRDefault="006858BD" w:rsidP="006858BD">
      <w:r>
        <w:t>When evaluating record-retention questions, ask:</w:t>
      </w:r>
    </w:p>
    <w:p w14:paraId="531B7181" w14:textId="77777777" w:rsidR="006858BD" w:rsidRDefault="006858BD" w:rsidP="006858BD">
      <w:pPr>
        <w:pStyle w:val="Heading3"/>
      </w:pPr>
      <w:r>
        <w:rPr>
          <w:rStyle w:val="s1"/>
        </w:rPr>
        <w:t>Step 1</w:t>
      </w:r>
    </w:p>
    <w:p w14:paraId="5EDE3B07" w14:textId="77777777" w:rsidR="006858BD" w:rsidRDefault="006858BD" w:rsidP="006858BD">
      <w:r>
        <w:t>Does the record still require retention?</w:t>
      </w:r>
    </w:p>
    <w:p w14:paraId="0E8B5B3B" w14:textId="77777777" w:rsidR="006858BD" w:rsidRDefault="006858BD" w:rsidP="006858BD">
      <w:pPr>
        <w:pStyle w:val="Heading3"/>
      </w:pPr>
      <w:r>
        <w:rPr>
          <w:rStyle w:val="s1"/>
        </w:rPr>
        <w:t>Step 2</w:t>
      </w:r>
    </w:p>
    <w:p w14:paraId="13379830" w14:textId="77777777" w:rsidR="006858BD" w:rsidRDefault="006858BD" w:rsidP="006858BD">
      <w:r>
        <w:t>Can the record be retrieved if needed?</w:t>
      </w:r>
    </w:p>
    <w:p w14:paraId="56D6344A" w14:textId="77777777" w:rsidR="006858BD" w:rsidRDefault="006858BD" w:rsidP="006858BD">
      <w:pPr>
        <w:pStyle w:val="Heading3"/>
      </w:pPr>
      <w:r>
        <w:rPr>
          <w:rStyle w:val="s1"/>
        </w:rPr>
        <w:t>Step 3</w:t>
      </w:r>
    </w:p>
    <w:p w14:paraId="72A0E654" w14:textId="77777777" w:rsidR="006858BD" w:rsidRDefault="006858BD" w:rsidP="006858BD">
      <w:r>
        <w:t>Is confidentiality protected?</w:t>
      </w:r>
    </w:p>
    <w:p w14:paraId="21B1107D" w14:textId="77777777" w:rsidR="006858BD" w:rsidRDefault="006858BD" w:rsidP="006858BD">
      <w:pPr>
        <w:pStyle w:val="Heading3"/>
      </w:pPr>
      <w:r>
        <w:rPr>
          <w:rStyle w:val="s1"/>
        </w:rPr>
        <w:t>Step 4</w:t>
      </w:r>
    </w:p>
    <w:p w14:paraId="20D25B83" w14:textId="77777777" w:rsidR="006858BD" w:rsidRDefault="006858BD" w:rsidP="006858BD">
      <w:r>
        <w:t>Is the record secure?</w:t>
      </w:r>
    </w:p>
    <w:p w14:paraId="410D6ABC" w14:textId="77777777" w:rsidR="006858BD" w:rsidRDefault="006858BD" w:rsidP="006858BD">
      <w:pPr>
        <w:pStyle w:val="Heading3"/>
      </w:pPr>
      <w:r>
        <w:rPr>
          <w:rStyle w:val="s1"/>
        </w:rPr>
        <w:t>Step 5</w:t>
      </w:r>
    </w:p>
    <w:p w14:paraId="3AC48657" w14:textId="77777777" w:rsidR="006858BD" w:rsidRDefault="006858BD" w:rsidP="006858BD">
      <w:r>
        <w:t>Has the retention period ended?</w:t>
      </w:r>
    </w:p>
    <w:p w14:paraId="20627B7E" w14:textId="77777777" w:rsidR="006858BD" w:rsidRDefault="006858BD" w:rsidP="006858BD">
      <w:pPr>
        <w:pStyle w:val="Heading3"/>
      </w:pPr>
      <w:r>
        <w:rPr>
          <w:rStyle w:val="s1"/>
        </w:rPr>
        <w:t>Visual Learning Tool 8</w:t>
      </w:r>
    </w:p>
    <w:p w14:paraId="7D2859FA" w14:textId="77777777" w:rsidR="006858BD" w:rsidRDefault="006858BD" w:rsidP="006858BD">
      <w:pPr>
        <w:pStyle w:val="Heading2"/>
      </w:pPr>
      <w:r>
        <w:rPr>
          <w:rStyle w:val="s1"/>
        </w:rPr>
        <w:t>Retention Analysis Flowchart</w:t>
      </w:r>
    </w:p>
    <w:p w14:paraId="1010B76C" w14:textId="77777777" w:rsidR="006858BD" w:rsidRDefault="006858BD" w:rsidP="006858BD">
      <w:pPr>
        <w:pStyle w:val="HTMLPreformatted"/>
        <w:rPr>
          <w:rStyle w:val="HTMLCode"/>
        </w:rPr>
      </w:pPr>
      <w:r>
        <w:rPr>
          <w:rStyle w:val="HTMLCode"/>
        </w:rPr>
        <w:t>Record Exists</w:t>
      </w:r>
    </w:p>
    <w:p w14:paraId="6C59576A" w14:textId="77777777" w:rsidR="006858BD" w:rsidRDefault="006858BD" w:rsidP="006858BD">
      <w:pPr>
        <w:pStyle w:val="HTMLPreformatted"/>
        <w:rPr>
          <w:rStyle w:val="HTMLCode"/>
        </w:rPr>
      </w:pPr>
      <w:r>
        <w:rPr>
          <w:rStyle w:val="HTMLCode"/>
        </w:rPr>
        <w:t>↓</w:t>
      </w:r>
    </w:p>
    <w:p w14:paraId="3A7B6BA7" w14:textId="77777777" w:rsidR="006858BD" w:rsidRDefault="006858BD" w:rsidP="006858BD">
      <w:pPr>
        <w:pStyle w:val="HTMLPreformatted"/>
        <w:rPr>
          <w:rStyle w:val="HTMLCode"/>
        </w:rPr>
      </w:pPr>
      <w:r>
        <w:rPr>
          <w:rStyle w:val="HTMLCode"/>
        </w:rPr>
        <w:t>Retention Required?</w:t>
      </w:r>
    </w:p>
    <w:p w14:paraId="2BDDBFF5" w14:textId="77777777" w:rsidR="006858BD" w:rsidRDefault="006858BD" w:rsidP="006858BD">
      <w:pPr>
        <w:pStyle w:val="HTMLPreformatted"/>
        <w:rPr>
          <w:rStyle w:val="HTMLCode"/>
        </w:rPr>
      </w:pPr>
      <w:r>
        <w:rPr>
          <w:rStyle w:val="HTMLCode"/>
        </w:rPr>
        <w:t>↓</w:t>
      </w:r>
    </w:p>
    <w:p w14:paraId="7519EF1F" w14:textId="77777777" w:rsidR="006858BD" w:rsidRDefault="006858BD" w:rsidP="006858BD">
      <w:pPr>
        <w:pStyle w:val="HTMLPreformatted"/>
        <w:rPr>
          <w:rStyle w:val="HTMLCode"/>
        </w:rPr>
      </w:pPr>
      <w:r>
        <w:rPr>
          <w:rStyle w:val="HTMLCode"/>
        </w:rPr>
        <w:t>Accessible?</w:t>
      </w:r>
    </w:p>
    <w:p w14:paraId="7EF75F49" w14:textId="77777777" w:rsidR="006858BD" w:rsidRDefault="006858BD" w:rsidP="006858BD">
      <w:pPr>
        <w:pStyle w:val="HTMLPreformatted"/>
        <w:rPr>
          <w:rStyle w:val="HTMLCode"/>
        </w:rPr>
      </w:pPr>
      <w:r>
        <w:rPr>
          <w:rStyle w:val="HTMLCode"/>
        </w:rPr>
        <w:t>↓</w:t>
      </w:r>
    </w:p>
    <w:p w14:paraId="730F6A6E" w14:textId="77777777" w:rsidR="006858BD" w:rsidRDefault="006858BD" w:rsidP="006858BD">
      <w:pPr>
        <w:pStyle w:val="HTMLPreformatted"/>
        <w:rPr>
          <w:rStyle w:val="HTMLCode"/>
        </w:rPr>
      </w:pPr>
      <w:r>
        <w:rPr>
          <w:rStyle w:val="HTMLCode"/>
        </w:rPr>
        <w:t>Secure?</w:t>
      </w:r>
    </w:p>
    <w:p w14:paraId="3172E1FE" w14:textId="77777777" w:rsidR="006858BD" w:rsidRDefault="006858BD" w:rsidP="006858BD">
      <w:pPr>
        <w:pStyle w:val="HTMLPreformatted"/>
        <w:rPr>
          <w:rStyle w:val="HTMLCode"/>
        </w:rPr>
      </w:pPr>
      <w:r>
        <w:rPr>
          <w:rStyle w:val="HTMLCode"/>
        </w:rPr>
        <w:t>↓</w:t>
      </w:r>
    </w:p>
    <w:p w14:paraId="1F5493A2" w14:textId="77777777" w:rsidR="006858BD" w:rsidRDefault="006858BD" w:rsidP="006858BD">
      <w:pPr>
        <w:pStyle w:val="HTMLPreformatted"/>
        <w:rPr>
          <w:rStyle w:val="HTMLCode"/>
        </w:rPr>
      </w:pPr>
      <w:r>
        <w:rPr>
          <w:rStyle w:val="HTMLCode"/>
        </w:rPr>
        <w:t>Protected?</w:t>
      </w:r>
    </w:p>
    <w:p w14:paraId="0AB076D6" w14:textId="77777777" w:rsidR="006858BD" w:rsidRDefault="006858BD" w:rsidP="006858BD">
      <w:pPr>
        <w:pStyle w:val="HTMLPreformatted"/>
        <w:rPr>
          <w:rStyle w:val="HTMLCode"/>
        </w:rPr>
      </w:pPr>
      <w:r>
        <w:rPr>
          <w:rStyle w:val="HTMLCode"/>
        </w:rPr>
        <w:t>↓</w:t>
      </w:r>
    </w:p>
    <w:p w14:paraId="2ECBA013" w14:textId="77777777" w:rsidR="006858BD" w:rsidRDefault="006858BD" w:rsidP="006858BD">
      <w:pPr>
        <w:pStyle w:val="HTMLPreformatted"/>
      </w:pPr>
      <w:r>
        <w:rPr>
          <w:rStyle w:val="HTMLCode"/>
        </w:rPr>
        <w:t>Continue Retention</w:t>
      </w:r>
    </w:p>
    <w:p w14:paraId="54C8B272" w14:textId="77777777" w:rsidR="006858BD" w:rsidRDefault="006858BD" w:rsidP="006858BD">
      <w:pPr>
        <w:pStyle w:val="Heading1"/>
      </w:pPr>
      <w:r>
        <w:rPr>
          <w:rStyle w:val="s1"/>
        </w:rPr>
        <w:t>Clinical Applications</w:t>
      </w:r>
    </w:p>
    <w:p w14:paraId="3272AC70" w14:textId="77777777" w:rsidR="006858BD" w:rsidRDefault="006858BD" w:rsidP="006858BD">
      <w:pPr>
        <w:pStyle w:val="Heading2"/>
      </w:pPr>
      <w:r>
        <w:rPr>
          <w:rStyle w:val="s1"/>
        </w:rPr>
        <w:t>Scenario 1</w:t>
      </w:r>
    </w:p>
    <w:p w14:paraId="744E032D" w14:textId="77777777" w:rsidR="006858BD" w:rsidRDefault="006858BD" w:rsidP="006858BD">
      <w:r>
        <w:t>A social worker ends treatment with a client and immediately discards the entire record because services have ended.</w:t>
      </w:r>
    </w:p>
    <w:p w14:paraId="6FDCC1EB" w14:textId="77777777" w:rsidR="006858BD" w:rsidRDefault="006858BD" w:rsidP="006858BD">
      <w:r>
        <w:t>What is the primary concern?</w:t>
      </w:r>
    </w:p>
    <w:p w14:paraId="030835DB" w14:textId="77777777" w:rsidR="006858BD" w:rsidRDefault="006858BD" w:rsidP="006858BD">
      <w:r>
        <w:t>A. Treatment already ended</w:t>
      </w:r>
      <w:r>
        <w:br/>
        <w:t>B. Retention responsibilities may still exist</w:t>
      </w:r>
      <w:r>
        <w:br/>
        <w:t>C. The client no longer has privacy rights</w:t>
      </w:r>
      <w:r>
        <w:br/>
        <w:t>D. Record destruction is always prohibited</w:t>
      </w:r>
    </w:p>
    <w:p w14:paraId="6D06D22C" w14:textId="77777777" w:rsidR="006858BD" w:rsidRDefault="006858BD" w:rsidP="006858BD">
      <w:r>
        <w:rPr>
          <w:b/>
          <w:bCs/>
        </w:rPr>
        <w:t>Correct Answer: B</w:t>
      </w:r>
    </w:p>
    <w:p w14:paraId="39B9C3FE" w14:textId="77777777" w:rsidR="006858BD" w:rsidRDefault="006858BD" w:rsidP="006858BD">
      <w:r>
        <w:t>Ending treatment does not automatically eliminate retention responsibilities.</w:t>
      </w:r>
    </w:p>
    <w:p w14:paraId="26A0C828" w14:textId="77777777" w:rsidR="006858BD" w:rsidRDefault="006858BD" w:rsidP="006858BD">
      <w:pPr>
        <w:pStyle w:val="Heading3"/>
      </w:pPr>
      <w:r>
        <w:rPr>
          <w:rStyle w:val="s1"/>
        </w:rPr>
        <w:t>Why the Other Answers Are Incorrect</w:t>
      </w:r>
    </w:p>
    <w:p w14:paraId="012B7B0E" w14:textId="77777777" w:rsidR="006858BD" w:rsidRDefault="006858BD" w:rsidP="006858BD">
      <w:pPr>
        <w:pStyle w:val="CTAListBullet"/>
        <w:numPr>
          <w:ilvl w:val="0"/>
          <w:numId w:val="57"/>
        </w:numPr>
        <w:spacing w:beforeAutospacing="1" w:afterAutospacing="1"/>
      </w:pPr>
      <w:r>
        <w:rPr>
          <w:rStyle w:val="s1"/>
          <w:b/>
          <w:bCs/>
        </w:rPr>
        <w:t>A</w:t>
      </w:r>
      <w:r>
        <w:t xml:space="preserve"> is incorrect because treatment termination does not determine retention obligations.</w:t>
      </w:r>
    </w:p>
    <w:p w14:paraId="7C1C775D" w14:textId="77777777" w:rsidR="006858BD" w:rsidRDefault="006858BD" w:rsidP="006858BD">
      <w:pPr>
        <w:pStyle w:val="CTAListBullet"/>
        <w:numPr>
          <w:ilvl w:val="0"/>
          <w:numId w:val="57"/>
        </w:numPr>
        <w:spacing w:beforeAutospacing="1" w:afterAutospacing="1"/>
      </w:pPr>
      <w:r>
        <w:rPr>
          <w:rStyle w:val="s1"/>
          <w:b/>
          <w:bCs/>
        </w:rPr>
        <w:t>C</w:t>
      </w:r>
      <w:r>
        <w:t xml:space="preserve"> is incorrect because confidentiality responsibilities continue.</w:t>
      </w:r>
    </w:p>
    <w:p w14:paraId="6B1C1C3A" w14:textId="77777777" w:rsidR="006858BD" w:rsidRDefault="006858BD" w:rsidP="006858BD">
      <w:pPr>
        <w:pStyle w:val="CTAListBullet"/>
        <w:numPr>
          <w:ilvl w:val="0"/>
          <w:numId w:val="57"/>
        </w:numPr>
        <w:spacing w:beforeAutospacing="1" w:afterAutospacing="1"/>
      </w:pPr>
      <w:r>
        <w:rPr>
          <w:rStyle w:val="s1"/>
          <w:b/>
          <w:bCs/>
        </w:rPr>
        <w:t>D</w:t>
      </w:r>
      <w:r>
        <w:t xml:space="preserve"> is incorrect because lawful destruction may eventually occur after appropriate retention.</w:t>
      </w:r>
    </w:p>
    <w:p w14:paraId="3073C299" w14:textId="77777777" w:rsidR="006858BD" w:rsidRDefault="006858BD" w:rsidP="006858BD">
      <w:pPr>
        <w:pStyle w:val="Heading2"/>
      </w:pPr>
      <w:r>
        <w:rPr>
          <w:rStyle w:val="s1"/>
        </w:rPr>
        <w:t>Scenario 2</w:t>
      </w:r>
    </w:p>
    <w:p w14:paraId="63FD4637" w14:textId="77777777" w:rsidR="006858BD" w:rsidRDefault="006858BD" w:rsidP="006858BD">
      <w:r>
        <w:t>A social worker retains records but cannot locate them when a lawful access request is received.</w:t>
      </w:r>
    </w:p>
    <w:p w14:paraId="067B95A2" w14:textId="77777777" w:rsidR="006858BD" w:rsidRDefault="006858BD" w:rsidP="006858BD">
      <w:r>
        <w:t>What retention principle is most affected?</w:t>
      </w:r>
    </w:p>
    <w:p w14:paraId="4E281FAC" w14:textId="77777777" w:rsidR="006858BD" w:rsidRDefault="006858BD" w:rsidP="006858BD">
      <w:r>
        <w:t>A. Accessibility</w:t>
      </w:r>
      <w:r>
        <w:br/>
        <w:t>B. Consultation</w:t>
      </w:r>
      <w:r>
        <w:br/>
        <w:t>C. Referral</w:t>
      </w:r>
      <w:r>
        <w:br/>
        <w:t>D. Professional language</w:t>
      </w:r>
    </w:p>
    <w:p w14:paraId="7453EFAF" w14:textId="77777777" w:rsidR="006858BD" w:rsidRDefault="006858BD" w:rsidP="006858BD">
      <w:r>
        <w:rPr>
          <w:b/>
          <w:bCs/>
        </w:rPr>
        <w:t>Correct Answer: A</w:t>
      </w:r>
    </w:p>
    <w:p w14:paraId="531F037C" w14:textId="77777777" w:rsidR="006858BD" w:rsidRDefault="006858BD" w:rsidP="006858BD">
      <w:r>
        <w:t>Retention includes maintaining records in a manner that allows retrieval.</w:t>
      </w:r>
    </w:p>
    <w:p w14:paraId="67D59013" w14:textId="77777777" w:rsidR="006858BD" w:rsidRDefault="006858BD" w:rsidP="006858BD">
      <w:pPr>
        <w:pStyle w:val="Heading3"/>
      </w:pPr>
      <w:r>
        <w:rPr>
          <w:rStyle w:val="s1"/>
        </w:rPr>
        <w:t>Why the Other Answers Are Incorrect</w:t>
      </w:r>
    </w:p>
    <w:p w14:paraId="0705158D" w14:textId="77777777" w:rsidR="006858BD" w:rsidRDefault="006858BD" w:rsidP="006858BD">
      <w:pPr>
        <w:pStyle w:val="CTAListBullet"/>
        <w:numPr>
          <w:ilvl w:val="0"/>
          <w:numId w:val="58"/>
        </w:numPr>
        <w:spacing w:beforeAutospacing="1" w:afterAutospacing="1"/>
      </w:pPr>
      <w:r>
        <w:rPr>
          <w:rStyle w:val="s1"/>
          <w:b/>
          <w:bCs/>
        </w:rPr>
        <w:t>B</w:t>
      </w:r>
      <w:r>
        <w:t xml:space="preserve"> is incorrect because consultation is unrelated.</w:t>
      </w:r>
    </w:p>
    <w:p w14:paraId="6918843B" w14:textId="77777777" w:rsidR="006858BD" w:rsidRDefault="006858BD" w:rsidP="006858BD">
      <w:pPr>
        <w:pStyle w:val="CTAListBullet"/>
        <w:numPr>
          <w:ilvl w:val="0"/>
          <w:numId w:val="58"/>
        </w:numPr>
        <w:spacing w:beforeAutospacing="1" w:afterAutospacing="1"/>
      </w:pPr>
      <w:r>
        <w:rPr>
          <w:rStyle w:val="s1"/>
          <w:b/>
          <w:bCs/>
        </w:rPr>
        <w:t>C</w:t>
      </w:r>
      <w:r>
        <w:t xml:space="preserve"> is incorrect because referrals are not the issue.</w:t>
      </w:r>
    </w:p>
    <w:p w14:paraId="6C95CC9C" w14:textId="77777777" w:rsidR="006858BD" w:rsidRDefault="006858BD" w:rsidP="006858BD">
      <w:pPr>
        <w:pStyle w:val="CTAListBullet"/>
        <w:numPr>
          <w:ilvl w:val="0"/>
          <w:numId w:val="58"/>
        </w:numPr>
        <w:spacing w:beforeAutospacing="1" w:afterAutospacing="1"/>
      </w:pPr>
      <w:r>
        <w:rPr>
          <w:rStyle w:val="s1"/>
          <w:b/>
          <w:bCs/>
        </w:rPr>
        <w:t>D</w:t>
      </w:r>
      <w:r>
        <w:t xml:space="preserve"> is incorrect because language is not the concern.</w:t>
      </w:r>
    </w:p>
    <w:p w14:paraId="49D75C35" w14:textId="77777777" w:rsidR="006858BD" w:rsidRDefault="006858BD" w:rsidP="006858BD">
      <w:pPr>
        <w:pStyle w:val="Heading2"/>
      </w:pPr>
      <w:r>
        <w:rPr>
          <w:rStyle w:val="s1"/>
        </w:rPr>
        <w:t>Scenario 3</w:t>
      </w:r>
    </w:p>
    <w:p w14:paraId="65F92781" w14:textId="77777777" w:rsidR="006858BD" w:rsidRDefault="006858BD" w:rsidP="006858BD">
      <w:r>
        <w:t>A clinician assumes confidentiality obligations ended several years after treatment concluded.</w:t>
      </w:r>
    </w:p>
    <w:p w14:paraId="226D804B" w14:textId="77777777" w:rsidR="006858BD" w:rsidRDefault="006858BD" w:rsidP="006858BD">
      <w:r>
        <w:t>Which statement is most accurate?</w:t>
      </w:r>
    </w:p>
    <w:p w14:paraId="5DDF7D75" w14:textId="77777777" w:rsidR="006858BD" w:rsidRDefault="006858BD" w:rsidP="006858BD">
      <w:r>
        <w:t>A. Confidentiality ends automatically after treatment</w:t>
      </w:r>
      <w:r>
        <w:br/>
        <w:t>B. Confidentiality responsibilities continue during record retention</w:t>
      </w:r>
      <w:r>
        <w:br/>
        <w:t>C. Confidentiality applies only while services are active</w:t>
      </w:r>
      <w:r>
        <w:br/>
        <w:t>D. Confidentiality applies only to electronic records</w:t>
      </w:r>
    </w:p>
    <w:p w14:paraId="61DCE4E4" w14:textId="77777777" w:rsidR="006858BD" w:rsidRDefault="006858BD" w:rsidP="006858BD">
      <w:r>
        <w:rPr>
          <w:b/>
          <w:bCs/>
        </w:rPr>
        <w:t>Correct Answer: B</w:t>
      </w:r>
    </w:p>
    <w:p w14:paraId="7245F48A" w14:textId="77777777" w:rsidR="006858BD" w:rsidRDefault="006858BD" w:rsidP="006858BD">
      <w:r>
        <w:t>Confidentiality responsibilities continue after treatment ends.</w:t>
      </w:r>
    </w:p>
    <w:p w14:paraId="00C339B0" w14:textId="77777777" w:rsidR="006858BD" w:rsidRDefault="006858BD" w:rsidP="006858BD">
      <w:pPr>
        <w:pStyle w:val="Heading3"/>
      </w:pPr>
      <w:r>
        <w:rPr>
          <w:rStyle w:val="s1"/>
        </w:rPr>
        <w:t>Why the Other Answers Are Incorrect</w:t>
      </w:r>
    </w:p>
    <w:p w14:paraId="5C88C976" w14:textId="77777777" w:rsidR="006858BD" w:rsidRDefault="006858BD" w:rsidP="006858BD">
      <w:pPr>
        <w:pStyle w:val="CTAListBullet"/>
        <w:numPr>
          <w:ilvl w:val="0"/>
          <w:numId w:val="59"/>
        </w:numPr>
        <w:spacing w:beforeAutospacing="1" w:afterAutospacing="1"/>
      </w:pPr>
      <w:r>
        <w:rPr>
          <w:rStyle w:val="s1"/>
          <w:b/>
          <w:bCs/>
        </w:rPr>
        <w:t>A</w:t>
      </w:r>
      <w:r>
        <w:t xml:space="preserve"> is incorrect because confidentiality does not automatically terminate.</w:t>
      </w:r>
    </w:p>
    <w:p w14:paraId="06A59A60" w14:textId="77777777" w:rsidR="006858BD" w:rsidRDefault="006858BD" w:rsidP="006858BD">
      <w:pPr>
        <w:pStyle w:val="CTAListBullet"/>
        <w:numPr>
          <w:ilvl w:val="0"/>
          <w:numId w:val="59"/>
        </w:numPr>
        <w:spacing w:beforeAutospacing="1" w:afterAutospacing="1"/>
      </w:pPr>
      <w:r>
        <w:rPr>
          <w:rStyle w:val="s1"/>
          <w:b/>
          <w:bCs/>
        </w:rPr>
        <w:t>C</w:t>
      </w:r>
      <w:r>
        <w:t xml:space="preserve"> is incorrect because record protection continues beyond active treatment.</w:t>
      </w:r>
    </w:p>
    <w:p w14:paraId="1A200009" w14:textId="77777777" w:rsidR="006858BD" w:rsidRDefault="006858BD" w:rsidP="006858BD">
      <w:pPr>
        <w:pStyle w:val="CTAListBullet"/>
        <w:numPr>
          <w:ilvl w:val="0"/>
          <w:numId w:val="59"/>
        </w:numPr>
        <w:spacing w:beforeAutospacing="1" w:afterAutospacing="1"/>
      </w:pPr>
      <w:r>
        <w:rPr>
          <w:rStyle w:val="s1"/>
          <w:b/>
          <w:bCs/>
        </w:rPr>
        <w:t>D</w:t>
      </w:r>
      <w:r>
        <w:t xml:space="preserve"> is incorrect because confidentiality applies to both paper and electronic records.</w:t>
      </w:r>
    </w:p>
    <w:p w14:paraId="58AE24B9" w14:textId="77777777" w:rsidR="006858BD" w:rsidRDefault="006858BD" w:rsidP="006858BD">
      <w:pPr>
        <w:pStyle w:val="Heading2"/>
      </w:pPr>
      <w:r>
        <w:rPr>
          <w:rStyle w:val="s1"/>
        </w:rPr>
        <w:t>Scenario 4</w:t>
      </w:r>
    </w:p>
    <w:p w14:paraId="2BC3A3AD" w14:textId="77777777" w:rsidR="006858BD" w:rsidRDefault="006858BD" w:rsidP="006858BD">
      <w:r>
        <w:t>A social worker stores records in a system that frequently loses data and cannot recover files.</w:t>
      </w:r>
    </w:p>
    <w:p w14:paraId="0B6AEEDB" w14:textId="77777777" w:rsidR="006858BD" w:rsidRDefault="006858BD" w:rsidP="006858BD">
      <w:r>
        <w:t>Which retention concern is most significant?</w:t>
      </w:r>
    </w:p>
    <w:p w14:paraId="2059F438" w14:textId="77777777" w:rsidR="006858BD" w:rsidRDefault="006858BD" w:rsidP="006858BD">
      <w:r>
        <w:t>A. Record integrity</w:t>
      </w:r>
      <w:r>
        <w:br/>
        <w:t>B. Progress notes</w:t>
      </w:r>
      <w:r>
        <w:br/>
        <w:t>C. Consultation</w:t>
      </w:r>
      <w:r>
        <w:br/>
        <w:t>D. Client motivation</w:t>
      </w:r>
    </w:p>
    <w:p w14:paraId="35FAC5B6" w14:textId="77777777" w:rsidR="006858BD" w:rsidRDefault="006858BD" w:rsidP="006858BD">
      <w:r>
        <w:rPr>
          <w:b/>
          <w:bCs/>
        </w:rPr>
        <w:t>Correct Answer: A</w:t>
      </w:r>
    </w:p>
    <w:p w14:paraId="707FA7E3" w14:textId="77777777" w:rsidR="006858BD" w:rsidRDefault="006858BD" w:rsidP="006858BD">
      <w:r>
        <w:t>Retention requires preserving records accurately and reliably.</w:t>
      </w:r>
    </w:p>
    <w:p w14:paraId="6C58A852" w14:textId="77777777" w:rsidR="006858BD" w:rsidRDefault="006858BD" w:rsidP="006858BD">
      <w:pPr>
        <w:pStyle w:val="Heading3"/>
      </w:pPr>
      <w:r>
        <w:rPr>
          <w:rStyle w:val="s1"/>
        </w:rPr>
        <w:t>Why the Other Answers Are Incorrect</w:t>
      </w:r>
    </w:p>
    <w:p w14:paraId="203E518B" w14:textId="77777777" w:rsidR="006858BD" w:rsidRDefault="006858BD" w:rsidP="006858BD">
      <w:pPr>
        <w:pStyle w:val="CTAListBullet"/>
        <w:numPr>
          <w:ilvl w:val="0"/>
          <w:numId w:val="60"/>
        </w:numPr>
        <w:spacing w:beforeAutospacing="1" w:afterAutospacing="1"/>
      </w:pPr>
      <w:r>
        <w:rPr>
          <w:rStyle w:val="s1"/>
          <w:b/>
          <w:bCs/>
        </w:rPr>
        <w:t>B</w:t>
      </w:r>
      <w:r>
        <w:t xml:space="preserve"> is incorrect because the issue affects all records.</w:t>
      </w:r>
    </w:p>
    <w:p w14:paraId="11CB0FCD" w14:textId="77777777" w:rsidR="006858BD" w:rsidRDefault="006858BD" w:rsidP="006858BD">
      <w:pPr>
        <w:pStyle w:val="CTAListBullet"/>
        <w:numPr>
          <w:ilvl w:val="0"/>
          <w:numId w:val="60"/>
        </w:numPr>
        <w:spacing w:beforeAutospacing="1" w:afterAutospacing="1"/>
      </w:pPr>
      <w:r>
        <w:rPr>
          <w:rStyle w:val="s1"/>
          <w:b/>
          <w:bCs/>
        </w:rPr>
        <w:t>C</w:t>
      </w:r>
      <w:r>
        <w:t xml:space="preserve"> is incorrect because consultation is unrelated.</w:t>
      </w:r>
    </w:p>
    <w:p w14:paraId="3629D7D5" w14:textId="77777777" w:rsidR="006858BD" w:rsidRDefault="006858BD" w:rsidP="006858BD">
      <w:pPr>
        <w:pStyle w:val="CTAListBullet"/>
        <w:numPr>
          <w:ilvl w:val="0"/>
          <w:numId w:val="60"/>
        </w:numPr>
        <w:spacing w:beforeAutospacing="1" w:afterAutospacing="1"/>
      </w:pPr>
      <w:r>
        <w:rPr>
          <w:rStyle w:val="s1"/>
          <w:b/>
          <w:bCs/>
        </w:rPr>
        <w:t>D</w:t>
      </w:r>
      <w:r>
        <w:t xml:space="preserve"> is incorrect because client motivation is irrelevant.</w:t>
      </w:r>
    </w:p>
    <w:p w14:paraId="7E49CE3B" w14:textId="77777777" w:rsidR="006858BD" w:rsidRDefault="006858BD" w:rsidP="006858BD">
      <w:pPr>
        <w:pStyle w:val="Heading1"/>
        <w:spacing w:before="40" w:after="60"/>
      </w:pPr>
      <w:r>
        <w:rPr>
          <w:rStyle w:val="s1"/>
          <w:sz w:val="48"/>
        </w:rPr>
        <w:t>Common Exam Traps</w:t>
      </w:r>
    </w:p>
    <w:p w14:paraId="7079B50D" w14:textId="77777777" w:rsidR="006858BD" w:rsidRDefault="006858BD" w:rsidP="006858BD">
      <w:pPr>
        <w:pStyle w:val="Heading2"/>
        <w:spacing w:before="0" w:after="20"/>
      </w:pPr>
      <w:r>
        <w:rPr>
          <w:rStyle w:val="s1"/>
          <w:sz w:val="30"/>
        </w:rPr>
        <w:t>Trap 1</w:t>
      </w:r>
    </w:p>
    <w:p w14:paraId="0823AB16" w14:textId="77777777" w:rsidR="006858BD" w:rsidRDefault="006858BD" w:rsidP="006858BD">
      <w:pPr>
        <w:pStyle w:val="Heading2"/>
        <w:spacing w:before="0" w:after="20"/>
      </w:pPr>
      <w:r>
        <w:rPr>
          <w:rStyle w:val="s1"/>
          <w:sz w:val="30"/>
        </w:rPr>
        <w:t>Assuming Retention Ends When Treatment Ends</w:t>
      </w:r>
    </w:p>
    <w:p w14:paraId="5B672C1B" w14:textId="77777777" w:rsidR="006858BD" w:rsidRDefault="006858BD" w:rsidP="006858BD">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Retention responsibilities continue after services conclude.</w:t>
      </w:r>
    </w:p>
    <w:p w14:paraId="2013DBBB" w14:textId="77777777" w:rsidR="006858BD" w:rsidRDefault="006858BD" w:rsidP="006858BD">
      <w:pPr>
        <w:pStyle w:val="Heading3"/>
        <w:spacing w:before="0" w:after="20"/>
      </w:pPr>
      <w:r>
        <w:rPr>
          <w:rStyle w:val="s1"/>
          <w:sz w:val="24"/>
        </w:rPr>
        <w:t>Trap 2</w:t>
      </w:r>
    </w:p>
    <w:p w14:paraId="34E15932" w14:textId="77777777" w:rsidR="006858BD" w:rsidRDefault="006858BD" w:rsidP="006858BD">
      <w:pPr>
        <w:pStyle w:val="Heading2"/>
        <w:spacing w:before="0" w:after="20"/>
      </w:pPr>
      <w:r>
        <w:rPr>
          <w:rStyle w:val="s1"/>
          <w:sz w:val="30"/>
        </w:rPr>
        <w:t>Confusing Ownership With Access</w:t>
      </w:r>
    </w:p>
    <w:p w14:paraId="442798D9" w14:textId="77777777" w:rsidR="006858BD" w:rsidRDefault="006858BD" w:rsidP="006858BD">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Record ownership and access rights are separate issues.</w:t>
      </w:r>
    </w:p>
    <w:p w14:paraId="3E1F93D3" w14:textId="77777777" w:rsidR="006858BD" w:rsidRDefault="006858BD" w:rsidP="006858BD">
      <w:pPr>
        <w:pStyle w:val="Heading3"/>
        <w:spacing w:before="0" w:after="20"/>
      </w:pPr>
      <w:r>
        <w:rPr>
          <w:rStyle w:val="s1"/>
          <w:sz w:val="24"/>
        </w:rPr>
        <w:t>Trap 3</w:t>
      </w:r>
    </w:p>
    <w:p w14:paraId="5C76DB12" w14:textId="77777777" w:rsidR="006858BD" w:rsidRDefault="006858BD" w:rsidP="006858BD">
      <w:pPr>
        <w:pStyle w:val="Heading2"/>
        <w:spacing w:before="0" w:after="20"/>
      </w:pPr>
      <w:r>
        <w:rPr>
          <w:rStyle w:val="s1"/>
          <w:sz w:val="30"/>
        </w:rPr>
        <w:t>Ignoring Accessibility</w:t>
      </w:r>
    </w:p>
    <w:p w14:paraId="56BF1E13" w14:textId="77777777" w:rsidR="006858BD" w:rsidRDefault="006858BD" w:rsidP="006858BD">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Retained records must remain retrievable.</w:t>
      </w:r>
    </w:p>
    <w:p w14:paraId="7CF1A540" w14:textId="77777777" w:rsidR="006858BD" w:rsidRDefault="006858BD" w:rsidP="006858BD">
      <w:pPr>
        <w:pStyle w:val="Heading3"/>
        <w:spacing w:before="0" w:after="20"/>
      </w:pPr>
      <w:r>
        <w:rPr>
          <w:rStyle w:val="s1"/>
          <w:sz w:val="24"/>
        </w:rPr>
        <w:t>Trap 4</w:t>
      </w:r>
    </w:p>
    <w:p w14:paraId="5D5D8D19" w14:textId="77777777" w:rsidR="006858BD" w:rsidRDefault="006858BD" w:rsidP="006858BD">
      <w:pPr>
        <w:pStyle w:val="Heading2"/>
        <w:spacing w:before="0" w:after="20"/>
      </w:pPr>
      <w:r>
        <w:rPr>
          <w:rStyle w:val="s1"/>
          <w:sz w:val="30"/>
        </w:rPr>
        <w:t>Assuming Confidentiality Ends After Treatment</w:t>
      </w:r>
    </w:p>
    <w:p w14:paraId="68FAD3DE" w14:textId="77777777" w:rsidR="006858BD" w:rsidRDefault="006858BD" w:rsidP="006858BD">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Confidentiality obligations continue during retention.</w:t>
      </w:r>
    </w:p>
    <w:p w14:paraId="799ED90A" w14:textId="77777777" w:rsidR="006858BD" w:rsidRDefault="006858BD" w:rsidP="006858BD">
      <w:pPr>
        <w:pStyle w:val="Heading3"/>
        <w:spacing w:before="0" w:after="20"/>
      </w:pPr>
      <w:r>
        <w:rPr>
          <w:rStyle w:val="s1"/>
          <w:sz w:val="24"/>
        </w:rPr>
        <w:t>Trap 5</w:t>
      </w:r>
    </w:p>
    <w:p w14:paraId="5DF95C54" w14:textId="77777777" w:rsidR="006858BD" w:rsidRDefault="006858BD" w:rsidP="006858BD">
      <w:pPr>
        <w:pStyle w:val="Heading2"/>
        <w:spacing w:before="0" w:after="20"/>
      </w:pPr>
      <w:r>
        <w:rPr>
          <w:rStyle w:val="s1"/>
          <w:sz w:val="30"/>
        </w:rPr>
        <w:t>Focusing Only on Storage</w:t>
      </w:r>
    </w:p>
    <w:p w14:paraId="4257DA8E" w14:textId="77777777" w:rsidR="006858BD" w:rsidRDefault="006858BD" w:rsidP="006858BD">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Retention includes accessibility, integrity, security, and protection.</w:t>
      </w:r>
    </w:p>
    <w:p w14:paraId="3F6863D6" w14:textId="77777777" w:rsidR="006858BD" w:rsidRDefault="006858BD" w:rsidP="006858BD">
      <w:pPr>
        <w:pStyle w:val="Heading3"/>
        <w:spacing w:before="0" w:after="20"/>
      </w:pPr>
      <w:r>
        <w:rPr>
          <w:rStyle w:val="s1"/>
          <w:sz w:val="24"/>
        </w:rPr>
        <w:t>Trap 6</w:t>
      </w:r>
    </w:p>
    <w:p w14:paraId="22CAD1F3" w14:textId="77777777" w:rsidR="006858BD" w:rsidRDefault="006858BD" w:rsidP="006858BD">
      <w:pPr>
        <w:pStyle w:val="Heading2"/>
        <w:spacing w:before="0" w:after="20"/>
      </w:pPr>
      <w:r>
        <w:rPr>
          <w:rStyle w:val="s1"/>
          <w:sz w:val="30"/>
        </w:rPr>
        <w:t>Assuming Electronic Records Require Less Protection</w:t>
      </w:r>
    </w:p>
    <w:p w14:paraId="59E51C83" w14:textId="77777777" w:rsidR="006858BD" w:rsidRDefault="006858BD" w:rsidP="006858BD">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Electronic records require ongoing security and accessibility measures.</w:t>
      </w:r>
    </w:p>
    <w:p w14:paraId="4583A123" w14:textId="77777777" w:rsidR="006858BD" w:rsidRDefault="006858BD" w:rsidP="006858BD">
      <w:pPr>
        <w:pStyle w:val="Heading1"/>
        <w:spacing w:before="0" w:after="20"/>
      </w:pPr>
      <w:r>
        <w:rPr>
          <w:rStyle w:val="s1"/>
        </w:rPr>
        <w:t>Chapter Summary</w:t>
      </w:r>
    </w:p>
    <w:p w14:paraId="65C9837F" w14:textId="77777777" w:rsidR="006858BD" w:rsidRDefault="006858BD" w:rsidP="006858BD">
      <w:pPr>
        <w:pStyle w:val="CTAListBullet"/>
        <w:numPr>
          <w:ilvl w:val="0"/>
          <w:numId w:val="61"/>
        </w:numPr>
        <w:spacing w:beforeAutospacing="1" w:after="0" w:afterAutospacing="1" w:line="202" w:lineRule="auto"/>
      </w:pPr>
      <w:r>
        <w:rPr>
          <w:sz w:val="16"/>
        </w:rPr>
        <w:t>Record retention refers to maintaining records after services end.</w:t>
      </w:r>
    </w:p>
    <w:p w14:paraId="7EC6796C" w14:textId="77777777" w:rsidR="006858BD" w:rsidRDefault="006858BD" w:rsidP="006858BD">
      <w:pPr>
        <w:pStyle w:val="CTAListBullet"/>
        <w:numPr>
          <w:ilvl w:val="0"/>
          <w:numId w:val="61"/>
        </w:numPr>
        <w:spacing w:beforeAutospacing="1" w:after="0" w:afterAutospacing="1" w:line="202" w:lineRule="auto"/>
      </w:pPr>
      <w:r>
        <w:rPr>
          <w:sz w:val="16"/>
        </w:rPr>
        <w:t>Retention supports continuity of care, client access, professional accountability, and risk management.</w:t>
      </w:r>
    </w:p>
    <w:p w14:paraId="1F2D1FB8" w14:textId="77777777" w:rsidR="006858BD" w:rsidRDefault="006858BD" w:rsidP="006858BD">
      <w:pPr>
        <w:pStyle w:val="CTAListBullet"/>
        <w:numPr>
          <w:ilvl w:val="0"/>
          <w:numId w:val="61"/>
        </w:numPr>
        <w:spacing w:beforeAutospacing="1" w:after="0" w:afterAutospacing="1" w:line="202" w:lineRule="auto"/>
      </w:pPr>
      <w:r>
        <w:rPr>
          <w:sz w:val="16"/>
        </w:rPr>
        <w:t>Confidentiality obligations continue during the retention period.</w:t>
      </w:r>
    </w:p>
    <w:p w14:paraId="21269682" w14:textId="77777777" w:rsidR="006858BD" w:rsidRDefault="006858BD" w:rsidP="006858BD">
      <w:pPr>
        <w:pStyle w:val="CTAListBullet"/>
        <w:numPr>
          <w:ilvl w:val="0"/>
          <w:numId w:val="61"/>
        </w:numPr>
        <w:spacing w:beforeAutospacing="1" w:after="0" w:afterAutospacing="1" w:line="202" w:lineRule="auto"/>
      </w:pPr>
      <w:r>
        <w:rPr>
          <w:sz w:val="16"/>
        </w:rPr>
        <w:t>Records should remain accessible, secure, and protected.</w:t>
      </w:r>
    </w:p>
    <w:p w14:paraId="6068C9B3" w14:textId="77777777" w:rsidR="006858BD" w:rsidRDefault="006858BD" w:rsidP="006858BD">
      <w:pPr>
        <w:pStyle w:val="CTAListBullet"/>
        <w:numPr>
          <w:ilvl w:val="0"/>
          <w:numId w:val="61"/>
        </w:numPr>
        <w:spacing w:beforeAutospacing="1" w:after="0" w:afterAutospacing="1" w:line="202" w:lineRule="auto"/>
      </w:pPr>
      <w:r>
        <w:rPr>
          <w:sz w:val="16"/>
        </w:rPr>
        <w:t>Electronic records require ongoing attention to storage, backup, access, and integrity.</w:t>
      </w:r>
    </w:p>
    <w:p w14:paraId="2F0EB504" w14:textId="77777777" w:rsidR="006858BD" w:rsidRDefault="006858BD" w:rsidP="006858BD">
      <w:pPr>
        <w:pStyle w:val="CTAListBullet"/>
        <w:numPr>
          <w:ilvl w:val="0"/>
          <w:numId w:val="61"/>
        </w:numPr>
        <w:spacing w:beforeAutospacing="1" w:after="0" w:afterAutospacing="1" w:line="202" w:lineRule="auto"/>
      </w:pPr>
      <w:r>
        <w:rPr>
          <w:sz w:val="16"/>
        </w:rPr>
        <w:t>Record integrity involves maintaining accurate, complete, and reliable records.</w:t>
      </w:r>
    </w:p>
    <w:p w14:paraId="62431DE3" w14:textId="77777777" w:rsidR="006858BD" w:rsidRDefault="006858BD" w:rsidP="006858BD">
      <w:pPr>
        <w:pStyle w:val="CTAListBullet"/>
        <w:numPr>
          <w:ilvl w:val="0"/>
          <w:numId w:val="61"/>
        </w:numPr>
        <w:spacing w:beforeAutospacing="1" w:after="0" w:afterAutospacing="1" w:line="202" w:lineRule="auto"/>
      </w:pPr>
      <w:r>
        <w:rPr>
          <w:sz w:val="16"/>
        </w:rPr>
        <w:t>Ownership and access are separate concepts.</w:t>
      </w:r>
    </w:p>
    <w:p w14:paraId="43DE7996" w14:textId="77777777" w:rsidR="006858BD" w:rsidRDefault="006858BD" w:rsidP="006858BD">
      <w:pPr>
        <w:pStyle w:val="CTAListBullet"/>
        <w:numPr>
          <w:ilvl w:val="0"/>
          <w:numId w:val="61"/>
        </w:numPr>
        <w:spacing w:beforeAutospacing="1" w:after="0" w:afterAutospacing="1" w:line="202" w:lineRule="auto"/>
      </w:pPr>
      <w:r>
        <w:rPr>
          <w:sz w:val="16"/>
        </w:rPr>
        <w:t>Practice changes do not eliminate retention responsibilities.</w:t>
      </w:r>
    </w:p>
    <w:p w14:paraId="48EB4D74" w14:textId="77777777" w:rsidR="006858BD" w:rsidRDefault="006858BD" w:rsidP="006858BD">
      <w:pPr>
        <w:pStyle w:val="CTAListBullet"/>
        <w:numPr>
          <w:ilvl w:val="0"/>
          <w:numId w:val="61"/>
        </w:numPr>
        <w:spacing w:beforeAutospacing="1" w:after="0" w:afterAutospacing="1" w:line="202" w:lineRule="auto"/>
      </w:pPr>
      <w:r>
        <w:rPr>
          <w:sz w:val="16"/>
        </w:rPr>
        <w:t>Retention requires both preservation and protection.</w:t>
      </w:r>
    </w:p>
    <w:p w14:paraId="06072C71" w14:textId="77777777" w:rsidR="006858BD" w:rsidRDefault="006858BD" w:rsidP="006858BD">
      <w:pPr>
        <w:pStyle w:val="CTAListBullet"/>
        <w:numPr>
          <w:ilvl w:val="0"/>
          <w:numId w:val="61"/>
        </w:numPr>
        <w:spacing w:beforeAutospacing="1" w:after="0" w:afterAutospacing="1" w:line="202" w:lineRule="auto"/>
      </w:pPr>
      <w:r>
        <w:rPr>
          <w:sz w:val="16"/>
        </w:rPr>
        <w:t>The strongest exam responses recognize that record responsibilities continue long after treatment ends.</w:t>
      </w:r>
    </w:p>
    <w:p w14:paraId="5C40A199" w14:textId="77777777" w:rsidR="008B2FF4" w:rsidRDefault="00D278E8">
      <w:pPr>
        <w:pStyle w:val="CTAKicker"/>
        <w:pageBreakBefore/>
      </w:pPr>
      <w:r>
        <w:t>CORE CHAPTER</w:t>
      </w:r>
    </w:p>
    <w:p w14:paraId="36844D6A" w14:textId="77777777" w:rsidR="005507CE" w:rsidRDefault="005507CE" w:rsidP="005507CE">
      <w:pPr>
        <w:pStyle w:val="Heading1"/>
      </w:pPr>
      <w:r>
        <w:rPr>
          <w:rStyle w:val="s1"/>
        </w:rPr>
        <w:t>Chapter 4</w:t>
      </w:r>
    </w:p>
    <w:p w14:paraId="0C9AA564" w14:textId="77777777" w:rsidR="005507CE" w:rsidRDefault="005507CE" w:rsidP="005507CE">
      <w:pPr>
        <w:pStyle w:val="Title"/>
      </w:pPr>
      <w:r>
        <w:rPr>
          <w:rStyle w:val="s1"/>
        </w:rPr>
        <w:t>Record Security, Storage, and Record Destruction</w:t>
      </w:r>
    </w:p>
    <w:p w14:paraId="23C7A48D" w14:textId="77777777" w:rsidR="005507CE" w:rsidRDefault="005507CE" w:rsidP="005507CE">
      <w:pPr>
        <w:pStyle w:val="Heading2"/>
      </w:pPr>
      <w:r>
        <w:rPr>
          <w:rStyle w:val="s1"/>
        </w:rPr>
        <w:t>Learning Objectives</w:t>
      </w:r>
    </w:p>
    <w:p w14:paraId="3D008A0B" w14:textId="77777777" w:rsidR="005507CE" w:rsidRDefault="005507CE" w:rsidP="005507CE">
      <w:r>
        <w:t>After completing this chapter, you should be able to:</w:t>
      </w:r>
    </w:p>
    <w:p w14:paraId="58BC9326" w14:textId="77777777" w:rsidR="005507CE" w:rsidRDefault="005507CE" w:rsidP="005507CE">
      <w:pPr>
        <w:pStyle w:val="CTAListBullet"/>
        <w:numPr>
          <w:ilvl w:val="0"/>
          <w:numId w:val="62"/>
        </w:numPr>
        <w:spacing w:beforeAutospacing="1" w:afterAutospacing="1"/>
      </w:pPr>
      <w:r>
        <w:t>Explain the purpose of record security.</w:t>
      </w:r>
    </w:p>
    <w:p w14:paraId="5565F9C3" w14:textId="77777777" w:rsidR="005507CE" w:rsidRDefault="005507CE" w:rsidP="005507CE">
      <w:pPr>
        <w:pStyle w:val="CTAListBullet"/>
        <w:numPr>
          <w:ilvl w:val="0"/>
          <w:numId w:val="62"/>
        </w:numPr>
        <w:spacing w:beforeAutospacing="1" w:afterAutospacing="1"/>
      </w:pPr>
      <w:r>
        <w:t>Identify responsibilities related to protecting client records.</w:t>
      </w:r>
    </w:p>
    <w:p w14:paraId="442B8954" w14:textId="77777777" w:rsidR="005507CE" w:rsidRDefault="005507CE" w:rsidP="005507CE">
      <w:pPr>
        <w:pStyle w:val="CTAListBullet"/>
        <w:numPr>
          <w:ilvl w:val="0"/>
          <w:numId w:val="62"/>
        </w:numPr>
        <w:spacing w:beforeAutospacing="1" w:afterAutospacing="1"/>
      </w:pPr>
      <w:r>
        <w:t>Distinguish physical, administrative, and electronic safeguards.</w:t>
      </w:r>
    </w:p>
    <w:p w14:paraId="55402D09" w14:textId="77777777" w:rsidR="005507CE" w:rsidRDefault="005507CE" w:rsidP="005507CE">
      <w:pPr>
        <w:pStyle w:val="CTAListBullet"/>
        <w:numPr>
          <w:ilvl w:val="0"/>
          <w:numId w:val="62"/>
        </w:numPr>
        <w:spacing w:beforeAutospacing="1" w:afterAutospacing="1"/>
      </w:pPr>
      <w:r>
        <w:t>Recognize common record-security risks.</w:t>
      </w:r>
    </w:p>
    <w:p w14:paraId="1A0CA417" w14:textId="77777777" w:rsidR="005507CE" w:rsidRDefault="005507CE" w:rsidP="005507CE">
      <w:pPr>
        <w:pStyle w:val="CTAListBullet"/>
        <w:numPr>
          <w:ilvl w:val="0"/>
          <w:numId w:val="62"/>
        </w:numPr>
        <w:spacing w:beforeAutospacing="1" w:afterAutospacing="1"/>
      </w:pPr>
      <w:r>
        <w:t>Explain appropriate record-storage practices.</w:t>
      </w:r>
    </w:p>
    <w:p w14:paraId="71FFB675" w14:textId="77777777" w:rsidR="005507CE" w:rsidRDefault="005507CE" w:rsidP="005507CE">
      <w:pPr>
        <w:pStyle w:val="CTAListBullet"/>
        <w:numPr>
          <w:ilvl w:val="0"/>
          <w:numId w:val="62"/>
        </w:numPr>
        <w:spacing w:beforeAutospacing="1" w:afterAutospacing="1"/>
      </w:pPr>
      <w:r>
        <w:t>Identify confidentiality concerns involving record transportation and transfer.</w:t>
      </w:r>
    </w:p>
    <w:p w14:paraId="7A0797DE" w14:textId="77777777" w:rsidR="005507CE" w:rsidRDefault="005507CE" w:rsidP="005507CE">
      <w:pPr>
        <w:pStyle w:val="CTAListBullet"/>
        <w:numPr>
          <w:ilvl w:val="0"/>
          <w:numId w:val="62"/>
        </w:numPr>
        <w:spacing w:beforeAutospacing="1" w:afterAutospacing="1"/>
      </w:pPr>
      <w:r>
        <w:t>Explain principles of secure record destruction.</w:t>
      </w:r>
    </w:p>
    <w:p w14:paraId="105A191C" w14:textId="77777777" w:rsidR="005507CE" w:rsidRDefault="005507CE" w:rsidP="005507CE">
      <w:pPr>
        <w:pStyle w:val="CTAListBullet"/>
        <w:numPr>
          <w:ilvl w:val="0"/>
          <w:numId w:val="62"/>
        </w:numPr>
        <w:spacing w:beforeAutospacing="1" w:afterAutospacing="1"/>
      </w:pPr>
      <w:r>
        <w:t>Apply record-security concepts to examination scenarios.</w:t>
      </w:r>
    </w:p>
    <w:p w14:paraId="6B820B94" w14:textId="77777777" w:rsidR="005507CE" w:rsidRDefault="005507CE" w:rsidP="005507CE">
      <w:pPr>
        <w:pStyle w:val="CTAListBullet"/>
        <w:numPr>
          <w:ilvl w:val="0"/>
          <w:numId w:val="62"/>
        </w:numPr>
        <w:spacing w:beforeAutospacing="1" w:afterAutospacing="1"/>
      </w:pPr>
      <w:r>
        <w:t>Identify common exam traps involving record storage and destruction.</w:t>
      </w:r>
    </w:p>
    <w:p w14:paraId="770326BF" w14:textId="77777777" w:rsidR="005507CE" w:rsidRDefault="005507CE" w:rsidP="005507CE">
      <w:pPr>
        <w:pStyle w:val="Heading2"/>
      </w:pPr>
      <w:r>
        <w:rPr>
          <w:rStyle w:val="s1"/>
        </w:rPr>
        <w:t>Big Idea</w:t>
      </w:r>
    </w:p>
    <w:p w14:paraId="4EF26280" w14:textId="77777777" w:rsidR="005507CE" w:rsidRDefault="005507CE" w:rsidP="005507CE">
      <w:r>
        <w:t>Maintaining records is only part of professional responsibility.</w:t>
      </w:r>
    </w:p>
    <w:p>
      <w:r>
        <w:t>NASW ethics and technology standards require social workers to protect confidentiality and use appropriate safeguards for records and electronic information. HIPAA Privacy, Security, and Breach Notification rules add federal requirements when the social worker or organization is covered, while California law and organizational obligations may provide additional or more protective requirements.</w:t>
      </w:r>
    </w:p>
    <w:p w14:paraId="43B99EBE" w14:textId="77777777" w:rsidR="005507CE" w:rsidRDefault="005507CE" w:rsidP="005507CE">
      <w:r>
        <w:t>Clinicians must also protect records from:</w:t>
      </w:r>
    </w:p>
    <w:p w14:paraId="430BBB7C" w14:textId="77777777" w:rsidR="005507CE" w:rsidRDefault="005507CE" w:rsidP="005507CE">
      <w:pPr>
        <w:pStyle w:val="CTAListBullet"/>
        <w:numPr>
          <w:ilvl w:val="0"/>
          <w:numId w:val="63"/>
        </w:numPr>
        <w:spacing w:beforeAutospacing="1" w:afterAutospacing="1"/>
      </w:pPr>
      <w:r>
        <w:t>Unauthorized access</w:t>
      </w:r>
    </w:p>
    <w:p w14:paraId="3424636E" w14:textId="77777777" w:rsidR="005507CE" w:rsidRDefault="005507CE" w:rsidP="005507CE">
      <w:pPr>
        <w:pStyle w:val="CTAListBullet"/>
        <w:numPr>
          <w:ilvl w:val="0"/>
          <w:numId w:val="63"/>
        </w:numPr>
        <w:spacing w:beforeAutospacing="1" w:afterAutospacing="1"/>
      </w:pPr>
      <w:r>
        <w:t>Loss</w:t>
      </w:r>
    </w:p>
    <w:p w14:paraId="73075590" w14:textId="77777777" w:rsidR="005507CE" w:rsidRDefault="005507CE" w:rsidP="005507CE">
      <w:pPr>
        <w:pStyle w:val="CTAListBullet"/>
        <w:numPr>
          <w:ilvl w:val="0"/>
          <w:numId w:val="63"/>
        </w:numPr>
        <w:spacing w:beforeAutospacing="1" w:afterAutospacing="1"/>
      </w:pPr>
      <w:r>
        <w:t>Theft</w:t>
      </w:r>
    </w:p>
    <w:p w14:paraId="7B6A7703" w14:textId="77777777" w:rsidR="005507CE" w:rsidRDefault="005507CE" w:rsidP="005507CE">
      <w:pPr>
        <w:pStyle w:val="CTAListBullet"/>
        <w:numPr>
          <w:ilvl w:val="0"/>
          <w:numId w:val="63"/>
        </w:numPr>
        <w:spacing w:beforeAutospacing="1" w:afterAutospacing="1"/>
      </w:pPr>
      <w:r>
        <w:t>Damage</w:t>
      </w:r>
    </w:p>
    <w:p w14:paraId="3E64981D" w14:textId="77777777" w:rsidR="005507CE" w:rsidRDefault="005507CE" w:rsidP="005507CE">
      <w:pPr>
        <w:pStyle w:val="CTAListBullet"/>
        <w:numPr>
          <w:ilvl w:val="0"/>
          <w:numId w:val="63"/>
        </w:numPr>
        <w:spacing w:beforeAutospacing="1" w:afterAutospacing="1"/>
      </w:pPr>
      <w:r>
        <w:t>Improper disclosure</w:t>
      </w:r>
    </w:p>
    <w:p w14:paraId="342C6B46" w14:textId="77777777" w:rsidR="005507CE" w:rsidRDefault="005507CE" w:rsidP="005507CE">
      <w:pPr>
        <w:pStyle w:val="CTAListBullet"/>
        <w:numPr>
          <w:ilvl w:val="0"/>
          <w:numId w:val="63"/>
        </w:numPr>
        <w:spacing w:beforeAutospacing="1" w:afterAutospacing="1"/>
      </w:pPr>
      <w:r>
        <w:t>Improper destruction</w:t>
      </w:r>
    </w:p>
    <w:p w14:paraId="271C34FF" w14:textId="77777777" w:rsidR="005507CE" w:rsidRDefault="005507CE" w:rsidP="005507CE">
      <w:pPr>
        <w:keepLines/>
        <w:pBdr>
          <w:left w:val="single" w:sz="24" w:space="6" w:color="1F5A74"/>
        </w:pBdr>
        <w:shd w:val="clear" w:color="auto" w:fill="EDF3F7"/>
        <w:spacing w:before="100" w:after="140"/>
        <w:ind w:left="173" w:right="115"/>
      </w:pPr>
      <w:r>
        <w:t>Record security applies throughout the entire record lifecycle—from creation to final destruction.</w:t>
      </w:r>
    </w:p>
    <w:p w14:paraId="0029E8F1" w14:textId="77777777" w:rsidR="005507CE" w:rsidRDefault="005507CE" w:rsidP="005507CE">
      <w:pPr>
        <w:pStyle w:val="Heading1"/>
      </w:pPr>
      <w:r>
        <w:rPr>
          <w:rStyle w:val="s1"/>
        </w:rPr>
        <w:t>Core Content</w:t>
      </w:r>
    </w:p>
    <w:p w14:paraId="62DA11E8" w14:textId="77777777" w:rsidR="005507CE" w:rsidRDefault="005507CE" w:rsidP="005507CE">
      <w:pPr>
        <w:pStyle w:val="Heading2"/>
      </w:pPr>
      <w:r>
        <w:rPr>
          <w:rStyle w:val="s1"/>
        </w:rPr>
        <w:t>Why Record Security Matters</w:t>
      </w:r>
    </w:p>
    <w:p w14:paraId="62EDDF80" w14:textId="77777777" w:rsidR="005507CE" w:rsidRDefault="005507CE" w:rsidP="005507CE">
      <w:r>
        <w:t>Clinical records often contain highly sensitive information.</w:t>
      </w:r>
    </w:p>
    <w:p w14:paraId="5AA42124" w14:textId="77777777" w:rsidR="005507CE" w:rsidRDefault="005507CE" w:rsidP="005507CE">
      <w:r>
        <w:t>Examples include:</w:t>
      </w:r>
    </w:p>
    <w:p w14:paraId="659854A4" w14:textId="77777777" w:rsidR="005507CE" w:rsidRDefault="005507CE" w:rsidP="005507CE">
      <w:pPr>
        <w:pStyle w:val="CTAListBullet"/>
        <w:numPr>
          <w:ilvl w:val="0"/>
          <w:numId w:val="64"/>
        </w:numPr>
        <w:spacing w:beforeAutospacing="1" w:afterAutospacing="1"/>
      </w:pPr>
      <w:r>
        <w:t>Diagnoses</w:t>
      </w:r>
    </w:p>
    <w:p w14:paraId="1FF40D5E" w14:textId="77777777" w:rsidR="005507CE" w:rsidRDefault="005507CE" w:rsidP="005507CE">
      <w:pPr>
        <w:pStyle w:val="CTAListBullet"/>
        <w:numPr>
          <w:ilvl w:val="0"/>
          <w:numId w:val="64"/>
        </w:numPr>
        <w:spacing w:beforeAutospacing="1" w:afterAutospacing="1"/>
      </w:pPr>
      <w:r>
        <w:t>Assessments</w:t>
      </w:r>
    </w:p>
    <w:p w14:paraId="70B1974D" w14:textId="77777777" w:rsidR="005507CE" w:rsidRDefault="005507CE" w:rsidP="005507CE">
      <w:pPr>
        <w:pStyle w:val="CTAListBullet"/>
        <w:numPr>
          <w:ilvl w:val="0"/>
          <w:numId w:val="64"/>
        </w:numPr>
        <w:spacing w:beforeAutospacing="1" w:afterAutospacing="1"/>
      </w:pPr>
      <w:r>
        <w:t>Treatment plans</w:t>
      </w:r>
    </w:p>
    <w:p w14:paraId="6806621A" w14:textId="77777777" w:rsidR="005507CE" w:rsidRDefault="005507CE" w:rsidP="005507CE">
      <w:pPr>
        <w:pStyle w:val="CTAListBullet"/>
        <w:numPr>
          <w:ilvl w:val="0"/>
          <w:numId w:val="64"/>
        </w:numPr>
        <w:spacing w:beforeAutospacing="1" w:afterAutospacing="1"/>
      </w:pPr>
      <w:r>
        <w:t>Progress notes</w:t>
      </w:r>
    </w:p>
    <w:p w14:paraId="57EE6652" w14:textId="77777777" w:rsidR="005507CE" w:rsidRDefault="005507CE" w:rsidP="005507CE">
      <w:pPr>
        <w:pStyle w:val="CTAListBullet"/>
        <w:numPr>
          <w:ilvl w:val="0"/>
          <w:numId w:val="64"/>
        </w:numPr>
        <w:spacing w:beforeAutospacing="1" w:afterAutospacing="1"/>
      </w:pPr>
      <w:r>
        <w:t>Risk assessments</w:t>
      </w:r>
    </w:p>
    <w:p w14:paraId="6FD840B0" w14:textId="77777777" w:rsidR="005507CE" w:rsidRDefault="005507CE" w:rsidP="005507CE">
      <w:pPr>
        <w:pStyle w:val="CTAListBullet"/>
        <w:numPr>
          <w:ilvl w:val="0"/>
          <w:numId w:val="64"/>
        </w:numPr>
        <w:spacing w:beforeAutospacing="1" w:afterAutospacing="1"/>
      </w:pPr>
      <w:r>
        <w:t>Personal history</w:t>
      </w:r>
    </w:p>
    <w:p w14:paraId="5636852A" w14:textId="77777777" w:rsidR="005507CE" w:rsidRDefault="005507CE" w:rsidP="005507CE">
      <w:pPr>
        <w:pStyle w:val="CTAListBullet"/>
        <w:numPr>
          <w:ilvl w:val="0"/>
          <w:numId w:val="64"/>
        </w:numPr>
        <w:spacing w:beforeAutospacing="1" w:afterAutospacing="1"/>
      </w:pPr>
      <w:r>
        <w:t>Contact information</w:t>
      </w:r>
    </w:p>
    <w:p w14:paraId="049F8563" w14:textId="77777777" w:rsidR="005507CE" w:rsidRDefault="005507CE" w:rsidP="005507CE">
      <w:pPr>
        <w:pStyle w:val="CTAListBullet"/>
        <w:numPr>
          <w:ilvl w:val="0"/>
          <w:numId w:val="64"/>
        </w:numPr>
        <w:spacing w:beforeAutospacing="1" w:afterAutospacing="1"/>
      </w:pPr>
      <w:r>
        <w:t>Billing information</w:t>
      </w:r>
    </w:p>
    <w:p w14:paraId="76CCD45E" w14:textId="77777777" w:rsidR="005507CE" w:rsidRDefault="005507CE" w:rsidP="005507CE">
      <w:r>
        <w:t>Unauthorized access may create:</w:t>
      </w:r>
    </w:p>
    <w:p w14:paraId="2AFC1D33" w14:textId="77777777" w:rsidR="005507CE" w:rsidRDefault="005507CE" w:rsidP="005507CE">
      <w:pPr>
        <w:pStyle w:val="CTAListBullet"/>
        <w:numPr>
          <w:ilvl w:val="0"/>
          <w:numId w:val="65"/>
        </w:numPr>
        <w:spacing w:beforeAutospacing="1" w:afterAutospacing="1"/>
      </w:pPr>
      <w:r>
        <w:t>Confidentiality concerns</w:t>
      </w:r>
    </w:p>
    <w:p w14:paraId="24F8FB88" w14:textId="77777777" w:rsidR="005507CE" w:rsidRDefault="005507CE" w:rsidP="005507CE">
      <w:pPr>
        <w:pStyle w:val="CTAListBullet"/>
        <w:numPr>
          <w:ilvl w:val="0"/>
          <w:numId w:val="65"/>
        </w:numPr>
        <w:spacing w:beforeAutospacing="1" w:afterAutospacing="1"/>
      </w:pPr>
      <w:r>
        <w:t>Privacy concerns</w:t>
      </w:r>
    </w:p>
    <w:p w14:paraId="7ED64740" w14:textId="77777777" w:rsidR="005507CE" w:rsidRDefault="005507CE" w:rsidP="005507CE">
      <w:pPr>
        <w:pStyle w:val="CTAListBullet"/>
        <w:numPr>
          <w:ilvl w:val="0"/>
          <w:numId w:val="65"/>
        </w:numPr>
        <w:spacing w:beforeAutospacing="1" w:afterAutospacing="1"/>
      </w:pPr>
      <w:r>
        <w:t>Professional liability</w:t>
      </w:r>
    </w:p>
    <w:p w14:paraId="7D7860F3" w14:textId="77777777" w:rsidR="005507CE" w:rsidRDefault="005507CE" w:rsidP="005507CE">
      <w:pPr>
        <w:pStyle w:val="CTAListBullet"/>
        <w:numPr>
          <w:ilvl w:val="0"/>
          <w:numId w:val="65"/>
        </w:numPr>
        <w:spacing w:beforeAutospacing="1" w:afterAutospacing="1"/>
      </w:pPr>
      <w:r>
        <w:t>Regulatory concerns</w:t>
      </w:r>
    </w:p>
    <w:p w14:paraId="0E2C507A" w14:textId="77777777" w:rsidR="005507CE" w:rsidRDefault="005507CE" w:rsidP="005507CE">
      <w:pPr>
        <w:pStyle w:val="CTAListBullet"/>
        <w:numPr>
          <w:ilvl w:val="0"/>
          <w:numId w:val="65"/>
        </w:numPr>
        <w:spacing w:beforeAutospacing="1" w:afterAutospacing="1"/>
      </w:pPr>
      <w:r>
        <w:t>Client harm</w:t>
      </w:r>
    </w:p>
    <w:p w14:paraId="55181815" w14:textId="77777777" w:rsidR="005507CE" w:rsidRDefault="005507CE" w:rsidP="005507CE">
      <w:pPr>
        <w:pStyle w:val="Heading3"/>
      </w:pPr>
      <w:r>
        <w:rPr>
          <w:rStyle w:val="s1"/>
        </w:rPr>
        <w:t>Visual Learning Tool 1</w:t>
      </w:r>
    </w:p>
    <w:p w14:paraId="1860CD93" w14:textId="77777777" w:rsidR="005507CE" w:rsidRDefault="005507CE" w:rsidP="005507CE">
      <w:pPr>
        <w:pStyle w:val="Heading2"/>
      </w:pPr>
      <w:r>
        <w:rPr>
          <w:rStyle w:val="s1"/>
        </w:rPr>
        <w:t>The Record Protection Lifecycle</w:t>
      </w:r>
    </w:p>
    <w:p w14:paraId="54BB421D" w14:textId="77777777" w:rsidR="005507CE" w:rsidRDefault="005507CE" w:rsidP="005507CE">
      <w:pPr>
        <w:pStyle w:val="HTMLPreformatted"/>
        <w:rPr>
          <w:rStyle w:val="HTMLCode"/>
        </w:rPr>
      </w:pPr>
      <w:r>
        <w:rPr>
          <w:rStyle w:val="HTMLCode"/>
        </w:rPr>
        <w:t>Create</w:t>
      </w:r>
    </w:p>
    <w:p w14:paraId="2EE437D7" w14:textId="77777777" w:rsidR="005507CE" w:rsidRDefault="005507CE" w:rsidP="005507CE">
      <w:pPr>
        <w:pStyle w:val="HTMLPreformatted"/>
        <w:rPr>
          <w:rStyle w:val="HTMLCode"/>
        </w:rPr>
      </w:pPr>
      <w:r>
        <w:rPr>
          <w:rStyle w:val="HTMLCode"/>
        </w:rPr>
        <w:t>↓</w:t>
      </w:r>
    </w:p>
    <w:p w14:paraId="043EFCC4" w14:textId="77777777" w:rsidR="005507CE" w:rsidRDefault="005507CE" w:rsidP="005507CE">
      <w:pPr>
        <w:pStyle w:val="HTMLPreformatted"/>
        <w:rPr>
          <w:rStyle w:val="HTMLCode"/>
        </w:rPr>
      </w:pPr>
      <w:r>
        <w:rPr>
          <w:rStyle w:val="HTMLCode"/>
        </w:rPr>
        <w:t>Store</w:t>
      </w:r>
    </w:p>
    <w:p w14:paraId="7F738D84" w14:textId="77777777" w:rsidR="005507CE" w:rsidRDefault="005507CE" w:rsidP="005507CE">
      <w:pPr>
        <w:pStyle w:val="HTMLPreformatted"/>
        <w:rPr>
          <w:rStyle w:val="HTMLCode"/>
        </w:rPr>
      </w:pPr>
      <w:r>
        <w:rPr>
          <w:rStyle w:val="HTMLCode"/>
        </w:rPr>
        <w:t>↓</w:t>
      </w:r>
    </w:p>
    <w:p w14:paraId="0F090880" w14:textId="77777777" w:rsidR="005507CE" w:rsidRDefault="005507CE" w:rsidP="005507CE">
      <w:pPr>
        <w:pStyle w:val="HTMLPreformatted"/>
        <w:rPr>
          <w:rStyle w:val="HTMLCode"/>
        </w:rPr>
      </w:pPr>
      <w:r>
        <w:rPr>
          <w:rStyle w:val="HTMLCode"/>
        </w:rPr>
        <w:t>Access</w:t>
      </w:r>
    </w:p>
    <w:p w14:paraId="6897E09A" w14:textId="77777777" w:rsidR="005507CE" w:rsidRDefault="005507CE" w:rsidP="005507CE">
      <w:pPr>
        <w:pStyle w:val="HTMLPreformatted"/>
        <w:rPr>
          <w:rStyle w:val="HTMLCode"/>
        </w:rPr>
      </w:pPr>
      <w:r>
        <w:rPr>
          <w:rStyle w:val="HTMLCode"/>
        </w:rPr>
        <w:t>↓</w:t>
      </w:r>
    </w:p>
    <w:p w14:paraId="25906670" w14:textId="77777777" w:rsidR="005507CE" w:rsidRDefault="005507CE" w:rsidP="005507CE">
      <w:pPr>
        <w:pStyle w:val="HTMLPreformatted"/>
        <w:rPr>
          <w:rStyle w:val="HTMLCode"/>
        </w:rPr>
      </w:pPr>
      <w:r>
        <w:rPr>
          <w:rStyle w:val="HTMLCode"/>
        </w:rPr>
        <w:t>Transfer</w:t>
      </w:r>
    </w:p>
    <w:p w14:paraId="2FB69F25" w14:textId="77777777" w:rsidR="005507CE" w:rsidRDefault="005507CE" w:rsidP="005507CE">
      <w:pPr>
        <w:pStyle w:val="HTMLPreformatted"/>
        <w:rPr>
          <w:rStyle w:val="HTMLCode"/>
        </w:rPr>
      </w:pPr>
      <w:r>
        <w:rPr>
          <w:rStyle w:val="HTMLCode"/>
        </w:rPr>
        <w:t>↓</w:t>
      </w:r>
    </w:p>
    <w:p w14:paraId="0C041AB9" w14:textId="77777777" w:rsidR="005507CE" w:rsidRDefault="005507CE" w:rsidP="005507CE">
      <w:pPr>
        <w:pStyle w:val="HTMLPreformatted"/>
        <w:rPr>
          <w:rStyle w:val="HTMLCode"/>
        </w:rPr>
      </w:pPr>
      <w:r>
        <w:rPr>
          <w:rStyle w:val="HTMLCode"/>
        </w:rPr>
        <w:t>Retain</w:t>
      </w:r>
    </w:p>
    <w:p w14:paraId="1481DB3D" w14:textId="77777777" w:rsidR="005507CE" w:rsidRDefault="005507CE" w:rsidP="005507CE">
      <w:pPr>
        <w:pStyle w:val="HTMLPreformatted"/>
        <w:rPr>
          <w:rStyle w:val="HTMLCode"/>
        </w:rPr>
      </w:pPr>
      <w:r>
        <w:rPr>
          <w:rStyle w:val="HTMLCode"/>
        </w:rPr>
        <w:t>↓</w:t>
      </w:r>
    </w:p>
    <w:p w14:paraId="54C47732" w14:textId="77777777" w:rsidR="005507CE" w:rsidRDefault="005507CE" w:rsidP="005507CE">
      <w:pPr>
        <w:pStyle w:val="HTMLPreformatted"/>
      </w:pPr>
      <w:r>
        <w:rPr>
          <w:rStyle w:val="HTMLCode"/>
        </w:rPr>
        <w:t>Destroy</w:t>
      </w:r>
    </w:p>
    <w:p w14:paraId="101D904F" w14:textId="77777777" w:rsidR="005507CE" w:rsidRDefault="005507CE" w:rsidP="005507CE">
      <w:pPr>
        <w:pStyle w:val="Heading3"/>
      </w:pPr>
      <w:r>
        <w:rPr>
          <w:rStyle w:val="s1"/>
        </w:rPr>
        <w:t>High-Yield Rule</w:t>
      </w:r>
    </w:p>
    <w:p w14:paraId="5935E3B1" w14:textId="77777777" w:rsidR="005507CE" w:rsidRDefault="005507CE" w:rsidP="005507CE">
      <w:r>
        <w:t>Security responsibilities exist during every stage of the record lifecycle.</w:t>
      </w:r>
    </w:p>
    <w:p w14:paraId="036CD199" w14:textId="77777777" w:rsidR="005507CE" w:rsidRDefault="005507CE" w:rsidP="005507CE">
      <w:pPr>
        <w:pStyle w:val="Heading2"/>
      </w:pPr>
      <w:r>
        <w:rPr>
          <w:rStyle w:val="s1"/>
        </w:rPr>
        <w:t>Security vs Retention</w:t>
      </w:r>
    </w:p>
    <w:p w14:paraId="00B19B53" w14:textId="77777777" w:rsidR="005507CE" w:rsidRDefault="005507CE" w:rsidP="005507CE">
      <w:r>
        <w:t>Students sometimes confuse these concepts.</w:t>
      </w:r>
    </w:p>
    <w:p w14:paraId="38A0703B" w14:textId="77777777" w:rsidR="005507CE" w:rsidRDefault="005507CE" w:rsidP="005507CE">
      <w:pPr>
        <w:pStyle w:val="Heading3"/>
      </w:pPr>
      <w:r>
        <w:rPr>
          <w:rStyle w:val="s1"/>
        </w:rPr>
        <w:t>Visual Learning Tool 2</w:t>
      </w:r>
    </w:p>
    <w:p w14:paraId="7DFE604C" w14:textId="77777777" w:rsidR="005507CE" w:rsidRDefault="005507CE" w:rsidP="005507CE">
      <w:pPr>
        <w:pStyle w:val="Heading2"/>
      </w:pPr>
      <w:r>
        <w:rPr>
          <w:rStyle w:val="s1"/>
        </w:rPr>
        <w:t>Retention vs Security</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5507CE" w14:paraId="3A0B089A"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2C13940" w14:textId="77777777" w:rsidR="005507CE" w:rsidRDefault="005507CE">
            <w:pPr>
              <w:spacing w:after="0" w:line="245" w:lineRule="auto"/>
              <w:jc w:val="center"/>
              <w:rPr>
                <w:b/>
                <w:bCs/>
              </w:rPr>
            </w:pPr>
            <w:r>
              <w:rPr>
                <w:rFonts w:eastAsia="Aptos" w:cs="Aptos"/>
                <w:b/>
                <w:bCs/>
                <w:color w:val="FFFFFF"/>
                <w:sz w:val="17"/>
              </w:rPr>
              <w:t>Retention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9BE0678" w14:textId="77777777" w:rsidR="005507CE" w:rsidRDefault="005507CE">
            <w:pPr>
              <w:spacing w:after="0" w:line="245" w:lineRule="auto"/>
              <w:jc w:val="center"/>
              <w:rPr>
                <w:b/>
                <w:bCs/>
              </w:rPr>
            </w:pPr>
            <w:r>
              <w:rPr>
                <w:rFonts w:eastAsia="Aptos" w:cs="Aptos"/>
                <w:b/>
                <w:bCs/>
                <w:color w:val="FFFFFF"/>
                <w:sz w:val="17"/>
              </w:rPr>
              <w:t>Security</w:t>
            </w:r>
          </w:p>
        </w:tc>
      </w:tr>
      <w:tr w:rsidR="005507CE" w14:paraId="7F21A2C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455E212" w14:textId="77777777" w:rsidR="005507CE" w:rsidRDefault="005507CE">
            <w:pPr>
              <w:spacing w:after="0" w:line="245" w:lineRule="auto"/>
            </w:pPr>
            <w:r>
              <w:rPr>
                <w:rFonts w:eastAsia="Aptos" w:cs="Aptos"/>
                <w:sz w:val="18"/>
              </w:rPr>
              <w:t>How long records are maintained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DCEBC7A" w14:textId="77777777" w:rsidR="005507CE" w:rsidRDefault="005507CE">
            <w:pPr>
              <w:spacing w:after="0" w:line="245" w:lineRule="auto"/>
            </w:pPr>
            <w:r>
              <w:rPr>
                <w:rFonts w:eastAsia="Aptos" w:cs="Aptos"/>
                <w:sz w:val="18"/>
              </w:rPr>
              <w:t>How records are protected</w:t>
            </w:r>
          </w:p>
        </w:tc>
      </w:tr>
      <w:tr w:rsidR="005507CE" w14:paraId="213CA28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86DD1DB" w14:textId="77777777" w:rsidR="005507CE" w:rsidRDefault="005507CE">
            <w:pPr>
              <w:spacing w:after="0" w:line="245" w:lineRule="auto"/>
            </w:pPr>
            <w:r>
              <w:rPr>
                <w:rFonts w:eastAsia="Aptos" w:cs="Aptos"/>
                <w:sz w:val="18"/>
              </w:rPr>
              <w:t>Focuses on preservation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188F42" w14:textId="77777777" w:rsidR="005507CE" w:rsidRDefault="005507CE">
            <w:pPr>
              <w:spacing w:after="0" w:line="245" w:lineRule="auto"/>
            </w:pPr>
            <w:r>
              <w:rPr>
                <w:rFonts w:eastAsia="Aptos" w:cs="Aptos"/>
                <w:sz w:val="18"/>
              </w:rPr>
              <w:t>Focuses on protection</w:t>
            </w:r>
          </w:p>
        </w:tc>
      </w:tr>
      <w:tr w:rsidR="005507CE" w14:paraId="78D320F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330C4D" w14:textId="77777777" w:rsidR="005507CE" w:rsidRDefault="005507CE">
            <w:pPr>
              <w:spacing w:after="0" w:line="245" w:lineRule="auto"/>
            </w:pPr>
            <w:r>
              <w:rPr>
                <w:rFonts w:eastAsia="Aptos" w:cs="Aptos"/>
                <w:sz w:val="18"/>
              </w:rPr>
              <w:t>Addresses record availability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76BACDA" w14:textId="77777777" w:rsidR="005507CE" w:rsidRDefault="005507CE">
            <w:pPr>
              <w:spacing w:after="0" w:line="245" w:lineRule="auto"/>
            </w:pPr>
            <w:r>
              <w:rPr>
                <w:rFonts w:eastAsia="Aptos" w:cs="Aptos"/>
                <w:sz w:val="18"/>
              </w:rPr>
              <w:t>Addresses unauthorized access</w:t>
            </w:r>
          </w:p>
        </w:tc>
      </w:tr>
      <w:tr w:rsidR="005507CE" w14:paraId="3CCD08E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6A410EC" w14:textId="77777777" w:rsidR="005507CE" w:rsidRDefault="005507CE">
            <w:pPr>
              <w:spacing w:after="0" w:line="245" w:lineRule="auto"/>
            </w:pPr>
            <w:r>
              <w:rPr>
                <w:rFonts w:eastAsia="Aptos" w:cs="Aptos"/>
                <w:sz w:val="18"/>
              </w:rPr>
              <w:t>Continues after treatment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2A174E" w14:textId="77777777" w:rsidR="005507CE" w:rsidRDefault="005507CE">
            <w:pPr>
              <w:spacing w:after="0" w:line="245" w:lineRule="auto"/>
            </w:pPr>
            <w:r>
              <w:rPr>
                <w:rFonts w:eastAsia="Aptos" w:cs="Aptos"/>
                <w:sz w:val="18"/>
              </w:rPr>
              <w:t>Continues after treatment</w:t>
            </w:r>
          </w:p>
        </w:tc>
      </w:tr>
      <w:tr w:rsidR="005507CE" w14:paraId="3E814E3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0DBE355" w14:textId="77777777" w:rsidR="005507CE" w:rsidRDefault="005507CE">
            <w:pPr>
              <w:spacing w:after="0" w:line="245" w:lineRule="auto"/>
            </w:pPr>
            <w:r>
              <w:rPr>
                <w:rFonts w:eastAsia="Aptos" w:cs="Aptos"/>
                <w:sz w:val="18"/>
              </w:rPr>
              <w:t>Supports continuity of care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AD040E" w14:textId="77777777" w:rsidR="005507CE" w:rsidRDefault="005507CE">
            <w:pPr>
              <w:spacing w:after="0" w:line="245" w:lineRule="auto"/>
            </w:pPr>
            <w:r>
              <w:rPr>
                <w:rFonts w:eastAsia="Aptos" w:cs="Aptos"/>
                <w:sz w:val="18"/>
              </w:rPr>
              <w:t>Supports confidentiality and privacy</w:t>
            </w:r>
          </w:p>
        </w:tc>
      </w:tr>
    </w:tbl>
    <w:p w14:paraId="01A1CE73" w14:textId="77777777" w:rsidR="005507CE" w:rsidRDefault="005507CE" w:rsidP="005507CE">
      <w:pPr>
        <w:pStyle w:val="Heading3"/>
      </w:pPr>
      <w:r>
        <w:rPr>
          <w:rStyle w:val="s1"/>
        </w:rPr>
        <w:t>Remember</w:t>
      </w:r>
    </w:p>
    <w:p w14:paraId="3779D60A" w14:textId="77777777" w:rsidR="005507CE" w:rsidRDefault="005507CE" w:rsidP="005507CE">
      <w:r>
        <w:t>Retention asks:</w:t>
      </w:r>
    </w:p>
    <w:p w14:paraId="58150351" w14:textId="77777777" w:rsidR="005507CE" w:rsidRDefault="005507CE" w:rsidP="005507CE">
      <w:r>
        <w:t>How long should the record be kept?</w:t>
      </w:r>
    </w:p>
    <w:p w14:paraId="392D1CE2" w14:textId="77777777" w:rsidR="005507CE" w:rsidRDefault="005507CE" w:rsidP="005507CE">
      <w:r>
        <w:t>Security asks:</w:t>
      </w:r>
    </w:p>
    <w:p w14:paraId="12B9D781" w14:textId="77777777" w:rsidR="005507CE" w:rsidRDefault="005507CE" w:rsidP="005507CE">
      <w:pPr>
        <w:keepLines/>
        <w:pBdr>
          <w:left w:val="single" w:sz="24" w:space="6" w:color="1F5A74"/>
        </w:pBdr>
        <w:shd w:val="clear" w:color="auto" w:fill="EDF3F7"/>
        <w:spacing w:before="100" w:after="140"/>
        <w:ind w:left="173" w:right="115"/>
      </w:pPr>
      <w:r>
        <w:t>How should the record be protected?</w:t>
      </w:r>
    </w:p>
    <w:p w14:paraId="7E8D3BB0" w14:textId="77777777" w:rsidR="005507CE" w:rsidRDefault="005507CE" w:rsidP="005507CE">
      <w:pPr>
        <w:pStyle w:val="Heading2"/>
      </w:pPr>
      <w:r>
        <w:rPr>
          <w:rStyle w:val="s1"/>
        </w:rPr>
        <w:t>Physical Security</w:t>
      </w:r>
    </w:p>
    <w:p w14:paraId="0B37C840" w14:textId="77777777" w:rsidR="005507CE" w:rsidRDefault="005507CE" w:rsidP="005507CE">
      <w:r>
        <w:t>Physical safeguards protect paper records and physical environments.</w:t>
      </w:r>
    </w:p>
    <w:p w14:paraId="7609F5B8" w14:textId="77777777" w:rsidR="005507CE" w:rsidRDefault="005507CE" w:rsidP="005507CE">
      <w:pPr>
        <w:pStyle w:val="Heading3"/>
      </w:pPr>
      <w:r>
        <w:rPr>
          <w:rStyle w:val="s1"/>
        </w:rPr>
        <w:t>Examples</w:t>
      </w:r>
    </w:p>
    <w:p w14:paraId="77249611" w14:textId="77777777" w:rsidR="005507CE" w:rsidRDefault="005507CE" w:rsidP="005507CE">
      <w:pPr>
        <w:pStyle w:val="CTAListBullet"/>
        <w:numPr>
          <w:ilvl w:val="0"/>
          <w:numId w:val="66"/>
        </w:numPr>
        <w:spacing w:beforeAutospacing="1" w:afterAutospacing="1"/>
      </w:pPr>
      <w:r>
        <w:t>Locked filing cabinets</w:t>
      </w:r>
    </w:p>
    <w:p w14:paraId="519DFE8A" w14:textId="77777777" w:rsidR="005507CE" w:rsidRDefault="005507CE" w:rsidP="005507CE">
      <w:pPr>
        <w:pStyle w:val="CTAListBullet"/>
        <w:numPr>
          <w:ilvl w:val="0"/>
          <w:numId w:val="66"/>
        </w:numPr>
        <w:spacing w:beforeAutospacing="1" w:afterAutospacing="1"/>
      </w:pPr>
      <w:r>
        <w:t>Locked offices</w:t>
      </w:r>
    </w:p>
    <w:p w14:paraId="353AD16B" w14:textId="77777777" w:rsidR="005507CE" w:rsidRDefault="005507CE" w:rsidP="005507CE">
      <w:pPr>
        <w:pStyle w:val="CTAListBullet"/>
        <w:numPr>
          <w:ilvl w:val="0"/>
          <w:numId w:val="66"/>
        </w:numPr>
        <w:spacing w:beforeAutospacing="1" w:afterAutospacing="1"/>
      </w:pPr>
      <w:r>
        <w:t>Controlled access areas</w:t>
      </w:r>
    </w:p>
    <w:p w14:paraId="2C80D52E" w14:textId="77777777" w:rsidR="005507CE" w:rsidRDefault="005507CE" w:rsidP="005507CE">
      <w:pPr>
        <w:pStyle w:val="CTAListBullet"/>
        <w:numPr>
          <w:ilvl w:val="0"/>
          <w:numId w:val="66"/>
        </w:numPr>
        <w:spacing w:beforeAutospacing="1" w:afterAutospacing="1"/>
      </w:pPr>
      <w:r>
        <w:t>Alarm systems</w:t>
      </w:r>
    </w:p>
    <w:p w14:paraId="657F2159" w14:textId="77777777" w:rsidR="005507CE" w:rsidRDefault="005507CE" w:rsidP="005507CE">
      <w:pPr>
        <w:pStyle w:val="CTAListBullet"/>
        <w:numPr>
          <w:ilvl w:val="0"/>
          <w:numId w:val="66"/>
        </w:numPr>
        <w:spacing w:beforeAutospacing="1" w:afterAutospacing="1"/>
      </w:pPr>
      <w:r>
        <w:t>Secure storage rooms</w:t>
      </w:r>
    </w:p>
    <w:p w14:paraId="592F32CA" w14:textId="77777777" w:rsidR="005507CE" w:rsidRDefault="005507CE" w:rsidP="005507CE">
      <w:pPr>
        <w:pStyle w:val="CTAListBullet"/>
        <w:numPr>
          <w:ilvl w:val="0"/>
          <w:numId w:val="66"/>
        </w:numPr>
        <w:spacing w:beforeAutospacing="1" w:afterAutospacing="1"/>
      </w:pPr>
      <w:r>
        <w:t>Visitor restrictions</w:t>
      </w:r>
    </w:p>
    <w:p w14:paraId="02BC58F6" w14:textId="77777777" w:rsidR="005507CE" w:rsidRDefault="005507CE" w:rsidP="005507CE">
      <w:pPr>
        <w:pStyle w:val="CTAListBullet"/>
        <w:numPr>
          <w:ilvl w:val="0"/>
          <w:numId w:val="66"/>
        </w:numPr>
        <w:spacing w:beforeAutospacing="1" w:afterAutospacing="1"/>
      </w:pPr>
      <w:r>
        <w:t>Secure transportation methods</w:t>
      </w:r>
    </w:p>
    <w:p w14:paraId="0EAD8639" w14:textId="77777777" w:rsidR="005507CE" w:rsidRDefault="005507CE" w:rsidP="005507CE">
      <w:pPr>
        <w:pStyle w:val="Heading3"/>
      </w:pPr>
      <w:r>
        <w:rPr>
          <w:rStyle w:val="s1"/>
        </w:rPr>
        <w:t>Visual Learning Tool 3</w:t>
      </w:r>
    </w:p>
    <w:p w14:paraId="3202FCAC" w14:textId="77777777" w:rsidR="005507CE" w:rsidRDefault="005507CE" w:rsidP="005507CE">
      <w:pPr>
        <w:pStyle w:val="Heading2"/>
      </w:pPr>
      <w:r>
        <w:rPr>
          <w:rStyle w:val="s1"/>
        </w:rPr>
        <w:t>Physical Security Checklist</w:t>
      </w:r>
    </w:p>
    <w:p w14:paraId="37A4134C" w14:textId="77777777" w:rsidR="005507CE" w:rsidRDefault="005507CE" w:rsidP="005507CE">
      <w:r>
        <w:t>☐ Records stored securely</w:t>
      </w:r>
    </w:p>
    <w:p w14:paraId="2C852905" w14:textId="77777777" w:rsidR="005507CE" w:rsidRDefault="005507CE" w:rsidP="005507CE">
      <w:r>
        <w:t>☐ Access limited</w:t>
      </w:r>
    </w:p>
    <w:p w14:paraId="0B837990" w14:textId="77777777" w:rsidR="005507CE" w:rsidRDefault="005507CE" w:rsidP="005507CE">
      <w:r>
        <w:t>☐ Offices secured</w:t>
      </w:r>
    </w:p>
    <w:p w14:paraId="4DDB4D7F" w14:textId="77777777" w:rsidR="005507CE" w:rsidRDefault="005507CE" w:rsidP="005507CE">
      <w:r>
        <w:t>☐ Visitors supervised</w:t>
      </w:r>
    </w:p>
    <w:p w14:paraId="7138E636" w14:textId="77777777" w:rsidR="005507CE" w:rsidRDefault="005507CE" w:rsidP="005507CE">
      <w:r>
        <w:t>☐ Documents not left unattended</w:t>
      </w:r>
    </w:p>
    <w:p w14:paraId="2EE4A718" w14:textId="77777777" w:rsidR="005507CE" w:rsidRDefault="005507CE" w:rsidP="005507CE">
      <w:r>
        <w:t>☐ Records protected during transport</w:t>
      </w:r>
    </w:p>
    <w:p w14:paraId="14EB18C4" w14:textId="77777777" w:rsidR="005507CE" w:rsidRDefault="005507CE" w:rsidP="005507CE">
      <w:r>
        <w:t>☐ Secure disposal procedures available</w:t>
      </w:r>
    </w:p>
    <w:p w14:paraId="1A21D0E7" w14:textId="77777777" w:rsidR="005507CE" w:rsidRDefault="005507CE" w:rsidP="005507CE">
      <w:pPr>
        <w:pStyle w:val="Heading3"/>
      </w:pPr>
      <w:r>
        <w:rPr>
          <w:rStyle w:val="s1"/>
        </w:rPr>
        <w:t>Exam Reminder</w:t>
      </w:r>
    </w:p>
    <w:p w14:paraId="1E57DC27" w14:textId="77777777" w:rsidR="005507CE" w:rsidRDefault="005507CE" w:rsidP="005507CE">
      <w:pPr>
        <w:keepLines/>
        <w:pBdr>
          <w:left w:val="single" w:sz="24" w:space="6" w:color="0A9F9A"/>
        </w:pBdr>
        <w:shd w:val="clear" w:color="auto" w:fill="E8F6F5"/>
        <w:spacing w:before="100" w:after="140"/>
        <w:ind w:left="173" w:right="115"/>
      </w:pPr>
      <w:r>
        <w:t>A file left on a desk can create the same confidentiality concern as an improperly secured electronic record.</w:t>
      </w:r>
    </w:p>
    <w:p w14:paraId="2BA57A6B" w14:textId="77777777" w:rsidR="005507CE" w:rsidRDefault="005507CE" w:rsidP="005507CE">
      <w:pPr>
        <w:pStyle w:val="Heading2"/>
      </w:pPr>
      <w:r>
        <w:rPr>
          <w:rStyle w:val="s1"/>
        </w:rPr>
        <w:t>Administrative Safeguards</w:t>
      </w:r>
    </w:p>
    <w:p w14:paraId="065621D5" w14:textId="77777777" w:rsidR="005507CE" w:rsidRDefault="005507CE" w:rsidP="005507CE">
      <w:r>
        <w:t>Administrative safeguards involve policies and procedures designed to protect information.</w:t>
      </w:r>
    </w:p>
    <w:p w14:paraId="315C9C61" w14:textId="77777777" w:rsidR="005507CE" w:rsidRDefault="005507CE" w:rsidP="005507CE">
      <w:pPr>
        <w:pStyle w:val="Heading3"/>
      </w:pPr>
      <w:r>
        <w:rPr>
          <w:rStyle w:val="s1"/>
        </w:rPr>
        <w:t>Examples</w:t>
      </w:r>
    </w:p>
    <w:p w14:paraId="48E81153" w14:textId="77777777" w:rsidR="005507CE" w:rsidRDefault="005507CE" w:rsidP="005507CE">
      <w:pPr>
        <w:pStyle w:val="CTAListBullet"/>
        <w:numPr>
          <w:ilvl w:val="0"/>
          <w:numId w:val="67"/>
        </w:numPr>
        <w:spacing w:beforeAutospacing="1" w:afterAutospacing="1"/>
      </w:pPr>
      <w:r>
        <w:t>Access policies</w:t>
      </w:r>
    </w:p>
    <w:p w14:paraId="09ED8010" w14:textId="77777777" w:rsidR="005507CE" w:rsidRDefault="005507CE" w:rsidP="005507CE">
      <w:pPr>
        <w:pStyle w:val="CTAListBullet"/>
        <w:numPr>
          <w:ilvl w:val="0"/>
          <w:numId w:val="67"/>
        </w:numPr>
        <w:spacing w:beforeAutospacing="1" w:afterAutospacing="1"/>
      </w:pPr>
      <w:r>
        <w:t>Staff training</w:t>
      </w:r>
    </w:p>
    <w:p w14:paraId="7756904B" w14:textId="77777777" w:rsidR="005507CE" w:rsidRDefault="005507CE" w:rsidP="005507CE">
      <w:pPr>
        <w:pStyle w:val="CTAListBullet"/>
        <w:numPr>
          <w:ilvl w:val="0"/>
          <w:numId w:val="67"/>
        </w:numPr>
        <w:spacing w:beforeAutospacing="1" w:afterAutospacing="1"/>
      </w:pPr>
      <w:r>
        <w:t>Confidentiality agreements</w:t>
      </w:r>
    </w:p>
    <w:p w14:paraId="4EEA8D13" w14:textId="77777777" w:rsidR="005507CE" w:rsidRDefault="005507CE" w:rsidP="005507CE">
      <w:pPr>
        <w:pStyle w:val="CTAListBullet"/>
        <w:numPr>
          <w:ilvl w:val="0"/>
          <w:numId w:val="67"/>
        </w:numPr>
        <w:spacing w:beforeAutospacing="1" w:afterAutospacing="1"/>
      </w:pPr>
      <w:r>
        <w:t>Security procedures</w:t>
      </w:r>
    </w:p>
    <w:p w14:paraId="1732E719" w14:textId="77777777" w:rsidR="005507CE" w:rsidRDefault="005507CE" w:rsidP="005507CE">
      <w:pPr>
        <w:pStyle w:val="CTAListBullet"/>
        <w:numPr>
          <w:ilvl w:val="0"/>
          <w:numId w:val="67"/>
        </w:numPr>
        <w:spacing w:beforeAutospacing="1" w:afterAutospacing="1"/>
      </w:pPr>
      <w:r>
        <w:t>Incident reporting procedures</w:t>
      </w:r>
    </w:p>
    <w:p w14:paraId="16D871B7" w14:textId="77777777" w:rsidR="005507CE" w:rsidRDefault="005507CE" w:rsidP="005507CE">
      <w:pPr>
        <w:pStyle w:val="CTAListBullet"/>
        <w:numPr>
          <w:ilvl w:val="0"/>
          <w:numId w:val="67"/>
        </w:numPr>
        <w:spacing w:beforeAutospacing="1" w:afterAutospacing="1"/>
      </w:pPr>
      <w:r>
        <w:t>Record management policies</w:t>
      </w:r>
    </w:p>
    <w:p w14:paraId="088F45D6" w14:textId="77777777" w:rsidR="005507CE" w:rsidRDefault="005507CE" w:rsidP="005507CE">
      <w:pPr>
        <w:pStyle w:val="CTAListBullet"/>
        <w:numPr>
          <w:ilvl w:val="0"/>
          <w:numId w:val="67"/>
        </w:numPr>
        <w:spacing w:beforeAutospacing="1" w:afterAutospacing="1"/>
      </w:pPr>
      <w:r>
        <w:t>Retention procedures</w:t>
      </w:r>
    </w:p>
    <w:p w14:paraId="7B76D9BC" w14:textId="77777777" w:rsidR="005507CE" w:rsidRDefault="005507CE" w:rsidP="005507CE">
      <w:pPr>
        <w:pStyle w:val="CTAListBullet"/>
        <w:numPr>
          <w:ilvl w:val="0"/>
          <w:numId w:val="67"/>
        </w:numPr>
        <w:spacing w:beforeAutospacing="1" w:afterAutospacing="1"/>
      </w:pPr>
      <w:r>
        <w:t>Destruction procedures</w:t>
      </w:r>
    </w:p>
    <w:p w14:paraId="198C0DF1" w14:textId="77777777" w:rsidR="005507CE" w:rsidRDefault="005507CE" w:rsidP="005507CE">
      <w:pPr>
        <w:pStyle w:val="Heading3"/>
      </w:pPr>
      <w:r>
        <w:rPr>
          <w:rStyle w:val="s1"/>
        </w:rPr>
        <w:t>Visual Learning Tool 4</w:t>
      </w:r>
    </w:p>
    <w:p w14:paraId="2CFF87C8" w14:textId="77777777" w:rsidR="005507CE" w:rsidRDefault="005507CE" w:rsidP="005507CE">
      <w:pPr>
        <w:pStyle w:val="Heading2"/>
      </w:pPr>
      <w:r>
        <w:rPr>
          <w:rStyle w:val="s1"/>
        </w:rPr>
        <w:t>Administrative Safeguards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5507CE" w14:paraId="0FD3FFA8"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208C418" w14:textId="77777777" w:rsidR="005507CE" w:rsidRDefault="005507CE">
            <w:pPr>
              <w:spacing w:after="0" w:line="245" w:lineRule="auto"/>
              <w:jc w:val="center"/>
              <w:rPr>
                <w:b/>
                <w:bCs/>
              </w:rPr>
            </w:pPr>
            <w:r>
              <w:rPr>
                <w:rFonts w:eastAsia="Aptos" w:cs="Aptos"/>
                <w:b/>
                <w:bCs/>
                <w:color w:val="FFFFFF"/>
                <w:sz w:val="17"/>
              </w:rPr>
              <w:t>Safeguard</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557AEA7" w14:textId="77777777" w:rsidR="005507CE" w:rsidRDefault="005507CE">
            <w:pPr>
              <w:spacing w:after="0" w:line="245" w:lineRule="auto"/>
              <w:jc w:val="center"/>
              <w:rPr>
                <w:b/>
                <w:bCs/>
              </w:rPr>
            </w:pPr>
            <w:r>
              <w:rPr>
                <w:rFonts w:eastAsia="Aptos" w:cs="Aptos"/>
                <w:b/>
                <w:bCs/>
                <w:color w:val="FFFFFF"/>
                <w:sz w:val="17"/>
              </w:rPr>
              <w:t>Purpose</w:t>
            </w:r>
          </w:p>
        </w:tc>
      </w:tr>
      <w:tr w:rsidR="005507CE" w14:paraId="0E21AE4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039258" w14:textId="77777777" w:rsidR="005507CE" w:rsidRDefault="005507CE">
            <w:pPr>
              <w:spacing w:after="0" w:line="245" w:lineRule="auto"/>
            </w:pPr>
            <w:r>
              <w:rPr>
                <w:rFonts w:eastAsia="Aptos" w:cs="Aptos"/>
                <w:sz w:val="18"/>
              </w:rPr>
              <w:t>Policies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B120A4B" w14:textId="77777777" w:rsidR="005507CE" w:rsidRDefault="005507CE">
            <w:pPr>
              <w:spacing w:after="0" w:line="245" w:lineRule="auto"/>
            </w:pPr>
            <w:r>
              <w:rPr>
                <w:rFonts w:eastAsia="Aptos" w:cs="Aptos"/>
                <w:sz w:val="18"/>
              </w:rPr>
              <w:t>Establish expectations</w:t>
            </w:r>
          </w:p>
        </w:tc>
      </w:tr>
      <w:tr w:rsidR="005507CE" w14:paraId="2FA3EBD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D28654A" w14:textId="77777777" w:rsidR="005507CE" w:rsidRDefault="005507CE">
            <w:pPr>
              <w:spacing w:after="0" w:line="245" w:lineRule="auto"/>
            </w:pPr>
            <w:r>
              <w:rPr>
                <w:rFonts w:eastAsia="Aptos" w:cs="Aptos"/>
                <w:sz w:val="18"/>
              </w:rPr>
              <w:t>Training</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1C28CE4" w14:textId="77777777" w:rsidR="005507CE" w:rsidRDefault="005507CE">
            <w:pPr>
              <w:spacing w:after="0" w:line="245" w:lineRule="auto"/>
            </w:pPr>
            <w:r>
              <w:rPr>
                <w:rFonts w:eastAsia="Aptos" w:cs="Aptos"/>
                <w:sz w:val="18"/>
              </w:rPr>
              <w:t>Promote compliance</w:t>
            </w:r>
          </w:p>
        </w:tc>
      </w:tr>
      <w:tr w:rsidR="005507CE" w14:paraId="6841E52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9B1E86" w14:textId="77777777" w:rsidR="005507CE" w:rsidRDefault="005507CE">
            <w:pPr>
              <w:spacing w:after="0" w:line="245" w:lineRule="auto"/>
            </w:pPr>
            <w:r>
              <w:rPr>
                <w:rFonts w:eastAsia="Aptos" w:cs="Aptos"/>
                <w:sz w:val="18"/>
              </w:rPr>
              <w:t>Procedures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FEED3D8" w14:textId="77777777" w:rsidR="005507CE" w:rsidRDefault="005507CE">
            <w:pPr>
              <w:spacing w:after="0" w:line="245" w:lineRule="auto"/>
            </w:pPr>
            <w:r>
              <w:rPr>
                <w:rFonts w:eastAsia="Aptos" w:cs="Aptos"/>
                <w:sz w:val="18"/>
              </w:rPr>
              <w:t>Create consistency</w:t>
            </w:r>
          </w:p>
        </w:tc>
      </w:tr>
      <w:tr w:rsidR="005507CE" w14:paraId="1949BFF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300E149" w14:textId="77777777" w:rsidR="005507CE" w:rsidRDefault="005507CE">
            <w:pPr>
              <w:spacing w:after="0" w:line="245" w:lineRule="auto"/>
            </w:pPr>
            <w:r>
              <w:rPr>
                <w:rFonts w:eastAsia="Aptos" w:cs="Aptos"/>
                <w:sz w:val="18"/>
              </w:rPr>
              <w:t>Access controls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3CF7860" w14:textId="77777777" w:rsidR="005507CE" w:rsidRDefault="005507CE">
            <w:pPr>
              <w:spacing w:after="0" w:line="245" w:lineRule="auto"/>
            </w:pPr>
            <w:r>
              <w:rPr>
                <w:rFonts w:eastAsia="Aptos" w:cs="Aptos"/>
                <w:sz w:val="18"/>
              </w:rPr>
              <w:t>Limit unnecessary access</w:t>
            </w:r>
          </w:p>
        </w:tc>
      </w:tr>
      <w:tr w:rsidR="005507CE" w14:paraId="580F930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5605FA" w14:textId="77777777" w:rsidR="005507CE" w:rsidRDefault="005507CE">
            <w:pPr>
              <w:spacing w:after="0" w:line="245" w:lineRule="auto"/>
            </w:pPr>
            <w:r>
              <w:rPr>
                <w:rFonts w:eastAsia="Aptos" w:cs="Aptos"/>
                <w:sz w:val="18"/>
              </w:rPr>
              <w:t>Reporting systems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83017D8" w14:textId="77777777" w:rsidR="005507CE" w:rsidRDefault="005507CE">
            <w:pPr>
              <w:spacing w:after="0" w:line="245" w:lineRule="auto"/>
            </w:pPr>
            <w:r>
              <w:rPr>
                <w:rFonts w:eastAsia="Aptos" w:cs="Aptos"/>
                <w:sz w:val="18"/>
              </w:rPr>
              <w:t>Address incidents quickly</w:t>
            </w:r>
          </w:p>
        </w:tc>
      </w:tr>
      <w:tr w:rsidR="005507CE" w14:paraId="4A7C935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8878FE3" w14:textId="77777777" w:rsidR="005507CE" w:rsidRDefault="005507CE">
            <w:pPr>
              <w:spacing w:after="0" w:line="245" w:lineRule="auto"/>
            </w:pPr>
            <w:r>
              <w:rPr>
                <w:rFonts w:eastAsia="Aptos" w:cs="Aptos"/>
                <w:sz w:val="18"/>
              </w:rPr>
              <w:t>Monitoring</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3A7E157" w14:textId="77777777" w:rsidR="005507CE" w:rsidRDefault="005507CE">
            <w:pPr>
              <w:spacing w:after="0" w:line="245" w:lineRule="auto"/>
            </w:pPr>
            <w:r>
              <w:rPr>
                <w:rFonts w:eastAsia="Aptos" w:cs="Aptos"/>
                <w:sz w:val="18"/>
              </w:rPr>
              <w:t>Identify problems</w:t>
            </w:r>
          </w:p>
        </w:tc>
      </w:tr>
    </w:tbl>
    <w:p w14:paraId="282CFDB8" w14:textId="77777777" w:rsidR="005507CE" w:rsidRDefault="005507CE" w:rsidP="005507CE">
      <w:pPr>
        <w:pStyle w:val="Heading3"/>
      </w:pPr>
      <w:r>
        <w:rPr>
          <w:rStyle w:val="s1"/>
        </w:rPr>
        <w:t>High-Yield Rule</w:t>
      </w:r>
    </w:p>
    <w:p w14:paraId="610E4D84" w14:textId="77777777" w:rsidR="005507CE" w:rsidRDefault="005507CE" w:rsidP="005507CE">
      <w:r>
        <w:t>Security depends on people and procedures—not just technology.</w:t>
      </w:r>
    </w:p>
    <w:p w14:paraId="7CC09A57" w14:textId="77777777" w:rsidR="005507CE" w:rsidRDefault="005507CE" w:rsidP="005507CE">
      <w:pPr>
        <w:pStyle w:val="Heading2"/>
      </w:pPr>
      <w:r>
        <w:rPr>
          <w:rStyle w:val="s1"/>
        </w:rPr>
        <w:t>Electronic Security</w:t>
      </w:r>
    </w:p>
    <w:p w14:paraId="03EDF033" w14:textId="77777777" w:rsidR="005507CE" w:rsidRDefault="005507CE" w:rsidP="005507CE">
      <w:r>
        <w:t>Electronic records create unique security concerns.</w:t>
      </w:r>
    </w:p>
    <w:p w14:paraId="5A2479EA" w14:textId="77777777" w:rsidR="005507CE" w:rsidRDefault="005507CE" w:rsidP="005507CE">
      <w:pPr>
        <w:pStyle w:val="Heading3"/>
      </w:pPr>
      <w:r>
        <w:rPr>
          <w:rStyle w:val="s1"/>
        </w:rPr>
        <w:t>Examples</w:t>
      </w:r>
    </w:p>
    <w:p w14:paraId="4465F859" w14:textId="77777777" w:rsidR="005507CE" w:rsidRDefault="005507CE" w:rsidP="005507CE">
      <w:pPr>
        <w:pStyle w:val="CTAListBullet"/>
        <w:numPr>
          <w:ilvl w:val="0"/>
          <w:numId w:val="68"/>
        </w:numPr>
        <w:spacing w:beforeAutospacing="1" w:afterAutospacing="1"/>
      </w:pPr>
      <w:r>
        <w:t>Password protection</w:t>
      </w:r>
    </w:p>
    <w:p w14:paraId="16F54F38" w14:textId="77777777" w:rsidR="005507CE" w:rsidRDefault="005507CE" w:rsidP="005507CE">
      <w:pPr>
        <w:pStyle w:val="CTAListBullet"/>
        <w:numPr>
          <w:ilvl w:val="0"/>
          <w:numId w:val="68"/>
        </w:numPr>
        <w:spacing w:beforeAutospacing="1" w:afterAutospacing="1"/>
      </w:pPr>
      <w:r>
        <w:t>Access controls</w:t>
      </w:r>
    </w:p>
    <w:p w14:paraId="5BECC580" w14:textId="77777777" w:rsidR="005507CE" w:rsidRDefault="005507CE" w:rsidP="005507CE">
      <w:pPr>
        <w:pStyle w:val="CTAListBullet"/>
        <w:numPr>
          <w:ilvl w:val="0"/>
          <w:numId w:val="68"/>
        </w:numPr>
        <w:spacing w:beforeAutospacing="1" w:afterAutospacing="1"/>
      </w:pPr>
      <w:r>
        <w:t>Encryption</w:t>
      </w:r>
    </w:p>
    <w:p w14:paraId="25619525" w14:textId="77777777" w:rsidR="005507CE" w:rsidRDefault="005507CE" w:rsidP="005507CE">
      <w:pPr>
        <w:pStyle w:val="CTAListBullet"/>
        <w:numPr>
          <w:ilvl w:val="0"/>
          <w:numId w:val="68"/>
        </w:numPr>
        <w:spacing w:beforeAutospacing="1" w:afterAutospacing="1"/>
      </w:pPr>
      <w:r>
        <w:t>Secure networks</w:t>
      </w:r>
    </w:p>
    <w:p w14:paraId="2BA37785" w14:textId="77777777" w:rsidR="005507CE" w:rsidRDefault="005507CE" w:rsidP="005507CE">
      <w:pPr>
        <w:pStyle w:val="CTAListBullet"/>
        <w:numPr>
          <w:ilvl w:val="0"/>
          <w:numId w:val="68"/>
        </w:numPr>
        <w:spacing w:beforeAutospacing="1" w:afterAutospacing="1"/>
      </w:pPr>
      <w:r>
        <w:t>Secure backups</w:t>
      </w:r>
    </w:p>
    <w:p w14:paraId="392D034E" w14:textId="77777777" w:rsidR="005507CE" w:rsidRDefault="005507CE" w:rsidP="005507CE">
      <w:pPr>
        <w:pStyle w:val="CTAListBullet"/>
        <w:numPr>
          <w:ilvl w:val="0"/>
          <w:numId w:val="68"/>
        </w:numPr>
        <w:spacing w:beforeAutospacing="1" w:afterAutospacing="1"/>
      </w:pPr>
      <w:r>
        <w:t>Multi-factor authentication</w:t>
      </w:r>
    </w:p>
    <w:p w14:paraId="0EE4A6F3" w14:textId="77777777" w:rsidR="005507CE" w:rsidRDefault="005507CE" w:rsidP="005507CE">
      <w:pPr>
        <w:pStyle w:val="CTAListBullet"/>
        <w:numPr>
          <w:ilvl w:val="0"/>
          <w:numId w:val="68"/>
        </w:numPr>
        <w:spacing w:beforeAutospacing="1" w:afterAutospacing="1"/>
      </w:pPr>
      <w:r>
        <w:t>Device protections</w:t>
      </w:r>
    </w:p>
    <w:p w14:paraId="74E5630F" w14:textId="77777777" w:rsidR="005507CE" w:rsidRDefault="005507CE" w:rsidP="005507CE">
      <w:pPr>
        <w:pStyle w:val="CTAListBullet"/>
        <w:numPr>
          <w:ilvl w:val="0"/>
          <w:numId w:val="68"/>
        </w:numPr>
        <w:spacing w:beforeAutospacing="1" w:afterAutospacing="1"/>
      </w:pPr>
      <w:r>
        <w:t>Audit trails</w:t>
      </w:r>
    </w:p>
    <w:p w14:paraId="1F162BCA" w14:textId="77777777" w:rsidR="005507CE" w:rsidRDefault="005507CE" w:rsidP="005507CE">
      <w:pPr>
        <w:pStyle w:val="Heading3"/>
      </w:pPr>
      <w:r>
        <w:rPr>
          <w:rStyle w:val="s1"/>
        </w:rPr>
        <w:t>Visual Learning Tool 5</w:t>
      </w:r>
    </w:p>
    <w:p w14:paraId="309AA918" w14:textId="77777777" w:rsidR="005507CE" w:rsidRDefault="005507CE" w:rsidP="005507CE">
      <w:pPr>
        <w:pStyle w:val="Heading2"/>
      </w:pPr>
      <w:r>
        <w:rPr>
          <w:rStyle w:val="s1"/>
        </w:rPr>
        <w:t>Common Electronic Risks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5507CE" w14:paraId="00BA218A"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855C6D9" w14:textId="77777777" w:rsidR="005507CE" w:rsidRDefault="005507CE">
            <w:pPr>
              <w:spacing w:after="0" w:line="245" w:lineRule="auto"/>
              <w:jc w:val="center"/>
              <w:rPr>
                <w:b/>
                <w:bCs/>
              </w:rPr>
            </w:pPr>
            <w:r>
              <w:rPr>
                <w:rFonts w:eastAsia="Aptos" w:cs="Aptos"/>
                <w:b/>
                <w:bCs/>
                <w:color w:val="FFFFFF"/>
                <w:sz w:val="17"/>
              </w:rPr>
              <w:t>Risk</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DBA5776" w14:textId="77777777" w:rsidR="005507CE" w:rsidRDefault="005507CE">
            <w:pPr>
              <w:spacing w:after="0" w:line="245" w:lineRule="auto"/>
              <w:jc w:val="center"/>
              <w:rPr>
                <w:b/>
                <w:bCs/>
              </w:rPr>
            </w:pPr>
            <w:r>
              <w:rPr>
                <w:rFonts w:eastAsia="Aptos" w:cs="Aptos"/>
                <w:b/>
                <w:bCs/>
                <w:color w:val="FFFFFF"/>
                <w:sz w:val="17"/>
              </w:rPr>
              <w:t>Potential Concern</w:t>
            </w:r>
          </w:p>
        </w:tc>
      </w:tr>
      <w:tr w:rsidR="005507CE" w14:paraId="503F4BC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A54C2C" w14:textId="77777777" w:rsidR="005507CE" w:rsidRDefault="005507CE">
            <w:pPr>
              <w:spacing w:after="0" w:line="245" w:lineRule="auto"/>
            </w:pPr>
            <w:r>
              <w:rPr>
                <w:rFonts w:eastAsia="Aptos" w:cs="Aptos"/>
                <w:sz w:val="18"/>
              </w:rPr>
              <w:t>Shared passwords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368382A" w14:textId="77777777" w:rsidR="005507CE" w:rsidRDefault="005507CE">
            <w:pPr>
              <w:spacing w:after="0" w:line="245" w:lineRule="auto"/>
            </w:pPr>
            <w:r>
              <w:rPr>
                <w:rFonts w:eastAsia="Aptos" w:cs="Aptos"/>
                <w:sz w:val="18"/>
              </w:rPr>
              <w:t>Unauthorized access</w:t>
            </w:r>
          </w:p>
        </w:tc>
      </w:tr>
      <w:tr w:rsidR="005507CE" w14:paraId="4E9B0FA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4B8EDA" w14:textId="77777777" w:rsidR="005507CE" w:rsidRDefault="005507CE">
            <w:pPr>
              <w:spacing w:after="0" w:line="245" w:lineRule="auto"/>
            </w:pPr>
            <w:r>
              <w:rPr>
                <w:rFonts w:eastAsia="Aptos" w:cs="Aptos"/>
                <w:sz w:val="18"/>
              </w:rPr>
              <w:t>Lost laptop</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B40E73" w14:textId="77777777" w:rsidR="005507CE" w:rsidRDefault="005507CE">
            <w:pPr>
              <w:spacing w:after="0" w:line="245" w:lineRule="auto"/>
            </w:pPr>
            <w:r>
              <w:rPr>
                <w:rFonts w:eastAsia="Aptos" w:cs="Aptos"/>
                <w:sz w:val="18"/>
              </w:rPr>
              <w:t>Data exposure</w:t>
            </w:r>
          </w:p>
        </w:tc>
      </w:tr>
      <w:tr w:rsidR="005507CE" w14:paraId="2651AA0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DB4EE4F" w14:textId="77777777" w:rsidR="005507CE" w:rsidRDefault="005507CE">
            <w:pPr>
              <w:spacing w:after="0" w:line="245" w:lineRule="auto"/>
            </w:pPr>
            <w:r>
              <w:rPr>
                <w:rFonts w:eastAsia="Aptos" w:cs="Aptos"/>
                <w:sz w:val="18"/>
              </w:rPr>
              <w:t>Lost phone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2728B7" w14:textId="77777777" w:rsidR="005507CE" w:rsidRDefault="005507CE">
            <w:pPr>
              <w:spacing w:after="0" w:line="245" w:lineRule="auto"/>
            </w:pPr>
            <w:r>
              <w:rPr>
                <w:rFonts w:eastAsia="Aptos" w:cs="Aptos"/>
                <w:sz w:val="18"/>
              </w:rPr>
              <w:t>Confidentiality concerns</w:t>
            </w:r>
          </w:p>
        </w:tc>
      </w:tr>
      <w:tr w:rsidR="005507CE" w14:paraId="2844B11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5F5B00E" w14:textId="77777777" w:rsidR="005507CE" w:rsidRDefault="005507CE">
            <w:pPr>
              <w:spacing w:after="0" w:line="245" w:lineRule="auto"/>
            </w:pPr>
            <w:r>
              <w:rPr>
                <w:rFonts w:eastAsia="Aptos" w:cs="Aptos"/>
                <w:sz w:val="18"/>
              </w:rPr>
              <w:t>Weak passwords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D6FE22D" w14:textId="77777777" w:rsidR="005507CE" w:rsidRDefault="005507CE">
            <w:pPr>
              <w:spacing w:after="0" w:line="245" w:lineRule="auto"/>
            </w:pPr>
            <w:r>
              <w:rPr>
                <w:rFonts w:eastAsia="Aptos" w:cs="Aptos"/>
                <w:sz w:val="18"/>
              </w:rPr>
              <w:t>Security vulnerability</w:t>
            </w:r>
          </w:p>
        </w:tc>
      </w:tr>
      <w:tr w:rsidR="005507CE" w14:paraId="36D1837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E498F0C" w14:textId="77777777" w:rsidR="005507CE" w:rsidRDefault="005507CE">
            <w:pPr>
              <w:spacing w:after="0" w:line="245" w:lineRule="auto"/>
            </w:pPr>
            <w:r>
              <w:rPr>
                <w:rFonts w:eastAsia="Aptos" w:cs="Aptos"/>
                <w:sz w:val="18"/>
              </w:rPr>
              <w:t>Public Wi-Fi</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701B034" w14:textId="77777777" w:rsidR="005507CE" w:rsidRDefault="005507CE">
            <w:pPr>
              <w:spacing w:after="0" w:line="245" w:lineRule="auto"/>
            </w:pPr>
            <w:r>
              <w:rPr>
                <w:rFonts w:eastAsia="Aptos" w:cs="Aptos"/>
                <w:sz w:val="18"/>
              </w:rPr>
              <w:t>Interception risk</w:t>
            </w:r>
          </w:p>
        </w:tc>
      </w:tr>
      <w:tr w:rsidR="005507CE" w14:paraId="08082C9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EAE795A" w14:textId="77777777" w:rsidR="005507CE" w:rsidRDefault="005507CE">
            <w:pPr>
              <w:spacing w:after="0" w:line="245" w:lineRule="auto"/>
            </w:pPr>
            <w:r>
              <w:rPr>
                <w:rFonts w:eastAsia="Aptos" w:cs="Aptos"/>
                <w:sz w:val="18"/>
              </w:rPr>
              <w:t>Incorrect email recipient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723FD9" w14:textId="77777777" w:rsidR="005507CE" w:rsidRDefault="005507CE">
            <w:pPr>
              <w:spacing w:after="0" w:line="245" w:lineRule="auto"/>
            </w:pPr>
            <w:r>
              <w:rPr>
                <w:rFonts w:eastAsia="Aptos" w:cs="Aptos"/>
                <w:sz w:val="18"/>
              </w:rPr>
              <w:t>Improper disclosure</w:t>
            </w:r>
          </w:p>
        </w:tc>
      </w:tr>
      <w:tr w:rsidR="005507CE" w14:paraId="03A4DAF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A4797F" w14:textId="77777777" w:rsidR="005507CE" w:rsidRDefault="005507CE">
            <w:pPr>
              <w:spacing w:after="0" w:line="245" w:lineRule="auto"/>
            </w:pPr>
            <w:r>
              <w:rPr>
                <w:rFonts w:eastAsia="Aptos" w:cs="Aptos"/>
                <w:sz w:val="18"/>
              </w:rPr>
              <w:t>Unsecured storage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CD5DDA6" w14:textId="77777777" w:rsidR="005507CE" w:rsidRDefault="005507CE">
            <w:pPr>
              <w:spacing w:after="0" w:line="245" w:lineRule="auto"/>
            </w:pPr>
            <w:r>
              <w:rPr>
                <w:rFonts w:eastAsia="Aptos" w:cs="Aptos"/>
                <w:sz w:val="18"/>
              </w:rPr>
              <w:t>Unauthorized access</w:t>
            </w:r>
          </w:p>
        </w:tc>
      </w:tr>
    </w:tbl>
    <w:p w14:paraId="6671B96E" w14:textId="77777777" w:rsidR="005507CE" w:rsidRDefault="005507CE" w:rsidP="005507CE">
      <w:pPr>
        <w:pStyle w:val="Heading3"/>
      </w:pPr>
      <w:r>
        <w:rPr>
          <w:rStyle w:val="s1"/>
        </w:rPr>
        <w:t>Exam Reminder</w:t>
      </w:r>
    </w:p>
    <w:p w14:paraId="33E3A088" w14:textId="77777777" w:rsidR="005507CE" w:rsidRDefault="005507CE" w:rsidP="005507CE">
      <w:r>
        <w:t>Technology convenience should never replace security considerations.</w:t>
      </w:r>
    </w:p>
    <w:p w14:paraId="3E9246A4" w14:textId="77777777" w:rsidR="005507CE" w:rsidRDefault="005507CE" w:rsidP="005507CE">
      <w:pPr>
        <w:pStyle w:val="Heading2"/>
      </w:pPr>
      <w:r>
        <w:rPr>
          <w:rStyle w:val="s1"/>
        </w:rPr>
        <w:t>Access Controls</w:t>
      </w:r>
    </w:p>
    <w:p w14:paraId="0CACD520" w14:textId="77777777" w:rsidR="005507CE" w:rsidRDefault="005507CE" w:rsidP="005507CE">
      <w:r>
        <w:t>Not everyone should have access to every record.</w:t>
      </w:r>
    </w:p>
    <w:p w14:paraId="5D78F468" w14:textId="77777777" w:rsidR="005507CE" w:rsidRDefault="005507CE" w:rsidP="005507CE">
      <w:pPr>
        <w:pStyle w:val="Heading3"/>
      </w:pPr>
      <w:r>
        <w:rPr>
          <w:rStyle w:val="s1"/>
        </w:rPr>
        <w:t>Access Principles</w:t>
      </w:r>
    </w:p>
    <w:p w14:paraId="04451413" w14:textId="77777777" w:rsidR="005507CE" w:rsidRDefault="005507CE" w:rsidP="005507CE">
      <w:r>
        <w:t>Access should generally be limited to individuals who require information for authorized purposes.</w:t>
      </w:r>
    </w:p>
    <w:p w14:paraId="691FCBA8" w14:textId="77777777" w:rsidR="005507CE" w:rsidRDefault="005507CE" w:rsidP="005507CE">
      <w:pPr>
        <w:pStyle w:val="Heading3"/>
      </w:pPr>
      <w:r>
        <w:rPr>
          <w:rStyle w:val="s1"/>
        </w:rPr>
        <w:t>Examples</w:t>
      </w:r>
    </w:p>
    <w:p w14:paraId="03D4D310" w14:textId="77777777" w:rsidR="005507CE" w:rsidRDefault="005507CE" w:rsidP="005507CE">
      <w:pPr>
        <w:keepLines/>
        <w:pBdr>
          <w:left w:val="single" w:sz="24" w:space="6" w:color="1F5A74"/>
        </w:pBdr>
        <w:shd w:val="clear" w:color="auto" w:fill="EDF3F7"/>
        <w:spacing w:before="100" w:after="140"/>
        <w:ind w:left="173" w:right="115"/>
      </w:pPr>
      <w:r>
        <w:t>Access may be limited based on:</w:t>
      </w:r>
    </w:p>
    <w:p w14:paraId="16B1B6ED" w14:textId="77777777" w:rsidR="005507CE" w:rsidRDefault="005507CE" w:rsidP="005507CE">
      <w:pPr>
        <w:pStyle w:val="CTAListBullet"/>
        <w:numPr>
          <w:ilvl w:val="0"/>
          <w:numId w:val="69"/>
        </w:numPr>
        <w:spacing w:beforeAutospacing="1" w:afterAutospacing="1"/>
      </w:pPr>
      <w:r>
        <w:t>Professional role</w:t>
      </w:r>
    </w:p>
    <w:p w14:paraId="3AC358B9" w14:textId="77777777" w:rsidR="005507CE" w:rsidRDefault="005507CE" w:rsidP="005507CE">
      <w:pPr>
        <w:pStyle w:val="CTAListBullet"/>
        <w:numPr>
          <w:ilvl w:val="0"/>
          <w:numId w:val="69"/>
        </w:numPr>
        <w:spacing w:beforeAutospacing="1" w:afterAutospacing="1"/>
      </w:pPr>
      <w:r>
        <w:t>Job duties</w:t>
      </w:r>
    </w:p>
    <w:p w14:paraId="732F74A4" w14:textId="77777777" w:rsidR="005507CE" w:rsidRDefault="005507CE" w:rsidP="005507CE">
      <w:pPr>
        <w:pStyle w:val="CTAListBullet"/>
        <w:numPr>
          <w:ilvl w:val="0"/>
          <w:numId w:val="69"/>
        </w:numPr>
        <w:spacing w:beforeAutospacing="1" w:afterAutospacing="1"/>
      </w:pPr>
      <w:r>
        <w:t>Clinical responsibilities</w:t>
      </w:r>
    </w:p>
    <w:p w14:paraId="7E9AA3B2" w14:textId="77777777" w:rsidR="005507CE" w:rsidRDefault="005507CE" w:rsidP="005507CE">
      <w:pPr>
        <w:pStyle w:val="CTAListBullet"/>
        <w:numPr>
          <w:ilvl w:val="0"/>
          <w:numId w:val="69"/>
        </w:numPr>
        <w:spacing w:beforeAutospacing="1" w:afterAutospacing="1"/>
      </w:pPr>
      <w:r>
        <w:t>Administrative responsibilities</w:t>
      </w:r>
    </w:p>
    <w:p w14:paraId="0D86E811" w14:textId="77777777" w:rsidR="005507CE" w:rsidRDefault="005507CE" w:rsidP="005507CE">
      <w:pPr>
        <w:pStyle w:val="Heading3"/>
      </w:pPr>
      <w:r>
        <w:rPr>
          <w:rStyle w:val="s1"/>
        </w:rPr>
        <w:t>Visual Learning Tool 6</w:t>
      </w:r>
    </w:p>
    <w:p w14:paraId="0B818628" w14:textId="77777777" w:rsidR="005507CE" w:rsidRDefault="005507CE" w:rsidP="005507CE">
      <w:pPr>
        <w:pStyle w:val="Heading2"/>
      </w:pPr>
      <w:r>
        <w:rPr>
          <w:rStyle w:val="s1"/>
        </w:rPr>
        <w:t>Access Control Decision Tree</w:t>
      </w:r>
    </w:p>
    <w:p w14:paraId="030465EE" w14:textId="77777777" w:rsidR="005507CE" w:rsidRDefault="005507CE" w:rsidP="005507CE">
      <w:pPr>
        <w:pStyle w:val="HTMLPreformatted"/>
        <w:rPr>
          <w:rStyle w:val="HTMLCode"/>
        </w:rPr>
      </w:pPr>
      <w:r>
        <w:rPr>
          <w:rStyle w:val="HTMLCode"/>
        </w:rPr>
        <w:t>Needs Access?</w:t>
      </w:r>
    </w:p>
    <w:p w14:paraId="5AC7142E" w14:textId="77777777" w:rsidR="005507CE" w:rsidRDefault="005507CE" w:rsidP="005507CE">
      <w:pPr>
        <w:pStyle w:val="HTMLPreformatted"/>
        <w:rPr>
          <w:rStyle w:val="HTMLCode"/>
        </w:rPr>
      </w:pPr>
      <w:r>
        <w:rPr>
          <w:rStyle w:val="HTMLCode"/>
        </w:rPr>
        <w:t>↓</w:t>
      </w:r>
    </w:p>
    <w:p w14:paraId="225E15D0" w14:textId="77777777" w:rsidR="005507CE" w:rsidRDefault="005507CE" w:rsidP="005507CE">
      <w:pPr>
        <w:pStyle w:val="HTMLPreformatted"/>
        <w:rPr>
          <w:rStyle w:val="HTMLCode"/>
        </w:rPr>
      </w:pPr>
      <w:r>
        <w:rPr>
          <w:rStyle w:val="HTMLCode"/>
        </w:rPr>
        <w:t>Authorized?</w:t>
      </w:r>
    </w:p>
    <w:p w14:paraId="0E7782AA" w14:textId="77777777" w:rsidR="005507CE" w:rsidRDefault="005507CE" w:rsidP="005507CE">
      <w:pPr>
        <w:pStyle w:val="HTMLPreformatted"/>
        <w:rPr>
          <w:rStyle w:val="HTMLCode"/>
        </w:rPr>
      </w:pPr>
      <w:r>
        <w:rPr>
          <w:rStyle w:val="HTMLCode"/>
        </w:rPr>
        <w:t>↓</w:t>
      </w:r>
    </w:p>
    <w:p w14:paraId="19DC6CC8" w14:textId="77777777" w:rsidR="005507CE" w:rsidRDefault="005507CE" w:rsidP="005507CE">
      <w:pPr>
        <w:pStyle w:val="HTMLPreformatted"/>
        <w:rPr>
          <w:rStyle w:val="HTMLCode"/>
        </w:rPr>
      </w:pPr>
      <w:r>
        <w:rPr>
          <w:rStyle w:val="HTMLCode"/>
        </w:rPr>
        <w:t>Appropriate Purpose?</w:t>
      </w:r>
    </w:p>
    <w:p w14:paraId="3845F0E6" w14:textId="77777777" w:rsidR="005507CE" w:rsidRDefault="005507CE" w:rsidP="005507CE">
      <w:pPr>
        <w:pStyle w:val="HTMLPreformatted"/>
        <w:rPr>
          <w:rStyle w:val="HTMLCode"/>
        </w:rPr>
      </w:pPr>
      <w:r>
        <w:rPr>
          <w:rStyle w:val="HTMLCode"/>
        </w:rPr>
        <w:t>↓</w:t>
      </w:r>
    </w:p>
    <w:p w14:paraId="6E3782E4" w14:textId="77777777" w:rsidR="005507CE" w:rsidRDefault="005507CE" w:rsidP="005507CE">
      <w:pPr>
        <w:pStyle w:val="HTMLPreformatted"/>
      </w:pPr>
      <w:r>
        <w:rPr>
          <w:rStyle w:val="HTMLCode"/>
        </w:rPr>
        <w:t>Grant Appropriate Access</w:t>
      </w:r>
    </w:p>
    <w:p w14:paraId="62A54EC6" w14:textId="77777777" w:rsidR="005507CE" w:rsidRDefault="005507CE" w:rsidP="005507CE">
      <w:pPr>
        <w:pStyle w:val="Heading3"/>
      </w:pPr>
      <w:r>
        <w:rPr>
          <w:rStyle w:val="s1"/>
        </w:rPr>
        <w:t>High-Yield Rule</w:t>
      </w:r>
    </w:p>
    <w:p w14:paraId="7ACBFBFC" w14:textId="77777777" w:rsidR="005507CE" w:rsidRDefault="005507CE" w:rsidP="005507CE">
      <w:r>
        <w:t>Access should be based on need and authorization—not curiosity.</w:t>
      </w:r>
    </w:p>
    <w:p w14:paraId="7E8EEEA0" w14:textId="77777777" w:rsidR="005507CE" w:rsidRDefault="005507CE" w:rsidP="005507CE">
      <w:pPr>
        <w:pStyle w:val="Heading2"/>
      </w:pPr>
      <w:r>
        <w:rPr>
          <w:rStyle w:val="s1"/>
        </w:rPr>
        <w:t>Record Transportation</w:t>
      </w:r>
    </w:p>
    <w:p w14:paraId="4C656889" w14:textId="77777777" w:rsidR="005507CE" w:rsidRDefault="005507CE" w:rsidP="005507CE">
      <w:r>
        <w:t>Records may need to be transported between locations.</w:t>
      </w:r>
    </w:p>
    <w:p w14:paraId="696825B6" w14:textId="77777777" w:rsidR="005507CE" w:rsidRDefault="005507CE" w:rsidP="005507CE">
      <w:pPr>
        <w:keepLines/>
        <w:pBdr>
          <w:left w:val="single" w:sz="24" w:space="6" w:color="1F5A74"/>
        </w:pBdr>
        <w:shd w:val="clear" w:color="auto" w:fill="EDF3F7"/>
        <w:spacing w:before="100" w:after="140"/>
        <w:ind w:left="173" w:right="115"/>
      </w:pPr>
      <w:r>
        <w:t>Examples include:</w:t>
      </w:r>
    </w:p>
    <w:p w14:paraId="5B7B9E11" w14:textId="77777777" w:rsidR="005507CE" w:rsidRDefault="005507CE" w:rsidP="005507CE">
      <w:pPr>
        <w:pStyle w:val="CTAListBullet"/>
        <w:numPr>
          <w:ilvl w:val="0"/>
          <w:numId w:val="70"/>
        </w:numPr>
        <w:spacing w:beforeAutospacing="1" w:afterAutospacing="1"/>
      </w:pPr>
      <w:r>
        <w:t>Practice relocation</w:t>
      </w:r>
    </w:p>
    <w:p w14:paraId="306BE20C" w14:textId="77777777" w:rsidR="005507CE" w:rsidRDefault="005507CE" w:rsidP="005507CE">
      <w:pPr>
        <w:pStyle w:val="CTAListBullet"/>
        <w:numPr>
          <w:ilvl w:val="0"/>
          <w:numId w:val="70"/>
        </w:numPr>
        <w:spacing w:beforeAutospacing="1" w:afterAutospacing="1"/>
      </w:pPr>
      <w:r>
        <w:t>Off-site storage</w:t>
      </w:r>
    </w:p>
    <w:p w14:paraId="35CBA11B" w14:textId="77777777" w:rsidR="005507CE" w:rsidRDefault="005507CE" w:rsidP="005507CE">
      <w:pPr>
        <w:pStyle w:val="CTAListBullet"/>
        <w:numPr>
          <w:ilvl w:val="0"/>
          <w:numId w:val="70"/>
        </w:numPr>
        <w:spacing w:beforeAutospacing="1" w:afterAutospacing="1"/>
      </w:pPr>
      <w:r>
        <w:t>Transfer between offices</w:t>
      </w:r>
    </w:p>
    <w:p w14:paraId="5FF04BDE" w14:textId="77777777" w:rsidR="005507CE" w:rsidRDefault="005507CE" w:rsidP="005507CE">
      <w:pPr>
        <w:pStyle w:val="CTAListBullet"/>
        <w:numPr>
          <w:ilvl w:val="0"/>
          <w:numId w:val="70"/>
        </w:numPr>
        <w:spacing w:beforeAutospacing="1" w:afterAutospacing="1"/>
      </w:pPr>
      <w:r>
        <w:t>Court appearances</w:t>
      </w:r>
    </w:p>
    <w:p w14:paraId="209B734B" w14:textId="77777777" w:rsidR="005507CE" w:rsidRDefault="005507CE" w:rsidP="005507CE">
      <w:pPr>
        <w:pStyle w:val="CTAListBullet"/>
        <w:numPr>
          <w:ilvl w:val="0"/>
          <w:numId w:val="70"/>
        </w:numPr>
        <w:spacing w:beforeAutospacing="1" w:afterAutospacing="1"/>
      </w:pPr>
      <w:r>
        <w:t>Authorized record transfers</w:t>
      </w:r>
    </w:p>
    <w:p w14:paraId="06A2D074" w14:textId="77777777" w:rsidR="005507CE" w:rsidRDefault="005507CE" w:rsidP="005507CE">
      <w:pPr>
        <w:pStyle w:val="Heading3"/>
      </w:pPr>
      <w:r>
        <w:rPr>
          <w:rStyle w:val="s1"/>
        </w:rPr>
        <w:t>Security Considerations</w:t>
      </w:r>
    </w:p>
    <w:p w14:paraId="2F239B34" w14:textId="77777777" w:rsidR="005507CE" w:rsidRDefault="005507CE" w:rsidP="005507CE">
      <w:pPr>
        <w:pStyle w:val="CTAListBullet"/>
        <w:numPr>
          <w:ilvl w:val="0"/>
          <w:numId w:val="71"/>
        </w:numPr>
        <w:spacing w:beforeAutospacing="1" w:afterAutospacing="1"/>
      </w:pPr>
      <w:r>
        <w:t>Secure containers</w:t>
      </w:r>
    </w:p>
    <w:p w14:paraId="0405E20D" w14:textId="77777777" w:rsidR="005507CE" w:rsidRDefault="005507CE" w:rsidP="005507CE">
      <w:pPr>
        <w:pStyle w:val="CTAListBullet"/>
        <w:numPr>
          <w:ilvl w:val="0"/>
          <w:numId w:val="71"/>
        </w:numPr>
        <w:spacing w:beforeAutospacing="1" w:afterAutospacing="1"/>
      </w:pPr>
      <w:r>
        <w:t>Controlled possession</w:t>
      </w:r>
    </w:p>
    <w:p w14:paraId="70BDBD20" w14:textId="77777777" w:rsidR="005507CE" w:rsidRDefault="005507CE" w:rsidP="005507CE">
      <w:pPr>
        <w:pStyle w:val="CTAListBullet"/>
        <w:numPr>
          <w:ilvl w:val="0"/>
          <w:numId w:val="71"/>
        </w:numPr>
        <w:spacing w:beforeAutospacing="1" w:afterAutospacing="1"/>
      </w:pPr>
      <w:r>
        <w:t>Tracking procedures</w:t>
      </w:r>
    </w:p>
    <w:p w14:paraId="3A0D5B81" w14:textId="77777777" w:rsidR="005507CE" w:rsidRDefault="005507CE" w:rsidP="005507CE">
      <w:pPr>
        <w:pStyle w:val="CTAListBullet"/>
        <w:numPr>
          <w:ilvl w:val="0"/>
          <w:numId w:val="71"/>
        </w:numPr>
        <w:spacing w:beforeAutospacing="1" w:afterAutospacing="1"/>
      </w:pPr>
      <w:r>
        <w:t>Confidentiality protections</w:t>
      </w:r>
    </w:p>
    <w:p w14:paraId="2D7C267A" w14:textId="77777777" w:rsidR="005507CE" w:rsidRDefault="005507CE" w:rsidP="005507CE">
      <w:pPr>
        <w:pStyle w:val="CTAListBullet"/>
        <w:numPr>
          <w:ilvl w:val="0"/>
          <w:numId w:val="71"/>
        </w:numPr>
        <w:spacing w:beforeAutospacing="1" w:afterAutospacing="1"/>
      </w:pPr>
      <w:r>
        <w:t>Limited exposure</w:t>
      </w:r>
    </w:p>
    <w:p w14:paraId="0EDCDC28" w14:textId="77777777" w:rsidR="005507CE" w:rsidRDefault="005507CE" w:rsidP="005507CE">
      <w:pPr>
        <w:pStyle w:val="Heading3"/>
      </w:pPr>
      <w:r>
        <w:rPr>
          <w:rStyle w:val="s1"/>
        </w:rPr>
        <w:t>Exam Trap</w:t>
      </w:r>
    </w:p>
    <w:p w14:paraId="49F6A919" w14:textId="77777777" w:rsidR="005507CE" w:rsidRDefault="005507CE" w:rsidP="005507CE">
      <w:r>
        <w:t>Records remain confidential while being transported.</w:t>
      </w:r>
    </w:p>
    <w:p w14:paraId="16C1F143" w14:textId="77777777" w:rsidR="005507CE" w:rsidRDefault="005507CE" w:rsidP="005507CE">
      <w:pPr>
        <w:pStyle w:val="Heading2"/>
      </w:pPr>
      <w:r>
        <w:rPr>
          <w:rStyle w:val="s1"/>
        </w:rPr>
        <w:t>Storage Systems</w:t>
      </w:r>
    </w:p>
    <w:p w14:paraId="29514E44" w14:textId="77777777" w:rsidR="005507CE" w:rsidRDefault="005507CE" w:rsidP="005507CE">
      <w:pPr>
        <w:keepLines/>
        <w:pBdr>
          <w:left w:val="single" w:sz="24" w:space="6" w:color="1F5A74"/>
        </w:pBdr>
        <w:shd w:val="clear" w:color="auto" w:fill="EDF3F7"/>
        <w:spacing w:before="100" w:after="140"/>
        <w:ind w:left="173" w:right="115"/>
      </w:pPr>
      <w:r>
        <w:t>Records should be stored in a manner that protects:</w:t>
      </w:r>
    </w:p>
    <w:p w14:paraId="2F343FA6" w14:textId="77777777" w:rsidR="005507CE" w:rsidRDefault="005507CE" w:rsidP="005507CE">
      <w:pPr>
        <w:pStyle w:val="CTAListBullet"/>
        <w:numPr>
          <w:ilvl w:val="0"/>
          <w:numId w:val="72"/>
        </w:numPr>
        <w:spacing w:beforeAutospacing="1" w:afterAutospacing="1"/>
      </w:pPr>
      <w:r>
        <w:t>Confidentiality</w:t>
      </w:r>
    </w:p>
    <w:p w14:paraId="027A9EF2" w14:textId="77777777" w:rsidR="005507CE" w:rsidRDefault="005507CE" w:rsidP="005507CE">
      <w:pPr>
        <w:pStyle w:val="CTAListBullet"/>
        <w:numPr>
          <w:ilvl w:val="0"/>
          <w:numId w:val="72"/>
        </w:numPr>
        <w:spacing w:beforeAutospacing="1" w:afterAutospacing="1"/>
      </w:pPr>
      <w:r>
        <w:t>Integrity</w:t>
      </w:r>
    </w:p>
    <w:p w14:paraId="35306303" w14:textId="77777777" w:rsidR="005507CE" w:rsidRDefault="005507CE" w:rsidP="005507CE">
      <w:pPr>
        <w:pStyle w:val="CTAListBullet"/>
        <w:numPr>
          <w:ilvl w:val="0"/>
          <w:numId w:val="72"/>
        </w:numPr>
        <w:spacing w:beforeAutospacing="1" w:afterAutospacing="1"/>
      </w:pPr>
      <w:r>
        <w:t>Accessibility</w:t>
      </w:r>
    </w:p>
    <w:p w14:paraId="1C532D4E" w14:textId="77777777" w:rsidR="005507CE" w:rsidRDefault="005507CE" w:rsidP="005507CE">
      <w:pPr>
        <w:pStyle w:val="Heading3"/>
      </w:pPr>
      <w:r>
        <w:rPr>
          <w:rStyle w:val="s1"/>
        </w:rPr>
        <w:t>Visual Learning Tool 7</w:t>
      </w:r>
    </w:p>
    <w:p w14:paraId="3DFDD131" w14:textId="77777777" w:rsidR="005507CE" w:rsidRDefault="005507CE" w:rsidP="005507CE">
      <w:pPr>
        <w:pStyle w:val="Heading2"/>
      </w:pPr>
      <w:r>
        <w:rPr>
          <w:rStyle w:val="s1"/>
        </w:rPr>
        <w:t>Secure Storage Principles</w:t>
      </w:r>
    </w:p>
    <w:p w14:paraId="4D4F260F" w14:textId="77777777" w:rsidR="005507CE" w:rsidRDefault="005507CE" w:rsidP="005507CE">
      <w:pPr>
        <w:pStyle w:val="HTMLPreformatted"/>
        <w:rPr>
          <w:rStyle w:val="HTMLCode"/>
        </w:rPr>
      </w:pPr>
      <w:r>
        <w:rPr>
          <w:rStyle w:val="HTMLCode"/>
        </w:rPr>
        <w:t>Protected</w:t>
      </w:r>
    </w:p>
    <w:p w14:paraId="7073DE72" w14:textId="77777777" w:rsidR="005507CE" w:rsidRDefault="005507CE" w:rsidP="005507CE">
      <w:pPr>
        <w:pStyle w:val="HTMLPreformatted"/>
        <w:rPr>
          <w:rStyle w:val="HTMLCode"/>
        </w:rPr>
      </w:pPr>
      <w:r>
        <w:rPr>
          <w:rStyle w:val="HTMLCode"/>
        </w:rPr>
        <w:t>+</w:t>
      </w:r>
    </w:p>
    <w:p w14:paraId="2829A2D1" w14:textId="77777777" w:rsidR="005507CE" w:rsidRDefault="005507CE" w:rsidP="005507CE">
      <w:pPr>
        <w:pStyle w:val="HTMLPreformatted"/>
        <w:rPr>
          <w:rStyle w:val="HTMLCode"/>
        </w:rPr>
      </w:pPr>
      <w:r>
        <w:rPr>
          <w:rStyle w:val="HTMLCode"/>
        </w:rPr>
        <w:t>Accessible</w:t>
      </w:r>
    </w:p>
    <w:p w14:paraId="6057F8E0" w14:textId="77777777" w:rsidR="005507CE" w:rsidRDefault="005507CE" w:rsidP="005507CE">
      <w:pPr>
        <w:pStyle w:val="HTMLPreformatted"/>
        <w:rPr>
          <w:rStyle w:val="HTMLCode"/>
        </w:rPr>
      </w:pPr>
      <w:r>
        <w:rPr>
          <w:rStyle w:val="HTMLCode"/>
        </w:rPr>
        <w:t>+</w:t>
      </w:r>
    </w:p>
    <w:p w14:paraId="29F3981F" w14:textId="77777777" w:rsidR="005507CE" w:rsidRDefault="005507CE" w:rsidP="005507CE">
      <w:pPr>
        <w:pStyle w:val="HTMLPreformatted"/>
        <w:rPr>
          <w:rStyle w:val="HTMLCode"/>
        </w:rPr>
      </w:pPr>
      <w:r>
        <w:rPr>
          <w:rStyle w:val="HTMLCode"/>
        </w:rPr>
        <w:t>Organized</w:t>
      </w:r>
    </w:p>
    <w:p w14:paraId="011FA293" w14:textId="77777777" w:rsidR="005507CE" w:rsidRDefault="005507CE" w:rsidP="005507CE">
      <w:pPr>
        <w:pStyle w:val="HTMLPreformatted"/>
        <w:rPr>
          <w:rStyle w:val="HTMLCode"/>
        </w:rPr>
      </w:pPr>
      <w:r>
        <w:rPr>
          <w:rStyle w:val="HTMLCode"/>
        </w:rPr>
        <w:t>+</w:t>
      </w:r>
    </w:p>
    <w:p w14:paraId="35AC958E" w14:textId="77777777" w:rsidR="005507CE" w:rsidRDefault="005507CE" w:rsidP="005507CE">
      <w:pPr>
        <w:pStyle w:val="HTMLPreformatted"/>
        <w:rPr>
          <w:rStyle w:val="HTMLCode"/>
        </w:rPr>
      </w:pPr>
      <w:r>
        <w:rPr>
          <w:rStyle w:val="HTMLCode"/>
        </w:rPr>
        <w:t>Reliable</w:t>
      </w:r>
    </w:p>
    <w:p w14:paraId="38F22C40" w14:textId="77777777" w:rsidR="005507CE" w:rsidRDefault="005507CE" w:rsidP="005507CE">
      <w:pPr>
        <w:pStyle w:val="HTMLPreformatted"/>
        <w:rPr>
          <w:rStyle w:val="HTMLCode"/>
        </w:rPr>
      </w:pPr>
      <w:r>
        <w:rPr>
          <w:rStyle w:val="HTMLCode"/>
        </w:rPr>
        <w:t>=</w:t>
      </w:r>
    </w:p>
    <w:p w14:paraId="3D985304" w14:textId="77777777" w:rsidR="005507CE" w:rsidRDefault="005507CE" w:rsidP="005507CE">
      <w:pPr>
        <w:pStyle w:val="HTMLPreformatted"/>
      </w:pPr>
      <w:r>
        <w:rPr>
          <w:rStyle w:val="HTMLCode"/>
        </w:rPr>
        <w:t>Secure Storage</w:t>
      </w:r>
    </w:p>
    <w:p w14:paraId="17B58A09" w14:textId="77777777" w:rsidR="005507CE" w:rsidRDefault="005507CE" w:rsidP="005507CE">
      <w:pPr>
        <w:pStyle w:val="Heading3"/>
      </w:pPr>
      <w:r>
        <w:rPr>
          <w:rStyle w:val="s1"/>
        </w:rPr>
        <w:t>Good Storage Practices</w:t>
      </w:r>
    </w:p>
    <w:p w14:paraId="2A7D3CFC" w14:textId="77777777" w:rsidR="005507CE" w:rsidRDefault="005507CE" w:rsidP="005507CE">
      <w:pPr>
        <w:pStyle w:val="CTAListBullet"/>
        <w:numPr>
          <w:ilvl w:val="0"/>
          <w:numId w:val="73"/>
        </w:numPr>
        <w:spacing w:beforeAutospacing="1" w:afterAutospacing="1"/>
      </w:pPr>
      <w:r>
        <w:t>Organized systems</w:t>
      </w:r>
    </w:p>
    <w:p w14:paraId="21994E7D" w14:textId="77777777" w:rsidR="005507CE" w:rsidRDefault="005507CE" w:rsidP="005507CE">
      <w:pPr>
        <w:pStyle w:val="CTAListBullet"/>
        <w:numPr>
          <w:ilvl w:val="0"/>
          <w:numId w:val="73"/>
        </w:numPr>
        <w:spacing w:beforeAutospacing="1" w:afterAutospacing="1"/>
      </w:pPr>
      <w:r>
        <w:t>Reliable retrieval methods</w:t>
      </w:r>
    </w:p>
    <w:p w14:paraId="1164DB11" w14:textId="77777777" w:rsidR="005507CE" w:rsidRDefault="005507CE" w:rsidP="005507CE">
      <w:pPr>
        <w:pStyle w:val="CTAListBullet"/>
        <w:numPr>
          <w:ilvl w:val="0"/>
          <w:numId w:val="73"/>
        </w:numPr>
        <w:spacing w:beforeAutospacing="1" w:afterAutospacing="1"/>
      </w:pPr>
      <w:r>
        <w:t>Security protections</w:t>
      </w:r>
    </w:p>
    <w:p w14:paraId="6534E3DB" w14:textId="77777777" w:rsidR="005507CE" w:rsidRDefault="005507CE" w:rsidP="005507CE">
      <w:pPr>
        <w:pStyle w:val="CTAListBullet"/>
        <w:numPr>
          <w:ilvl w:val="0"/>
          <w:numId w:val="73"/>
        </w:numPr>
        <w:spacing w:beforeAutospacing="1" w:afterAutospacing="1"/>
      </w:pPr>
      <w:r>
        <w:t>Backup procedures</w:t>
      </w:r>
    </w:p>
    <w:p w14:paraId="391629BE" w14:textId="77777777" w:rsidR="005507CE" w:rsidRDefault="005507CE" w:rsidP="005507CE">
      <w:pPr>
        <w:pStyle w:val="CTAListBullet"/>
        <w:numPr>
          <w:ilvl w:val="0"/>
          <w:numId w:val="73"/>
        </w:numPr>
        <w:spacing w:beforeAutospacing="1" w:afterAutospacing="1"/>
      </w:pPr>
      <w:r>
        <w:t>Disaster planning</w:t>
      </w:r>
    </w:p>
    <w:p w14:paraId="224C280E" w14:textId="77777777" w:rsidR="005507CE" w:rsidRDefault="005507CE" w:rsidP="005507CE">
      <w:pPr>
        <w:pStyle w:val="Heading2"/>
      </w:pPr>
      <w:r>
        <w:rPr>
          <w:rStyle w:val="s1"/>
        </w:rPr>
        <w:t>Record Loss</w:t>
      </w:r>
    </w:p>
    <w:p w14:paraId="5EA9663E" w14:textId="77777777" w:rsidR="005507CE" w:rsidRDefault="005507CE" w:rsidP="005507CE">
      <w:r>
        <w:t>Records may become unavailable due to:</w:t>
      </w:r>
    </w:p>
    <w:p w14:paraId="23C44B77" w14:textId="77777777" w:rsidR="005507CE" w:rsidRDefault="005507CE" w:rsidP="005507CE">
      <w:pPr>
        <w:pStyle w:val="CTAListBullet"/>
        <w:numPr>
          <w:ilvl w:val="0"/>
          <w:numId w:val="74"/>
        </w:numPr>
        <w:spacing w:beforeAutospacing="1" w:afterAutospacing="1"/>
      </w:pPr>
      <w:r>
        <w:t>Fire</w:t>
      </w:r>
    </w:p>
    <w:p w14:paraId="3C8FE022" w14:textId="77777777" w:rsidR="005507CE" w:rsidRDefault="005507CE" w:rsidP="005507CE">
      <w:pPr>
        <w:pStyle w:val="CTAListBullet"/>
        <w:numPr>
          <w:ilvl w:val="0"/>
          <w:numId w:val="74"/>
        </w:numPr>
        <w:spacing w:beforeAutospacing="1" w:afterAutospacing="1"/>
      </w:pPr>
      <w:r>
        <w:t>Flood</w:t>
      </w:r>
    </w:p>
    <w:p w14:paraId="76965243" w14:textId="77777777" w:rsidR="005507CE" w:rsidRDefault="005507CE" w:rsidP="005507CE">
      <w:pPr>
        <w:pStyle w:val="CTAListBullet"/>
        <w:numPr>
          <w:ilvl w:val="0"/>
          <w:numId w:val="74"/>
        </w:numPr>
        <w:spacing w:beforeAutospacing="1" w:afterAutospacing="1"/>
      </w:pPr>
      <w:r>
        <w:t>Theft</w:t>
      </w:r>
    </w:p>
    <w:p w14:paraId="7FDED357" w14:textId="77777777" w:rsidR="005507CE" w:rsidRDefault="005507CE" w:rsidP="005507CE">
      <w:pPr>
        <w:pStyle w:val="CTAListBullet"/>
        <w:numPr>
          <w:ilvl w:val="0"/>
          <w:numId w:val="74"/>
        </w:numPr>
        <w:spacing w:beforeAutospacing="1" w:afterAutospacing="1"/>
      </w:pPr>
      <w:r>
        <w:t>System failure</w:t>
      </w:r>
    </w:p>
    <w:p w14:paraId="225EAC50" w14:textId="77777777" w:rsidR="005507CE" w:rsidRDefault="005507CE" w:rsidP="005507CE">
      <w:pPr>
        <w:pStyle w:val="CTAListBullet"/>
        <w:numPr>
          <w:ilvl w:val="0"/>
          <w:numId w:val="74"/>
        </w:numPr>
        <w:spacing w:beforeAutospacing="1" w:afterAutospacing="1"/>
      </w:pPr>
      <w:r>
        <w:t>Hardware failure</w:t>
      </w:r>
    </w:p>
    <w:p w14:paraId="25054EB5" w14:textId="77777777" w:rsidR="005507CE" w:rsidRDefault="005507CE" w:rsidP="005507CE">
      <w:pPr>
        <w:pStyle w:val="CTAListBullet"/>
        <w:numPr>
          <w:ilvl w:val="0"/>
          <w:numId w:val="74"/>
        </w:numPr>
        <w:spacing w:beforeAutospacing="1" w:afterAutospacing="1"/>
      </w:pPr>
      <w:r>
        <w:t>Human error</w:t>
      </w:r>
    </w:p>
    <w:p w14:paraId="57A940D5" w14:textId="77777777" w:rsidR="005507CE" w:rsidRDefault="005507CE" w:rsidP="005507CE">
      <w:pPr>
        <w:pStyle w:val="CTAListBullet"/>
        <w:numPr>
          <w:ilvl w:val="0"/>
          <w:numId w:val="74"/>
        </w:numPr>
        <w:spacing w:beforeAutospacing="1" w:afterAutospacing="1"/>
      </w:pPr>
      <w:r>
        <w:t>Natural disasters</w:t>
      </w:r>
    </w:p>
    <w:p w14:paraId="1329055F" w14:textId="77777777" w:rsidR="005507CE" w:rsidRDefault="005507CE" w:rsidP="005507CE">
      <w:pPr>
        <w:pStyle w:val="Heading3"/>
      </w:pPr>
      <w:r>
        <w:rPr>
          <w:rStyle w:val="s1"/>
        </w:rPr>
        <w:t>Risk Reduction Strategies</w:t>
      </w:r>
    </w:p>
    <w:p w14:paraId="27BFC6C2" w14:textId="77777777" w:rsidR="005507CE" w:rsidRDefault="005507CE" w:rsidP="005507CE">
      <w:pPr>
        <w:pStyle w:val="CTAListBullet"/>
        <w:numPr>
          <w:ilvl w:val="0"/>
          <w:numId w:val="75"/>
        </w:numPr>
        <w:spacing w:beforeAutospacing="1" w:afterAutospacing="1"/>
      </w:pPr>
      <w:r>
        <w:t>Backups</w:t>
      </w:r>
    </w:p>
    <w:p w14:paraId="0338D1A1" w14:textId="77777777" w:rsidR="005507CE" w:rsidRDefault="005507CE" w:rsidP="005507CE">
      <w:pPr>
        <w:pStyle w:val="CTAListBullet"/>
        <w:numPr>
          <w:ilvl w:val="0"/>
          <w:numId w:val="75"/>
        </w:numPr>
        <w:spacing w:beforeAutospacing="1" w:afterAutospacing="1"/>
      </w:pPr>
      <w:r>
        <w:t>Redundant systems</w:t>
      </w:r>
    </w:p>
    <w:p w14:paraId="35CEB61A" w14:textId="77777777" w:rsidR="005507CE" w:rsidRDefault="005507CE" w:rsidP="005507CE">
      <w:pPr>
        <w:pStyle w:val="CTAListBullet"/>
        <w:numPr>
          <w:ilvl w:val="0"/>
          <w:numId w:val="75"/>
        </w:numPr>
        <w:spacing w:beforeAutospacing="1" w:afterAutospacing="1"/>
      </w:pPr>
      <w:r>
        <w:t>Disaster planning</w:t>
      </w:r>
    </w:p>
    <w:p w14:paraId="562CC828" w14:textId="77777777" w:rsidR="005507CE" w:rsidRDefault="005507CE" w:rsidP="005507CE">
      <w:pPr>
        <w:pStyle w:val="CTAListBullet"/>
        <w:numPr>
          <w:ilvl w:val="0"/>
          <w:numId w:val="75"/>
        </w:numPr>
        <w:spacing w:beforeAutospacing="1" w:afterAutospacing="1"/>
      </w:pPr>
      <w:r>
        <w:t>Recovery procedures</w:t>
      </w:r>
    </w:p>
    <w:p w14:paraId="0F0786AB" w14:textId="77777777" w:rsidR="005507CE" w:rsidRDefault="005507CE" w:rsidP="005507CE">
      <w:pPr>
        <w:pStyle w:val="CTAListBullet"/>
        <w:numPr>
          <w:ilvl w:val="0"/>
          <w:numId w:val="75"/>
        </w:numPr>
        <w:spacing w:beforeAutospacing="1" w:afterAutospacing="1"/>
      </w:pPr>
      <w:r>
        <w:t>Secure storage methods</w:t>
      </w:r>
    </w:p>
    <w:p w14:paraId="2EC60352" w14:textId="77777777" w:rsidR="005507CE" w:rsidRDefault="005507CE" w:rsidP="005507CE">
      <w:pPr>
        <w:pStyle w:val="Heading3"/>
      </w:pPr>
      <w:r>
        <w:rPr>
          <w:rStyle w:val="s1"/>
        </w:rPr>
        <w:t>High-Yield Rule</w:t>
      </w:r>
    </w:p>
    <w:p w14:paraId="7D7A3947" w14:textId="77777777" w:rsidR="005507CE" w:rsidRDefault="005507CE" w:rsidP="005507CE">
      <w:r>
        <w:t>Security includes preparation for unexpected events.</w:t>
      </w:r>
    </w:p>
    <w:p w14:paraId="54F4467D" w14:textId="77777777" w:rsidR="005507CE" w:rsidRDefault="005507CE" w:rsidP="005507CE">
      <w:pPr>
        <w:pStyle w:val="Heading2"/>
      </w:pPr>
      <w:r>
        <w:rPr>
          <w:rStyle w:val="s1"/>
        </w:rPr>
        <w:t>Confidential Disposal and Destruction</w:t>
      </w:r>
    </w:p>
    <w:p w14:paraId="3A410041" w14:textId="77777777" w:rsidR="005507CE" w:rsidRDefault="005507CE" w:rsidP="005507CE">
      <w:pPr>
        <w:keepLines/>
        <w:pBdr>
          <w:left w:val="single" w:sz="24" w:space="6" w:color="1F5A74"/>
        </w:pBdr>
        <w:shd w:val="clear" w:color="auto" w:fill="EDF3F7"/>
        <w:spacing w:before="100" w:after="140"/>
        <w:ind w:left="173" w:right="115"/>
      </w:pPr>
      <w:r>
        <w:t>Eventually records may become eligible for destruction.</w:t>
      </w:r>
    </w:p>
    <w:p w14:paraId="6AB38518" w14:textId="77777777" w:rsidR="005507CE" w:rsidRDefault="005507CE" w:rsidP="005507CE">
      <w:pPr>
        <w:keepLines/>
        <w:pBdr>
          <w:left w:val="single" w:sz="24" w:space="6" w:color="1F5A74"/>
        </w:pBdr>
        <w:shd w:val="clear" w:color="auto" w:fill="EDF3F7"/>
        <w:spacing w:before="100" w:after="140"/>
        <w:ind w:left="173" w:right="115"/>
      </w:pPr>
      <w:r>
        <w:t>Record destruction creates confidentiality responsibilities.</w:t>
      </w:r>
    </w:p>
    <w:p w14:paraId="0405CE80" w14:textId="77777777" w:rsidR="005507CE" w:rsidRDefault="005507CE" w:rsidP="005507CE">
      <w:pPr>
        <w:pStyle w:val="Heading3"/>
      </w:pPr>
      <w:r>
        <w:rPr>
          <w:rStyle w:val="s1"/>
        </w:rPr>
        <w:t>Visual Learning Tool 8</w:t>
      </w:r>
    </w:p>
    <w:p w14:paraId="6DCFC3BD" w14:textId="77777777" w:rsidR="005507CE" w:rsidRDefault="005507CE" w:rsidP="005507CE">
      <w:pPr>
        <w:pStyle w:val="Heading2"/>
      </w:pPr>
      <w:r>
        <w:rPr>
          <w:rStyle w:val="s1"/>
        </w:rPr>
        <w:t>Destruction Principle</w:t>
      </w:r>
    </w:p>
    <w:p w14:paraId="56950F30" w14:textId="77777777" w:rsidR="005507CE" w:rsidRDefault="005507CE" w:rsidP="005507CE">
      <w:pPr>
        <w:pStyle w:val="HTMLPreformatted"/>
        <w:rPr>
          <w:rStyle w:val="HTMLCode"/>
        </w:rPr>
      </w:pPr>
      <w:r>
        <w:rPr>
          <w:rStyle w:val="HTMLCode"/>
        </w:rPr>
        <w:t>Destroy Record</w:t>
      </w:r>
    </w:p>
    <w:p w14:paraId="2F748313" w14:textId="77777777" w:rsidR="005507CE" w:rsidRDefault="005507CE" w:rsidP="005507CE">
      <w:pPr>
        <w:pStyle w:val="HTMLPreformatted"/>
        <w:rPr>
          <w:rStyle w:val="HTMLCode"/>
        </w:rPr>
      </w:pPr>
      <w:r>
        <w:rPr>
          <w:rStyle w:val="HTMLCode"/>
        </w:rPr>
        <w:t>↓</w:t>
      </w:r>
    </w:p>
    <w:p w14:paraId="23D53331" w14:textId="77777777" w:rsidR="005507CE" w:rsidRDefault="005507CE" w:rsidP="005507CE">
      <w:pPr>
        <w:pStyle w:val="HTMLPreformatted"/>
        <w:rPr>
          <w:rStyle w:val="HTMLCode"/>
        </w:rPr>
      </w:pPr>
      <w:r>
        <w:rPr>
          <w:rStyle w:val="HTMLCode"/>
        </w:rPr>
        <w:t>Prevent Recovery</w:t>
      </w:r>
    </w:p>
    <w:p w14:paraId="4519969F" w14:textId="77777777" w:rsidR="005507CE" w:rsidRDefault="005507CE" w:rsidP="005507CE">
      <w:pPr>
        <w:pStyle w:val="HTMLPreformatted"/>
        <w:rPr>
          <w:rStyle w:val="HTMLCode"/>
        </w:rPr>
      </w:pPr>
      <w:r>
        <w:rPr>
          <w:rStyle w:val="HTMLCode"/>
        </w:rPr>
        <w:t>↓</w:t>
      </w:r>
    </w:p>
    <w:p w14:paraId="01B437F8" w14:textId="77777777" w:rsidR="005507CE" w:rsidRDefault="005507CE" w:rsidP="005507CE">
      <w:pPr>
        <w:pStyle w:val="HTMLPreformatted"/>
      </w:pPr>
      <w:r>
        <w:rPr>
          <w:rStyle w:val="HTMLCode"/>
        </w:rPr>
        <w:t>Protect Confidentiality</w:t>
      </w:r>
    </w:p>
    <w:p w14:paraId="79D3CF46" w14:textId="77777777" w:rsidR="005507CE" w:rsidRDefault="005507CE" w:rsidP="005507CE">
      <w:pPr>
        <w:pStyle w:val="Heading3"/>
      </w:pPr>
      <w:r>
        <w:rPr>
          <w:rStyle w:val="s1"/>
        </w:rPr>
        <w:t>Goal</w:t>
      </w:r>
    </w:p>
    <w:p w14:paraId="4DC3BAC0" w14:textId="77777777" w:rsidR="005507CE" w:rsidRDefault="005507CE" w:rsidP="005507CE">
      <w:r>
        <w:t>Records should be destroyed in a manner that prevents unauthorized reconstruction or recovery.</w:t>
      </w:r>
    </w:p>
    <w:p w14:paraId="68E02DFE" w14:textId="77777777" w:rsidR="005507CE" w:rsidRDefault="005507CE" w:rsidP="005507CE">
      <w:pPr>
        <w:pStyle w:val="Heading2"/>
      </w:pPr>
      <w:r>
        <w:rPr>
          <w:rStyle w:val="s1"/>
        </w:rPr>
        <w:t>Appropriate Destruction Methods</w:t>
      </w:r>
    </w:p>
    <w:p w14:paraId="7B5145BB" w14:textId="77777777" w:rsidR="005507CE" w:rsidRDefault="005507CE" w:rsidP="005507CE">
      <w:pPr>
        <w:pStyle w:val="Heading3"/>
      </w:pPr>
      <w:r>
        <w:rPr>
          <w:rStyle w:val="s1"/>
        </w:rPr>
        <w:t>Paper Records</w:t>
      </w:r>
    </w:p>
    <w:p w14:paraId="77ED1CAD" w14:textId="77777777" w:rsidR="005507CE" w:rsidRDefault="005507CE" w:rsidP="005507CE">
      <w:r>
        <w:t>Examples may include:</w:t>
      </w:r>
    </w:p>
    <w:p w14:paraId="5E7221E4" w14:textId="77777777" w:rsidR="005507CE" w:rsidRDefault="005507CE" w:rsidP="005507CE">
      <w:pPr>
        <w:pStyle w:val="CTAListBullet"/>
        <w:numPr>
          <w:ilvl w:val="0"/>
          <w:numId w:val="76"/>
        </w:numPr>
        <w:spacing w:beforeAutospacing="1" w:afterAutospacing="1"/>
      </w:pPr>
      <w:r>
        <w:t>Shredding</w:t>
      </w:r>
    </w:p>
    <w:p w14:paraId="5B8B0A35" w14:textId="77777777" w:rsidR="005507CE" w:rsidRDefault="005507CE" w:rsidP="005507CE">
      <w:pPr>
        <w:pStyle w:val="CTAListBullet"/>
        <w:numPr>
          <w:ilvl w:val="0"/>
          <w:numId w:val="76"/>
        </w:numPr>
        <w:spacing w:beforeAutospacing="1" w:afterAutospacing="1"/>
      </w:pPr>
      <w:r>
        <w:t>Secure destruction services</w:t>
      </w:r>
    </w:p>
    <w:p w14:paraId="0013800E" w14:textId="77777777" w:rsidR="005507CE" w:rsidRDefault="005507CE" w:rsidP="005507CE">
      <w:pPr>
        <w:pStyle w:val="CTAListBullet"/>
        <w:numPr>
          <w:ilvl w:val="0"/>
          <w:numId w:val="76"/>
        </w:numPr>
        <w:spacing w:beforeAutospacing="1" w:afterAutospacing="1"/>
      </w:pPr>
      <w:r>
        <w:t>Other confidential destruction methods</w:t>
      </w:r>
    </w:p>
    <w:p w14:paraId="072442AD" w14:textId="77777777" w:rsidR="005507CE" w:rsidRDefault="005507CE" w:rsidP="005507CE">
      <w:pPr>
        <w:pStyle w:val="Heading3"/>
      </w:pPr>
      <w:r>
        <w:rPr>
          <w:rStyle w:val="s1"/>
        </w:rPr>
        <w:t>Electronic Records</w:t>
      </w:r>
    </w:p>
    <w:p w14:paraId="151E930F" w14:textId="77777777" w:rsidR="005507CE" w:rsidRDefault="005507CE" w:rsidP="005507CE">
      <w:r>
        <w:t>Examples may include:</w:t>
      </w:r>
    </w:p>
    <w:p w14:paraId="50FC6E06" w14:textId="77777777" w:rsidR="005507CE" w:rsidRDefault="005507CE" w:rsidP="005507CE">
      <w:pPr>
        <w:pStyle w:val="CTAListBullet"/>
        <w:numPr>
          <w:ilvl w:val="0"/>
          <w:numId w:val="77"/>
        </w:numPr>
        <w:spacing w:beforeAutospacing="1" w:afterAutospacing="1"/>
      </w:pPr>
      <w:r>
        <w:t>Secure deletion</w:t>
      </w:r>
    </w:p>
    <w:p w14:paraId="7F15C013" w14:textId="77777777" w:rsidR="005507CE" w:rsidRDefault="005507CE" w:rsidP="005507CE">
      <w:pPr>
        <w:pStyle w:val="CTAListBullet"/>
        <w:numPr>
          <w:ilvl w:val="0"/>
          <w:numId w:val="77"/>
        </w:numPr>
        <w:spacing w:beforeAutospacing="1" w:afterAutospacing="1"/>
      </w:pPr>
      <w:r>
        <w:t>Media destruction</w:t>
      </w:r>
    </w:p>
    <w:p w14:paraId="0076961D" w14:textId="77777777" w:rsidR="005507CE" w:rsidRDefault="005507CE" w:rsidP="005507CE">
      <w:pPr>
        <w:pStyle w:val="CTAListBullet"/>
        <w:numPr>
          <w:ilvl w:val="0"/>
          <w:numId w:val="77"/>
        </w:numPr>
        <w:spacing w:beforeAutospacing="1" w:afterAutospacing="1"/>
      </w:pPr>
      <w:r>
        <w:t>Approved destruction procedures</w:t>
      </w:r>
    </w:p>
    <w:p w14:paraId="606977BA" w14:textId="77777777" w:rsidR="005507CE" w:rsidRDefault="005507CE" w:rsidP="005507CE">
      <w:pPr>
        <w:pStyle w:val="Heading3"/>
      </w:pPr>
      <w:r>
        <w:rPr>
          <w:rStyle w:val="s1"/>
        </w:rPr>
        <w:t>Exam Reminder</w:t>
      </w:r>
    </w:p>
    <w:p w14:paraId="49230651" w14:textId="77777777" w:rsidR="005507CE" w:rsidRDefault="005507CE" w:rsidP="005507CE">
      <w:r>
        <w:t>Throwing records into ordinary trash may create confidentiality concerns.</w:t>
      </w:r>
    </w:p>
    <w:p w14:paraId="5FB63E5F" w14:textId="77777777" w:rsidR="005507CE" w:rsidRDefault="005507CE" w:rsidP="005507CE">
      <w:pPr>
        <w:pStyle w:val="Heading2"/>
      </w:pPr>
      <w:r>
        <w:rPr>
          <w:rStyle w:val="s1"/>
        </w:rPr>
        <w:t>Destruction Documentation</w:t>
      </w:r>
    </w:p>
    <w:p w14:paraId="6D83A065" w14:textId="77777777" w:rsidR="005507CE" w:rsidRDefault="005507CE" w:rsidP="005507CE">
      <w:r>
        <w:t>Organizations may document:</w:t>
      </w:r>
    </w:p>
    <w:p w14:paraId="6DAD3362" w14:textId="77777777" w:rsidR="005507CE" w:rsidRDefault="005507CE" w:rsidP="005507CE">
      <w:pPr>
        <w:pStyle w:val="CTAListBullet"/>
        <w:numPr>
          <w:ilvl w:val="0"/>
          <w:numId w:val="78"/>
        </w:numPr>
        <w:spacing w:beforeAutospacing="1" w:afterAutospacing="1"/>
      </w:pPr>
      <w:r>
        <w:t>What was destroyed</w:t>
      </w:r>
    </w:p>
    <w:p w14:paraId="289917A3" w14:textId="77777777" w:rsidR="005507CE" w:rsidRDefault="005507CE" w:rsidP="005507CE">
      <w:pPr>
        <w:pStyle w:val="CTAListBullet"/>
        <w:numPr>
          <w:ilvl w:val="0"/>
          <w:numId w:val="78"/>
        </w:numPr>
        <w:spacing w:beforeAutospacing="1" w:afterAutospacing="1"/>
      </w:pPr>
      <w:r>
        <w:t>When destruction occurred</w:t>
      </w:r>
    </w:p>
    <w:p w14:paraId="142C8463" w14:textId="77777777" w:rsidR="005507CE" w:rsidRDefault="005507CE" w:rsidP="005507CE">
      <w:pPr>
        <w:pStyle w:val="CTAListBullet"/>
        <w:numPr>
          <w:ilvl w:val="0"/>
          <w:numId w:val="78"/>
        </w:numPr>
        <w:spacing w:beforeAutospacing="1" w:afterAutospacing="1"/>
      </w:pPr>
      <w:r>
        <w:t>How destruction occurred</w:t>
      </w:r>
    </w:p>
    <w:p w14:paraId="0ADF77F9" w14:textId="77777777" w:rsidR="005507CE" w:rsidRDefault="005507CE" w:rsidP="005507CE">
      <w:pPr>
        <w:pStyle w:val="CTAListBullet"/>
        <w:numPr>
          <w:ilvl w:val="0"/>
          <w:numId w:val="78"/>
        </w:numPr>
        <w:spacing w:beforeAutospacing="1" w:afterAutospacing="1"/>
      </w:pPr>
      <w:r>
        <w:t>Who supervised destruction</w:t>
      </w:r>
    </w:p>
    <w:p w14:paraId="3A0A532A" w14:textId="77777777" w:rsidR="005507CE" w:rsidRDefault="005507CE" w:rsidP="005507CE">
      <w:pPr>
        <w:pStyle w:val="Heading3"/>
      </w:pPr>
      <w:r>
        <w:rPr>
          <w:rStyle w:val="s1"/>
        </w:rPr>
        <w:t>Why Documentation Matters</w:t>
      </w:r>
    </w:p>
    <w:p w14:paraId="39254594" w14:textId="77777777" w:rsidR="005507CE" w:rsidRDefault="005507CE" w:rsidP="005507CE">
      <w:r>
        <w:t>Documentation may help demonstrate:</w:t>
      </w:r>
    </w:p>
    <w:p w14:paraId="65EB1801" w14:textId="77777777" w:rsidR="005507CE" w:rsidRDefault="005507CE" w:rsidP="005507CE">
      <w:pPr>
        <w:pStyle w:val="CTAListBullet"/>
        <w:numPr>
          <w:ilvl w:val="0"/>
          <w:numId w:val="79"/>
        </w:numPr>
        <w:spacing w:beforeAutospacing="1" w:afterAutospacing="1"/>
      </w:pPr>
      <w:r>
        <w:t>Compliance efforts</w:t>
      </w:r>
    </w:p>
    <w:p w14:paraId="0704C505" w14:textId="77777777" w:rsidR="005507CE" w:rsidRDefault="005507CE" w:rsidP="005507CE">
      <w:pPr>
        <w:pStyle w:val="CTAListBullet"/>
        <w:numPr>
          <w:ilvl w:val="0"/>
          <w:numId w:val="79"/>
        </w:numPr>
        <w:spacing w:beforeAutospacing="1" w:afterAutospacing="1"/>
      </w:pPr>
      <w:r>
        <w:t>Security practices</w:t>
      </w:r>
    </w:p>
    <w:p w14:paraId="5D06FE72" w14:textId="77777777" w:rsidR="005507CE" w:rsidRDefault="005507CE" w:rsidP="005507CE">
      <w:pPr>
        <w:pStyle w:val="CTAListBullet"/>
        <w:numPr>
          <w:ilvl w:val="0"/>
          <w:numId w:val="79"/>
        </w:numPr>
        <w:spacing w:beforeAutospacing="1" w:afterAutospacing="1"/>
      </w:pPr>
      <w:r>
        <w:t>Proper record management</w:t>
      </w:r>
    </w:p>
    <w:p w14:paraId="705C4D01" w14:textId="77777777" w:rsidR="005507CE" w:rsidRDefault="005507CE" w:rsidP="005507CE">
      <w:pPr>
        <w:pStyle w:val="Heading2"/>
      </w:pPr>
      <w:r>
        <w:rPr>
          <w:rStyle w:val="s1"/>
        </w:rPr>
        <w:t>Improper Destruction</w:t>
      </w:r>
    </w:p>
    <w:p w14:paraId="2003074B" w14:textId="77777777" w:rsidR="005507CE" w:rsidRDefault="005507CE" w:rsidP="005507CE">
      <w:r>
        <w:t>Examples include:</w:t>
      </w:r>
    </w:p>
    <w:p w14:paraId="2F3B7953" w14:textId="77777777" w:rsidR="005507CE" w:rsidRDefault="005507CE" w:rsidP="005507CE">
      <w:pPr>
        <w:pStyle w:val="CTAListBullet"/>
        <w:numPr>
          <w:ilvl w:val="0"/>
          <w:numId w:val="80"/>
        </w:numPr>
        <w:spacing w:beforeAutospacing="1" w:afterAutospacing="1"/>
      </w:pPr>
      <w:r>
        <w:t>Destroying records too early</w:t>
      </w:r>
    </w:p>
    <w:p w14:paraId="17AA3E05" w14:textId="77777777" w:rsidR="005507CE" w:rsidRDefault="005507CE" w:rsidP="005507CE">
      <w:pPr>
        <w:pStyle w:val="CTAListBullet"/>
        <w:numPr>
          <w:ilvl w:val="0"/>
          <w:numId w:val="80"/>
        </w:numPr>
        <w:spacing w:beforeAutospacing="1" w:afterAutospacing="1"/>
      </w:pPr>
      <w:r>
        <w:t>Destroying records during an investigation</w:t>
      </w:r>
    </w:p>
    <w:p w14:paraId="791A09A0" w14:textId="77777777" w:rsidR="005507CE" w:rsidRDefault="005507CE" w:rsidP="005507CE">
      <w:pPr>
        <w:pStyle w:val="CTAListBullet"/>
        <w:numPr>
          <w:ilvl w:val="0"/>
          <w:numId w:val="80"/>
        </w:numPr>
        <w:spacing w:beforeAutospacing="1" w:afterAutospacing="1"/>
      </w:pPr>
      <w:r>
        <w:t>Discarding records in unsecured locations</w:t>
      </w:r>
    </w:p>
    <w:p w14:paraId="76F027B9" w14:textId="77777777" w:rsidR="005507CE" w:rsidRDefault="005507CE" w:rsidP="005507CE">
      <w:pPr>
        <w:pStyle w:val="CTAListBullet"/>
        <w:numPr>
          <w:ilvl w:val="0"/>
          <w:numId w:val="80"/>
        </w:numPr>
        <w:spacing w:beforeAutospacing="1" w:afterAutospacing="1"/>
      </w:pPr>
      <w:r>
        <w:t>Leaving records accessible after disposal</w:t>
      </w:r>
    </w:p>
    <w:p w14:paraId="7630D3EC" w14:textId="77777777" w:rsidR="005507CE" w:rsidRDefault="005507CE" w:rsidP="005507CE">
      <w:pPr>
        <w:pStyle w:val="CTAListBullet"/>
        <w:numPr>
          <w:ilvl w:val="0"/>
          <w:numId w:val="80"/>
        </w:numPr>
        <w:spacing w:beforeAutospacing="1" w:afterAutospacing="1"/>
      </w:pPr>
      <w:r>
        <w:t>Destroying records subject to legal holds</w:t>
      </w:r>
    </w:p>
    <w:p w14:paraId="4A3EFE58" w14:textId="77777777" w:rsidR="005507CE" w:rsidRDefault="005507CE" w:rsidP="005507CE">
      <w:pPr>
        <w:pStyle w:val="Heading3"/>
      </w:pPr>
      <w:r>
        <w:rPr>
          <w:rStyle w:val="s1"/>
        </w:rPr>
        <w:t>High-Yield Rule</w:t>
      </w:r>
    </w:p>
    <w:p w14:paraId="6DB04850" w14:textId="77777777" w:rsidR="005507CE" w:rsidRDefault="005507CE" w:rsidP="005507CE">
      <w:r>
        <w:t>The examination generally favors preservation when uncertainty exists.</w:t>
      </w:r>
    </w:p>
    <w:p w14:paraId="1ED316CE" w14:textId="77777777" w:rsidR="005507CE" w:rsidRDefault="005507CE" w:rsidP="005507CE">
      <w:pPr>
        <w:pStyle w:val="Heading2"/>
      </w:pPr>
      <w:r>
        <w:rPr>
          <w:rStyle w:val="s1"/>
        </w:rPr>
        <w:t>Security Incidents</w:t>
      </w:r>
    </w:p>
    <w:p w14:paraId="231EAC56" w14:textId="77777777" w:rsidR="005507CE" w:rsidRDefault="005507CE" w:rsidP="005507CE">
      <w:r>
        <w:t>Security incidents may involve:</w:t>
      </w:r>
    </w:p>
    <w:p w14:paraId="6AC62E5D" w14:textId="77777777" w:rsidR="005507CE" w:rsidRDefault="005507CE" w:rsidP="005507CE">
      <w:pPr>
        <w:pStyle w:val="CTAListBullet"/>
        <w:numPr>
          <w:ilvl w:val="0"/>
          <w:numId w:val="81"/>
        </w:numPr>
        <w:spacing w:beforeAutospacing="1" w:afterAutospacing="1"/>
      </w:pPr>
      <w:r>
        <w:t>Lost records</w:t>
      </w:r>
    </w:p>
    <w:p w14:paraId="4FED9ECB" w14:textId="77777777" w:rsidR="005507CE" w:rsidRDefault="005507CE" w:rsidP="005507CE">
      <w:pPr>
        <w:pStyle w:val="CTAListBullet"/>
        <w:numPr>
          <w:ilvl w:val="0"/>
          <w:numId w:val="81"/>
        </w:numPr>
        <w:spacing w:beforeAutospacing="1" w:afterAutospacing="1"/>
      </w:pPr>
      <w:r>
        <w:t>Stolen devices</w:t>
      </w:r>
    </w:p>
    <w:p w14:paraId="69F1B912" w14:textId="77777777" w:rsidR="005507CE" w:rsidRDefault="005507CE" w:rsidP="005507CE">
      <w:pPr>
        <w:pStyle w:val="CTAListBullet"/>
        <w:numPr>
          <w:ilvl w:val="0"/>
          <w:numId w:val="81"/>
        </w:numPr>
        <w:spacing w:beforeAutospacing="1" w:afterAutospacing="1"/>
      </w:pPr>
      <w:r>
        <w:t>Unauthorized access</w:t>
      </w:r>
    </w:p>
    <w:p w14:paraId="7955D3E2" w14:textId="77777777" w:rsidR="005507CE" w:rsidRDefault="005507CE" w:rsidP="005507CE">
      <w:pPr>
        <w:pStyle w:val="CTAListBullet"/>
        <w:numPr>
          <w:ilvl w:val="0"/>
          <w:numId w:val="81"/>
        </w:numPr>
        <w:spacing w:beforeAutospacing="1" w:afterAutospacing="1"/>
      </w:pPr>
      <w:r>
        <w:t>Improper disposal</w:t>
      </w:r>
    </w:p>
    <w:p w14:paraId="6CAE77F7" w14:textId="77777777" w:rsidR="005507CE" w:rsidRDefault="005507CE" w:rsidP="005507CE">
      <w:pPr>
        <w:pStyle w:val="CTAListBullet"/>
        <w:numPr>
          <w:ilvl w:val="0"/>
          <w:numId w:val="81"/>
        </w:numPr>
        <w:spacing w:beforeAutospacing="1" w:afterAutospacing="1"/>
      </w:pPr>
      <w:r>
        <w:t>Security failures</w:t>
      </w:r>
    </w:p>
    <w:p w14:paraId="7C3D2A19" w14:textId="77777777" w:rsidR="005507CE" w:rsidRDefault="005507CE" w:rsidP="005507CE">
      <w:pPr>
        <w:pStyle w:val="CTAListBullet"/>
        <w:numPr>
          <w:ilvl w:val="0"/>
          <w:numId w:val="81"/>
        </w:numPr>
        <w:spacing w:beforeAutospacing="1" w:afterAutospacing="1"/>
      </w:pPr>
      <w:r>
        <w:t>Data breaches</w:t>
      </w:r>
    </w:p>
    <w:p w14:paraId="51850C86" w14:textId="77777777" w:rsidR="005507CE" w:rsidRDefault="005507CE" w:rsidP="005507CE">
      <w:pPr>
        <w:pStyle w:val="Heading3"/>
      </w:pPr>
      <w:r>
        <w:rPr>
          <w:rStyle w:val="s1"/>
        </w:rPr>
        <w:t>Visual Learning Tool 9</w:t>
      </w:r>
    </w:p>
    <w:p w14:paraId="783E4BDD" w14:textId="77777777" w:rsidR="005507CE" w:rsidRDefault="005507CE" w:rsidP="005507CE">
      <w:pPr>
        <w:pStyle w:val="Heading2"/>
      </w:pPr>
      <w:r>
        <w:rPr>
          <w:rStyle w:val="s1"/>
        </w:rPr>
        <w:t>Security Incident Response</w:t>
      </w:r>
    </w:p>
    <w:p w14:paraId="08F15FAA" w14:textId="77777777" w:rsidR="005507CE" w:rsidRDefault="005507CE" w:rsidP="005507CE">
      <w:pPr>
        <w:pStyle w:val="HTMLPreformatted"/>
        <w:rPr>
          <w:rStyle w:val="HTMLCode"/>
        </w:rPr>
      </w:pPr>
      <w:r>
        <w:rPr>
          <w:rStyle w:val="HTMLCode"/>
        </w:rPr>
        <w:t>Incident Identified</w:t>
      </w:r>
    </w:p>
    <w:p w14:paraId="2EEFB255" w14:textId="77777777" w:rsidR="005507CE" w:rsidRDefault="005507CE" w:rsidP="005507CE">
      <w:pPr>
        <w:pStyle w:val="HTMLPreformatted"/>
        <w:rPr>
          <w:rStyle w:val="HTMLCode"/>
        </w:rPr>
      </w:pPr>
      <w:r>
        <w:rPr>
          <w:rStyle w:val="HTMLCode"/>
        </w:rPr>
        <w:t>↓</w:t>
      </w:r>
    </w:p>
    <w:p w14:paraId="3C993BD9" w14:textId="77777777" w:rsidR="005507CE" w:rsidRDefault="005507CE" w:rsidP="005507CE">
      <w:pPr>
        <w:pStyle w:val="HTMLPreformatted"/>
        <w:rPr>
          <w:rStyle w:val="HTMLCode"/>
        </w:rPr>
      </w:pPr>
      <w:r>
        <w:rPr>
          <w:rStyle w:val="HTMLCode"/>
        </w:rPr>
        <w:t>Contain Problem</w:t>
      </w:r>
    </w:p>
    <w:p w14:paraId="5D99CCEC" w14:textId="77777777" w:rsidR="005507CE" w:rsidRDefault="005507CE" w:rsidP="005507CE">
      <w:pPr>
        <w:pStyle w:val="HTMLPreformatted"/>
        <w:rPr>
          <w:rStyle w:val="HTMLCode"/>
        </w:rPr>
      </w:pPr>
      <w:r>
        <w:rPr>
          <w:rStyle w:val="HTMLCode"/>
        </w:rPr>
        <w:t>↓</w:t>
      </w:r>
    </w:p>
    <w:p w14:paraId="70575272" w14:textId="77777777" w:rsidR="005507CE" w:rsidRDefault="005507CE" w:rsidP="005507CE">
      <w:pPr>
        <w:pStyle w:val="HTMLPreformatted"/>
        <w:rPr>
          <w:rStyle w:val="HTMLCode"/>
        </w:rPr>
      </w:pPr>
      <w:r>
        <w:rPr>
          <w:rStyle w:val="HTMLCode"/>
        </w:rPr>
        <w:t>Assess Exposure</w:t>
      </w:r>
    </w:p>
    <w:p w14:paraId="6102E203" w14:textId="77777777" w:rsidR="005507CE" w:rsidRDefault="005507CE" w:rsidP="005507CE">
      <w:pPr>
        <w:pStyle w:val="HTMLPreformatted"/>
        <w:rPr>
          <w:rStyle w:val="HTMLCode"/>
        </w:rPr>
      </w:pPr>
      <w:r>
        <w:rPr>
          <w:rStyle w:val="HTMLCode"/>
        </w:rPr>
        <w:t>↓</w:t>
      </w:r>
    </w:p>
    <w:p w14:paraId="46A57E02" w14:textId="77777777" w:rsidR="005507CE" w:rsidRDefault="005507CE" w:rsidP="005507CE">
      <w:pPr>
        <w:pStyle w:val="HTMLPreformatted"/>
        <w:rPr>
          <w:rStyle w:val="HTMLCode"/>
        </w:rPr>
      </w:pPr>
      <w:r>
        <w:rPr>
          <w:rStyle w:val="HTMLCode"/>
        </w:rPr>
        <w:t>Report Appropriately</w:t>
      </w:r>
    </w:p>
    <w:p w14:paraId="55DFE24D" w14:textId="77777777" w:rsidR="005507CE" w:rsidRDefault="005507CE" w:rsidP="005507CE">
      <w:pPr>
        <w:pStyle w:val="HTMLPreformatted"/>
        <w:rPr>
          <w:rStyle w:val="HTMLCode"/>
        </w:rPr>
      </w:pPr>
      <w:r>
        <w:rPr>
          <w:rStyle w:val="HTMLCode"/>
        </w:rPr>
        <w:t>↓</w:t>
      </w:r>
    </w:p>
    <w:p w14:paraId="08F97A12" w14:textId="77777777" w:rsidR="005507CE" w:rsidRDefault="005507CE" w:rsidP="005507CE">
      <w:pPr>
        <w:pStyle w:val="HTMLPreformatted"/>
        <w:rPr>
          <w:rStyle w:val="HTMLCode"/>
        </w:rPr>
      </w:pPr>
      <w:r>
        <w:rPr>
          <w:rStyle w:val="HTMLCode"/>
        </w:rPr>
        <w:t>Correct Problem</w:t>
      </w:r>
    </w:p>
    <w:p w14:paraId="65CCACB3" w14:textId="77777777" w:rsidR="005507CE" w:rsidRDefault="005507CE" w:rsidP="005507CE">
      <w:pPr>
        <w:pStyle w:val="HTMLPreformatted"/>
        <w:rPr>
          <w:rStyle w:val="HTMLCode"/>
        </w:rPr>
      </w:pPr>
      <w:r>
        <w:rPr>
          <w:rStyle w:val="HTMLCode"/>
        </w:rPr>
        <w:t>↓</w:t>
      </w:r>
    </w:p>
    <w:p w14:paraId="780A36A6" w14:textId="77777777" w:rsidR="005507CE" w:rsidRDefault="005507CE" w:rsidP="005507CE">
      <w:pPr>
        <w:pStyle w:val="HTMLPreformatted"/>
      </w:pPr>
      <w:r>
        <w:rPr>
          <w:rStyle w:val="HTMLCode"/>
        </w:rPr>
        <w:t>Document Response</w:t>
      </w:r>
    </w:p>
    <w:p w14:paraId="3ADF8686" w14:textId="77777777" w:rsidR="005507CE" w:rsidRDefault="005507CE" w:rsidP="005507CE">
      <w:pPr>
        <w:pStyle w:val="Heading3"/>
      </w:pPr>
      <w:r>
        <w:rPr>
          <w:rStyle w:val="s1"/>
        </w:rPr>
        <w:t>Exam Strategy</w:t>
      </w:r>
    </w:p>
    <w:p w14:paraId="2C38A510" w14:textId="77777777" w:rsidR="005507CE" w:rsidRDefault="005507CE" w:rsidP="005507CE">
      <w:r>
        <w:t>When a security incident occurs, prompt action is generally favored over delay.</w:t>
      </w:r>
    </w:p>
    <w:p w14:paraId="14211D40" w14:textId="77777777" w:rsidR="005507CE" w:rsidRDefault="005507CE" w:rsidP="005507CE">
      <w:pPr>
        <w:pStyle w:val="Heading2"/>
      </w:pPr>
      <w:r>
        <w:rPr>
          <w:rStyle w:val="s1"/>
        </w:rPr>
        <w:t>Security and Professional Responsibility</w:t>
      </w:r>
    </w:p>
    <w:p w14:paraId="556BC9D6" w14:textId="77777777" w:rsidR="005507CE" w:rsidRDefault="005507CE" w:rsidP="005507CE">
      <w:r>
        <w:t>Security is not solely an information-technology issue.</w:t>
      </w:r>
    </w:p>
    <w:p w14:paraId="232AE951" w14:textId="77777777" w:rsidR="005507CE" w:rsidRDefault="005507CE" w:rsidP="005507CE">
      <w:pPr>
        <w:keepLines/>
        <w:pBdr>
          <w:left w:val="single" w:sz="24" w:space="6" w:color="1F5A74"/>
        </w:pBdr>
        <w:shd w:val="clear" w:color="auto" w:fill="EDF3F7"/>
        <w:spacing w:before="100" w:after="140"/>
        <w:ind w:left="173" w:right="115"/>
      </w:pPr>
      <w:r>
        <w:t>It is a professional responsibility involving:</w:t>
      </w:r>
    </w:p>
    <w:p w14:paraId="40458258" w14:textId="77777777" w:rsidR="005507CE" w:rsidRDefault="005507CE" w:rsidP="005507CE">
      <w:pPr>
        <w:pStyle w:val="CTAListBullet"/>
        <w:numPr>
          <w:ilvl w:val="0"/>
          <w:numId w:val="82"/>
        </w:numPr>
        <w:spacing w:beforeAutospacing="1" w:afterAutospacing="1"/>
      </w:pPr>
      <w:r>
        <w:t>Clinical judgment</w:t>
      </w:r>
    </w:p>
    <w:p w14:paraId="45A65378" w14:textId="77777777" w:rsidR="005507CE" w:rsidRDefault="005507CE" w:rsidP="005507CE">
      <w:pPr>
        <w:pStyle w:val="CTAListBullet"/>
        <w:numPr>
          <w:ilvl w:val="0"/>
          <w:numId w:val="82"/>
        </w:numPr>
        <w:spacing w:beforeAutospacing="1" w:afterAutospacing="1"/>
      </w:pPr>
      <w:r>
        <w:t>Confidentiality obligations</w:t>
      </w:r>
    </w:p>
    <w:p w14:paraId="18DCF2D8" w14:textId="77777777" w:rsidR="005507CE" w:rsidRDefault="005507CE" w:rsidP="005507CE">
      <w:pPr>
        <w:pStyle w:val="CTAListBullet"/>
        <w:numPr>
          <w:ilvl w:val="0"/>
          <w:numId w:val="82"/>
        </w:numPr>
        <w:spacing w:beforeAutospacing="1" w:afterAutospacing="1"/>
      </w:pPr>
      <w:r>
        <w:t>Ethical responsibilities</w:t>
      </w:r>
    </w:p>
    <w:p w14:paraId="6F5D108C" w14:textId="77777777" w:rsidR="005507CE" w:rsidRDefault="005507CE" w:rsidP="005507CE">
      <w:pPr>
        <w:pStyle w:val="CTAListBullet"/>
        <w:numPr>
          <w:ilvl w:val="0"/>
          <w:numId w:val="82"/>
        </w:numPr>
        <w:spacing w:beforeAutospacing="1" w:afterAutospacing="1"/>
      </w:pPr>
      <w:r>
        <w:t>Organizational policies</w:t>
      </w:r>
    </w:p>
    <w:p w14:paraId="6050C105" w14:textId="77777777" w:rsidR="005507CE" w:rsidRDefault="005507CE" w:rsidP="005507CE">
      <w:pPr>
        <w:pStyle w:val="CTAListBullet"/>
        <w:numPr>
          <w:ilvl w:val="0"/>
          <w:numId w:val="82"/>
        </w:numPr>
        <w:spacing w:beforeAutospacing="1" w:afterAutospacing="1"/>
      </w:pPr>
      <w:r>
        <w:t>Ongoing risk management</w:t>
      </w:r>
    </w:p>
    <w:p w14:paraId="1509C7E4" w14:textId="77777777" w:rsidR="005507CE" w:rsidRDefault="005507CE" w:rsidP="005507CE">
      <w:pPr>
        <w:pStyle w:val="Heading3"/>
      </w:pPr>
      <w:r>
        <w:rPr>
          <w:rStyle w:val="s1"/>
        </w:rPr>
        <w:t>Visual Learning Tool 10</w:t>
      </w:r>
    </w:p>
    <w:p w14:paraId="33463EF6" w14:textId="77777777" w:rsidR="005507CE" w:rsidRDefault="005507CE" w:rsidP="005507CE">
      <w:pPr>
        <w:pStyle w:val="Heading2"/>
      </w:pPr>
      <w:r>
        <w:rPr>
          <w:rStyle w:val="s1"/>
        </w:rPr>
        <w:t>Security Responsibility Formula</w:t>
      </w:r>
    </w:p>
    <w:p w14:paraId="28EA21A2" w14:textId="77777777" w:rsidR="005507CE" w:rsidRDefault="005507CE" w:rsidP="005507CE">
      <w:pPr>
        <w:pStyle w:val="HTMLPreformatted"/>
        <w:rPr>
          <w:rStyle w:val="HTMLCode"/>
        </w:rPr>
      </w:pPr>
      <w:r>
        <w:rPr>
          <w:rStyle w:val="HTMLCode"/>
        </w:rPr>
        <w:t>Policies</w:t>
      </w:r>
    </w:p>
    <w:p w14:paraId="39191B85" w14:textId="77777777" w:rsidR="005507CE" w:rsidRDefault="005507CE" w:rsidP="005507CE">
      <w:pPr>
        <w:pStyle w:val="HTMLPreformatted"/>
        <w:rPr>
          <w:rStyle w:val="HTMLCode"/>
        </w:rPr>
      </w:pPr>
      <w:r>
        <w:rPr>
          <w:rStyle w:val="HTMLCode"/>
        </w:rPr>
        <w:t>+</w:t>
      </w:r>
    </w:p>
    <w:p w14:paraId="134184BA" w14:textId="77777777" w:rsidR="005507CE" w:rsidRDefault="005507CE" w:rsidP="005507CE">
      <w:pPr>
        <w:pStyle w:val="HTMLPreformatted"/>
        <w:rPr>
          <w:rStyle w:val="HTMLCode"/>
        </w:rPr>
      </w:pPr>
      <w:r>
        <w:rPr>
          <w:rStyle w:val="HTMLCode"/>
        </w:rPr>
        <w:t>Training</w:t>
      </w:r>
    </w:p>
    <w:p w14:paraId="538D8B04" w14:textId="77777777" w:rsidR="005507CE" w:rsidRDefault="005507CE" w:rsidP="005507CE">
      <w:pPr>
        <w:pStyle w:val="HTMLPreformatted"/>
        <w:rPr>
          <w:rStyle w:val="HTMLCode"/>
        </w:rPr>
      </w:pPr>
      <w:r>
        <w:rPr>
          <w:rStyle w:val="HTMLCode"/>
        </w:rPr>
        <w:t>+</w:t>
      </w:r>
    </w:p>
    <w:p w14:paraId="781B022D" w14:textId="77777777" w:rsidR="005507CE" w:rsidRDefault="005507CE" w:rsidP="005507CE">
      <w:pPr>
        <w:pStyle w:val="HTMLPreformatted"/>
        <w:rPr>
          <w:rStyle w:val="HTMLCode"/>
        </w:rPr>
      </w:pPr>
      <w:r>
        <w:rPr>
          <w:rStyle w:val="HTMLCode"/>
        </w:rPr>
        <w:t>Technology</w:t>
      </w:r>
    </w:p>
    <w:p w14:paraId="3F2F5D80" w14:textId="77777777" w:rsidR="005507CE" w:rsidRDefault="005507CE" w:rsidP="005507CE">
      <w:pPr>
        <w:pStyle w:val="HTMLPreformatted"/>
        <w:rPr>
          <w:rStyle w:val="HTMLCode"/>
        </w:rPr>
      </w:pPr>
      <w:r>
        <w:rPr>
          <w:rStyle w:val="HTMLCode"/>
        </w:rPr>
        <w:t>+</w:t>
      </w:r>
    </w:p>
    <w:p w14:paraId="1722D995" w14:textId="77777777" w:rsidR="005507CE" w:rsidRDefault="005507CE" w:rsidP="005507CE">
      <w:pPr>
        <w:pStyle w:val="HTMLPreformatted"/>
        <w:rPr>
          <w:rStyle w:val="HTMLCode"/>
        </w:rPr>
      </w:pPr>
      <w:r>
        <w:rPr>
          <w:rStyle w:val="HTMLCode"/>
        </w:rPr>
        <w:t>Professional Judgment</w:t>
      </w:r>
    </w:p>
    <w:p w14:paraId="2F01FA0E" w14:textId="77777777" w:rsidR="005507CE" w:rsidRDefault="005507CE" w:rsidP="005507CE">
      <w:pPr>
        <w:pStyle w:val="HTMLPreformatted"/>
        <w:rPr>
          <w:rStyle w:val="HTMLCode"/>
        </w:rPr>
      </w:pPr>
      <w:r>
        <w:rPr>
          <w:rStyle w:val="HTMLCode"/>
        </w:rPr>
        <w:t>=</w:t>
      </w:r>
    </w:p>
    <w:p w14:paraId="79E2A527" w14:textId="77777777" w:rsidR="005507CE" w:rsidRDefault="005507CE" w:rsidP="005507CE">
      <w:pPr>
        <w:pStyle w:val="HTMLPreformatted"/>
      </w:pPr>
      <w:r>
        <w:rPr>
          <w:rStyle w:val="HTMLCode"/>
        </w:rPr>
        <w:t>Record Protection</w:t>
      </w:r>
    </w:p>
    <w:p w14:paraId="06E6C09C" w14:textId="77777777" w:rsidR="005507CE" w:rsidRDefault="005507CE" w:rsidP="005507CE">
      <w:pPr>
        <w:pStyle w:val="Heading1"/>
      </w:pPr>
      <w:r>
        <w:rPr>
          <w:rStyle w:val="s1"/>
        </w:rPr>
        <w:t>Clinical Applications</w:t>
      </w:r>
    </w:p>
    <w:p w14:paraId="5D77C250" w14:textId="77777777" w:rsidR="005507CE" w:rsidRDefault="005507CE" w:rsidP="005507CE">
      <w:pPr>
        <w:pStyle w:val="Heading2"/>
      </w:pPr>
      <w:r>
        <w:rPr>
          <w:rStyle w:val="s1"/>
        </w:rPr>
        <w:t>Scenario 1</w:t>
      </w:r>
    </w:p>
    <w:p w14:paraId="56666641" w14:textId="77777777" w:rsidR="005507CE" w:rsidRDefault="005507CE" w:rsidP="005507CE">
      <w:r>
        <w:t>A social worker leaves client files unattended in a public waiting area.</w:t>
      </w:r>
    </w:p>
    <w:p w14:paraId="316DBABC" w14:textId="77777777" w:rsidR="005507CE" w:rsidRDefault="005507CE" w:rsidP="005507CE">
      <w:r>
        <w:t>What is the primary concern?</w:t>
      </w:r>
    </w:p>
    <w:p w14:paraId="59A18015" w14:textId="77777777" w:rsidR="005507CE" w:rsidRDefault="005507CE" w:rsidP="005507CE">
      <w:r>
        <w:t>A. Retention period</w:t>
      </w:r>
      <w:r>
        <w:br/>
        <w:t>B. Unauthorized access</w:t>
      </w:r>
      <w:r>
        <w:br/>
        <w:t>C. Treatment planning</w:t>
      </w:r>
      <w:r>
        <w:br/>
        <w:t>D. Record ownership</w:t>
      </w:r>
    </w:p>
    <w:p w14:paraId="23BB91E7" w14:textId="77777777" w:rsidR="005507CE" w:rsidRDefault="005507CE" w:rsidP="005507CE">
      <w:r>
        <w:rPr>
          <w:b/>
          <w:bCs/>
        </w:rPr>
        <w:t>Correct Answer: B</w:t>
      </w:r>
    </w:p>
    <w:p w14:paraId="6DD91073" w14:textId="77777777" w:rsidR="005507CE" w:rsidRDefault="005507CE" w:rsidP="005507CE">
      <w:r>
        <w:t>The records may be viewed by unauthorized individuals.</w:t>
      </w:r>
    </w:p>
    <w:p w14:paraId="3B58FB32" w14:textId="77777777" w:rsidR="005507CE" w:rsidRDefault="005507CE" w:rsidP="005507CE">
      <w:pPr>
        <w:pStyle w:val="Heading3"/>
      </w:pPr>
      <w:r>
        <w:rPr>
          <w:rStyle w:val="s1"/>
        </w:rPr>
        <w:t>Why the Other Answers Are Incorrect</w:t>
      </w:r>
    </w:p>
    <w:p w14:paraId="5FA98AE6" w14:textId="77777777" w:rsidR="005507CE" w:rsidRDefault="005507CE" w:rsidP="005507CE">
      <w:pPr>
        <w:pStyle w:val="CTAListBullet"/>
        <w:numPr>
          <w:ilvl w:val="0"/>
          <w:numId w:val="83"/>
        </w:numPr>
        <w:spacing w:beforeAutospacing="1" w:afterAutospacing="1"/>
      </w:pPr>
      <w:r>
        <w:rPr>
          <w:rStyle w:val="s1"/>
          <w:b/>
          <w:bCs/>
        </w:rPr>
        <w:t>A</w:t>
      </w:r>
      <w:r>
        <w:t xml:space="preserve"> is incorrect because retention is unrelated.</w:t>
      </w:r>
    </w:p>
    <w:p w14:paraId="06427C50" w14:textId="77777777" w:rsidR="005507CE" w:rsidRDefault="005507CE" w:rsidP="005507CE">
      <w:pPr>
        <w:pStyle w:val="CTAListBullet"/>
        <w:numPr>
          <w:ilvl w:val="0"/>
          <w:numId w:val="83"/>
        </w:numPr>
        <w:spacing w:beforeAutospacing="1" w:afterAutospacing="1"/>
      </w:pPr>
      <w:r>
        <w:rPr>
          <w:rStyle w:val="s1"/>
          <w:b/>
          <w:bCs/>
        </w:rPr>
        <w:t>C</w:t>
      </w:r>
      <w:r>
        <w:t xml:space="preserve"> is incorrect because treatment planning is not the issue.</w:t>
      </w:r>
    </w:p>
    <w:p w14:paraId="3FA7CBF9" w14:textId="77777777" w:rsidR="005507CE" w:rsidRDefault="005507CE" w:rsidP="005507CE">
      <w:pPr>
        <w:pStyle w:val="CTAListBullet"/>
        <w:numPr>
          <w:ilvl w:val="0"/>
          <w:numId w:val="83"/>
        </w:numPr>
        <w:spacing w:beforeAutospacing="1" w:afterAutospacing="1"/>
      </w:pPr>
      <w:r>
        <w:rPr>
          <w:rStyle w:val="s1"/>
          <w:b/>
          <w:bCs/>
        </w:rPr>
        <w:t>D</w:t>
      </w:r>
      <w:r>
        <w:t xml:space="preserve"> is incorrect because ownership is not the concern.</w:t>
      </w:r>
    </w:p>
    <w:p w14:paraId="2348F12A" w14:textId="77777777" w:rsidR="005507CE" w:rsidRDefault="005507CE" w:rsidP="005507CE">
      <w:pPr>
        <w:pStyle w:val="Heading2"/>
      </w:pPr>
      <w:r>
        <w:rPr>
          <w:rStyle w:val="s1"/>
        </w:rPr>
        <w:t>Scenario 2</w:t>
      </w:r>
    </w:p>
    <w:p w14:paraId="4058ACB4" w14:textId="77777777" w:rsidR="005507CE" w:rsidRDefault="005507CE" w:rsidP="005507CE">
      <w:r>
        <w:t>A clinician shares a password with several coworkers for convenience.</w:t>
      </w:r>
    </w:p>
    <w:p w14:paraId="24E64411" w14:textId="77777777" w:rsidR="005507CE" w:rsidRDefault="005507CE" w:rsidP="005507CE">
      <w:r>
        <w:t>Which security principle is most affected?</w:t>
      </w:r>
    </w:p>
    <w:p w14:paraId="30CE0F60" w14:textId="77777777" w:rsidR="005507CE" w:rsidRDefault="005507CE" w:rsidP="005507CE">
      <w:r>
        <w:t>A. Access controls</w:t>
      </w:r>
      <w:r>
        <w:br/>
        <w:t>B. Referrals</w:t>
      </w:r>
      <w:r>
        <w:br/>
        <w:t>C. Continuity of care</w:t>
      </w:r>
      <w:r>
        <w:br/>
        <w:t>D. Consultation</w:t>
      </w:r>
    </w:p>
    <w:p w14:paraId="6C30AF7D" w14:textId="77777777" w:rsidR="005507CE" w:rsidRDefault="005507CE" w:rsidP="005507CE">
      <w:r>
        <w:rPr>
          <w:b/>
          <w:bCs/>
        </w:rPr>
        <w:t>Correct Answer: A</w:t>
      </w:r>
    </w:p>
    <w:p w14:paraId="22C9318B" w14:textId="77777777" w:rsidR="005507CE" w:rsidRDefault="005507CE" w:rsidP="005507CE">
      <w:r>
        <w:t>Shared passwords weaken access-control protections.</w:t>
      </w:r>
    </w:p>
    <w:p w14:paraId="1B7E60F7" w14:textId="77777777" w:rsidR="005507CE" w:rsidRDefault="005507CE" w:rsidP="005507CE">
      <w:pPr>
        <w:pStyle w:val="Heading3"/>
      </w:pPr>
      <w:r>
        <w:rPr>
          <w:rStyle w:val="s1"/>
        </w:rPr>
        <w:t>Why the Other Answers Are Incorrect</w:t>
      </w:r>
    </w:p>
    <w:p w14:paraId="5A5A916F" w14:textId="77777777" w:rsidR="005507CE" w:rsidRDefault="005507CE" w:rsidP="005507CE">
      <w:pPr>
        <w:pStyle w:val="CTAListBullet"/>
        <w:numPr>
          <w:ilvl w:val="0"/>
          <w:numId w:val="84"/>
        </w:numPr>
        <w:spacing w:beforeAutospacing="1" w:afterAutospacing="1"/>
      </w:pPr>
      <w:r>
        <w:rPr>
          <w:rStyle w:val="s1"/>
          <w:b/>
          <w:bCs/>
        </w:rPr>
        <w:t>B</w:t>
      </w:r>
      <w:r>
        <w:t xml:space="preserve"> is incorrect because referrals are unrelated.</w:t>
      </w:r>
    </w:p>
    <w:p w14:paraId="5F8A47E2" w14:textId="77777777" w:rsidR="005507CE" w:rsidRDefault="005507CE" w:rsidP="005507CE">
      <w:pPr>
        <w:pStyle w:val="CTAListBullet"/>
        <w:numPr>
          <w:ilvl w:val="0"/>
          <w:numId w:val="84"/>
        </w:numPr>
        <w:spacing w:beforeAutospacing="1" w:afterAutospacing="1"/>
      </w:pPr>
      <w:r>
        <w:rPr>
          <w:rStyle w:val="s1"/>
          <w:b/>
          <w:bCs/>
        </w:rPr>
        <w:t>C</w:t>
      </w:r>
      <w:r>
        <w:t xml:space="preserve"> is incorrect because continuity of care is not the issue.</w:t>
      </w:r>
    </w:p>
    <w:p w14:paraId="56F48CE8" w14:textId="77777777" w:rsidR="005507CE" w:rsidRDefault="005507CE" w:rsidP="005507CE">
      <w:pPr>
        <w:pStyle w:val="CTAListBullet"/>
        <w:numPr>
          <w:ilvl w:val="0"/>
          <w:numId w:val="84"/>
        </w:numPr>
        <w:spacing w:beforeAutospacing="1" w:afterAutospacing="1"/>
      </w:pPr>
      <w:r>
        <w:rPr>
          <w:rStyle w:val="s1"/>
          <w:b/>
          <w:bCs/>
        </w:rPr>
        <w:t>D</w:t>
      </w:r>
      <w:r>
        <w:t xml:space="preserve"> is incorrect because consultation is unrelated.</w:t>
      </w:r>
    </w:p>
    <w:p w14:paraId="7ECE7805" w14:textId="77777777" w:rsidR="005507CE" w:rsidRDefault="005507CE" w:rsidP="005507CE">
      <w:pPr>
        <w:pStyle w:val="Heading2"/>
      </w:pPr>
      <w:r>
        <w:rPr>
          <w:rStyle w:val="s1"/>
        </w:rPr>
        <w:t>Scenario 3</w:t>
      </w:r>
    </w:p>
    <w:p w14:paraId="51DF4C8E" w14:textId="77777777" w:rsidR="005507CE" w:rsidRDefault="005507CE" w:rsidP="005507CE">
      <w:r>
        <w:t>A social worker places client records into ordinary trash without secure destruction.</w:t>
      </w:r>
    </w:p>
    <w:p w14:paraId="7E88BD46" w14:textId="77777777" w:rsidR="005507CE" w:rsidRDefault="005507CE" w:rsidP="005507CE">
      <w:r>
        <w:t>What concern is most significant?</w:t>
      </w:r>
    </w:p>
    <w:p w14:paraId="5ED21087" w14:textId="77777777" w:rsidR="005507CE" w:rsidRDefault="005507CE" w:rsidP="005507CE">
      <w:r>
        <w:t>A. Record retention</w:t>
      </w:r>
      <w:r>
        <w:br/>
        <w:t>B. Confidentiality protection</w:t>
      </w:r>
      <w:r>
        <w:br/>
        <w:t>C. Treatment planning</w:t>
      </w:r>
      <w:r>
        <w:br/>
        <w:t>D. Accessibility</w:t>
      </w:r>
    </w:p>
    <w:p w14:paraId="3BD0ECAD" w14:textId="77777777" w:rsidR="005507CE" w:rsidRDefault="005507CE" w:rsidP="005507CE">
      <w:r>
        <w:rPr>
          <w:b/>
          <w:bCs/>
        </w:rPr>
        <w:t>Correct Answer: B</w:t>
      </w:r>
    </w:p>
    <w:p w14:paraId="59147653" w14:textId="77777777" w:rsidR="005507CE" w:rsidRDefault="005507CE" w:rsidP="005507CE">
      <w:r>
        <w:t>Improper disposal may expose confidential information.</w:t>
      </w:r>
    </w:p>
    <w:p w14:paraId="010C20F4" w14:textId="77777777" w:rsidR="005507CE" w:rsidRDefault="005507CE" w:rsidP="005507CE">
      <w:pPr>
        <w:pStyle w:val="Heading3"/>
      </w:pPr>
      <w:r>
        <w:rPr>
          <w:rStyle w:val="s1"/>
        </w:rPr>
        <w:t>Why the Other Answers Are Incorrect</w:t>
      </w:r>
    </w:p>
    <w:p w14:paraId="4958D91A" w14:textId="77777777" w:rsidR="005507CE" w:rsidRDefault="005507CE" w:rsidP="005507CE">
      <w:pPr>
        <w:pStyle w:val="CTAListBullet"/>
        <w:numPr>
          <w:ilvl w:val="0"/>
          <w:numId w:val="85"/>
        </w:numPr>
        <w:spacing w:beforeAutospacing="1" w:afterAutospacing="1"/>
      </w:pPr>
      <w:r>
        <w:rPr>
          <w:rStyle w:val="s1"/>
          <w:b/>
          <w:bCs/>
        </w:rPr>
        <w:t>A</w:t>
      </w:r>
      <w:r>
        <w:t xml:space="preserve"> is incorrect because retention is not the primary issue.</w:t>
      </w:r>
    </w:p>
    <w:p w14:paraId="708D9794" w14:textId="77777777" w:rsidR="005507CE" w:rsidRDefault="005507CE" w:rsidP="005507CE">
      <w:pPr>
        <w:pStyle w:val="CTAListBullet"/>
        <w:numPr>
          <w:ilvl w:val="0"/>
          <w:numId w:val="85"/>
        </w:numPr>
        <w:spacing w:beforeAutospacing="1" w:afterAutospacing="1"/>
      </w:pPr>
      <w:r>
        <w:rPr>
          <w:rStyle w:val="s1"/>
          <w:b/>
          <w:bCs/>
        </w:rPr>
        <w:t>C</w:t>
      </w:r>
      <w:r>
        <w:t xml:space="preserve"> is incorrect because treatment planning is unrelated.</w:t>
      </w:r>
    </w:p>
    <w:p w14:paraId="02FD0BF8" w14:textId="77777777" w:rsidR="005507CE" w:rsidRDefault="005507CE" w:rsidP="005507CE">
      <w:pPr>
        <w:pStyle w:val="CTAListBullet"/>
        <w:numPr>
          <w:ilvl w:val="0"/>
          <w:numId w:val="85"/>
        </w:numPr>
        <w:spacing w:beforeAutospacing="1" w:afterAutospacing="1"/>
      </w:pPr>
      <w:r>
        <w:rPr>
          <w:rStyle w:val="s1"/>
          <w:b/>
          <w:bCs/>
        </w:rPr>
        <w:t>D</w:t>
      </w:r>
      <w:r>
        <w:t xml:space="preserve"> is incorrect because access is not the concern presented.</w:t>
      </w:r>
    </w:p>
    <w:p w14:paraId="40C0DEAB" w14:textId="77777777" w:rsidR="005507CE" w:rsidRDefault="005507CE" w:rsidP="005507CE">
      <w:pPr>
        <w:pStyle w:val="Heading2"/>
      </w:pPr>
      <w:r>
        <w:rPr>
          <w:rStyle w:val="s1"/>
        </w:rPr>
        <w:t>Scenario 4</w:t>
      </w:r>
    </w:p>
    <w:p w14:paraId="422B1B18" w14:textId="77777777" w:rsidR="005507CE" w:rsidRDefault="005507CE" w:rsidP="005507CE">
      <w:r>
        <w:t>A laptop containing client information is stolen.</w:t>
      </w:r>
    </w:p>
    <w:p w14:paraId="0ABB3174" w14:textId="77777777" w:rsidR="005507CE" w:rsidRDefault="005507CE" w:rsidP="005507CE">
      <w:r>
        <w:t>What should occur first?</w:t>
      </w:r>
    </w:p>
    <w:p w14:paraId="4A64D86D" w14:textId="77777777" w:rsidR="005507CE" w:rsidRDefault="005507CE" w:rsidP="005507CE">
      <w:r>
        <w:t>A. Wait to see whether the information is used</w:t>
      </w:r>
      <w:r>
        <w:br/>
        <w:t>B. Promptly assess and respond to the security incident</w:t>
      </w:r>
      <w:r>
        <w:br/>
        <w:t>C. Delete unrelated files</w:t>
      </w:r>
      <w:r>
        <w:br/>
        <w:t>D. Destroy backup records</w:t>
      </w:r>
    </w:p>
    <w:p w14:paraId="19CFAAA9" w14:textId="77777777" w:rsidR="005507CE" w:rsidRDefault="005507CE" w:rsidP="005507CE">
      <w:r>
        <w:rPr>
          <w:b/>
          <w:bCs/>
        </w:rPr>
        <w:t>Correct Answer: B</w:t>
      </w:r>
    </w:p>
    <w:p w14:paraId="4ED2DFCC" w14:textId="77777777" w:rsidR="005507CE" w:rsidRDefault="005507CE" w:rsidP="005507CE">
      <w:r>
        <w:t>Prompt assessment and response are generally appropriate.</w:t>
      </w:r>
    </w:p>
    <w:p w14:paraId="0AE07D1D" w14:textId="77777777" w:rsidR="005507CE" w:rsidRDefault="005507CE" w:rsidP="005507CE">
      <w:pPr>
        <w:pStyle w:val="Heading3"/>
      </w:pPr>
      <w:r>
        <w:rPr>
          <w:rStyle w:val="s1"/>
        </w:rPr>
        <w:t>Why the Other Answers Are Incorrect</w:t>
      </w:r>
    </w:p>
    <w:p w14:paraId="612C7981" w14:textId="77777777" w:rsidR="005507CE" w:rsidRDefault="005507CE" w:rsidP="005507CE">
      <w:pPr>
        <w:pStyle w:val="CTAListBullet"/>
        <w:numPr>
          <w:ilvl w:val="0"/>
          <w:numId w:val="86"/>
        </w:numPr>
        <w:spacing w:beforeAutospacing="1" w:afterAutospacing="1"/>
      </w:pPr>
      <w:r>
        <w:rPr>
          <w:rStyle w:val="s1"/>
          <w:b/>
          <w:bCs/>
        </w:rPr>
        <w:t>A</w:t>
      </w:r>
      <w:r>
        <w:t xml:space="preserve"> is incorrect because delay may increase risk.</w:t>
      </w:r>
    </w:p>
    <w:p w14:paraId="023E3E02" w14:textId="77777777" w:rsidR="005507CE" w:rsidRDefault="005507CE" w:rsidP="005507CE">
      <w:pPr>
        <w:pStyle w:val="CTAListBullet"/>
        <w:numPr>
          <w:ilvl w:val="0"/>
          <w:numId w:val="86"/>
        </w:numPr>
        <w:spacing w:beforeAutospacing="1" w:afterAutospacing="1"/>
      </w:pPr>
      <w:r>
        <w:rPr>
          <w:rStyle w:val="s1"/>
          <w:b/>
          <w:bCs/>
        </w:rPr>
        <w:t>C</w:t>
      </w:r>
      <w:r>
        <w:t xml:space="preserve"> is incorrect because deleting unrelated information does not address the incident.</w:t>
      </w:r>
    </w:p>
    <w:p w14:paraId="28DD74AC" w14:textId="77777777" w:rsidR="005507CE" w:rsidRDefault="005507CE" w:rsidP="005507CE">
      <w:pPr>
        <w:pStyle w:val="CTAListBullet"/>
        <w:numPr>
          <w:ilvl w:val="0"/>
          <w:numId w:val="86"/>
        </w:numPr>
        <w:spacing w:beforeAutospacing="1" w:afterAutospacing="1"/>
      </w:pPr>
      <w:r>
        <w:rPr>
          <w:rStyle w:val="s1"/>
          <w:b/>
          <w:bCs/>
        </w:rPr>
        <w:t>D</w:t>
      </w:r>
      <w:r>
        <w:t xml:space="preserve"> is incorrect because destroying backups may create additional problems.</w:t>
      </w:r>
    </w:p>
    <w:p w14:paraId="52D1A8D4" w14:textId="77777777" w:rsidR="005507CE" w:rsidRDefault="005507CE" w:rsidP="005507CE">
      <w:pPr>
        <w:pStyle w:val="Heading1"/>
        <w:spacing w:before="40" w:after="60"/>
      </w:pPr>
      <w:r>
        <w:rPr>
          <w:rStyle w:val="s1"/>
          <w:sz w:val="48"/>
        </w:rPr>
        <w:t>Common Exam Traps</w:t>
      </w:r>
    </w:p>
    <w:p w14:paraId="50469C4A" w14:textId="77777777" w:rsidR="005507CE" w:rsidRDefault="005507CE" w:rsidP="005507CE">
      <w:pPr>
        <w:pStyle w:val="Heading2"/>
        <w:spacing w:before="0" w:after="20"/>
      </w:pPr>
      <w:r>
        <w:rPr>
          <w:rStyle w:val="s1"/>
          <w:sz w:val="30"/>
        </w:rPr>
        <w:t>Trap 1</w:t>
      </w:r>
    </w:p>
    <w:p w14:paraId="3FE6A377" w14:textId="77777777" w:rsidR="005507CE" w:rsidRDefault="005507CE" w:rsidP="005507CE">
      <w:pPr>
        <w:pStyle w:val="Heading2"/>
        <w:spacing w:before="0" w:after="20"/>
      </w:pPr>
      <w:r>
        <w:rPr>
          <w:rStyle w:val="s1"/>
          <w:sz w:val="30"/>
        </w:rPr>
        <w:t>Assuming Security Applies Only to Electronic Records</w:t>
      </w:r>
    </w:p>
    <w:p w14:paraId="0E19EB3E" w14:textId="77777777" w:rsidR="005507CE" w:rsidRDefault="005507CE" w:rsidP="005507CE">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Security applies to both paper and electronic records.</w:t>
      </w:r>
    </w:p>
    <w:p w14:paraId="1362694A" w14:textId="77777777" w:rsidR="005507CE" w:rsidRDefault="005507CE" w:rsidP="005507CE">
      <w:pPr>
        <w:pStyle w:val="Heading3"/>
        <w:spacing w:before="0" w:after="20"/>
      </w:pPr>
      <w:r>
        <w:rPr>
          <w:rStyle w:val="s1"/>
          <w:sz w:val="24"/>
        </w:rPr>
        <w:t>Trap 2</w:t>
      </w:r>
    </w:p>
    <w:p w14:paraId="416E0576" w14:textId="77777777" w:rsidR="005507CE" w:rsidRDefault="005507CE" w:rsidP="005507CE">
      <w:pPr>
        <w:pStyle w:val="Heading2"/>
        <w:spacing w:before="0" w:after="20"/>
      </w:pPr>
      <w:r>
        <w:rPr>
          <w:rStyle w:val="s1"/>
          <w:sz w:val="30"/>
        </w:rPr>
        <w:t>Confusing Retention With Security</w:t>
      </w:r>
    </w:p>
    <w:p w14:paraId="34D467F2" w14:textId="77777777" w:rsidR="005507CE" w:rsidRDefault="005507CE" w:rsidP="005507CE">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Retention focuses on preservation; security focuses on protection.</w:t>
      </w:r>
    </w:p>
    <w:p w14:paraId="53A46DDA" w14:textId="77777777" w:rsidR="005507CE" w:rsidRDefault="005507CE" w:rsidP="005507CE">
      <w:pPr>
        <w:pStyle w:val="Heading3"/>
        <w:spacing w:before="0" w:after="20"/>
      </w:pPr>
      <w:r>
        <w:rPr>
          <w:rStyle w:val="s1"/>
          <w:sz w:val="24"/>
        </w:rPr>
        <w:t>Trap 3</w:t>
      </w:r>
    </w:p>
    <w:p w14:paraId="66173436" w14:textId="77777777" w:rsidR="005507CE" w:rsidRDefault="005507CE" w:rsidP="005507CE">
      <w:pPr>
        <w:pStyle w:val="Heading2"/>
        <w:spacing w:before="0" w:after="20"/>
      </w:pPr>
      <w:r>
        <w:rPr>
          <w:rStyle w:val="s1"/>
          <w:sz w:val="30"/>
        </w:rPr>
        <w:t>Believing Technology Alone Creates Security</w:t>
      </w:r>
    </w:p>
    <w:p w14:paraId="233AEAAA" w14:textId="77777777" w:rsidR="005507CE" w:rsidRDefault="005507CE" w:rsidP="005507CE">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Policies, training, and professional judgment also matter.</w:t>
      </w:r>
    </w:p>
    <w:p w14:paraId="26493694" w14:textId="77777777" w:rsidR="005507CE" w:rsidRDefault="005507CE" w:rsidP="005507CE">
      <w:pPr>
        <w:pStyle w:val="Heading3"/>
        <w:spacing w:before="0" w:after="20"/>
      </w:pPr>
      <w:r>
        <w:rPr>
          <w:rStyle w:val="s1"/>
          <w:sz w:val="24"/>
        </w:rPr>
        <w:t>Trap 4</w:t>
      </w:r>
    </w:p>
    <w:p w14:paraId="61BF95CB" w14:textId="77777777" w:rsidR="005507CE" w:rsidRDefault="005507CE" w:rsidP="005507CE">
      <w:pPr>
        <w:pStyle w:val="Heading2"/>
        <w:spacing w:before="0" w:after="20"/>
      </w:pPr>
      <w:r>
        <w:rPr>
          <w:rStyle w:val="s1"/>
          <w:sz w:val="30"/>
        </w:rPr>
        <w:t>Ignoring Access Controls</w:t>
      </w:r>
    </w:p>
    <w:p w14:paraId="0DE27846" w14:textId="77777777" w:rsidR="005507CE" w:rsidRDefault="005507CE" w:rsidP="005507CE">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Access should be limited to authorized purposes.</w:t>
      </w:r>
    </w:p>
    <w:p w14:paraId="442CBBA5" w14:textId="77777777" w:rsidR="005507CE" w:rsidRDefault="005507CE" w:rsidP="005507CE">
      <w:pPr>
        <w:pStyle w:val="Heading3"/>
        <w:spacing w:before="0" w:after="20"/>
      </w:pPr>
      <w:r>
        <w:rPr>
          <w:rStyle w:val="s1"/>
          <w:sz w:val="24"/>
        </w:rPr>
        <w:t>Trap 5</w:t>
      </w:r>
    </w:p>
    <w:p w14:paraId="032774D9" w14:textId="77777777" w:rsidR="005507CE" w:rsidRDefault="005507CE" w:rsidP="005507CE">
      <w:pPr>
        <w:pStyle w:val="Heading2"/>
        <w:spacing w:before="0" w:after="20"/>
      </w:pPr>
      <w:r>
        <w:rPr>
          <w:rStyle w:val="s1"/>
          <w:sz w:val="30"/>
        </w:rPr>
        <w:t>Forgetting Security During Transportation</w:t>
      </w:r>
    </w:p>
    <w:p w14:paraId="1BBA5C63" w14:textId="77777777" w:rsidR="005507CE" w:rsidRDefault="005507CE" w:rsidP="005507CE">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Records remain confidential while being moved.</w:t>
      </w:r>
    </w:p>
    <w:p w14:paraId="5776F43E" w14:textId="77777777" w:rsidR="005507CE" w:rsidRDefault="005507CE" w:rsidP="005507CE">
      <w:pPr>
        <w:pStyle w:val="Heading3"/>
        <w:spacing w:before="0" w:after="20"/>
      </w:pPr>
      <w:r>
        <w:rPr>
          <w:rStyle w:val="s1"/>
          <w:sz w:val="24"/>
        </w:rPr>
        <w:t>Trap 6</w:t>
      </w:r>
    </w:p>
    <w:p w14:paraId="0984DACC" w14:textId="77777777" w:rsidR="005507CE" w:rsidRDefault="005507CE" w:rsidP="005507CE">
      <w:pPr>
        <w:pStyle w:val="Heading2"/>
        <w:spacing w:before="0" w:after="20"/>
      </w:pPr>
      <w:r>
        <w:rPr>
          <w:rStyle w:val="s1"/>
          <w:sz w:val="30"/>
        </w:rPr>
        <w:t>Assuming Destruction Ends Confidentiality Concerns</w:t>
      </w:r>
    </w:p>
    <w:p w14:paraId="48CA89A5" w14:textId="77777777" w:rsidR="005507CE" w:rsidRDefault="005507CE" w:rsidP="005507CE">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Records must be destroyed in a manner that protects confidentiality.</w:t>
      </w:r>
    </w:p>
    <w:p w14:paraId="1D0F4800" w14:textId="77777777" w:rsidR="005507CE" w:rsidRDefault="005507CE" w:rsidP="005507CE">
      <w:pPr>
        <w:pStyle w:val="Heading3"/>
        <w:spacing w:before="0" w:after="20"/>
      </w:pPr>
      <w:r>
        <w:rPr>
          <w:rStyle w:val="s1"/>
          <w:sz w:val="24"/>
        </w:rPr>
        <w:t>Trap 7</w:t>
      </w:r>
    </w:p>
    <w:p w14:paraId="6E49DF4B" w14:textId="77777777" w:rsidR="005507CE" w:rsidRDefault="005507CE" w:rsidP="005507CE">
      <w:pPr>
        <w:pStyle w:val="Heading2"/>
        <w:spacing w:before="0" w:after="20"/>
      </w:pPr>
      <w:r>
        <w:rPr>
          <w:rStyle w:val="s1"/>
          <w:sz w:val="30"/>
        </w:rPr>
        <w:t>Delaying Response to Security Incidents</w:t>
      </w:r>
    </w:p>
    <w:p w14:paraId="23084266" w14:textId="77777777" w:rsidR="005507CE" w:rsidRDefault="005507CE" w:rsidP="005507CE">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Prompt assessment and response are generally favored.</w:t>
      </w:r>
    </w:p>
    <w:p w14:paraId="0EE80A2A" w14:textId="77777777" w:rsidR="005507CE" w:rsidRDefault="005507CE" w:rsidP="005507CE">
      <w:pPr>
        <w:pStyle w:val="Heading1"/>
        <w:spacing w:before="0" w:after="20"/>
      </w:pPr>
      <w:r>
        <w:rPr>
          <w:rStyle w:val="s1"/>
        </w:rPr>
        <w:t>Chapter Summary</w:t>
      </w:r>
    </w:p>
    <w:p w14:paraId="76DAAF31" w14:textId="77777777" w:rsidR="005507CE" w:rsidRDefault="005507CE" w:rsidP="005507CE">
      <w:pPr>
        <w:pStyle w:val="CTAListBullet"/>
        <w:numPr>
          <w:ilvl w:val="0"/>
          <w:numId w:val="87"/>
        </w:numPr>
        <w:spacing w:beforeAutospacing="1" w:after="0" w:afterAutospacing="1" w:line="202" w:lineRule="auto"/>
      </w:pPr>
      <w:r>
        <w:rPr>
          <w:sz w:val="16"/>
        </w:rPr>
        <w:t>Record security protects confidentiality, privacy, and record integrity.</w:t>
      </w:r>
    </w:p>
    <w:p w14:paraId="3E7FE502" w14:textId="77777777" w:rsidR="005507CE" w:rsidRDefault="005507CE" w:rsidP="005507CE">
      <w:pPr>
        <w:pStyle w:val="CTAListBullet"/>
        <w:numPr>
          <w:ilvl w:val="0"/>
          <w:numId w:val="87"/>
        </w:numPr>
        <w:spacing w:beforeAutospacing="1" w:after="0" w:afterAutospacing="1" w:line="202" w:lineRule="auto"/>
      </w:pPr>
      <w:r>
        <w:rPr>
          <w:sz w:val="16"/>
        </w:rPr>
        <w:t>Security responsibilities apply throughout the record lifecycle.</w:t>
      </w:r>
    </w:p>
    <w:p w14:paraId="4B816175" w14:textId="77777777" w:rsidR="005507CE" w:rsidRDefault="005507CE" w:rsidP="005507CE">
      <w:pPr>
        <w:pStyle w:val="CTAListBullet"/>
        <w:numPr>
          <w:ilvl w:val="0"/>
          <w:numId w:val="87"/>
        </w:numPr>
        <w:spacing w:beforeAutospacing="1" w:after="0" w:afterAutospacing="1" w:line="202" w:lineRule="auto"/>
      </w:pPr>
      <w:r>
        <w:rPr>
          <w:sz w:val="16"/>
        </w:rPr>
        <w:t>Physical, administrative, and electronic safeguards each play important roles.</w:t>
      </w:r>
    </w:p>
    <w:p w14:paraId="3D849647" w14:textId="77777777" w:rsidR="005507CE" w:rsidRDefault="005507CE" w:rsidP="005507CE">
      <w:pPr>
        <w:pStyle w:val="CTAListBullet"/>
        <w:numPr>
          <w:ilvl w:val="0"/>
          <w:numId w:val="87"/>
        </w:numPr>
        <w:spacing w:beforeAutospacing="1" w:after="0" w:afterAutospacing="1" w:line="202" w:lineRule="auto"/>
      </w:pPr>
      <w:r>
        <w:rPr>
          <w:sz w:val="16"/>
        </w:rPr>
        <w:t>Access should be limited to authorized individuals with appropriate purposes.</w:t>
      </w:r>
    </w:p>
    <w:p w14:paraId="2285F44B" w14:textId="77777777" w:rsidR="005507CE" w:rsidRDefault="005507CE" w:rsidP="005507CE">
      <w:pPr>
        <w:pStyle w:val="CTAListBullet"/>
        <w:numPr>
          <w:ilvl w:val="0"/>
          <w:numId w:val="87"/>
        </w:numPr>
        <w:spacing w:beforeAutospacing="1" w:after="0" w:afterAutospacing="1" w:line="202" w:lineRule="auto"/>
      </w:pPr>
      <w:r>
        <w:rPr>
          <w:sz w:val="16"/>
        </w:rPr>
        <w:t>Records must remain protected during storage, transportation, and retention.</w:t>
      </w:r>
    </w:p>
    <w:p w14:paraId="07F99433" w14:textId="77777777" w:rsidR="005507CE" w:rsidRDefault="005507CE" w:rsidP="005507CE">
      <w:pPr>
        <w:pStyle w:val="CTAListBullet"/>
        <w:numPr>
          <w:ilvl w:val="0"/>
          <w:numId w:val="87"/>
        </w:numPr>
        <w:spacing w:beforeAutospacing="1" w:after="0" w:afterAutospacing="1" w:line="202" w:lineRule="auto"/>
      </w:pPr>
      <w:r>
        <w:rPr>
          <w:sz w:val="16"/>
        </w:rPr>
        <w:t>Security includes planning for record loss, disasters, and recovery.</w:t>
      </w:r>
    </w:p>
    <w:p w14:paraId="0CB72FCA" w14:textId="77777777" w:rsidR="005507CE" w:rsidRDefault="005507CE" w:rsidP="005507CE">
      <w:pPr>
        <w:pStyle w:val="CTAListBullet"/>
        <w:numPr>
          <w:ilvl w:val="0"/>
          <w:numId w:val="87"/>
        </w:numPr>
        <w:spacing w:beforeAutospacing="1" w:after="0" w:afterAutospacing="1" w:line="202" w:lineRule="auto"/>
      </w:pPr>
      <w:r>
        <w:rPr>
          <w:sz w:val="16"/>
        </w:rPr>
        <w:t>Confidential destruction prevents unauthorized access after records are no longer retained.</w:t>
      </w:r>
    </w:p>
    <w:p w14:paraId="6AB101E4" w14:textId="77777777" w:rsidR="005507CE" w:rsidRDefault="005507CE" w:rsidP="005507CE">
      <w:pPr>
        <w:pStyle w:val="CTAListBullet"/>
        <w:numPr>
          <w:ilvl w:val="0"/>
          <w:numId w:val="87"/>
        </w:numPr>
        <w:spacing w:beforeAutospacing="1" w:after="0" w:afterAutospacing="1" w:line="202" w:lineRule="auto"/>
      </w:pPr>
      <w:r>
        <w:rPr>
          <w:sz w:val="16"/>
        </w:rPr>
        <w:t>Improper destruction may create confidentiality risks.</w:t>
      </w:r>
    </w:p>
    <w:p w14:paraId="23A279CC" w14:textId="77777777" w:rsidR="005507CE" w:rsidRDefault="005507CE" w:rsidP="005507CE">
      <w:pPr>
        <w:pStyle w:val="CTAListBullet"/>
        <w:numPr>
          <w:ilvl w:val="0"/>
          <w:numId w:val="87"/>
        </w:numPr>
        <w:spacing w:beforeAutospacing="1" w:after="0" w:afterAutospacing="1" w:line="202" w:lineRule="auto"/>
      </w:pPr>
      <w:r>
        <w:rPr>
          <w:sz w:val="16"/>
        </w:rPr>
        <w:t>Security incidents require prompt assessment and response.</w:t>
      </w:r>
    </w:p>
    <w:p w14:paraId="2B274527" w14:textId="77777777" w:rsidR="005507CE" w:rsidRDefault="005507CE" w:rsidP="005507CE">
      <w:pPr>
        <w:pStyle w:val="CTAListBullet"/>
        <w:numPr>
          <w:ilvl w:val="0"/>
          <w:numId w:val="87"/>
        </w:numPr>
        <w:spacing w:beforeAutospacing="1" w:after="0" w:afterAutospacing="1" w:line="202" w:lineRule="auto"/>
      </w:pPr>
      <w:r>
        <w:rPr>
          <w:sz w:val="16"/>
        </w:rPr>
        <w:t>Effective record protection depends on policies, training, technology, and professional judgment.</w:t>
      </w:r>
    </w:p>
    <w:p w14:paraId="1C94ABEE" w14:textId="77777777" w:rsidR="008B2FF4" w:rsidRDefault="00D278E8">
      <w:pPr>
        <w:pStyle w:val="CTAKicker"/>
        <w:pageBreakBefore/>
      </w:pPr>
      <w:r>
        <w:t>RAPID REVIEW</w:t>
      </w:r>
    </w:p>
    <w:p w14:paraId="0E949D3C" w14:textId="77777777" w:rsidR="00B66CF5" w:rsidRDefault="00B66CF5" w:rsidP="00B66CF5">
      <w:pPr>
        <w:pStyle w:val="Heading1"/>
      </w:pPr>
      <w:r>
        <w:rPr>
          <w:rStyle w:val="s1"/>
        </w:rPr>
        <w:t>Chapter 5</w:t>
      </w:r>
    </w:p>
    <w:p w14:paraId="7660BD1E" w14:textId="77777777" w:rsidR="00B66CF5" w:rsidRDefault="00B66CF5" w:rsidP="00B66CF5">
      <w:pPr>
        <w:pStyle w:val="Title"/>
      </w:pPr>
      <w:r>
        <w:rPr>
          <w:rStyle w:val="s1"/>
        </w:rPr>
        <w:t>Common Documentation &amp; Records Management Exam Traps</w:t>
      </w:r>
    </w:p>
    <w:p w14:paraId="78441C2F" w14:textId="77777777" w:rsidR="00B66CF5" w:rsidRDefault="00B66CF5" w:rsidP="00B66CF5">
      <w:pPr>
        <w:pStyle w:val="Heading2"/>
      </w:pPr>
      <w:r>
        <w:rPr>
          <w:rStyle w:val="s1"/>
        </w:rPr>
        <w:t>Why This Chapter Matters</w:t>
      </w:r>
    </w:p>
    <w:p w14:paraId="67FA33AE" w14:textId="77777777" w:rsidR="00B66CF5" w:rsidRDefault="00B66CF5" w:rsidP="00B66CF5">
      <w:r>
        <w:t>The California LCSW Law and Ethics Examination frequently tests documentation and records-management concepts by presenting situations where a clinician makes a subtle mistake.</w:t>
      </w:r>
    </w:p>
    <w:p w14:paraId="049D76C0" w14:textId="77777777" w:rsidR="00B66CF5" w:rsidRDefault="00B66CF5" w:rsidP="00B66CF5">
      <w:r>
        <w:t>Many incorrect answer choices sound reasonable because they are based on:</w:t>
      </w:r>
    </w:p>
    <w:p w14:paraId="27E163BE" w14:textId="77777777" w:rsidR="00B66CF5" w:rsidRDefault="00B66CF5" w:rsidP="001E3F44">
      <w:pPr>
        <w:pStyle w:val="CTAListBullet"/>
        <w:numPr>
          <w:ilvl w:val="0"/>
          <w:numId w:val="88"/>
        </w:numPr>
        <w:spacing w:beforeAutospacing="1" w:afterAutospacing="1"/>
      </w:pPr>
      <w:r>
        <w:t>Convenience</w:t>
      </w:r>
    </w:p>
    <w:p w14:paraId="0CBC2826" w14:textId="77777777" w:rsidR="00B66CF5" w:rsidRDefault="00B66CF5" w:rsidP="001E3F44">
      <w:pPr>
        <w:pStyle w:val="CTAListBullet"/>
        <w:numPr>
          <w:ilvl w:val="0"/>
          <w:numId w:val="88"/>
        </w:numPr>
        <w:spacing w:beforeAutospacing="1" w:afterAutospacing="1"/>
      </w:pPr>
      <w:r>
        <w:t>Assumptions</w:t>
      </w:r>
    </w:p>
    <w:p w14:paraId="295CEF28" w14:textId="77777777" w:rsidR="00B66CF5" w:rsidRDefault="00B66CF5" w:rsidP="001E3F44">
      <w:pPr>
        <w:pStyle w:val="CTAListBullet"/>
        <w:numPr>
          <w:ilvl w:val="0"/>
          <w:numId w:val="88"/>
        </w:numPr>
        <w:spacing w:beforeAutospacing="1" w:afterAutospacing="1"/>
      </w:pPr>
      <w:r>
        <w:t>Habit</w:t>
      </w:r>
    </w:p>
    <w:p w14:paraId="6D4F9198" w14:textId="77777777" w:rsidR="00B66CF5" w:rsidRDefault="00B66CF5" w:rsidP="001E3F44">
      <w:pPr>
        <w:pStyle w:val="CTAListBullet"/>
        <w:numPr>
          <w:ilvl w:val="0"/>
          <w:numId w:val="88"/>
        </w:numPr>
        <w:spacing w:beforeAutospacing="1" w:afterAutospacing="1"/>
      </w:pPr>
      <w:r>
        <w:t>Incomplete analysis</w:t>
      </w:r>
    </w:p>
    <w:p w14:paraId="209159AD" w14:textId="77777777" w:rsidR="00B66CF5" w:rsidRDefault="00B66CF5" w:rsidP="001E3F44">
      <w:pPr>
        <w:pStyle w:val="CTAListBullet"/>
        <w:numPr>
          <w:ilvl w:val="0"/>
          <w:numId w:val="88"/>
        </w:numPr>
        <w:spacing w:beforeAutospacing="1" w:afterAutospacing="1"/>
      </w:pPr>
      <w:r>
        <w:t>Poor documentation practices</w:t>
      </w:r>
    </w:p>
    <w:p w14:paraId="0329F314" w14:textId="77777777" w:rsidR="00B66CF5" w:rsidRDefault="00B66CF5" w:rsidP="001E3F44">
      <w:pPr>
        <w:pStyle w:val="CTAListBullet"/>
        <w:numPr>
          <w:ilvl w:val="0"/>
          <w:numId w:val="88"/>
        </w:numPr>
        <w:spacing w:beforeAutospacing="1" w:afterAutospacing="1"/>
      </w:pPr>
      <w:r>
        <w:t>Weak record-management decisions</w:t>
      </w:r>
    </w:p>
    <w:p w14:paraId="7B5F06B3" w14:textId="77777777" w:rsidR="00B66CF5" w:rsidRDefault="00B66CF5" w:rsidP="00B66CF5">
      <w:pPr>
        <w:keepLines/>
        <w:pBdr>
          <w:left w:val="single" w:sz="24" w:space="6" w:color="1F5A74"/>
        </w:pBdr>
        <w:shd w:val="clear" w:color="auto" w:fill="EDF3F7"/>
        <w:spacing w:before="100" w:after="140"/>
        <w:ind w:left="173" w:right="115"/>
      </w:pPr>
      <w:r>
        <w:t>This chapter focuses on the most common documentation and records-management mistakes tested on licensing examinations.</w:t>
      </w:r>
    </w:p>
    <w:p w14:paraId="07910954" w14:textId="77777777" w:rsidR="00B66CF5" w:rsidRDefault="00B66CF5" w:rsidP="00B66CF5">
      <w:pPr>
        <w:pStyle w:val="Heading2"/>
      </w:pPr>
      <w:r>
        <w:rPr>
          <w:rStyle w:val="s1"/>
        </w:rPr>
        <w:t>Trap 1</w:t>
      </w:r>
    </w:p>
    <w:p w14:paraId="621F8F24" w14:textId="77777777" w:rsidR="00B66CF5" w:rsidRDefault="00B66CF5" w:rsidP="00B66CF5">
      <w:pPr>
        <w:pStyle w:val="Heading2"/>
      </w:pPr>
      <w:r>
        <w:rPr>
          <w:rStyle w:val="s1"/>
        </w:rPr>
        <w:t>Documenting Conclusions Instead of Observations</w:t>
      </w:r>
    </w:p>
    <w:p w14:paraId="6FC337AF" w14:textId="77777777" w:rsidR="00B66CF5" w:rsidRDefault="00B66CF5" w:rsidP="00B66CF5">
      <w:pPr>
        <w:pStyle w:val="Heading3"/>
      </w:pPr>
      <w:r>
        <w:rPr>
          <w:rStyle w:val="s1"/>
        </w:rPr>
        <w:t>Example</w:t>
      </w:r>
    </w:p>
    <w:p w14:paraId="2F3C2C16" w14:textId="77777777" w:rsidR="00B66CF5" w:rsidRDefault="00B66CF5" w:rsidP="00B66CF5">
      <w:r>
        <w:t>Less Appropriate:</w:t>
      </w:r>
    </w:p>
    <w:p w14:paraId="3274170B" w14:textId="77777777" w:rsidR="00B66CF5" w:rsidRDefault="00B66CF5" w:rsidP="00B66CF5">
      <w:pPr>
        <w:keepLines/>
        <w:pBdr>
          <w:left w:val="single" w:sz="24" w:space="6" w:color="0A9F9A"/>
        </w:pBdr>
        <w:shd w:val="clear" w:color="auto" w:fill="E8F6F5"/>
        <w:spacing w:before="100" w:after="140"/>
        <w:ind w:left="173" w:right="115"/>
      </w:pPr>
      <w:r>
        <w:t>Client was manipulative.</w:t>
      </w:r>
    </w:p>
    <w:p w14:paraId="2AA4CCAD" w14:textId="77777777" w:rsidR="00B66CF5" w:rsidRDefault="00B66CF5" w:rsidP="00B66CF5">
      <w:r>
        <w:t>Better:</w:t>
      </w:r>
    </w:p>
    <w:p w14:paraId="0F4CCDDC" w14:textId="77777777" w:rsidR="00B66CF5" w:rsidRDefault="00B66CF5" w:rsidP="00B66CF5">
      <w:pPr>
        <w:keepLines/>
        <w:pBdr>
          <w:left w:val="single" w:sz="24" w:space="6" w:color="0A9F9A"/>
        </w:pBdr>
        <w:shd w:val="clear" w:color="auto" w:fill="E8F6F5"/>
        <w:spacing w:before="100" w:after="140"/>
        <w:ind w:left="173" w:right="115"/>
      </w:pPr>
      <w:r>
        <w:t>Client changed details of the event several times during the discussion.</w:t>
      </w:r>
    </w:p>
    <w:p w14:paraId="10822F91" w14:textId="77777777" w:rsidR="00B66CF5" w:rsidRDefault="00B66CF5" w:rsidP="00B66CF5">
      <w:pPr>
        <w:pStyle w:val="Heading3"/>
      </w:pPr>
      <w:r>
        <w:rPr>
          <w:rStyle w:val="s1"/>
        </w:rPr>
        <w:t>Why This Is a Trap</w:t>
      </w:r>
    </w:p>
    <w:p w14:paraId="6D677B74" w14:textId="77777777" w:rsidR="00B66CF5" w:rsidRDefault="00B66CF5" w:rsidP="00B66CF5">
      <w:r>
        <w:t>Students often confuse:</w:t>
      </w:r>
    </w:p>
    <w:p w14:paraId="35F810AB" w14:textId="77777777" w:rsidR="00B66CF5" w:rsidRDefault="00B66CF5" w:rsidP="001E3F44">
      <w:pPr>
        <w:pStyle w:val="CTAListBullet"/>
        <w:numPr>
          <w:ilvl w:val="0"/>
          <w:numId w:val="89"/>
        </w:numPr>
        <w:spacing w:beforeAutospacing="1" w:afterAutospacing="1"/>
      </w:pPr>
      <w:r>
        <w:t>Observations</w:t>
      </w:r>
    </w:p>
    <w:p w14:paraId="08A44FCF" w14:textId="77777777" w:rsidR="00B66CF5" w:rsidRDefault="00B66CF5" w:rsidP="001E3F44">
      <w:pPr>
        <w:pStyle w:val="CTAListBullet"/>
        <w:numPr>
          <w:ilvl w:val="0"/>
          <w:numId w:val="89"/>
        </w:numPr>
        <w:spacing w:beforeAutospacing="1" w:afterAutospacing="1"/>
      </w:pPr>
      <w:r>
        <w:t>Interpretations</w:t>
      </w:r>
    </w:p>
    <w:p w14:paraId="229669F4" w14:textId="77777777" w:rsidR="00B66CF5" w:rsidRDefault="00B66CF5" w:rsidP="00B66CF5">
      <w:pPr>
        <w:pStyle w:val="Heading3"/>
      </w:pPr>
      <w:r>
        <w:rPr>
          <w:rStyle w:val="s1"/>
        </w:rPr>
        <w:t>Visual Learning Tool 1</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B66CF5" w14:paraId="16F84951"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F6B807E" w14:textId="77777777" w:rsidR="00B66CF5" w:rsidRDefault="00B66CF5">
            <w:pPr>
              <w:spacing w:after="0" w:line="245" w:lineRule="auto"/>
              <w:jc w:val="center"/>
              <w:rPr>
                <w:b/>
                <w:bCs/>
              </w:rPr>
            </w:pPr>
            <w:r>
              <w:rPr>
                <w:rFonts w:eastAsia="Aptos" w:cs="Aptos"/>
                <w:b/>
                <w:bCs/>
                <w:color w:val="FFFFFF"/>
                <w:sz w:val="17"/>
              </w:rPr>
              <w:t>Better Documentation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A2D4D38" w14:textId="77777777" w:rsidR="00B66CF5" w:rsidRDefault="00B66CF5">
            <w:pPr>
              <w:spacing w:after="0" w:line="245" w:lineRule="auto"/>
              <w:jc w:val="center"/>
              <w:rPr>
                <w:b/>
                <w:bCs/>
              </w:rPr>
            </w:pPr>
            <w:r>
              <w:rPr>
                <w:rFonts w:eastAsia="Aptos" w:cs="Aptos"/>
                <w:b/>
                <w:bCs/>
                <w:color w:val="FFFFFF"/>
                <w:sz w:val="17"/>
              </w:rPr>
              <w:t>Poor Documentation</w:t>
            </w:r>
          </w:p>
        </w:tc>
      </w:tr>
      <w:tr w:rsidR="00B66CF5" w14:paraId="0203D89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217873" w14:textId="77777777" w:rsidR="00B66CF5" w:rsidRDefault="00B66CF5">
            <w:pPr>
              <w:spacing w:after="0" w:line="245" w:lineRule="auto"/>
            </w:pPr>
            <w:r>
              <w:rPr>
                <w:rFonts w:eastAsia="Aptos" w:cs="Aptos"/>
                <w:sz w:val="18"/>
              </w:rPr>
              <w:t>Observable behavior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516AD50" w14:textId="77777777" w:rsidR="00B66CF5" w:rsidRDefault="00B66CF5">
            <w:pPr>
              <w:spacing w:after="0" w:line="245" w:lineRule="auto"/>
            </w:pPr>
            <w:r>
              <w:rPr>
                <w:rFonts w:eastAsia="Aptos" w:cs="Aptos"/>
                <w:sz w:val="18"/>
              </w:rPr>
              <w:t>Character judgments</w:t>
            </w:r>
          </w:p>
        </w:tc>
      </w:tr>
      <w:tr w:rsidR="00B66CF5" w14:paraId="0FEF583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898DC5D" w14:textId="77777777" w:rsidR="00B66CF5" w:rsidRDefault="00B66CF5">
            <w:pPr>
              <w:spacing w:after="0" w:line="245" w:lineRule="auto"/>
            </w:pPr>
            <w:r>
              <w:rPr>
                <w:rFonts w:eastAsia="Aptos" w:cs="Aptos"/>
                <w:sz w:val="18"/>
              </w:rPr>
              <w:t>Client statements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B4ACEE1" w14:textId="77777777" w:rsidR="00B66CF5" w:rsidRDefault="00B66CF5">
            <w:pPr>
              <w:spacing w:after="0" w:line="245" w:lineRule="auto"/>
            </w:pPr>
            <w:r>
              <w:rPr>
                <w:rFonts w:eastAsia="Aptos" w:cs="Aptos"/>
                <w:sz w:val="18"/>
              </w:rPr>
              <w:t>Assumptions</w:t>
            </w:r>
          </w:p>
        </w:tc>
      </w:tr>
      <w:tr w:rsidR="00B66CF5" w14:paraId="59A5A7E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C1824F2" w14:textId="77777777" w:rsidR="00B66CF5" w:rsidRDefault="00B66CF5">
            <w:pPr>
              <w:spacing w:after="0" w:line="245" w:lineRule="auto"/>
            </w:pPr>
            <w:r>
              <w:rPr>
                <w:rFonts w:eastAsia="Aptos" w:cs="Aptos"/>
                <w:sz w:val="18"/>
              </w:rPr>
              <w:t>Objective facts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54E587D" w14:textId="77777777" w:rsidR="00B66CF5" w:rsidRDefault="00B66CF5">
            <w:pPr>
              <w:spacing w:after="0" w:line="245" w:lineRule="auto"/>
            </w:pPr>
            <w:r>
              <w:rPr>
                <w:rFonts w:eastAsia="Aptos" w:cs="Aptos"/>
                <w:sz w:val="18"/>
              </w:rPr>
              <w:t>Conclusions presented as facts</w:t>
            </w:r>
          </w:p>
        </w:tc>
      </w:tr>
      <w:tr w:rsidR="00B66CF5" w14:paraId="5CE8EFE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327F3F5" w14:textId="77777777" w:rsidR="00B66CF5" w:rsidRDefault="00B66CF5">
            <w:pPr>
              <w:spacing w:after="0" w:line="245" w:lineRule="auto"/>
            </w:pPr>
            <w:r>
              <w:rPr>
                <w:rFonts w:eastAsia="Aptos" w:cs="Aptos"/>
                <w:sz w:val="18"/>
              </w:rPr>
              <w:t>Clinical observations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EC6D511" w14:textId="77777777" w:rsidR="00B66CF5" w:rsidRDefault="00B66CF5">
            <w:pPr>
              <w:spacing w:after="0" w:line="245" w:lineRule="auto"/>
            </w:pPr>
            <w:r>
              <w:rPr>
                <w:rFonts w:eastAsia="Aptos" w:cs="Aptos"/>
                <w:sz w:val="18"/>
              </w:rPr>
              <w:t>Personal opinions</w:t>
            </w:r>
          </w:p>
        </w:tc>
      </w:tr>
    </w:tbl>
    <w:p w14:paraId="6F492F96" w14:textId="77777777" w:rsidR="00B66CF5" w:rsidRDefault="00B66CF5" w:rsidP="00B66CF5">
      <w:pPr>
        <w:pStyle w:val="Heading3"/>
      </w:pPr>
      <w:r>
        <w:rPr>
          <w:rStyle w:val="s1"/>
        </w:rPr>
        <w:t>High-Yield Rule</w:t>
      </w:r>
    </w:p>
    <w:p w14:paraId="65B37B2F" w14:textId="77777777" w:rsidR="00B66CF5" w:rsidRDefault="00B66CF5" w:rsidP="00B66CF5">
      <w:r>
        <w:rPr>
          <w:b/>
          <w:bCs/>
        </w:rPr>
        <w:t>Document what was observed, not what is assumed.</w:t>
      </w:r>
    </w:p>
    <w:p w14:paraId="3189B748" w14:textId="77777777" w:rsidR="00B66CF5" w:rsidRDefault="00B66CF5" w:rsidP="00B66CF5">
      <w:pPr>
        <w:pStyle w:val="Heading1"/>
      </w:pPr>
      <w:r>
        <w:rPr>
          <w:rStyle w:val="s1"/>
        </w:rPr>
        <w:t>Trap 2</w:t>
      </w:r>
    </w:p>
    <w:p w14:paraId="0B490CA4" w14:textId="77777777" w:rsidR="00B66CF5" w:rsidRDefault="00B66CF5" w:rsidP="00B66CF5">
      <w:pPr>
        <w:pStyle w:val="Heading2"/>
      </w:pPr>
      <w:r>
        <w:rPr>
          <w:rStyle w:val="s1"/>
        </w:rPr>
        <w:t>Delaying Documentation</w:t>
      </w:r>
    </w:p>
    <w:p w14:paraId="0C76ADFF" w14:textId="77777777" w:rsidR="00B66CF5" w:rsidRDefault="00B66CF5" w:rsidP="00B66CF5">
      <w:pPr>
        <w:pStyle w:val="Heading3"/>
      </w:pPr>
      <w:r>
        <w:rPr>
          <w:rStyle w:val="s1"/>
        </w:rPr>
        <w:t>Why This Is Risky</w:t>
      </w:r>
    </w:p>
    <w:p w14:paraId="3FFDCEE0" w14:textId="77777777" w:rsidR="00B66CF5" w:rsidRDefault="00B66CF5" w:rsidP="00B66CF5">
      <w:r>
        <w:t>The longer documentation is delayed:</w:t>
      </w:r>
    </w:p>
    <w:p w14:paraId="06F64CE8" w14:textId="77777777" w:rsidR="00B66CF5" w:rsidRDefault="00B66CF5" w:rsidP="00B66CF5">
      <w:pPr>
        <w:pStyle w:val="HTMLPreformatted"/>
        <w:rPr>
          <w:rStyle w:val="HTMLCode"/>
        </w:rPr>
      </w:pPr>
      <w:r>
        <w:rPr>
          <w:rStyle w:val="HTMLCode"/>
        </w:rPr>
        <w:t>Time Passes</w:t>
      </w:r>
    </w:p>
    <w:p w14:paraId="31F1187B" w14:textId="77777777" w:rsidR="00B66CF5" w:rsidRDefault="00B66CF5" w:rsidP="00B66CF5">
      <w:pPr>
        <w:pStyle w:val="HTMLPreformatted"/>
        <w:rPr>
          <w:rStyle w:val="HTMLCode"/>
        </w:rPr>
      </w:pPr>
      <w:r>
        <w:rPr>
          <w:rStyle w:val="HTMLCode"/>
        </w:rPr>
        <w:t>↓</w:t>
      </w:r>
    </w:p>
    <w:p w14:paraId="0944E301" w14:textId="77777777" w:rsidR="00B66CF5" w:rsidRDefault="00B66CF5" w:rsidP="00B66CF5">
      <w:pPr>
        <w:pStyle w:val="HTMLPreformatted"/>
        <w:rPr>
          <w:rStyle w:val="HTMLCode"/>
        </w:rPr>
      </w:pPr>
      <w:r>
        <w:rPr>
          <w:rStyle w:val="HTMLCode"/>
        </w:rPr>
        <w:t>Memory Fades</w:t>
      </w:r>
    </w:p>
    <w:p w14:paraId="32C5594F" w14:textId="77777777" w:rsidR="00B66CF5" w:rsidRDefault="00B66CF5" w:rsidP="00B66CF5">
      <w:pPr>
        <w:pStyle w:val="HTMLPreformatted"/>
        <w:rPr>
          <w:rStyle w:val="HTMLCode"/>
        </w:rPr>
      </w:pPr>
      <w:r>
        <w:rPr>
          <w:rStyle w:val="HTMLCode"/>
        </w:rPr>
        <w:t>↓</w:t>
      </w:r>
    </w:p>
    <w:p w14:paraId="57FFEB2A" w14:textId="77777777" w:rsidR="00B66CF5" w:rsidRDefault="00B66CF5" w:rsidP="00B66CF5">
      <w:pPr>
        <w:pStyle w:val="HTMLPreformatted"/>
        <w:rPr>
          <w:rStyle w:val="HTMLCode"/>
        </w:rPr>
      </w:pPr>
      <w:r>
        <w:rPr>
          <w:rStyle w:val="HTMLCode"/>
        </w:rPr>
        <w:t>Details Become Less Accurate</w:t>
      </w:r>
    </w:p>
    <w:p w14:paraId="0FED7E55" w14:textId="77777777" w:rsidR="00B66CF5" w:rsidRDefault="00B66CF5" w:rsidP="00B66CF5">
      <w:pPr>
        <w:pStyle w:val="HTMLPreformatted"/>
        <w:rPr>
          <w:rStyle w:val="HTMLCode"/>
        </w:rPr>
      </w:pPr>
      <w:r>
        <w:rPr>
          <w:rStyle w:val="HTMLCode"/>
        </w:rPr>
        <w:t>↓</w:t>
      </w:r>
    </w:p>
    <w:p w14:paraId="25142EB7" w14:textId="77777777" w:rsidR="00B66CF5" w:rsidRDefault="00B66CF5" w:rsidP="00B66CF5">
      <w:pPr>
        <w:pStyle w:val="HTMLPreformatted"/>
      </w:pPr>
      <w:r>
        <w:rPr>
          <w:rStyle w:val="HTMLCode"/>
        </w:rPr>
        <w:t>Risk Increases</w:t>
      </w:r>
    </w:p>
    <w:p w14:paraId="1250DFED" w14:textId="77777777" w:rsidR="00B66CF5" w:rsidRDefault="00B66CF5" w:rsidP="00B66CF5">
      <w:pPr>
        <w:pStyle w:val="Heading3"/>
      </w:pPr>
      <w:r>
        <w:rPr>
          <w:rStyle w:val="s1"/>
        </w:rPr>
        <w:t>Better Reasoning</w:t>
      </w:r>
    </w:p>
    <w:p w14:paraId="43AB387A" w14:textId="77777777" w:rsidR="00B66CF5" w:rsidRDefault="00B66CF5" w:rsidP="00B66CF5">
      <w:r>
        <w:t>Documentation should generally be completed as soon as reasonably possible.</w:t>
      </w:r>
    </w:p>
    <w:p w14:paraId="1AA26EB3" w14:textId="77777777" w:rsidR="00B66CF5" w:rsidRDefault="00B66CF5" w:rsidP="00B66CF5">
      <w:pPr>
        <w:pStyle w:val="Heading3"/>
      </w:pPr>
      <w:r>
        <w:rPr>
          <w:rStyle w:val="s1"/>
        </w:rPr>
        <w:t>Exam Rule</w:t>
      </w:r>
    </w:p>
    <w:p w14:paraId="647D7C5A" w14:textId="77777777" w:rsidR="00B66CF5" w:rsidRDefault="00B66CF5" w:rsidP="00B66CF5">
      <w:r>
        <w:t>The examination typically favors prompt documentation over unnecessary delay.</w:t>
      </w:r>
    </w:p>
    <w:p w14:paraId="3D1872CB" w14:textId="77777777" w:rsidR="00B66CF5" w:rsidRDefault="00B66CF5" w:rsidP="00B66CF5">
      <w:pPr>
        <w:pStyle w:val="Heading1"/>
      </w:pPr>
      <w:r>
        <w:rPr>
          <w:rStyle w:val="s1"/>
        </w:rPr>
        <w:t>Trap 3</w:t>
      </w:r>
    </w:p>
    <w:p w14:paraId="6DF8B760" w14:textId="77777777" w:rsidR="00B66CF5" w:rsidRDefault="00B66CF5" w:rsidP="00B66CF5">
      <w:pPr>
        <w:pStyle w:val="Heading2"/>
      </w:pPr>
      <w:r>
        <w:rPr>
          <w:rStyle w:val="s1"/>
        </w:rPr>
        <w:t>Assuming More Documentation Is Always Better</w:t>
      </w:r>
    </w:p>
    <w:p w14:paraId="799FD1B6" w14:textId="77777777" w:rsidR="00B66CF5" w:rsidRDefault="00B66CF5" w:rsidP="00B66CF5">
      <w:pPr>
        <w:pStyle w:val="Heading3"/>
      </w:pPr>
      <w:r>
        <w:rPr>
          <w:rStyle w:val="s1"/>
        </w:rPr>
        <w:t>Why This Is Wrong</w:t>
      </w:r>
    </w:p>
    <w:p w14:paraId="033D2C48" w14:textId="77777777" w:rsidR="00B66CF5" w:rsidRDefault="00B66CF5" w:rsidP="00B66CF5">
      <w:pPr>
        <w:keepLines/>
        <w:pBdr>
          <w:left w:val="single" w:sz="24" w:space="6" w:color="1F5A74"/>
        </w:pBdr>
        <w:shd w:val="clear" w:color="auto" w:fill="EDF3F7"/>
        <w:spacing w:before="100" w:after="140"/>
        <w:ind w:left="173" w:right="115"/>
      </w:pPr>
      <w:r>
        <w:t>Excessive documentation can:</w:t>
      </w:r>
    </w:p>
    <w:p w14:paraId="5CD86EB1" w14:textId="77777777" w:rsidR="00B66CF5" w:rsidRDefault="00B66CF5" w:rsidP="001E3F44">
      <w:pPr>
        <w:pStyle w:val="CTAListBullet"/>
        <w:numPr>
          <w:ilvl w:val="0"/>
          <w:numId w:val="90"/>
        </w:numPr>
        <w:spacing w:beforeAutospacing="1" w:afterAutospacing="1"/>
      </w:pPr>
      <w:r>
        <w:t>Hide important information</w:t>
      </w:r>
    </w:p>
    <w:p w14:paraId="761B6068" w14:textId="77777777" w:rsidR="00B66CF5" w:rsidRDefault="00B66CF5" w:rsidP="001E3F44">
      <w:pPr>
        <w:pStyle w:val="CTAListBullet"/>
        <w:numPr>
          <w:ilvl w:val="0"/>
          <w:numId w:val="90"/>
        </w:numPr>
        <w:spacing w:beforeAutospacing="1" w:afterAutospacing="1"/>
      </w:pPr>
      <w:r>
        <w:t>Reduce clarity</w:t>
      </w:r>
    </w:p>
    <w:p w14:paraId="134E5A0A" w14:textId="77777777" w:rsidR="00B66CF5" w:rsidRDefault="00B66CF5" w:rsidP="001E3F44">
      <w:pPr>
        <w:pStyle w:val="CTAListBullet"/>
        <w:numPr>
          <w:ilvl w:val="0"/>
          <w:numId w:val="90"/>
        </w:numPr>
        <w:spacing w:beforeAutospacing="1" w:afterAutospacing="1"/>
      </w:pPr>
      <w:r>
        <w:t>Create confusion</w:t>
      </w:r>
    </w:p>
    <w:p w14:paraId="3FE0E675" w14:textId="77777777" w:rsidR="00B66CF5" w:rsidRDefault="00B66CF5" w:rsidP="001E3F44">
      <w:pPr>
        <w:pStyle w:val="CTAListBullet"/>
        <w:numPr>
          <w:ilvl w:val="0"/>
          <w:numId w:val="90"/>
        </w:numPr>
        <w:spacing w:beforeAutospacing="1" w:afterAutospacing="1"/>
      </w:pPr>
      <w:r>
        <w:t>Increase irrelevant content</w:t>
      </w:r>
    </w:p>
    <w:p w14:paraId="31F5F284" w14:textId="77777777" w:rsidR="00B66CF5" w:rsidRDefault="00B66CF5" w:rsidP="00B66CF5">
      <w:pPr>
        <w:pStyle w:val="Heading3"/>
      </w:pPr>
      <w:r>
        <w:rPr>
          <w:rStyle w:val="s1"/>
        </w:rPr>
        <w:t>Visual Learning Tool 2</w:t>
      </w:r>
    </w:p>
    <w:p w14:paraId="43658DE4" w14:textId="77777777" w:rsidR="00B66CF5" w:rsidRDefault="00B66CF5" w:rsidP="00B66CF5">
      <w:pPr>
        <w:pStyle w:val="Heading2"/>
      </w:pPr>
      <w:r>
        <w:rPr>
          <w:rStyle w:val="s1"/>
        </w:rPr>
        <w:t>Effective Documentation</w:t>
      </w:r>
    </w:p>
    <w:p w14:paraId="2A0138CC" w14:textId="77777777" w:rsidR="00B66CF5" w:rsidRDefault="00B66CF5" w:rsidP="00B66CF5">
      <w:pPr>
        <w:pStyle w:val="HTMLPreformatted"/>
        <w:rPr>
          <w:rStyle w:val="HTMLCode"/>
        </w:rPr>
      </w:pPr>
      <w:r>
        <w:rPr>
          <w:rStyle w:val="HTMLCode"/>
        </w:rPr>
        <w:t>Relevant</w:t>
      </w:r>
    </w:p>
    <w:p w14:paraId="0BECC334" w14:textId="77777777" w:rsidR="00B66CF5" w:rsidRDefault="00B66CF5" w:rsidP="00B66CF5">
      <w:pPr>
        <w:pStyle w:val="HTMLPreformatted"/>
        <w:rPr>
          <w:rStyle w:val="HTMLCode"/>
        </w:rPr>
      </w:pPr>
      <w:r>
        <w:rPr>
          <w:rStyle w:val="HTMLCode"/>
        </w:rPr>
        <w:t>+</w:t>
      </w:r>
    </w:p>
    <w:p w14:paraId="1509543F" w14:textId="77777777" w:rsidR="00B66CF5" w:rsidRDefault="00B66CF5" w:rsidP="00B66CF5">
      <w:pPr>
        <w:pStyle w:val="HTMLPreformatted"/>
        <w:rPr>
          <w:rStyle w:val="HTMLCode"/>
        </w:rPr>
      </w:pPr>
      <w:r>
        <w:rPr>
          <w:rStyle w:val="HTMLCode"/>
        </w:rPr>
        <w:t>Clear</w:t>
      </w:r>
    </w:p>
    <w:p w14:paraId="21F1AAC3" w14:textId="77777777" w:rsidR="00B66CF5" w:rsidRDefault="00B66CF5" w:rsidP="00B66CF5">
      <w:pPr>
        <w:pStyle w:val="HTMLPreformatted"/>
        <w:rPr>
          <w:rStyle w:val="HTMLCode"/>
        </w:rPr>
      </w:pPr>
      <w:r>
        <w:rPr>
          <w:rStyle w:val="HTMLCode"/>
        </w:rPr>
        <w:t>+</w:t>
      </w:r>
    </w:p>
    <w:p w14:paraId="4F30C551" w14:textId="77777777" w:rsidR="00B66CF5" w:rsidRDefault="00B66CF5" w:rsidP="00B66CF5">
      <w:pPr>
        <w:pStyle w:val="HTMLPreformatted"/>
        <w:rPr>
          <w:rStyle w:val="HTMLCode"/>
        </w:rPr>
      </w:pPr>
      <w:r>
        <w:rPr>
          <w:rStyle w:val="HTMLCode"/>
        </w:rPr>
        <w:t>Accurate</w:t>
      </w:r>
    </w:p>
    <w:p w14:paraId="1D0EA366" w14:textId="77777777" w:rsidR="00B66CF5" w:rsidRDefault="00B66CF5" w:rsidP="00B66CF5">
      <w:pPr>
        <w:pStyle w:val="HTMLPreformatted"/>
        <w:rPr>
          <w:rStyle w:val="HTMLCode"/>
        </w:rPr>
      </w:pPr>
      <w:r>
        <w:rPr>
          <w:rStyle w:val="HTMLCode"/>
        </w:rPr>
        <w:t>+</w:t>
      </w:r>
    </w:p>
    <w:p w14:paraId="559F33E7" w14:textId="77777777" w:rsidR="00B66CF5" w:rsidRDefault="00B66CF5" w:rsidP="00B66CF5">
      <w:pPr>
        <w:pStyle w:val="HTMLPreformatted"/>
        <w:rPr>
          <w:rStyle w:val="HTMLCode"/>
        </w:rPr>
      </w:pPr>
      <w:r>
        <w:rPr>
          <w:rStyle w:val="HTMLCode"/>
        </w:rPr>
        <w:t>Organized</w:t>
      </w:r>
    </w:p>
    <w:p w14:paraId="5797196E" w14:textId="77777777" w:rsidR="00B66CF5" w:rsidRDefault="00B66CF5" w:rsidP="00B66CF5">
      <w:pPr>
        <w:pStyle w:val="HTMLPreformatted"/>
        <w:rPr>
          <w:rStyle w:val="HTMLCode"/>
        </w:rPr>
      </w:pPr>
      <w:r>
        <w:rPr>
          <w:rStyle w:val="HTMLCode"/>
        </w:rPr>
        <w:t>=</w:t>
      </w:r>
    </w:p>
    <w:p w14:paraId="5AB77C1B" w14:textId="77777777" w:rsidR="00B66CF5" w:rsidRDefault="00B66CF5" w:rsidP="00B66CF5">
      <w:pPr>
        <w:pStyle w:val="HTMLPreformatted"/>
      </w:pPr>
      <w:r>
        <w:rPr>
          <w:rStyle w:val="HTMLCode"/>
        </w:rPr>
        <w:t>Effective Documentation</w:t>
      </w:r>
    </w:p>
    <w:p w14:paraId="4C210E45" w14:textId="77777777" w:rsidR="00B66CF5" w:rsidRDefault="00B66CF5" w:rsidP="00B66CF5">
      <w:pPr>
        <w:pStyle w:val="Heading3"/>
      </w:pPr>
      <w:r>
        <w:rPr>
          <w:rStyle w:val="s1"/>
        </w:rPr>
        <w:t>High-Yield Rule</w:t>
      </w:r>
    </w:p>
    <w:p w14:paraId="2B2D4D93" w14:textId="77777777" w:rsidR="00B66CF5" w:rsidRDefault="00B66CF5" w:rsidP="00B66CF5">
      <w:r>
        <w:t>Good documentation is complete without becoming excessive.</w:t>
      </w:r>
    </w:p>
    <w:p w14:paraId="0405D872" w14:textId="77777777" w:rsidR="00B66CF5" w:rsidRDefault="00B66CF5" w:rsidP="00B66CF5">
      <w:pPr>
        <w:pStyle w:val="Heading1"/>
      </w:pPr>
      <w:r>
        <w:rPr>
          <w:rStyle w:val="s1"/>
        </w:rPr>
        <w:t>Trap 4</w:t>
      </w:r>
    </w:p>
    <w:p w14:paraId="6F4D514C" w14:textId="77777777" w:rsidR="00B66CF5" w:rsidRDefault="00B66CF5" w:rsidP="00B66CF5">
      <w:pPr>
        <w:pStyle w:val="Heading2"/>
      </w:pPr>
      <w:r>
        <w:rPr>
          <w:rStyle w:val="s1"/>
        </w:rPr>
        <w:t>Failing to Document Important Clinical Actions</w:t>
      </w:r>
    </w:p>
    <w:p w14:paraId="0434C02E" w14:textId="77777777" w:rsidR="00B66CF5" w:rsidRDefault="00B66CF5" w:rsidP="00B66CF5">
      <w:pPr>
        <w:pStyle w:val="Heading3"/>
      </w:pPr>
      <w:r>
        <w:rPr>
          <w:rStyle w:val="s1"/>
        </w:rPr>
        <w:t>Commonly Tested Areas</w:t>
      </w:r>
    </w:p>
    <w:p w14:paraId="76BD6A04" w14:textId="77777777" w:rsidR="00B66CF5" w:rsidRDefault="00B66CF5" w:rsidP="001E3F44">
      <w:pPr>
        <w:pStyle w:val="CTAListBullet"/>
        <w:numPr>
          <w:ilvl w:val="0"/>
          <w:numId w:val="91"/>
        </w:numPr>
        <w:spacing w:beforeAutospacing="1" w:afterAutospacing="1"/>
      </w:pPr>
      <w:r>
        <w:t>Risk assessments</w:t>
      </w:r>
    </w:p>
    <w:p w14:paraId="5B991C54" w14:textId="77777777" w:rsidR="00B66CF5" w:rsidRDefault="00B66CF5" w:rsidP="001E3F44">
      <w:pPr>
        <w:pStyle w:val="CTAListBullet"/>
        <w:numPr>
          <w:ilvl w:val="0"/>
          <w:numId w:val="91"/>
        </w:numPr>
        <w:spacing w:beforeAutospacing="1" w:afterAutospacing="1"/>
      </w:pPr>
      <w:r>
        <w:t>Safety planning</w:t>
      </w:r>
    </w:p>
    <w:p w14:paraId="1BE0AC8B" w14:textId="77777777" w:rsidR="00B66CF5" w:rsidRDefault="00B66CF5" w:rsidP="001E3F44">
      <w:pPr>
        <w:pStyle w:val="CTAListBullet"/>
        <w:numPr>
          <w:ilvl w:val="0"/>
          <w:numId w:val="91"/>
        </w:numPr>
        <w:spacing w:beforeAutospacing="1" w:afterAutospacing="1"/>
      </w:pPr>
      <w:r>
        <w:t>Referrals</w:t>
      </w:r>
    </w:p>
    <w:p w14:paraId="154804CD" w14:textId="77777777" w:rsidR="00B66CF5" w:rsidRDefault="00B66CF5" w:rsidP="001E3F44">
      <w:pPr>
        <w:pStyle w:val="CTAListBullet"/>
        <w:numPr>
          <w:ilvl w:val="0"/>
          <w:numId w:val="91"/>
        </w:numPr>
        <w:spacing w:beforeAutospacing="1" w:afterAutospacing="1"/>
      </w:pPr>
      <w:r>
        <w:t>Consultations</w:t>
      </w:r>
    </w:p>
    <w:p w14:paraId="06ECD7B6" w14:textId="77777777" w:rsidR="00B66CF5" w:rsidRDefault="00B66CF5" w:rsidP="001E3F44">
      <w:pPr>
        <w:pStyle w:val="CTAListBullet"/>
        <w:numPr>
          <w:ilvl w:val="0"/>
          <w:numId w:val="91"/>
        </w:numPr>
        <w:spacing w:beforeAutospacing="1" w:afterAutospacing="1"/>
      </w:pPr>
      <w:r>
        <w:t>Significant treatment decisions</w:t>
      </w:r>
    </w:p>
    <w:p w14:paraId="471C0D2D" w14:textId="77777777" w:rsidR="00B66CF5" w:rsidRDefault="00B66CF5" w:rsidP="001E3F44">
      <w:pPr>
        <w:pStyle w:val="CTAListBullet"/>
        <w:numPr>
          <w:ilvl w:val="0"/>
          <w:numId w:val="91"/>
        </w:numPr>
        <w:spacing w:beforeAutospacing="1" w:afterAutospacing="1"/>
      </w:pPr>
      <w:r>
        <w:t>Follow-up actions</w:t>
      </w:r>
    </w:p>
    <w:p w14:paraId="1A3249B2" w14:textId="77777777" w:rsidR="00B66CF5" w:rsidRDefault="00B66CF5" w:rsidP="00B66CF5">
      <w:pPr>
        <w:pStyle w:val="Heading3"/>
      </w:pPr>
      <w:r>
        <w:rPr>
          <w:rStyle w:val="s1"/>
        </w:rPr>
        <w:t>Exam Reminder</w:t>
      </w:r>
    </w:p>
    <w:p w14:paraId="1641FD0B" w14:textId="77777777" w:rsidR="00B66CF5" w:rsidRDefault="00B66CF5" w:rsidP="00B66CF5">
      <w:r>
        <w:t>The examination frequently asks whether an important clinical action was documented.</w:t>
      </w:r>
    </w:p>
    <w:p w14:paraId="7C955E7E" w14:textId="77777777" w:rsidR="00B66CF5" w:rsidRDefault="00B66CF5" w:rsidP="00B66CF5">
      <w:pPr>
        <w:pStyle w:val="Heading3"/>
      </w:pPr>
      <w:r>
        <w:rPr>
          <w:rStyle w:val="s1"/>
        </w:rPr>
        <w:t>Better Reasoning</w:t>
      </w:r>
    </w:p>
    <w:p w14:paraId="0956FD44" w14:textId="77777777" w:rsidR="00B66CF5" w:rsidRDefault="00B66CF5" w:rsidP="00B66CF5">
      <w:r>
        <w:t>Significant clinical actions generally require documentation.</w:t>
      </w:r>
    </w:p>
    <w:p w14:paraId="693EC5FC" w14:textId="77777777" w:rsidR="00B66CF5" w:rsidRDefault="00B66CF5" w:rsidP="00B66CF5">
      <w:pPr>
        <w:pStyle w:val="Heading1"/>
      </w:pPr>
      <w:r>
        <w:rPr>
          <w:rStyle w:val="s1"/>
        </w:rPr>
        <w:t>Trap 5</w:t>
      </w:r>
    </w:p>
    <w:p w14:paraId="283E3BCD" w14:textId="77777777" w:rsidR="00B66CF5" w:rsidRDefault="00B66CF5" w:rsidP="00B66CF5">
      <w:pPr>
        <w:pStyle w:val="Heading2"/>
      </w:pPr>
      <w:r>
        <w:rPr>
          <w:rStyle w:val="s1"/>
        </w:rPr>
        <w:t>Backdating Records</w:t>
      </w:r>
    </w:p>
    <w:p w14:paraId="7688E67C" w14:textId="77777777" w:rsidR="00B66CF5" w:rsidRDefault="00B66CF5" w:rsidP="00B66CF5">
      <w:pPr>
        <w:pStyle w:val="Heading3"/>
      </w:pPr>
      <w:r>
        <w:rPr>
          <w:rStyle w:val="s1"/>
        </w:rPr>
        <w:t>Common Scenario</w:t>
      </w:r>
    </w:p>
    <w:p w14:paraId="7CFF1A08" w14:textId="77777777" w:rsidR="00B66CF5" w:rsidRDefault="00B66CF5" w:rsidP="00B66CF5">
      <w:r>
        <w:t>A clinician forgets to complete documentation and later creates an entry that falsely appears to have been completed earlier.</w:t>
      </w:r>
    </w:p>
    <w:p w14:paraId="61968FD4" w14:textId="77777777" w:rsidR="00B66CF5" w:rsidRDefault="00B66CF5" w:rsidP="00B66CF5">
      <w:pPr>
        <w:pStyle w:val="Heading3"/>
      </w:pPr>
      <w:r>
        <w:rPr>
          <w:rStyle w:val="s1"/>
        </w:rPr>
        <w:t>Why This Is Problematic</w:t>
      </w:r>
    </w:p>
    <w:p w14:paraId="681899A5" w14:textId="77777777" w:rsidR="00B66CF5" w:rsidRDefault="00B66CF5" w:rsidP="00B66CF5">
      <w:pPr>
        <w:keepLines/>
        <w:pBdr>
          <w:left w:val="single" w:sz="24" w:space="6" w:color="1F5A74"/>
        </w:pBdr>
        <w:shd w:val="clear" w:color="auto" w:fill="EDF3F7"/>
        <w:spacing w:before="100" w:after="140"/>
        <w:ind w:left="173" w:right="115"/>
      </w:pPr>
      <w:r>
        <w:t>Backdating may create:</w:t>
      </w:r>
    </w:p>
    <w:p w14:paraId="12CB42C9" w14:textId="77777777" w:rsidR="00B66CF5" w:rsidRDefault="00B66CF5" w:rsidP="001E3F44">
      <w:pPr>
        <w:pStyle w:val="CTAListBullet"/>
        <w:numPr>
          <w:ilvl w:val="0"/>
          <w:numId w:val="92"/>
        </w:numPr>
        <w:spacing w:beforeAutospacing="1" w:afterAutospacing="1"/>
      </w:pPr>
      <w:r>
        <w:t>Ethical concerns</w:t>
      </w:r>
    </w:p>
    <w:p w14:paraId="1ACDC574" w14:textId="77777777" w:rsidR="00B66CF5" w:rsidRDefault="00B66CF5" w:rsidP="001E3F44">
      <w:pPr>
        <w:pStyle w:val="CTAListBullet"/>
        <w:numPr>
          <w:ilvl w:val="0"/>
          <w:numId w:val="92"/>
        </w:numPr>
        <w:spacing w:beforeAutospacing="1" w:afterAutospacing="1"/>
      </w:pPr>
      <w:r>
        <w:t>Credibility concerns</w:t>
      </w:r>
    </w:p>
    <w:p w14:paraId="631CC1F7" w14:textId="77777777" w:rsidR="00B66CF5" w:rsidRDefault="00B66CF5" w:rsidP="001E3F44">
      <w:pPr>
        <w:pStyle w:val="CTAListBullet"/>
        <w:numPr>
          <w:ilvl w:val="0"/>
          <w:numId w:val="92"/>
        </w:numPr>
        <w:spacing w:beforeAutospacing="1" w:afterAutospacing="1"/>
      </w:pPr>
      <w:r>
        <w:t>Record-integrity concerns</w:t>
      </w:r>
    </w:p>
    <w:p w14:paraId="6149FDDD" w14:textId="77777777" w:rsidR="00B66CF5" w:rsidRDefault="00B66CF5" w:rsidP="00B66CF5">
      <w:pPr>
        <w:pStyle w:val="Heading3"/>
      </w:pPr>
      <w:r>
        <w:rPr>
          <w:rStyle w:val="s1"/>
        </w:rPr>
        <w:t>Better Reasoning</w:t>
      </w:r>
    </w:p>
    <w:p w14:paraId="6E9CFF05" w14:textId="77777777" w:rsidR="00B66CF5" w:rsidRDefault="00B66CF5" w:rsidP="00B66CF5">
      <w:r>
        <w:t>Use appropriate late-entry procedures.</w:t>
      </w:r>
    </w:p>
    <w:p w14:paraId="17F046B3" w14:textId="77777777" w:rsidR="00B66CF5" w:rsidRDefault="00B66CF5" w:rsidP="00B66CF5">
      <w:pPr>
        <w:pStyle w:val="Heading3"/>
      </w:pPr>
      <w:r>
        <w:rPr>
          <w:rStyle w:val="s1"/>
        </w:rPr>
        <w:t>High-Yield Rule</w:t>
      </w:r>
    </w:p>
    <w:p w14:paraId="77D4F972" w14:textId="77777777" w:rsidR="00B66CF5" w:rsidRDefault="00B66CF5" w:rsidP="00B66CF5">
      <w:pPr>
        <w:keepLines/>
        <w:pBdr>
          <w:left w:val="single" w:sz="24" w:space="6" w:color="0A9F9A"/>
        </w:pBdr>
        <w:shd w:val="clear" w:color="auto" w:fill="E8F6F5"/>
        <w:spacing w:before="100" w:after="140"/>
        <w:ind w:left="173" w:right="115"/>
      </w:pPr>
      <w:r>
        <w:rPr>
          <w:b/>
          <w:bCs/>
        </w:rPr>
        <w:t>Late entry = acceptable when properly identified.</w:t>
      </w:r>
    </w:p>
    <w:p w14:paraId="40728200" w14:textId="77777777" w:rsidR="00B66CF5" w:rsidRDefault="00B66CF5" w:rsidP="00B66CF5">
      <w:r>
        <w:rPr>
          <w:b/>
          <w:bCs/>
        </w:rPr>
        <w:t>Backdating = problem.</w:t>
      </w:r>
    </w:p>
    <w:p w14:paraId="03F20FF2" w14:textId="77777777" w:rsidR="00B66CF5" w:rsidRDefault="00B66CF5" w:rsidP="00B66CF5">
      <w:pPr>
        <w:pStyle w:val="Heading1"/>
      </w:pPr>
      <w:r>
        <w:rPr>
          <w:rStyle w:val="s1"/>
        </w:rPr>
        <w:t>Trap 6</w:t>
      </w:r>
    </w:p>
    <w:p w14:paraId="785A7780" w14:textId="77777777" w:rsidR="00B66CF5" w:rsidRDefault="00B66CF5" w:rsidP="00B66CF5">
      <w:pPr>
        <w:pStyle w:val="Heading2"/>
      </w:pPr>
      <w:r>
        <w:rPr>
          <w:rStyle w:val="s1"/>
        </w:rPr>
        <w:t>Altering Records After a Complaint</w:t>
      </w:r>
    </w:p>
    <w:p w14:paraId="41A7595E" w14:textId="77777777" w:rsidR="00B66CF5" w:rsidRDefault="00B66CF5" w:rsidP="00B66CF5">
      <w:pPr>
        <w:pStyle w:val="Heading3"/>
      </w:pPr>
      <w:r>
        <w:rPr>
          <w:rStyle w:val="s1"/>
        </w:rPr>
        <w:t>Example</w:t>
      </w:r>
    </w:p>
    <w:p w14:paraId="4C1C4C54" w14:textId="77777777" w:rsidR="00B66CF5" w:rsidRDefault="00B66CF5" w:rsidP="00B66CF5">
      <w:r>
        <w:t>A clinician learns that a complaint has been filed and begins editing old records.</w:t>
      </w:r>
    </w:p>
    <w:p w14:paraId="74A922E8" w14:textId="77777777" w:rsidR="00B66CF5" w:rsidRDefault="00B66CF5" w:rsidP="00B66CF5">
      <w:pPr>
        <w:pStyle w:val="Heading3"/>
      </w:pPr>
      <w:r>
        <w:rPr>
          <w:rStyle w:val="s1"/>
        </w:rPr>
        <w:t>Better Reasoning</w:t>
      </w:r>
    </w:p>
    <w:p w14:paraId="17AD09CE" w14:textId="77777777" w:rsidR="00B66CF5" w:rsidRDefault="00B66CF5" w:rsidP="00B66CF5">
      <w:r>
        <w:t>Maintain record integrity.</w:t>
      </w:r>
    </w:p>
    <w:p w14:paraId="645DF07C" w14:textId="77777777" w:rsidR="00B66CF5" w:rsidRDefault="00B66CF5" w:rsidP="00B66CF5">
      <w:r>
        <w:t>Correct errors appropriately.</w:t>
      </w:r>
    </w:p>
    <w:p w14:paraId="02DFBE49" w14:textId="77777777" w:rsidR="00B66CF5" w:rsidRDefault="00B66CF5" w:rsidP="00B66CF5">
      <w:pPr>
        <w:keepLines/>
        <w:pBdr>
          <w:left w:val="single" w:sz="24" w:space="6" w:color="1F5A74"/>
        </w:pBdr>
        <w:shd w:val="clear" w:color="auto" w:fill="EDF3F7"/>
        <w:spacing w:before="100" w:after="140"/>
        <w:ind w:left="173" w:right="115"/>
      </w:pPr>
      <w:r>
        <w:t>Do not:</w:t>
      </w:r>
    </w:p>
    <w:p w14:paraId="5C93A5F3" w14:textId="77777777" w:rsidR="00B66CF5" w:rsidRDefault="00B66CF5" w:rsidP="001E3F44">
      <w:pPr>
        <w:pStyle w:val="CTAListBullet"/>
        <w:numPr>
          <w:ilvl w:val="0"/>
          <w:numId w:val="93"/>
        </w:numPr>
        <w:spacing w:beforeAutospacing="1" w:afterAutospacing="1"/>
      </w:pPr>
      <w:r>
        <w:t>Rewrite history</w:t>
      </w:r>
    </w:p>
    <w:p w14:paraId="2752344C" w14:textId="77777777" w:rsidR="00B66CF5" w:rsidRDefault="00B66CF5" w:rsidP="001E3F44">
      <w:pPr>
        <w:pStyle w:val="CTAListBullet"/>
        <w:numPr>
          <w:ilvl w:val="0"/>
          <w:numId w:val="93"/>
        </w:numPr>
        <w:spacing w:beforeAutospacing="1" w:afterAutospacing="1"/>
      </w:pPr>
      <w:r>
        <w:t>Remove unfavorable information</w:t>
      </w:r>
    </w:p>
    <w:p w14:paraId="17AD0A00" w14:textId="77777777" w:rsidR="00B66CF5" w:rsidRDefault="00B66CF5" w:rsidP="001E3F44">
      <w:pPr>
        <w:pStyle w:val="CTAListBullet"/>
        <w:numPr>
          <w:ilvl w:val="0"/>
          <w:numId w:val="93"/>
        </w:numPr>
        <w:spacing w:beforeAutospacing="1" w:afterAutospacing="1"/>
      </w:pPr>
      <w:r>
        <w:t>Conceal mistakes</w:t>
      </w:r>
    </w:p>
    <w:p w14:paraId="646552ED" w14:textId="77777777" w:rsidR="00B66CF5" w:rsidRDefault="00B66CF5" w:rsidP="00B66CF5">
      <w:pPr>
        <w:pStyle w:val="Heading3"/>
      </w:pPr>
      <w:r>
        <w:rPr>
          <w:rStyle w:val="s1"/>
        </w:rPr>
        <w:t>Visual Learning Tool 3</w:t>
      </w:r>
    </w:p>
    <w:p w14:paraId="1E2B3F64" w14:textId="77777777" w:rsidR="00B66CF5" w:rsidRDefault="00B66CF5" w:rsidP="00B66CF5">
      <w:pPr>
        <w:pStyle w:val="Heading2"/>
      </w:pPr>
      <w:r>
        <w:rPr>
          <w:rStyle w:val="s1"/>
        </w:rPr>
        <w:t>Record Integrity Rule</w:t>
      </w:r>
    </w:p>
    <w:p w14:paraId="7C2BAB61" w14:textId="77777777" w:rsidR="00B66CF5" w:rsidRDefault="00B66CF5" w:rsidP="00B66CF5">
      <w:pPr>
        <w:pStyle w:val="HTMLPreformatted"/>
        <w:rPr>
          <w:rStyle w:val="HTMLCode"/>
        </w:rPr>
      </w:pPr>
      <w:r>
        <w:rPr>
          <w:rStyle w:val="HTMLCode"/>
        </w:rPr>
        <w:t>Complaint</w:t>
      </w:r>
    </w:p>
    <w:p w14:paraId="325A9017" w14:textId="77777777" w:rsidR="00B66CF5" w:rsidRDefault="00B66CF5" w:rsidP="00B66CF5">
      <w:pPr>
        <w:pStyle w:val="HTMLPreformatted"/>
        <w:rPr>
          <w:rStyle w:val="HTMLCode"/>
        </w:rPr>
      </w:pPr>
      <w:r>
        <w:rPr>
          <w:rStyle w:val="HTMLCode"/>
        </w:rPr>
        <w:t>↓</w:t>
      </w:r>
    </w:p>
    <w:p w14:paraId="575692C1" w14:textId="77777777" w:rsidR="00B66CF5" w:rsidRDefault="00B66CF5" w:rsidP="00B66CF5">
      <w:pPr>
        <w:pStyle w:val="HTMLPreformatted"/>
        <w:rPr>
          <w:rStyle w:val="HTMLCode"/>
        </w:rPr>
      </w:pPr>
      <w:r>
        <w:rPr>
          <w:rStyle w:val="HTMLCode"/>
        </w:rPr>
        <w:t>Preserve Records</w:t>
      </w:r>
    </w:p>
    <w:p w14:paraId="2F48CC22" w14:textId="77777777" w:rsidR="00B66CF5" w:rsidRDefault="00B66CF5" w:rsidP="00B66CF5">
      <w:pPr>
        <w:pStyle w:val="HTMLPreformatted"/>
        <w:rPr>
          <w:rStyle w:val="HTMLCode"/>
        </w:rPr>
      </w:pPr>
      <w:r>
        <w:rPr>
          <w:rStyle w:val="HTMLCode"/>
        </w:rPr>
        <w:t>↓</w:t>
      </w:r>
    </w:p>
    <w:p w14:paraId="16CBFBE9" w14:textId="77777777" w:rsidR="00B66CF5" w:rsidRDefault="00B66CF5" w:rsidP="00B66CF5">
      <w:pPr>
        <w:pStyle w:val="HTMLPreformatted"/>
        <w:rPr>
          <w:rStyle w:val="HTMLCode"/>
        </w:rPr>
      </w:pPr>
      <w:r>
        <w:rPr>
          <w:rStyle w:val="HTMLCode"/>
        </w:rPr>
        <w:t>Correct Transparently</w:t>
      </w:r>
    </w:p>
    <w:p w14:paraId="2A8BDF08" w14:textId="77777777" w:rsidR="00B66CF5" w:rsidRDefault="00B66CF5" w:rsidP="00B66CF5">
      <w:pPr>
        <w:pStyle w:val="HTMLPreformatted"/>
        <w:rPr>
          <w:rStyle w:val="HTMLCode"/>
        </w:rPr>
      </w:pPr>
      <w:r>
        <w:rPr>
          <w:rStyle w:val="HTMLCode"/>
        </w:rPr>
        <w:t>↓</w:t>
      </w:r>
    </w:p>
    <w:p w14:paraId="52F7F106" w14:textId="77777777" w:rsidR="00B66CF5" w:rsidRDefault="00B66CF5" w:rsidP="00B66CF5">
      <w:pPr>
        <w:pStyle w:val="HTMLPreformatted"/>
      </w:pPr>
      <w:r>
        <w:rPr>
          <w:rStyle w:val="HTMLCode"/>
        </w:rPr>
        <w:t>Maintain Integrity</w:t>
      </w:r>
    </w:p>
    <w:p w14:paraId="0CE65916" w14:textId="77777777" w:rsidR="00B66CF5" w:rsidRDefault="00B66CF5" w:rsidP="00B66CF5">
      <w:pPr>
        <w:pStyle w:val="Heading3"/>
      </w:pPr>
      <w:r>
        <w:rPr>
          <w:rStyle w:val="s1"/>
        </w:rPr>
        <w:t>Exam Rule</w:t>
      </w:r>
    </w:p>
    <w:p w14:paraId="7BF455AA" w14:textId="77777777" w:rsidR="00B66CF5" w:rsidRDefault="00B66CF5" w:rsidP="00B66CF5">
      <w:r>
        <w:t>The safest record is an honest record.</w:t>
      </w:r>
    </w:p>
    <w:p w14:paraId="67874F32" w14:textId="77777777" w:rsidR="00B66CF5" w:rsidRDefault="00B66CF5" w:rsidP="00B66CF5">
      <w:pPr>
        <w:pStyle w:val="Heading1"/>
      </w:pPr>
      <w:r>
        <w:rPr>
          <w:rStyle w:val="s1"/>
        </w:rPr>
        <w:t>Trap 7</w:t>
      </w:r>
    </w:p>
    <w:p w14:paraId="4CF61558" w14:textId="77777777" w:rsidR="00B66CF5" w:rsidRDefault="00B66CF5" w:rsidP="00B66CF5">
      <w:pPr>
        <w:pStyle w:val="Heading2"/>
      </w:pPr>
      <w:r>
        <w:rPr>
          <w:rStyle w:val="s1"/>
        </w:rPr>
        <w:t>Confusing Retention With Security</w:t>
      </w:r>
    </w:p>
    <w:p w14:paraId="179DA531" w14:textId="77777777" w:rsidR="00B66CF5" w:rsidRDefault="00B66CF5" w:rsidP="00B66CF5">
      <w:pPr>
        <w:pStyle w:val="Heading3"/>
      </w:pPr>
      <w:r>
        <w:rPr>
          <w:rStyle w:val="s1"/>
        </w:rPr>
        <w:t>Visual Learning Tool 4</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B66CF5" w14:paraId="7EF4CA6F"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5D70293" w14:textId="77777777" w:rsidR="00B66CF5" w:rsidRDefault="00B66CF5">
            <w:pPr>
              <w:spacing w:after="0" w:line="245" w:lineRule="auto"/>
              <w:jc w:val="center"/>
              <w:rPr>
                <w:b/>
                <w:bCs/>
              </w:rPr>
            </w:pPr>
            <w:r>
              <w:rPr>
                <w:rFonts w:eastAsia="Aptos" w:cs="Aptos"/>
                <w:b/>
                <w:bCs/>
                <w:color w:val="FFFFFF"/>
                <w:sz w:val="17"/>
              </w:rPr>
              <w:t>Retention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48A7699" w14:textId="77777777" w:rsidR="00B66CF5" w:rsidRDefault="00B66CF5">
            <w:pPr>
              <w:spacing w:after="0" w:line="245" w:lineRule="auto"/>
              <w:jc w:val="center"/>
              <w:rPr>
                <w:b/>
                <w:bCs/>
              </w:rPr>
            </w:pPr>
            <w:r>
              <w:rPr>
                <w:rFonts w:eastAsia="Aptos" w:cs="Aptos"/>
                <w:b/>
                <w:bCs/>
                <w:color w:val="FFFFFF"/>
                <w:sz w:val="17"/>
              </w:rPr>
              <w:t>Security</w:t>
            </w:r>
          </w:p>
        </w:tc>
      </w:tr>
      <w:tr w:rsidR="00B66CF5" w14:paraId="25C0E4A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006F219" w14:textId="77777777" w:rsidR="00B66CF5" w:rsidRDefault="00B66CF5">
            <w:pPr>
              <w:spacing w:after="0" w:line="245" w:lineRule="auto"/>
            </w:pPr>
            <w:r>
              <w:rPr>
                <w:rFonts w:eastAsia="Aptos" w:cs="Aptos"/>
                <w:sz w:val="18"/>
              </w:rPr>
              <w:t>How long records are maintained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582609A" w14:textId="77777777" w:rsidR="00B66CF5" w:rsidRDefault="00B66CF5">
            <w:pPr>
              <w:spacing w:after="0" w:line="245" w:lineRule="auto"/>
            </w:pPr>
            <w:r>
              <w:rPr>
                <w:rFonts w:eastAsia="Aptos" w:cs="Aptos"/>
                <w:sz w:val="18"/>
              </w:rPr>
              <w:t>How records are protected</w:t>
            </w:r>
          </w:p>
        </w:tc>
      </w:tr>
      <w:tr w:rsidR="00B66CF5" w14:paraId="2A4CD65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410223E" w14:textId="77777777" w:rsidR="00B66CF5" w:rsidRDefault="00B66CF5">
            <w:pPr>
              <w:spacing w:after="0" w:line="245" w:lineRule="auto"/>
            </w:pPr>
            <w:r>
              <w:rPr>
                <w:rFonts w:eastAsia="Aptos" w:cs="Aptos"/>
                <w:sz w:val="18"/>
              </w:rPr>
              <w:t>Preservation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9FEAD58" w14:textId="77777777" w:rsidR="00B66CF5" w:rsidRDefault="00B66CF5">
            <w:pPr>
              <w:spacing w:after="0" w:line="245" w:lineRule="auto"/>
            </w:pPr>
            <w:r>
              <w:rPr>
                <w:rFonts w:eastAsia="Aptos" w:cs="Aptos"/>
                <w:sz w:val="18"/>
              </w:rPr>
              <w:t>Protection</w:t>
            </w:r>
          </w:p>
        </w:tc>
      </w:tr>
      <w:tr w:rsidR="00B66CF5" w14:paraId="3C005FF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0C8C656" w14:textId="77777777" w:rsidR="00B66CF5" w:rsidRDefault="00B66CF5">
            <w:pPr>
              <w:spacing w:after="0" w:line="245" w:lineRule="auto"/>
            </w:pPr>
            <w:r>
              <w:rPr>
                <w:rFonts w:eastAsia="Aptos" w:cs="Aptos"/>
                <w:sz w:val="18"/>
              </w:rPr>
              <w:t>Availability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6DCA8E" w14:textId="77777777" w:rsidR="00B66CF5" w:rsidRDefault="00B66CF5">
            <w:pPr>
              <w:spacing w:after="0" w:line="245" w:lineRule="auto"/>
            </w:pPr>
            <w:r>
              <w:rPr>
                <w:rFonts w:eastAsia="Aptos" w:cs="Aptos"/>
                <w:sz w:val="18"/>
              </w:rPr>
              <w:t>Confidentiality</w:t>
            </w:r>
          </w:p>
        </w:tc>
      </w:tr>
      <w:tr w:rsidR="00B66CF5" w14:paraId="3FB3C4D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56F1B70" w14:textId="77777777" w:rsidR="00B66CF5" w:rsidRDefault="00B66CF5">
            <w:pPr>
              <w:spacing w:after="0" w:line="245" w:lineRule="auto"/>
            </w:pPr>
            <w:r>
              <w:rPr>
                <w:rFonts w:eastAsia="Aptos" w:cs="Aptos"/>
                <w:sz w:val="18"/>
              </w:rPr>
              <w:t>Record lifespan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27C902C" w14:textId="77777777" w:rsidR="00B66CF5" w:rsidRDefault="00B66CF5">
            <w:pPr>
              <w:spacing w:after="0" w:line="245" w:lineRule="auto"/>
            </w:pPr>
            <w:r>
              <w:rPr>
                <w:rFonts w:eastAsia="Aptos" w:cs="Aptos"/>
                <w:sz w:val="18"/>
              </w:rPr>
              <w:t>Record safety</w:t>
            </w:r>
          </w:p>
        </w:tc>
      </w:tr>
    </w:tbl>
    <w:p w14:paraId="6E928826" w14:textId="77777777" w:rsidR="00B66CF5" w:rsidRDefault="00B66CF5" w:rsidP="00B66CF5">
      <w:pPr>
        <w:pStyle w:val="Heading3"/>
      </w:pPr>
      <w:r>
        <w:rPr>
          <w:rStyle w:val="s1"/>
        </w:rPr>
        <w:t>High-Yield Rule</w:t>
      </w:r>
    </w:p>
    <w:p w14:paraId="067E0E2C" w14:textId="77777777" w:rsidR="00B66CF5" w:rsidRDefault="00B66CF5" w:rsidP="00B66CF5">
      <w:r>
        <w:t>Retention and security are related but different responsibilities.</w:t>
      </w:r>
    </w:p>
    <w:p w14:paraId="2CF264E9" w14:textId="77777777" w:rsidR="00B66CF5" w:rsidRDefault="00B66CF5" w:rsidP="00B66CF5">
      <w:pPr>
        <w:pStyle w:val="Heading1"/>
      </w:pPr>
      <w:r>
        <w:rPr>
          <w:rStyle w:val="s1"/>
        </w:rPr>
        <w:t>Trap 8</w:t>
      </w:r>
    </w:p>
    <w:p w14:paraId="6A15F796" w14:textId="77777777" w:rsidR="00B66CF5" w:rsidRDefault="00B66CF5" w:rsidP="00B66CF5">
      <w:pPr>
        <w:pStyle w:val="Heading2"/>
      </w:pPr>
      <w:r>
        <w:rPr>
          <w:rStyle w:val="s1"/>
        </w:rPr>
        <w:t>Assuming Responsibilities End When Treatment Ends</w:t>
      </w:r>
    </w:p>
    <w:p w14:paraId="67C8377E" w14:textId="77777777" w:rsidR="00B66CF5" w:rsidRDefault="00B66CF5" w:rsidP="00B66CF5">
      <w:pPr>
        <w:pStyle w:val="Heading3"/>
      </w:pPr>
      <w:r>
        <w:rPr>
          <w:rStyle w:val="s1"/>
        </w:rPr>
        <w:t>Common Mistake</w:t>
      </w:r>
    </w:p>
    <w:p w14:paraId="0705BC3C" w14:textId="77777777" w:rsidR="00B66CF5" w:rsidRDefault="00B66CF5" w:rsidP="00B66CF5">
      <w:r>
        <w:t>Students assume:</w:t>
      </w:r>
    </w:p>
    <w:p w14:paraId="02130D03" w14:textId="77777777" w:rsidR="00B66CF5" w:rsidRDefault="00B66CF5" w:rsidP="00B66CF5">
      <w:pPr>
        <w:keepLines/>
        <w:pBdr>
          <w:left w:val="single" w:sz="24" w:space="6" w:color="1F5A74"/>
        </w:pBdr>
        <w:shd w:val="clear" w:color="auto" w:fill="EDF3F7"/>
        <w:spacing w:before="100" w:after="140"/>
        <w:ind w:left="173" w:right="115"/>
      </w:pPr>
      <w:r>
        <w:t>Treatment ended, so professional responsibilities ended.</w:t>
      </w:r>
    </w:p>
    <w:p w14:paraId="2FE6DCF2" w14:textId="77777777" w:rsidR="00B66CF5" w:rsidRDefault="00B66CF5" w:rsidP="00B66CF5">
      <w:pPr>
        <w:pStyle w:val="Heading3"/>
      </w:pPr>
      <w:r>
        <w:rPr>
          <w:rStyle w:val="s1"/>
        </w:rPr>
        <w:t>Better Reasoning</w:t>
      </w:r>
    </w:p>
    <w:p w14:paraId="46B6F3E0" w14:textId="77777777" w:rsidR="00B66CF5" w:rsidRDefault="00B66CF5" w:rsidP="00B66CF5">
      <w:r>
        <w:t>Responsibilities continue during the retention period.</w:t>
      </w:r>
    </w:p>
    <w:p w14:paraId="73B6BF8C" w14:textId="77777777" w:rsidR="00B66CF5" w:rsidRDefault="00B66CF5" w:rsidP="00B66CF5">
      <w:pPr>
        <w:pStyle w:val="Heading3"/>
      </w:pPr>
      <w:r>
        <w:rPr>
          <w:rStyle w:val="s1"/>
        </w:rPr>
        <w:t>Visual Learning Tool 5</w:t>
      </w:r>
    </w:p>
    <w:p w14:paraId="44DF62A2" w14:textId="77777777" w:rsidR="00B66CF5" w:rsidRDefault="00B66CF5" w:rsidP="00B66CF5">
      <w:pPr>
        <w:pStyle w:val="HTMLPreformatted"/>
        <w:rPr>
          <w:rStyle w:val="HTMLCode"/>
        </w:rPr>
      </w:pPr>
      <w:r>
        <w:rPr>
          <w:rStyle w:val="HTMLCode"/>
        </w:rPr>
        <w:t>Treatment Ends</w:t>
      </w:r>
    </w:p>
    <w:p w14:paraId="48D7B598" w14:textId="77777777" w:rsidR="00B66CF5" w:rsidRDefault="00B66CF5" w:rsidP="00B66CF5">
      <w:pPr>
        <w:pStyle w:val="HTMLPreformatted"/>
        <w:rPr>
          <w:rStyle w:val="HTMLCode"/>
        </w:rPr>
      </w:pPr>
      <w:r>
        <w:rPr>
          <w:rStyle w:val="HTMLCode"/>
        </w:rPr>
        <w:t>↓</w:t>
      </w:r>
    </w:p>
    <w:p w14:paraId="165E72C5" w14:textId="77777777" w:rsidR="00B66CF5" w:rsidRDefault="00B66CF5" w:rsidP="00B66CF5">
      <w:pPr>
        <w:pStyle w:val="HTMLPreformatted"/>
        <w:rPr>
          <w:rStyle w:val="HTMLCode"/>
        </w:rPr>
      </w:pPr>
      <w:r>
        <w:rPr>
          <w:rStyle w:val="HTMLCode"/>
        </w:rPr>
        <w:t>Records Retained</w:t>
      </w:r>
    </w:p>
    <w:p w14:paraId="4065AE48" w14:textId="77777777" w:rsidR="00B66CF5" w:rsidRDefault="00B66CF5" w:rsidP="00B66CF5">
      <w:pPr>
        <w:pStyle w:val="HTMLPreformatted"/>
        <w:rPr>
          <w:rStyle w:val="HTMLCode"/>
        </w:rPr>
      </w:pPr>
      <w:r>
        <w:rPr>
          <w:rStyle w:val="HTMLCode"/>
        </w:rPr>
        <w:t>↓</w:t>
      </w:r>
    </w:p>
    <w:p w14:paraId="17DBDB46" w14:textId="77777777" w:rsidR="00B66CF5" w:rsidRDefault="00B66CF5" w:rsidP="00B66CF5">
      <w:pPr>
        <w:pStyle w:val="HTMLPreformatted"/>
        <w:rPr>
          <w:rStyle w:val="HTMLCode"/>
        </w:rPr>
      </w:pPr>
      <w:r>
        <w:rPr>
          <w:rStyle w:val="HTMLCode"/>
        </w:rPr>
        <w:t>Confidentiality Continues</w:t>
      </w:r>
    </w:p>
    <w:p w14:paraId="6877BB1C" w14:textId="77777777" w:rsidR="00B66CF5" w:rsidRDefault="00B66CF5" w:rsidP="00B66CF5">
      <w:pPr>
        <w:pStyle w:val="HTMLPreformatted"/>
        <w:rPr>
          <w:rStyle w:val="HTMLCode"/>
        </w:rPr>
      </w:pPr>
      <w:r>
        <w:rPr>
          <w:rStyle w:val="HTMLCode"/>
        </w:rPr>
        <w:t>↓</w:t>
      </w:r>
    </w:p>
    <w:p w14:paraId="5452013B" w14:textId="77777777" w:rsidR="00B66CF5" w:rsidRDefault="00B66CF5" w:rsidP="00B66CF5">
      <w:pPr>
        <w:pStyle w:val="HTMLPreformatted"/>
      </w:pPr>
      <w:r>
        <w:rPr>
          <w:rStyle w:val="HTMLCode"/>
        </w:rPr>
        <w:t>Professional Responsibility Continues</w:t>
      </w:r>
    </w:p>
    <w:p w14:paraId="69060907" w14:textId="77777777" w:rsidR="00B66CF5" w:rsidRDefault="00B66CF5" w:rsidP="00B66CF5">
      <w:pPr>
        <w:pStyle w:val="Heading3"/>
      </w:pPr>
      <w:r>
        <w:rPr>
          <w:rStyle w:val="s1"/>
        </w:rPr>
        <w:t>Exam Reminder</w:t>
      </w:r>
    </w:p>
    <w:p w14:paraId="27952E28" w14:textId="77777777" w:rsidR="00B66CF5" w:rsidRDefault="00B66CF5" w:rsidP="00B66CF5">
      <w:r>
        <w:t>Confidentiality does not automatically end when treatment ends.</w:t>
      </w:r>
    </w:p>
    <w:p w14:paraId="21187B7E" w14:textId="77777777" w:rsidR="00B66CF5" w:rsidRDefault="00B66CF5" w:rsidP="00B66CF5">
      <w:pPr>
        <w:pStyle w:val="Heading1"/>
      </w:pPr>
      <w:r>
        <w:rPr>
          <w:rStyle w:val="s1"/>
        </w:rPr>
        <w:t>Trap 9</w:t>
      </w:r>
    </w:p>
    <w:p w14:paraId="434644C6" w14:textId="77777777" w:rsidR="00B66CF5" w:rsidRDefault="00B66CF5" w:rsidP="00B66CF5">
      <w:pPr>
        <w:pStyle w:val="Heading2"/>
      </w:pPr>
      <w:r>
        <w:rPr>
          <w:rStyle w:val="s1"/>
        </w:rPr>
        <w:t>Retaining Records That Cannot Be Retrieved</w:t>
      </w:r>
    </w:p>
    <w:p w14:paraId="79C93C03" w14:textId="77777777" w:rsidR="00B66CF5" w:rsidRDefault="00B66CF5" w:rsidP="00B66CF5">
      <w:pPr>
        <w:pStyle w:val="Heading3"/>
      </w:pPr>
      <w:r>
        <w:rPr>
          <w:rStyle w:val="s1"/>
        </w:rPr>
        <w:t>Example</w:t>
      </w:r>
    </w:p>
    <w:p w14:paraId="3810485C" w14:textId="77777777" w:rsidR="00B66CF5" w:rsidRDefault="00B66CF5" w:rsidP="00B66CF5">
      <w:r>
        <w:t>Records exist but cannot be located when requested.</w:t>
      </w:r>
    </w:p>
    <w:p w14:paraId="63B4C245" w14:textId="77777777" w:rsidR="00B66CF5" w:rsidRDefault="00B66CF5" w:rsidP="00B66CF5">
      <w:pPr>
        <w:pStyle w:val="Heading3"/>
      </w:pPr>
      <w:r>
        <w:rPr>
          <w:rStyle w:val="s1"/>
        </w:rPr>
        <w:t>Why This Is A Problem</w:t>
      </w:r>
    </w:p>
    <w:p w14:paraId="288DAA88" w14:textId="77777777" w:rsidR="00B66CF5" w:rsidRDefault="00B66CF5" w:rsidP="00B66CF5">
      <w:r>
        <w:t>Retention includes:</w:t>
      </w:r>
    </w:p>
    <w:p w14:paraId="5DD3F899" w14:textId="77777777" w:rsidR="00B66CF5" w:rsidRDefault="00B66CF5" w:rsidP="00B66CF5">
      <w:r>
        <w:t>✔ Preservation</w:t>
      </w:r>
    </w:p>
    <w:p w14:paraId="27F4F394" w14:textId="77777777" w:rsidR="00B66CF5" w:rsidRDefault="00B66CF5" w:rsidP="00B66CF5">
      <w:r>
        <w:t>✔ Accessibility</w:t>
      </w:r>
    </w:p>
    <w:p w14:paraId="7B31411D" w14:textId="77777777" w:rsidR="00B66CF5" w:rsidRDefault="00B66CF5" w:rsidP="00B66CF5">
      <w:r>
        <w:t>✔ Organization</w:t>
      </w:r>
    </w:p>
    <w:p w14:paraId="2B9BF943" w14:textId="77777777" w:rsidR="00B66CF5" w:rsidRDefault="00B66CF5" w:rsidP="00B66CF5">
      <w:r>
        <w:t>✔ Retrieval</w:t>
      </w:r>
    </w:p>
    <w:p w14:paraId="19B63F42" w14:textId="77777777" w:rsidR="00B66CF5" w:rsidRDefault="00B66CF5" w:rsidP="00B66CF5">
      <w:pPr>
        <w:pStyle w:val="Heading3"/>
      </w:pPr>
      <w:r>
        <w:rPr>
          <w:rStyle w:val="s1"/>
        </w:rPr>
        <w:t>High-Yield Rule</w:t>
      </w:r>
    </w:p>
    <w:p w14:paraId="7FA57820" w14:textId="77777777" w:rsidR="00B66CF5" w:rsidRDefault="00B66CF5" w:rsidP="00B66CF5">
      <w:r>
        <w:t>A retained record should remain reasonably accessible.</w:t>
      </w:r>
    </w:p>
    <w:p w14:paraId="09FE69D3" w14:textId="77777777" w:rsidR="00B66CF5" w:rsidRDefault="00B66CF5" w:rsidP="00B66CF5">
      <w:pPr>
        <w:pStyle w:val="Heading1"/>
      </w:pPr>
      <w:r>
        <w:rPr>
          <w:rStyle w:val="s1"/>
        </w:rPr>
        <w:t>Trap 10</w:t>
      </w:r>
    </w:p>
    <w:p w14:paraId="002E836C" w14:textId="77777777" w:rsidR="00B66CF5" w:rsidRDefault="00B66CF5" w:rsidP="00B66CF5">
      <w:pPr>
        <w:pStyle w:val="Heading2"/>
      </w:pPr>
      <w:r>
        <w:rPr>
          <w:rStyle w:val="s1"/>
        </w:rPr>
        <w:t>Ignoring Record Integrity</w:t>
      </w:r>
    </w:p>
    <w:p w14:paraId="13746974" w14:textId="77777777" w:rsidR="00B66CF5" w:rsidRDefault="00B66CF5" w:rsidP="00B66CF5">
      <w:pPr>
        <w:pStyle w:val="Heading3"/>
      </w:pPr>
      <w:r>
        <w:rPr>
          <w:rStyle w:val="s1"/>
        </w:rPr>
        <w:t>Record Integrity Means</w:t>
      </w:r>
    </w:p>
    <w:p w14:paraId="73FE48DA" w14:textId="77777777" w:rsidR="00B66CF5" w:rsidRDefault="00B66CF5" w:rsidP="001E3F44">
      <w:pPr>
        <w:pStyle w:val="CTAListBullet"/>
        <w:numPr>
          <w:ilvl w:val="0"/>
          <w:numId w:val="94"/>
        </w:numPr>
        <w:spacing w:beforeAutospacing="1" w:afterAutospacing="1"/>
      </w:pPr>
      <w:r>
        <w:t>Accurate</w:t>
      </w:r>
    </w:p>
    <w:p w14:paraId="7D3DC6DD" w14:textId="77777777" w:rsidR="00B66CF5" w:rsidRDefault="00B66CF5" w:rsidP="001E3F44">
      <w:pPr>
        <w:pStyle w:val="CTAListBullet"/>
        <w:numPr>
          <w:ilvl w:val="0"/>
          <w:numId w:val="94"/>
        </w:numPr>
        <w:spacing w:beforeAutospacing="1" w:afterAutospacing="1"/>
      </w:pPr>
      <w:r>
        <w:t>Complete</w:t>
      </w:r>
    </w:p>
    <w:p w14:paraId="4602FF4D" w14:textId="77777777" w:rsidR="00B66CF5" w:rsidRDefault="00B66CF5" w:rsidP="001E3F44">
      <w:pPr>
        <w:pStyle w:val="CTAListBullet"/>
        <w:numPr>
          <w:ilvl w:val="0"/>
          <w:numId w:val="94"/>
        </w:numPr>
        <w:spacing w:beforeAutospacing="1" w:afterAutospacing="1"/>
      </w:pPr>
      <w:r>
        <w:t>Reliable</w:t>
      </w:r>
    </w:p>
    <w:p w14:paraId="7C08FFEA" w14:textId="77777777" w:rsidR="00B66CF5" w:rsidRDefault="00B66CF5" w:rsidP="001E3F44">
      <w:pPr>
        <w:pStyle w:val="CTAListBullet"/>
        <w:numPr>
          <w:ilvl w:val="0"/>
          <w:numId w:val="94"/>
        </w:numPr>
        <w:spacing w:beforeAutospacing="1" w:afterAutospacing="1"/>
      </w:pPr>
      <w:r>
        <w:t>Protected</w:t>
      </w:r>
    </w:p>
    <w:p w14:paraId="004EB723" w14:textId="77777777" w:rsidR="00B66CF5" w:rsidRDefault="00B66CF5" w:rsidP="00B66CF5">
      <w:pPr>
        <w:pStyle w:val="Heading3"/>
      </w:pPr>
      <w:r>
        <w:rPr>
          <w:rStyle w:val="s1"/>
        </w:rPr>
        <w:t>Visual Learning Tool 6</w:t>
      </w:r>
    </w:p>
    <w:p w14:paraId="66D4683E" w14:textId="77777777" w:rsidR="00B66CF5" w:rsidRDefault="00B66CF5" w:rsidP="00B66CF5">
      <w:pPr>
        <w:pStyle w:val="Heading2"/>
      </w:pPr>
      <w:r>
        <w:rPr>
          <w:rStyle w:val="s1"/>
        </w:rPr>
        <w:t>Record Integrity Formula</w:t>
      </w:r>
    </w:p>
    <w:p w14:paraId="7DB00B02" w14:textId="77777777" w:rsidR="00B66CF5" w:rsidRDefault="00B66CF5" w:rsidP="00B66CF5">
      <w:pPr>
        <w:pStyle w:val="HTMLPreformatted"/>
        <w:rPr>
          <w:rStyle w:val="HTMLCode"/>
        </w:rPr>
      </w:pPr>
      <w:r>
        <w:rPr>
          <w:rStyle w:val="HTMLCode"/>
        </w:rPr>
        <w:t>Accurate</w:t>
      </w:r>
    </w:p>
    <w:p w14:paraId="65A336F2" w14:textId="77777777" w:rsidR="00B66CF5" w:rsidRDefault="00B66CF5" w:rsidP="00B66CF5">
      <w:pPr>
        <w:pStyle w:val="HTMLPreformatted"/>
        <w:rPr>
          <w:rStyle w:val="HTMLCode"/>
        </w:rPr>
      </w:pPr>
      <w:r>
        <w:rPr>
          <w:rStyle w:val="HTMLCode"/>
        </w:rPr>
        <w:t>+</w:t>
      </w:r>
    </w:p>
    <w:p w14:paraId="417FDF6B" w14:textId="77777777" w:rsidR="00B66CF5" w:rsidRDefault="00B66CF5" w:rsidP="00B66CF5">
      <w:pPr>
        <w:pStyle w:val="HTMLPreformatted"/>
        <w:rPr>
          <w:rStyle w:val="HTMLCode"/>
        </w:rPr>
      </w:pPr>
      <w:r>
        <w:rPr>
          <w:rStyle w:val="HTMLCode"/>
        </w:rPr>
        <w:t>Complete</w:t>
      </w:r>
    </w:p>
    <w:p w14:paraId="61AAEF39" w14:textId="77777777" w:rsidR="00B66CF5" w:rsidRDefault="00B66CF5" w:rsidP="00B66CF5">
      <w:pPr>
        <w:pStyle w:val="HTMLPreformatted"/>
        <w:rPr>
          <w:rStyle w:val="HTMLCode"/>
        </w:rPr>
      </w:pPr>
      <w:r>
        <w:rPr>
          <w:rStyle w:val="HTMLCode"/>
        </w:rPr>
        <w:t>+</w:t>
      </w:r>
    </w:p>
    <w:p w14:paraId="75A8585D" w14:textId="77777777" w:rsidR="00B66CF5" w:rsidRDefault="00B66CF5" w:rsidP="00B66CF5">
      <w:pPr>
        <w:pStyle w:val="HTMLPreformatted"/>
        <w:rPr>
          <w:rStyle w:val="HTMLCode"/>
        </w:rPr>
      </w:pPr>
      <w:r>
        <w:rPr>
          <w:rStyle w:val="HTMLCode"/>
        </w:rPr>
        <w:t>Accessible</w:t>
      </w:r>
    </w:p>
    <w:p w14:paraId="5652CEE3" w14:textId="77777777" w:rsidR="00B66CF5" w:rsidRDefault="00B66CF5" w:rsidP="00B66CF5">
      <w:pPr>
        <w:pStyle w:val="HTMLPreformatted"/>
        <w:rPr>
          <w:rStyle w:val="HTMLCode"/>
        </w:rPr>
      </w:pPr>
      <w:r>
        <w:rPr>
          <w:rStyle w:val="HTMLCode"/>
        </w:rPr>
        <w:t>+</w:t>
      </w:r>
    </w:p>
    <w:p w14:paraId="41D7B1E8" w14:textId="77777777" w:rsidR="00B66CF5" w:rsidRDefault="00B66CF5" w:rsidP="00B66CF5">
      <w:pPr>
        <w:pStyle w:val="HTMLPreformatted"/>
        <w:rPr>
          <w:rStyle w:val="HTMLCode"/>
        </w:rPr>
      </w:pPr>
      <w:r>
        <w:rPr>
          <w:rStyle w:val="HTMLCode"/>
        </w:rPr>
        <w:t>Protected</w:t>
      </w:r>
    </w:p>
    <w:p w14:paraId="0AD0EA26" w14:textId="77777777" w:rsidR="00B66CF5" w:rsidRDefault="00B66CF5" w:rsidP="00B66CF5">
      <w:pPr>
        <w:pStyle w:val="HTMLPreformatted"/>
        <w:rPr>
          <w:rStyle w:val="HTMLCode"/>
        </w:rPr>
      </w:pPr>
      <w:r>
        <w:rPr>
          <w:rStyle w:val="HTMLCode"/>
        </w:rPr>
        <w:t>=</w:t>
      </w:r>
    </w:p>
    <w:p w14:paraId="0BB3779E" w14:textId="77777777" w:rsidR="00B66CF5" w:rsidRDefault="00B66CF5" w:rsidP="00B66CF5">
      <w:pPr>
        <w:pStyle w:val="HTMLPreformatted"/>
      </w:pPr>
      <w:r>
        <w:rPr>
          <w:rStyle w:val="HTMLCode"/>
        </w:rPr>
        <w:t>Record Integrity</w:t>
      </w:r>
    </w:p>
    <w:p w14:paraId="7F00AAA2" w14:textId="77777777" w:rsidR="00B66CF5" w:rsidRDefault="00B66CF5" w:rsidP="00B66CF5">
      <w:pPr>
        <w:pStyle w:val="Heading3"/>
      </w:pPr>
      <w:r>
        <w:rPr>
          <w:rStyle w:val="s1"/>
        </w:rPr>
        <w:t>Exam Reminder</w:t>
      </w:r>
    </w:p>
    <w:p w14:paraId="579EF892" w14:textId="77777777" w:rsidR="00B66CF5" w:rsidRDefault="00B66CF5" w:rsidP="00B66CF5">
      <w:r>
        <w:t>Retention includes preserving integrity—not simply storing records.</w:t>
      </w:r>
    </w:p>
    <w:p w14:paraId="08B2CC4A" w14:textId="77777777" w:rsidR="00B66CF5" w:rsidRDefault="00B66CF5" w:rsidP="00B66CF5">
      <w:pPr>
        <w:pStyle w:val="Heading1"/>
      </w:pPr>
      <w:r>
        <w:rPr>
          <w:rStyle w:val="s1"/>
        </w:rPr>
        <w:t>Trap 11</w:t>
      </w:r>
    </w:p>
    <w:p w14:paraId="4E53DECA" w14:textId="77777777" w:rsidR="00B66CF5" w:rsidRDefault="00B66CF5" w:rsidP="00B66CF5">
      <w:pPr>
        <w:pStyle w:val="Heading2"/>
      </w:pPr>
      <w:r>
        <w:rPr>
          <w:rStyle w:val="s1"/>
        </w:rPr>
        <w:t>Poor Record Security Practices</w:t>
      </w:r>
    </w:p>
    <w:p w14:paraId="0296D629" w14:textId="77777777" w:rsidR="00B66CF5" w:rsidRDefault="00B66CF5" w:rsidP="00B66CF5">
      <w:pPr>
        <w:pStyle w:val="Heading3"/>
      </w:pPr>
      <w:r>
        <w:rPr>
          <w:rStyle w:val="s1"/>
        </w:rPr>
        <w:t>Examples</w:t>
      </w:r>
    </w:p>
    <w:p w14:paraId="6FA29026" w14:textId="77777777" w:rsidR="00B66CF5" w:rsidRDefault="00B66CF5" w:rsidP="001E3F44">
      <w:pPr>
        <w:pStyle w:val="CTAListBullet"/>
        <w:numPr>
          <w:ilvl w:val="0"/>
          <w:numId w:val="95"/>
        </w:numPr>
        <w:spacing w:beforeAutospacing="1" w:afterAutospacing="1"/>
      </w:pPr>
      <w:r>
        <w:t>Unlocked files</w:t>
      </w:r>
    </w:p>
    <w:p w14:paraId="4A80F6EB" w14:textId="77777777" w:rsidR="00B66CF5" w:rsidRDefault="00B66CF5" w:rsidP="001E3F44">
      <w:pPr>
        <w:pStyle w:val="CTAListBullet"/>
        <w:numPr>
          <w:ilvl w:val="0"/>
          <w:numId w:val="95"/>
        </w:numPr>
        <w:spacing w:beforeAutospacing="1" w:afterAutospacing="1"/>
      </w:pPr>
      <w:r>
        <w:t>Shared passwords</w:t>
      </w:r>
    </w:p>
    <w:p w14:paraId="508D828A" w14:textId="77777777" w:rsidR="00B66CF5" w:rsidRDefault="00B66CF5" w:rsidP="001E3F44">
      <w:pPr>
        <w:pStyle w:val="CTAListBullet"/>
        <w:numPr>
          <w:ilvl w:val="0"/>
          <w:numId w:val="95"/>
        </w:numPr>
        <w:spacing w:beforeAutospacing="1" w:afterAutospacing="1"/>
      </w:pPr>
      <w:r>
        <w:t>Unsecured storage</w:t>
      </w:r>
    </w:p>
    <w:p w14:paraId="5FD5DAEC" w14:textId="77777777" w:rsidR="00B66CF5" w:rsidRDefault="00B66CF5" w:rsidP="001E3F44">
      <w:pPr>
        <w:pStyle w:val="CTAListBullet"/>
        <w:numPr>
          <w:ilvl w:val="0"/>
          <w:numId w:val="95"/>
        </w:numPr>
        <w:spacing w:beforeAutospacing="1" w:afterAutospacing="1"/>
      </w:pPr>
      <w:r>
        <w:t>Improper access</w:t>
      </w:r>
    </w:p>
    <w:p w14:paraId="2A3C7411" w14:textId="77777777" w:rsidR="00B66CF5" w:rsidRDefault="00B66CF5" w:rsidP="00B66CF5">
      <w:pPr>
        <w:pStyle w:val="Heading3"/>
      </w:pPr>
      <w:r>
        <w:rPr>
          <w:rStyle w:val="s1"/>
        </w:rPr>
        <w:t>Better Reasoning</w:t>
      </w:r>
    </w:p>
    <w:p w14:paraId="6C3D6BF7" w14:textId="77777777" w:rsidR="00B66CF5" w:rsidRDefault="00B66CF5" w:rsidP="00B66CF5">
      <w:r>
        <w:t>Records should remain protected throughout the entire record lifecycle.</w:t>
      </w:r>
    </w:p>
    <w:p w14:paraId="0B63E0FD" w14:textId="77777777" w:rsidR="00B66CF5" w:rsidRDefault="00B66CF5" w:rsidP="00B66CF5">
      <w:pPr>
        <w:pStyle w:val="Heading3"/>
      </w:pPr>
      <w:r>
        <w:rPr>
          <w:rStyle w:val="s1"/>
        </w:rPr>
        <w:t>High-Yield Rule</w:t>
      </w:r>
    </w:p>
    <w:p w14:paraId="11BAFFF0" w14:textId="77777777" w:rsidR="00B66CF5" w:rsidRDefault="00B66CF5" w:rsidP="00B66CF5">
      <w:r>
        <w:t>Security is an ongoing responsibility.</w:t>
      </w:r>
    </w:p>
    <w:p w14:paraId="4DF94C3D" w14:textId="77777777" w:rsidR="00B66CF5" w:rsidRDefault="00B66CF5" w:rsidP="00B66CF5">
      <w:pPr>
        <w:pStyle w:val="Heading1"/>
      </w:pPr>
      <w:r>
        <w:rPr>
          <w:rStyle w:val="s1"/>
        </w:rPr>
        <w:t>Trap 12</w:t>
      </w:r>
    </w:p>
    <w:p w14:paraId="6FEEA6E2" w14:textId="77777777" w:rsidR="00B66CF5" w:rsidRDefault="00B66CF5" w:rsidP="00B66CF5">
      <w:pPr>
        <w:pStyle w:val="Heading2"/>
      </w:pPr>
      <w:r>
        <w:rPr>
          <w:rStyle w:val="s1"/>
        </w:rPr>
        <w:t>Allowing Unauthorized Access</w:t>
      </w:r>
    </w:p>
    <w:p w14:paraId="31852D6E" w14:textId="77777777" w:rsidR="00B66CF5" w:rsidRDefault="00B66CF5" w:rsidP="00B66CF5">
      <w:pPr>
        <w:pStyle w:val="Heading3"/>
      </w:pPr>
      <w:r>
        <w:rPr>
          <w:rStyle w:val="s1"/>
        </w:rPr>
        <w:t>Common Question</w:t>
      </w:r>
    </w:p>
    <w:p w14:paraId="5D2C9C11" w14:textId="77777777" w:rsidR="00B66CF5" w:rsidRDefault="00B66CF5" w:rsidP="00B66CF5">
      <w:r>
        <w:t>Who should have access?</w:t>
      </w:r>
    </w:p>
    <w:p w14:paraId="136C207B" w14:textId="77777777" w:rsidR="00B66CF5" w:rsidRDefault="00B66CF5" w:rsidP="00B66CF5">
      <w:pPr>
        <w:pStyle w:val="Heading3"/>
      </w:pPr>
      <w:r>
        <w:rPr>
          <w:rStyle w:val="s1"/>
        </w:rPr>
        <w:t>Better Answer</w:t>
      </w:r>
    </w:p>
    <w:p w14:paraId="3626BC2A" w14:textId="77777777" w:rsidR="00B66CF5" w:rsidRDefault="00B66CF5" w:rsidP="00B66CF5">
      <w:pPr>
        <w:keepLines/>
        <w:pBdr>
          <w:left w:val="single" w:sz="24" w:space="6" w:color="1F5A74"/>
        </w:pBdr>
        <w:shd w:val="clear" w:color="auto" w:fill="EDF3F7"/>
        <w:spacing w:before="100" w:after="140"/>
        <w:ind w:left="173" w:right="115"/>
      </w:pPr>
      <w:r>
        <w:t>Access should generally be based on:</w:t>
      </w:r>
    </w:p>
    <w:p w14:paraId="070D7AEB" w14:textId="77777777" w:rsidR="00B66CF5" w:rsidRDefault="00B66CF5" w:rsidP="001E3F44">
      <w:pPr>
        <w:pStyle w:val="CTAListBullet"/>
        <w:numPr>
          <w:ilvl w:val="0"/>
          <w:numId w:val="96"/>
        </w:numPr>
        <w:spacing w:beforeAutospacing="1" w:afterAutospacing="1"/>
      </w:pPr>
      <w:r>
        <w:t>Need</w:t>
      </w:r>
    </w:p>
    <w:p w14:paraId="2B312CD0" w14:textId="77777777" w:rsidR="00B66CF5" w:rsidRDefault="00B66CF5" w:rsidP="001E3F44">
      <w:pPr>
        <w:pStyle w:val="CTAListBullet"/>
        <w:numPr>
          <w:ilvl w:val="0"/>
          <w:numId w:val="96"/>
        </w:numPr>
        <w:spacing w:beforeAutospacing="1" w:afterAutospacing="1"/>
      </w:pPr>
      <w:r>
        <w:t>Authorization</w:t>
      </w:r>
    </w:p>
    <w:p w14:paraId="1890FE2F" w14:textId="77777777" w:rsidR="00B66CF5" w:rsidRDefault="00B66CF5" w:rsidP="001E3F44">
      <w:pPr>
        <w:pStyle w:val="CTAListBullet"/>
        <w:numPr>
          <w:ilvl w:val="0"/>
          <w:numId w:val="96"/>
        </w:numPr>
        <w:spacing w:beforeAutospacing="1" w:afterAutospacing="1"/>
      </w:pPr>
      <w:r>
        <w:t>Appropriate purpose</w:t>
      </w:r>
    </w:p>
    <w:p w14:paraId="0D7403A7" w14:textId="77777777" w:rsidR="00B66CF5" w:rsidRDefault="00B66CF5" w:rsidP="00B66CF5">
      <w:pPr>
        <w:pStyle w:val="Heading3"/>
      </w:pPr>
      <w:r>
        <w:rPr>
          <w:rStyle w:val="s1"/>
        </w:rPr>
        <w:t>Visual Learning Tool 7</w:t>
      </w:r>
    </w:p>
    <w:p w14:paraId="36BCE873" w14:textId="77777777" w:rsidR="00B66CF5" w:rsidRDefault="00B66CF5" w:rsidP="00B66CF5">
      <w:pPr>
        <w:pStyle w:val="Heading2"/>
      </w:pPr>
      <w:r>
        <w:rPr>
          <w:rStyle w:val="s1"/>
        </w:rPr>
        <w:t>Access Formula</w:t>
      </w:r>
    </w:p>
    <w:p w14:paraId="082E41E6" w14:textId="77777777" w:rsidR="00B66CF5" w:rsidRDefault="00B66CF5" w:rsidP="00B66CF5">
      <w:pPr>
        <w:pStyle w:val="HTMLPreformatted"/>
        <w:rPr>
          <w:rStyle w:val="HTMLCode"/>
        </w:rPr>
      </w:pPr>
      <w:r>
        <w:rPr>
          <w:rStyle w:val="HTMLCode"/>
        </w:rPr>
        <w:t>Need</w:t>
      </w:r>
    </w:p>
    <w:p w14:paraId="71A2B7EB" w14:textId="77777777" w:rsidR="00B66CF5" w:rsidRDefault="00B66CF5" w:rsidP="00B66CF5">
      <w:pPr>
        <w:pStyle w:val="HTMLPreformatted"/>
        <w:rPr>
          <w:rStyle w:val="HTMLCode"/>
        </w:rPr>
      </w:pPr>
      <w:r>
        <w:rPr>
          <w:rStyle w:val="HTMLCode"/>
        </w:rPr>
        <w:t>+</w:t>
      </w:r>
    </w:p>
    <w:p w14:paraId="0A76A863" w14:textId="77777777" w:rsidR="00B66CF5" w:rsidRDefault="00B66CF5" w:rsidP="00B66CF5">
      <w:pPr>
        <w:pStyle w:val="HTMLPreformatted"/>
        <w:rPr>
          <w:rStyle w:val="HTMLCode"/>
        </w:rPr>
      </w:pPr>
      <w:r>
        <w:rPr>
          <w:rStyle w:val="HTMLCode"/>
        </w:rPr>
        <w:t>Authorization</w:t>
      </w:r>
    </w:p>
    <w:p w14:paraId="052694BE" w14:textId="77777777" w:rsidR="00B66CF5" w:rsidRDefault="00B66CF5" w:rsidP="00B66CF5">
      <w:pPr>
        <w:pStyle w:val="HTMLPreformatted"/>
        <w:rPr>
          <w:rStyle w:val="HTMLCode"/>
        </w:rPr>
      </w:pPr>
      <w:r>
        <w:rPr>
          <w:rStyle w:val="HTMLCode"/>
        </w:rPr>
        <w:t>+</w:t>
      </w:r>
    </w:p>
    <w:p w14:paraId="3424E809" w14:textId="77777777" w:rsidR="00B66CF5" w:rsidRDefault="00B66CF5" w:rsidP="00B66CF5">
      <w:pPr>
        <w:pStyle w:val="HTMLPreformatted"/>
        <w:rPr>
          <w:rStyle w:val="HTMLCode"/>
        </w:rPr>
      </w:pPr>
      <w:r>
        <w:rPr>
          <w:rStyle w:val="HTMLCode"/>
        </w:rPr>
        <w:t>Purpose</w:t>
      </w:r>
    </w:p>
    <w:p w14:paraId="06E65ECA" w14:textId="77777777" w:rsidR="00B66CF5" w:rsidRDefault="00B66CF5" w:rsidP="00B66CF5">
      <w:pPr>
        <w:pStyle w:val="HTMLPreformatted"/>
        <w:rPr>
          <w:rStyle w:val="HTMLCode"/>
        </w:rPr>
      </w:pPr>
      <w:r>
        <w:rPr>
          <w:rStyle w:val="HTMLCode"/>
        </w:rPr>
        <w:t>=</w:t>
      </w:r>
    </w:p>
    <w:p w14:paraId="4ECF23BA" w14:textId="77777777" w:rsidR="00B66CF5" w:rsidRDefault="00B66CF5" w:rsidP="00B66CF5">
      <w:pPr>
        <w:pStyle w:val="HTMLPreformatted"/>
      </w:pPr>
      <w:r>
        <w:rPr>
          <w:rStyle w:val="HTMLCode"/>
        </w:rPr>
        <w:t>Appropriate Access</w:t>
      </w:r>
    </w:p>
    <w:p w14:paraId="7B9A872F" w14:textId="77777777" w:rsidR="00B66CF5" w:rsidRDefault="00B66CF5" w:rsidP="00B66CF5">
      <w:pPr>
        <w:pStyle w:val="Heading1"/>
      </w:pPr>
      <w:r>
        <w:rPr>
          <w:rStyle w:val="s1"/>
        </w:rPr>
        <w:t>Trap 13</w:t>
      </w:r>
    </w:p>
    <w:p w14:paraId="72411680" w14:textId="77777777" w:rsidR="00B66CF5" w:rsidRDefault="00B66CF5" w:rsidP="00B66CF5">
      <w:pPr>
        <w:pStyle w:val="Heading2"/>
      </w:pPr>
      <w:r>
        <w:rPr>
          <w:rStyle w:val="s1"/>
        </w:rPr>
        <w:t>Forgetting Security During Transportation</w:t>
      </w:r>
    </w:p>
    <w:p w14:paraId="46091314" w14:textId="77777777" w:rsidR="00B66CF5" w:rsidRDefault="00B66CF5" w:rsidP="00B66CF5">
      <w:pPr>
        <w:pStyle w:val="Heading3"/>
      </w:pPr>
      <w:r>
        <w:rPr>
          <w:rStyle w:val="s1"/>
        </w:rPr>
        <w:t>Example</w:t>
      </w:r>
    </w:p>
    <w:p w14:paraId="652DB35D" w14:textId="77777777" w:rsidR="00B66CF5" w:rsidRDefault="00B66CF5" w:rsidP="00B66CF5">
      <w:r>
        <w:t>A clinician transports records between locations without adequate safeguards.</w:t>
      </w:r>
    </w:p>
    <w:p w14:paraId="2546F378" w14:textId="77777777" w:rsidR="00B66CF5" w:rsidRDefault="00B66CF5" w:rsidP="00B66CF5">
      <w:pPr>
        <w:pStyle w:val="Heading3"/>
      </w:pPr>
      <w:r>
        <w:rPr>
          <w:rStyle w:val="s1"/>
        </w:rPr>
        <w:t>Why This Is A Problem</w:t>
      </w:r>
    </w:p>
    <w:p w14:paraId="2DF6FFA9" w14:textId="77777777" w:rsidR="00B66CF5" w:rsidRDefault="00B66CF5" w:rsidP="00B66CF5">
      <w:r>
        <w:t>Records remain confidential during:</w:t>
      </w:r>
    </w:p>
    <w:p w14:paraId="77BAD1A7" w14:textId="77777777" w:rsidR="00B66CF5" w:rsidRDefault="00B66CF5" w:rsidP="001E3F44">
      <w:pPr>
        <w:pStyle w:val="CTAListBullet"/>
        <w:numPr>
          <w:ilvl w:val="0"/>
          <w:numId w:val="97"/>
        </w:numPr>
        <w:spacing w:beforeAutospacing="1" w:afterAutospacing="1"/>
      </w:pPr>
      <w:r>
        <w:t>Storage</w:t>
      </w:r>
    </w:p>
    <w:p w14:paraId="5509FD03" w14:textId="77777777" w:rsidR="00B66CF5" w:rsidRDefault="00B66CF5" w:rsidP="001E3F44">
      <w:pPr>
        <w:pStyle w:val="CTAListBullet"/>
        <w:numPr>
          <w:ilvl w:val="0"/>
          <w:numId w:val="97"/>
        </w:numPr>
        <w:spacing w:beforeAutospacing="1" w:afterAutospacing="1"/>
      </w:pPr>
      <w:r>
        <w:t>Transfer</w:t>
      </w:r>
    </w:p>
    <w:p w14:paraId="7B3C33FA" w14:textId="77777777" w:rsidR="00B66CF5" w:rsidRDefault="00B66CF5" w:rsidP="001E3F44">
      <w:pPr>
        <w:pStyle w:val="CTAListBullet"/>
        <w:numPr>
          <w:ilvl w:val="0"/>
          <w:numId w:val="97"/>
        </w:numPr>
        <w:spacing w:beforeAutospacing="1" w:afterAutospacing="1"/>
      </w:pPr>
      <w:r>
        <w:t>Transportation</w:t>
      </w:r>
    </w:p>
    <w:p w14:paraId="4FA3007F" w14:textId="77777777" w:rsidR="00B66CF5" w:rsidRDefault="00B66CF5" w:rsidP="001E3F44">
      <w:pPr>
        <w:pStyle w:val="CTAListBullet"/>
        <w:numPr>
          <w:ilvl w:val="0"/>
          <w:numId w:val="97"/>
        </w:numPr>
        <w:spacing w:beforeAutospacing="1" w:afterAutospacing="1"/>
      </w:pPr>
      <w:r>
        <w:t>Retention</w:t>
      </w:r>
    </w:p>
    <w:p w14:paraId="3B56D996" w14:textId="77777777" w:rsidR="00B66CF5" w:rsidRDefault="00B66CF5" w:rsidP="00B66CF5">
      <w:pPr>
        <w:pStyle w:val="Heading3"/>
      </w:pPr>
      <w:r>
        <w:rPr>
          <w:rStyle w:val="s1"/>
        </w:rPr>
        <w:t>High-Yield Rule</w:t>
      </w:r>
    </w:p>
    <w:p w14:paraId="0DE613FB" w14:textId="77777777" w:rsidR="00B66CF5" w:rsidRDefault="00B66CF5" w:rsidP="00B66CF5">
      <w:pPr>
        <w:keepLines/>
        <w:pBdr>
          <w:left w:val="single" w:sz="24" w:space="6" w:color="1F5A74"/>
        </w:pBdr>
        <w:shd w:val="clear" w:color="auto" w:fill="EDF3F7"/>
        <w:spacing w:before="100" w:after="140"/>
        <w:ind w:left="173" w:right="115"/>
      </w:pPr>
      <w:r>
        <w:t>Confidentiality follows the record.</w:t>
      </w:r>
    </w:p>
    <w:p w14:paraId="4E993868" w14:textId="77777777" w:rsidR="00B66CF5" w:rsidRDefault="00B66CF5" w:rsidP="00B66CF5">
      <w:pPr>
        <w:pStyle w:val="Heading1"/>
      </w:pPr>
      <w:r>
        <w:rPr>
          <w:rStyle w:val="s1"/>
        </w:rPr>
        <w:t>Trap 14</w:t>
      </w:r>
    </w:p>
    <w:p w14:paraId="6715DEC5" w14:textId="77777777" w:rsidR="00B66CF5" w:rsidRDefault="00B66CF5" w:rsidP="00B66CF5">
      <w:pPr>
        <w:pStyle w:val="Heading2"/>
      </w:pPr>
      <w:r>
        <w:rPr>
          <w:rStyle w:val="s1"/>
        </w:rPr>
        <w:t>Improper Record Destruction</w:t>
      </w:r>
    </w:p>
    <w:p w14:paraId="4D102879" w14:textId="77777777" w:rsidR="00B66CF5" w:rsidRDefault="00B66CF5" w:rsidP="00B66CF5">
      <w:pPr>
        <w:pStyle w:val="Heading3"/>
      </w:pPr>
      <w:r>
        <w:rPr>
          <w:rStyle w:val="s1"/>
        </w:rPr>
        <w:t>Examples</w:t>
      </w:r>
    </w:p>
    <w:p w14:paraId="7FED7BED" w14:textId="77777777" w:rsidR="00B66CF5" w:rsidRDefault="00B66CF5" w:rsidP="001E3F44">
      <w:pPr>
        <w:pStyle w:val="CTAListBullet"/>
        <w:numPr>
          <w:ilvl w:val="0"/>
          <w:numId w:val="98"/>
        </w:numPr>
        <w:spacing w:beforeAutospacing="1" w:afterAutospacing="1"/>
      </w:pPr>
      <w:r>
        <w:t>Throwing records in ordinary trash</w:t>
      </w:r>
    </w:p>
    <w:p w14:paraId="54B8285C" w14:textId="77777777" w:rsidR="00B66CF5" w:rsidRDefault="00B66CF5" w:rsidP="001E3F44">
      <w:pPr>
        <w:pStyle w:val="CTAListBullet"/>
        <w:numPr>
          <w:ilvl w:val="0"/>
          <w:numId w:val="98"/>
        </w:numPr>
        <w:spacing w:beforeAutospacing="1" w:afterAutospacing="1"/>
      </w:pPr>
      <w:r>
        <w:t>Discarding records too early</w:t>
      </w:r>
    </w:p>
    <w:p w14:paraId="37F1359A" w14:textId="77777777" w:rsidR="00B66CF5" w:rsidRDefault="00B66CF5" w:rsidP="001E3F44">
      <w:pPr>
        <w:pStyle w:val="CTAListBullet"/>
        <w:numPr>
          <w:ilvl w:val="0"/>
          <w:numId w:val="98"/>
        </w:numPr>
        <w:spacing w:beforeAutospacing="1" w:afterAutospacing="1"/>
      </w:pPr>
      <w:r>
        <w:t>Destroying records without confidentiality protections</w:t>
      </w:r>
    </w:p>
    <w:p w14:paraId="3BA2292A" w14:textId="77777777" w:rsidR="00B66CF5" w:rsidRDefault="00B66CF5" w:rsidP="00B66CF5">
      <w:pPr>
        <w:pStyle w:val="Heading3"/>
      </w:pPr>
      <w:r>
        <w:rPr>
          <w:rStyle w:val="s1"/>
        </w:rPr>
        <w:t>Better Reasoning</w:t>
      </w:r>
    </w:p>
    <w:p w14:paraId="57121064" w14:textId="77777777" w:rsidR="00B66CF5" w:rsidRDefault="00B66CF5" w:rsidP="00B66CF5">
      <w:r>
        <w:t>Destruction should prevent unauthorized recovery.</w:t>
      </w:r>
    </w:p>
    <w:p w14:paraId="6B0BA7E3" w14:textId="77777777" w:rsidR="00B66CF5" w:rsidRDefault="00B66CF5" w:rsidP="00B66CF5">
      <w:pPr>
        <w:pStyle w:val="Heading3"/>
      </w:pPr>
      <w:r>
        <w:rPr>
          <w:rStyle w:val="s1"/>
        </w:rPr>
        <w:t>Visual Learning Tool 8</w:t>
      </w:r>
    </w:p>
    <w:p w14:paraId="3934AE52" w14:textId="77777777" w:rsidR="00B66CF5" w:rsidRDefault="00B66CF5" w:rsidP="00B66CF5">
      <w:pPr>
        <w:pStyle w:val="HTMLPreformatted"/>
        <w:rPr>
          <w:rStyle w:val="HTMLCode"/>
        </w:rPr>
      </w:pPr>
      <w:r>
        <w:rPr>
          <w:rStyle w:val="HTMLCode"/>
        </w:rPr>
        <w:t>Destroy Record</w:t>
      </w:r>
    </w:p>
    <w:p w14:paraId="35104732" w14:textId="77777777" w:rsidR="00B66CF5" w:rsidRDefault="00B66CF5" w:rsidP="00B66CF5">
      <w:pPr>
        <w:pStyle w:val="HTMLPreformatted"/>
        <w:rPr>
          <w:rStyle w:val="HTMLCode"/>
        </w:rPr>
      </w:pPr>
      <w:r>
        <w:rPr>
          <w:rStyle w:val="HTMLCode"/>
        </w:rPr>
        <w:t>↓</w:t>
      </w:r>
    </w:p>
    <w:p w14:paraId="4C8826F9" w14:textId="77777777" w:rsidR="00B66CF5" w:rsidRDefault="00B66CF5" w:rsidP="00B66CF5">
      <w:pPr>
        <w:pStyle w:val="HTMLPreformatted"/>
        <w:rPr>
          <w:rStyle w:val="HTMLCode"/>
        </w:rPr>
      </w:pPr>
      <w:r>
        <w:rPr>
          <w:rStyle w:val="HTMLCode"/>
        </w:rPr>
        <w:t>Prevent Recovery</w:t>
      </w:r>
    </w:p>
    <w:p w14:paraId="1E4C082F" w14:textId="77777777" w:rsidR="00B66CF5" w:rsidRDefault="00B66CF5" w:rsidP="00B66CF5">
      <w:pPr>
        <w:pStyle w:val="HTMLPreformatted"/>
        <w:rPr>
          <w:rStyle w:val="HTMLCode"/>
        </w:rPr>
      </w:pPr>
      <w:r>
        <w:rPr>
          <w:rStyle w:val="HTMLCode"/>
        </w:rPr>
        <w:t>↓</w:t>
      </w:r>
    </w:p>
    <w:p w14:paraId="65E2B1DD" w14:textId="77777777" w:rsidR="00B66CF5" w:rsidRDefault="00B66CF5" w:rsidP="00B66CF5">
      <w:pPr>
        <w:pStyle w:val="HTMLPreformatted"/>
      </w:pPr>
      <w:r>
        <w:rPr>
          <w:rStyle w:val="HTMLCode"/>
        </w:rPr>
        <w:t>Protect Confidentiality</w:t>
      </w:r>
    </w:p>
    <w:p w14:paraId="44CE4D5E" w14:textId="77777777" w:rsidR="00B66CF5" w:rsidRDefault="00B66CF5" w:rsidP="00B66CF5">
      <w:pPr>
        <w:pStyle w:val="Heading3"/>
      </w:pPr>
      <w:r>
        <w:rPr>
          <w:rStyle w:val="s1"/>
        </w:rPr>
        <w:t>Exam Rule</w:t>
      </w:r>
    </w:p>
    <w:p w14:paraId="397AE012" w14:textId="77777777" w:rsidR="00B66CF5" w:rsidRDefault="00B66CF5" w:rsidP="00B66CF5">
      <w:r>
        <w:t>Destruction is part of confidentiality protection.</w:t>
      </w:r>
    </w:p>
    <w:p w14:paraId="39F2F2F9" w14:textId="77777777" w:rsidR="00B66CF5" w:rsidRDefault="00B66CF5" w:rsidP="00B66CF5">
      <w:pPr>
        <w:pStyle w:val="Heading1"/>
      </w:pPr>
      <w:r>
        <w:rPr>
          <w:rStyle w:val="s1"/>
        </w:rPr>
        <w:t>Trap 15</w:t>
      </w:r>
    </w:p>
    <w:p w14:paraId="38600B88" w14:textId="77777777" w:rsidR="00B66CF5" w:rsidRDefault="00B66CF5" w:rsidP="00B66CF5">
      <w:pPr>
        <w:pStyle w:val="Heading2"/>
      </w:pPr>
      <w:r>
        <w:rPr>
          <w:rStyle w:val="s1"/>
        </w:rPr>
        <w:t>Destroying Records When Retention Responsibilities Remain</w:t>
      </w:r>
    </w:p>
    <w:p w14:paraId="57A72869" w14:textId="77777777" w:rsidR="00B66CF5" w:rsidRDefault="00B66CF5" w:rsidP="00B66CF5">
      <w:pPr>
        <w:pStyle w:val="Heading3"/>
      </w:pPr>
      <w:r>
        <w:rPr>
          <w:rStyle w:val="s1"/>
        </w:rPr>
        <w:t>Common Mistake</w:t>
      </w:r>
    </w:p>
    <w:p w14:paraId="42C63357" w14:textId="77777777" w:rsidR="00B66CF5" w:rsidRDefault="00B66CF5" w:rsidP="00B66CF5">
      <w:r>
        <w:t>Destroying records simply because treatment ended.</w:t>
      </w:r>
    </w:p>
    <w:p w14:paraId="48AC595C" w14:textId="77777777" w:rsidR="00B66CF5" w:rsidRDefault="00B66CF5" w:rsidP="00B66CF5">
      <w:pPr>
        <w:pStyle w:val="Heading3"/>
      </w:pPr>
      <w:r>
        <w:rPr>
          <w:rStyle w:val="s1"/>
        </w:rPr>
        <w:t>Better Reasoning</w:t>
      </w:r>
    </w:p>
    <w:p w14:paraId="16ED0693" w14:textId="77777777" w:rsidR="00B66CF5" w:rsidRDefault="00B66CF5" w:rsidP="00B66CF5">
      <w:r>
        <w:t>Retention requirements should be satisfied before destruction occurs.</w:t>
      </w:r>
    </w:p>
    <w:p w14:paraId="1E21FB50" w14:textId="77777777" w:rsidR="00B66CF5" w:rsidRDefault="00B66CF5" w:rsidP="00B66CF5">
      <w:pPr>
        <w:pStyle w:val="Heading3"/>
      </w:pPr>
      <w:r>
        <w:rPr>
          <w:rStyle w:val="s1"/>
        </w:rPr>
        <w:t>High-Yield Rule</w:t>
      </w:r>
    </w:p>
    <w:p w14:paraId="18B2F199" w14:textId="77777777" w:rsidR="00B66CF5" w:rsidRDefault="00B66CF5" w:rsidP="00B66CF5">
      <w:r>
        <w:t>Treatment termination and record destruction are not the same event.</w:t>
      </w:r>
    </w:p>
    <w:p w14:paraId="23EB43A4" w14:textId="77777777" w:rsidR="00B66CF5" w:rsidRDefault="00B66CF5" w:rsidP="00B66CF5">
      <w:pPr>
        <w:pStyle w:val="Heading1"/>
      </w:pPr>
      <w:r>
        <w:rPr>
          <w:rStyle w:val="s1"/>
        </w:rPr>
        <w:t>Trap 16</w:t>
      </w:r>
    </w:p>
    <w:p w14:paraId="138EA1E1" w14:textId="77777777" w:rsidR="00B66CF5" w:rsidRDefault="00B66CF5" w:rsidP="00B66CF5">
      <w:pPr>
        <w:pStyle w:val="Heading2"/>
      </w:pPr>
      <w:r>
        <w:rPr>
          <w:rStyle w:val="s1"/>
        </w:rPr>
        <w:t>Ignoring Security Incidents</w:t>
      </w:r>
    </w:p>
    <w:p w14:paraId="61E4EA29" w14:textId="77777777" w:rsidR="00B66CF5" w:rsidRDefault="00B66CF5" w:rsidP="00B66CF5">
      <w:pPr>
        <w:pStyle w:val="Heading3"/>
      </w:pPr>
      <w:r>
        <w:rPr>
          <w:rStyle w:val="s1"/>
        </w:rPr>
        <w:t>Examples</w:t>
      </w:r>
    </w:p>
    <w:p w14:paraId="25F8144B" w14:textId="77777777" w:rsidR="00B66CF5" w:rsidRDefault="00B66CF5" w:rsidP="001E3F44">
      <w:pPr>
        <w:pStyle w:val="CTAListBullet"/>
        <w:numPr>
          <w:ilvl w:val="0"/>
          <w:numId w:val="99"/>
        </w:numPr>
        <w:spacing w:beforeAutospacing="1" w:afterAutospacing="1"/>
      </w:pPr>
      <w:r>
        <w:t>Lost records</w:t>
      </w:r>
    </w:p>
    <w:p w14:paraId="392F3C37" w14:textId="77777777" w:rsidR="00B66CF5" w:rsidRDefault="00B66CF5" w:rsidP="001E3F44">
      <w:pPr>
        <w:pStyle w:val="CTAListBullet"/>
        <w:numPr>
          <w:ilvl w:val="0"/>
          <w:numId w:val="99"/>
        </w:numPr>
        <w:spacing w:beforeAutospacing="1" w:afterAutospacing="1"/>
      </w:pPr>
      <w:r>
        <w:t>Unauthorized access</w:t>
      </w:r>
    </w:p>
    <w:p w14:paraId="6425E1F2" w14:textId="77777777" w:rsidR="00B66CF5" w:rsidRDefault="00B66CF5" w:rsidP="001E3F44">
      <w:pPr>
        <w:pStyle w:val="CTAListBullet"/>
        <w:numPr>
          <w:ilvl w:val="0"/>
          <w:numId w:val="99"/>
        </w:numPr>
        <w:spacing w:beforeAutospacing="1" w:afterAutospacing="1"/>
      </w:pPr>
      <w:r>
        <w:t>Missing files</w:t>
      </w:r>
    </w:p>
    <w:p w14:paraId="1C59E432" w14:textId="77777777" w:rsidR="00B66CF5" w:rsidRDefault="00B66CF5" w:rsidP="001E3F44">
      <w:pPr>
        <w:pStyle w:val="CTAListBullet"/>
        <w:numPr>
          <w:ilvl w:val="0"/>
          <w:numId w:val="99"/>
        </w:numPr>
        <w:spacing w:beforeAutospacing="1" w:afterAutospacing="1"/>
      </w:pPr>
      <w:r>
        <w:t>Security failures</w:t>
      </w:r>
    </w:p>
    <w:p w14:paraId="3F941F7E" w14:textId="77777777" w:rsidR="00B66CF5" w:rsidRDefault="00B66CF5" w:rsidP="00B66CF5">
      <w:pPr>
        <w:pStyle w:val="Heading3"/>
      </w:pPr>
      <w:r>
        <w:rPr>
          <w:rStyle w:val="s1"/>
        </w:rPr>
        <w:t>Better Reasoning</w:t>
      </w:r>
    </w:p>
    <w:p w14:paraId="3088E9A2" w14:textId="77777777" w:rsidR="00B66CF5" w:rsidRDefault="00B66CF5" w:rsidP="00B66CF5">
      <w:r>
        <w:t>Problems should be addressed promptly.</w:t>
      </w:r>
    </w:p>
    <w:p w14:paraId="0F77C2EC" w14:textId="77777777" w:rsidR="00B66CF5" w:rsidRDefault="00B66CF5" w:rsidP="00B66CF5">
      <w:pPr>
        <w:pStyle w:val="Heading3"/>
      </w:pPr>
      <w:r>
        <w:rPr>
          <w:rStyle w:val="s1"/>
        </w:rPr>
        <w:t>Visual Learning Tool 9</w:t>
      </w:r>
    </w:p>
    <w:p w14:paraId="007D8DC3" w14:textId="77777777" w:rsidR="00B66CF5" w:rsidRDefault="00B66CF5" w:rsidP="00B66CF5">
      <w:pPr>
        <w:pStyle w:val="HTMLPreformatted"/>
        <w:rPr>
          <w:rStyle w:val="HTMLCode"/>
        </w:rPr>
      </w:pPr>
      <w:r>
        <w:rPr>
          <w:rStyle w:val="HTMLCode"/>
        </w:rPr>
        <w:t>Identify</w:t>
      </w:r>
    </w:p>
    <w:p w14:paraId="6BB423E4" w14:textId="77777777" w:rsidR="00B66CF5" w:rsidRDefault="00B66CF5" w:rsidP="00B66CF5">
      <w:pPr>
        <w:pStyle w:val="HTMLPreformatted"/>
        <w:rPr>
          <w:rStyle w:val="HTMLCode"/>
        </w:rPr>
      </w:pPr>
      <w:r>
        <w:rPr>
          <w:rStyle w:val="HTMLCode"/>
        </w:rPr>
        <w:t>↓</w:t>
      </w:r>
    </w:p>
    <w:p w14:paraId="78D1C88E" w14:textId="77777777" w:rsidR="00B66CF5" w:rsidRDefault="00B66CF5" w:rsidP="00B66CF5">
      <w:pPr>
        <w:pStyle w:val="HTMLPreformatted"/>
        <w:rPr>
          <w:rStyle w:val="HTMLCode"/>
        </w:rPr>
      </w:pPr>
      <w:r>
        <w:rPr>
          <w:rStyle w:val="HTMLCode"/>
        </w:rPr>
        <w:t>Assess</w:t>
      </w:r>
    </w:p>
    <w:p w14:paraId="2307D604" w14:textId="77777777" w:rsidR="00B66CF5" w:rsidRDefault="00B66CF5" w:rsidP="00B66CF5">
      <w:pPr>
        <w:pStyle w:val="HTMLPreformatted"/>
        <w:rPr>
          <w:rStyle w:val="HTMLCode"/>
        </w:rPr>
      </w:pPr>
      <w:r>
        <w:rPr>
          <w:rStyle w:val="HTMLCode"/>
        </w:rPr>
        <w:t>↓</w:t>
      </w:r>
    </w:p>
    <w:p w14:paraId="7EAA169D" w14:textId="77777777" w:rsidR="00B66CF5" w:rsidRDefault="00B66CF5" w:rsidP="00B66CF5">
      <w:pPr>
        <w:pStyle w:val="HTMLPreformatted"/>
        <w:rPr>
          <w:rStyle w:val="HTMLCode"/>
        </w:rPr>
      </w:pPr>
      <w:r>
        <w:rPr>
          <w:rStyle w:val="HTMLCode"/>
        </w:rPr>
        <w:t>Respond</w:t>
      </w:r>
    </w:p>
    <w:p w14:paraId="5E3289F5" w14:textId="77777777" w:rsidR="00B66CF5" w:rsidRDefault="00B66CF5" w:rsidP="00B66CF5">
      <w:pPr>
        <w:pStyle w:val="HTMLPreformatted"/>
        <w:rPr>
          <w:rStyle w:val="HTMLCode"/>
        </w:rPr>
      </w:pPr>
      <w:r>
        <w:rPr>
          <w:rStyle w:val="HTMLCode"/>
        </w:rPr>
        <w:t>↓</w:t>
      </w:r>
    </w:p>
    <w:p w14:paraId="53E35EAF" w14:textId="77777777" w:rsidR="00B66CF5" w:rsidRDefault="00B66CF5" w:rsidP="00B66CF5">
      <w:pPr>
        <w:pStyle w:val="HTMLPreformatted"/>
      </w:pPr>
      <w:r>
        <w:rPr>
          <w:rStyle w:val="HTMLCode"/>
        </w:rPr>
        <w:t>Document</w:t>
      </w:r>
    </w:p>
    <w:p w14:paraId="54B441E1" w14:textId="77777777" w:rsidR="00B66CF5" w:rsidRDefault="00B66CF5" w:rsidP="00B66CF5">
      <w:pPr>
        <w:pStyle w:val="Heading3"/>
      </w:pPr>
      <w:r>
        <w:rPr>
          <w:rStyle w:val="s1"/>
        </w:rPr>
        <w:t>Exam Reminder</w:t>
      </w:r>
    </w:p>
    <w:p w14:paraId="22503A91" w14:textId="77777777" w:rsidR="00B66CF5" w:rsidRDefault="00B66CF5" w:rsidP="00B66CF5">
      <w:r>
        <w:t>The examination generally favors prompt action over delay.</w:t>
      </w:r>
    </w:p>
    <w:p w14:paraId="7AE3A0BE" w14:textId="77777777" w:rsidR="00B66CF5" w:rsidRDefault="00B66CF5" w:rsidP="00B66CF5">
      <w:pPr>
        <w:pStyle w:val="Heading1"/>
        <w:spacing w:before="0" w:after="20"/>
      </w:pPr>
      <w:r>
        <w:rPr>
          <w:rStyle w:val="s1"/>
          <w:sz w:val="36"/>
        </w:rPr>
        <w:t>Trap 17</w:t>
      </w:r>
    </w:p>
    <w:p w14:paraId="099A9196" w14:textId="77777777" w:rsidR="00B66CF5" w:rsidRDefault="00B66CF5" w:rsidP="00B66CF5">
      <w:pPr>
        <w:pStyle w:val="Heading2"/>
        <w:spacing w:before="0" w:after="20"/>
      </w:pPr>
      <w:r>
        <w:rPr>
          <w:rStyle w:val="s1"/>
          <w:sz w:val="30"/>
        </w:rPr>
        <w:t>Assuming Policies Replace Professional Judgment</w:t>
      </w:r>
    </w:p>
    <w:p w14:paraId="09CFE503" w14:textId="77777777" w:rsidR="00B66CF5" w:rsidRDefault="00B66CF5" w:rsidP="00B66CF5">
      <w:pPr>
        <w:pStyle w:val="Heading3"/>
        <w:spacing w:before="0" w:after="20"/>
      </w:pPr>
      <w:r>
        <w:rPr>
          <w:rStyle w:val="s1"/>
          <w:sz w:val="24"/>
        </w:rPr>
        <w:t>Why This Is Wrong</w:t>
      </w:r>
    </w:p>
    <w:p w14:paraId="07915C71" w14:textId="77777777" w:rsidR="00B66CF5" w:rsidRDefault="00B66CF5" w:rsidP="00B66CF5">
      <w:pPr>
        <w:spacing w:after="20" w:line="216" w:lineRule="auto"/>
      </w:pPr>
      <w:r>
        <w:rPr>
          <w:sz w:val="18"/>
        </w:rPr>
        <w:t>Policies provide guidance.</w:t>
      </w:r>
    </w:p>
    <w:p w14:paraId="6E93FEF0" w14:textId="77777777" w:rsidR="00B66CF5" w:rsidRDefault="00B66CF5" w:rsidP="00B66CF5">
      <w:pPr>
        <w:spacing w:after="20" w:line="216" w:lineRule="auto"/>
      </w:pPr>
      <w:r>
        <w:rPr>
          <w:sz w:val="18"/>
        </w:rPr>
        <w:t>Professional judgment is still required.</w:t>
      </w:r>
    </w:p>
    <w:p w14:paraId="3EA83D9D" w14:textId="77777777" w:rsidR="00B66CF5" w:rsidRDefault="00B66CF5" w:rsidP="00B66CF5">
      <w:pPr>
        <w:pStyle w:val="Heading3"/>
        <w:spacing w:before="0" w:after="20"/>
      </w:pPr>
      <w:r>
        <w:rPr>
          <w:rStyle w:val="s1"/>
          <w:sz w:val="24"/>
        </w:rPr>
        <w:t>Better Reasoning</w:t>
      </w:r>
    </w:p>
    <w:p w14:paraId="5750969C" w14:textId="77777777" w:rsidR="00B66CF5" w:rsidRDefault="00B66CF5" w:rsidP="00B66CF5">
      <w:pPr>
        <w:keepLines/>
        <w:pBdr>
          <w:left w:val="single" w:sz="24" w:space="6" w:color="1F5A74"/>
        </w:pBdr>
        <w:shd w:val="clear" w:color="auto" w:fill="EDF3F7"/>
        <w:spacing w:after="20" w:line="216" w:lineRule="auto"/>
        <w:ind w:left="173" w:right="115"/>
      </w:pPr>
      <w:r>
        <w:rPr>
          <w:sz w:val="18"/>
        </w:rPr>
        <w:t>Use:</w:t>
      </w:r>
    </w:p>
    <w:p w14:paraId="49AED210" w14:textId="77777777" w:rsidR="00B66CF5" w:rsidRDefault="00B66CF5" w:rsidP="001E3F44">
      <w:pPr>
        <w:pStyle w:val="CTAListBullet"/>
        <w:numPr>
          <w:ilvl w:val="0"/>
          <w:numId w:val="100"/>
        </w:numPr>
        <w:spacing w:beforeAutospacing="1" w:after="20" w:afterAutospacing="1"/>
      </w:pPr>
      <w:r>
        <w:t>Policies</w:t>
      </w:r>
    </w:p>
    <w:p w14:paraId="52BD7F29" w14:textId="77777777" w:rsidR="00B66CF5" w:rsidRDefault="00B66CF5" w:rsidP="001E3F44">
      <w:pPr>
        <w:pStyle w:val="CTAListBullet"/>
        <w:numPr>
          <w:ilvl w:val="0"/>
          <w:numId w:val="100"/>
        </w:numPr>
        <w:spacing w:beforeAutospacing="1" w:after="20" w:afterAutospacing="1"/>
      </w:pPr>
      <w:r>
        <w:t>Ethical standards</w:t>
      </w:r>
    </w:p>
    <w:p w14:paraId="4AC42F72" w14:textId="77777777" w:rsidR="00B66CF5" w:rsidRDefault="00B66CF5" w:rsidP="001E3F44">
      <w:pPr>
        <w:pStyle w:val="CTAListBullet"/>
        <w:numPr>
          <w:ilvl w:val="0"/>
          <w:numId w:val="100"/>
        </w:numPr>
        <w:spacing w:beforeAutospacing="1" w:after="20" w:afterAutospacing="1"/>
      </w:pPr>
      <w:r>
        <w:t>Professional judgment</w:t>
      </w:r>
    </w:p>
    <w:p w14:paraId="635D034D" w14:textId="77777777" w:rsidR="00B66CF5" w:rsidRDefault="00B66CF5" w:rsidP="001E3F44">
      <w:pPr>
        <w:pStyle w:val="CTAListBullet"/>
        <w:numPr>
          <w:ilvl w:val="0"/>
          <w:numId w:val="100"/>
        </w:numPr>
        <w:spacing w:beforeAutospacing="1" w:after="20" w:afterAutospacing="1"/>
      </w:pPr>
      <w:r>
        <w:t>Client welfare considerations</w:t>
      </w:r>
    </w:p>
    <w:p w14:paraId="0254877B" w14:textId="77777777" w:rsidR="00B66CF5" w:rsidRDefault="00B66CF5" w:rsidP="00B66CF5">
      <w:pPr>
        <w:spacing w:after="20" w:line="216" w:lineRule="auto"/>
      </w:pPr>
      <w:r>
        <w:rPr>
          <w:sz w:val="18"/>
        </w:rPr>
        <w:t>together.</w:t>
      </w:r>
    </w:p>
    <w:p w14:paraId="7FDE1960" w14:textId="77777777" w:rsidR="00B66CF5" w:rsidRDefault="00B66CF5" w:rsidP="00B66CF5">
      <w:pPr>
        <w:pStyle w:val="Heading1"/>
        <w:spacing w:before="0" w:after="20"/>
      </w:pPr>
      <w:r>
        <w:rPr>
          <w:rStyle w:val="s1"/>
          <w:sz w:val="36"/>
        </w:rPr>
        <w:t>Trap 18</w:t>
      </w:r>
    </w:p>
    <w:p w14:paraId="068071B7" w14:textId="77777777" w:rsidR="00FE71AF" w:rsidRPr="00FE71AF" w:rsidRDefault="00FE71AF" w:rsidP="00FE71AF">
      <w:pPr>
        <w:spacing w:after="20" w:line="216" w:lineRule="auto"/>
        <w:rPr>
          <w:rFonts w:asciiTheme="majorHAnsi" w:eastAsiaTheme="majorEastAsia" w:hAnsiTheme="majorHAnsi" w:cstheme="majorBidi"/>
          <w:color w:val="0F4761" w:themeColor="accent1" w:themeShade="BF"/>
          <w:sz w:val="32"/>
          <w:szCs w:val="32"/>
        </w:rPr>
      </w:pPr>
      <w:r w:rsidRPr="00FE71AF">
        <w:rPr>
          <w:sz w:val="18"/>
          <w:szCs w:val="32"/>
        </w:rPr>
        <w:t>Losing Sight of Client Welfare and Record Integrity</w:t>
      </w:r>
    </w:p>
    <w:p w14:paraId="08972ADD" w14:textId="77777777" w:rsidR="00B66CF5" w:rsidRDefault="00B66CF5" w:rsidP="00B66CF5">
      <w:pPr>
        <w:spacing w:after="20" w:line="216" w:lineRule="auto"/>
      </w:pPr>
      <w:r>
        <w:rPr>
          <w:sz w:val="18"/>
        </w:rPr>
        <w:t>Documentation and records-management questions often seem complicated.</w:t>
      </w:r>
    </w:p>
    <w:p w14:paraId="2A54084C" w14:textId="77777777" w:rsidR="00B66CF5" w:rsidRDefault="00B66CF5" w:rsidP="00B66CF5">
      <w:pPr>
        <w:pStyle w:val="Heading2"/>
        <w:spacing w:before="0" w:after="20"/>
      </w:pPr>
      <w:r>
        <w:rPr>
          <w:rStyle w:val="s1"/>
          <w:sz w:val="30"/>
        </w:rPr>
        <w:t>The Central Question Is Usually:</w:t>
      </w:r>
    </w:p>
    <w:p w14:paraId="74CF254C" w14:textId="77777777" w:rsidR="00B66CF5" w:rsidRDefault="00B66CF5" w:rsidP="00B66CF5">
      <w:pPr>
        <w:keepLines/>
        <w:pBdr>
          <w:left w:val="single" w:sz="24" w:space="6" w:color="0A9F9A"/>
        </w:pBdr>
        <w:shd w:val="clear" w:color="auto" w:fill="E8F6F5"/>
        <w:spacing w:after="20" w:line="216" w:lineRule="auto"/>
        <w:ind w:left="173" w:right="115"/>
      </w:pPr>
      <w:r>
        <w:rPr>
          <w:sz w:val="18"/>
        </w:rPr>
        <w:t>Does this action protect the client, preserve accurate records, and maintain professional accountability?</w:t>
      </w:r>
    </w:p>
    <w:p w14:paraId="49D6BEB5" w14:textId="77777777" w:rsidR="00B66CF5" w:rsidRDefault="00B66CF5" w:rsidP="00B66CF5">
      <w:pPr>
        <w:pStyle w:val="Heading3"/>
        <w:spacing w:before="0" w:after="20"/>
      </w:pPr>
      <w:r>
        <w:rPr>
          <w:rStyle w:val="s1"/>
          <w:sz w:val="24"/>
        </w:rPr>
        <w:t>Visual Learning Tool 10</w:t>
      </w:r>
    </w:p>
    <w:p w14:paraId="4E5F0763" w14:textId="77777777" w:rsidR="00B66CF5" w:rsidRDefault="00B66CF5" w:rsidP="00B66CF5">
      <w:pPr>
        <w:pStyle w:val="Heading2"/>
        <w:spacing w:before="0" w:after="20"/>
      </w:pPr>
      <w:r>
        <w:rPr>
          <w:rStyle w:val="s1"/>
          <w:sz w:val="30"/>
        </w:rPr>
        <w:t>Documentation Decision Framework</w:t>
      </w:r>
    </w:p>
    <w:p w14:paraId="2EAB2E71" w14:textId="77777777" w:rsidR="00B66CF5" w:rsidRDefault="00B66CF5" w:rsidP="00B66CF5">
      <w:pPr>
        <w:pStyle w:val="HTMLPreformatted"/>
        <w:spacing w:after="20"/>
        <w:rPr>
          <w:rStyle w:val="HTMLCode"/>
        </w:rPr>
      </w:pPr>
      <w:r>
        <w:rPr>
          <w:rStyle w:val="HTMLCode"/>
        </w:rPr>
        <w:t>Action</w:t>
      </w:r>
    </w:p>
    <w:p w14:paraId="782177D8" w14:textId="77777777" w:rsidR="00B66CF5" w:rsidRDefault="00B66CF5" w:rsidP="00B66CF5">
      <w:pPr>
        <w:pStyle w:val="HTMLPreformatted"/>
        <w:spacing w:after="20"/>
        <w:rPr>
          <w:rStyle w:val="HTMLCode"/>
        </w:rPr>
      </w:pPr>
      <w:r>
        <w:rPr>
          <w:rStyle w:val="HTMLCode"/>
        </w:rPr>
        <w:t>↓</w:t>
      </w:r>
    </w:p>
    <w:p w14:paraId="36FF8EA8" w14:textId="77777777" w:rsidR="00B66CF5" w:rsidRDefault="00B66CF5" w:rsidP="00B66CF5">
      <w:pPr>
        <w:pStyle w:val="HTMLPreformatted"/>
        <w:spacing w:after="20"/>
        <w:rPr>
          <w:rStyle w:val="HTMLCode"/>
        </w:rPr>
      </w:pPr>
      <w:r>
        <w:rPr>
          <w:rStyle w:val="HTMLCode"/>
        </w:rPr>
        <w:t>Protect Client?</w:t>
      </w:r>
    </w:p>
    <w:p w14:paraId="0510A02C" w14:textId="77777777" w:rsidR="00B66CF5" w:rsidRDefault="00B66CF5" w:rsidP="00B66CF5">
      <w:pPr>
        <w:pStyle w:val="HTMLPreformatted"/>
        <w:spacing w:after="20"/>
        <w:rPr>
          <w:rStyle w:val="HTMLCode"/>
        </w:rPr>
      </w:pPr>
      <w:r>
        <w:rPr>
          <w:rStyle w:val="HTMLCode"/>
        </w:rPr>
        <w:t>↓</w:t>
      </w:r>
    </w:p>
    <w:p w14:paraId="69DD62FE" w14:textId="77777777" w:rsidR="00B66CF5" w:rsidRDefault="00B66CF5" w:rsidP="00B66CF5">
      <w:pPr>
        <w:pStyle w:val="HTMLPreformatted"/>
        <w:spacing w:after="20"/>
        <w:rPr>
          <w:rStyle w:val="HTMLCode"/>
        </w:rPr>
      </w:pPr>
      <w:r>
        <w:rPr>
          <w:rStyle w:val="HTMLCode"/>
        </w:rPr>
        <w:t>Protect Record?</w:t>
      </w:r>
    </w:p>
    <w:p w14:paraId="6D2B8E27" w14:textId="77777777" w:rsidR="00B66CF5" w:rsidRDefault="00B66CF5" w:rsidP="00B66CF5">
      <w:pPr>
        <w:pStyle w:val="HTMLPreformatted"/>
        <w:spacing w:after="20"/>
        <w:rPr>
          <w:rStyle w:val="HTMLCode"/>
        </w:rPr>
      </w:pPr>
      <w:r>
        <w:rPr>
          <w:rStyle w:val="HTMLCode"/>
        </w:rPr>
        <w:t>↓</w:t>
      </w:r>
    </w:p>
    <w:p w14:paraId="3AF94CE1" w14:textId="77777777" w:rsidR="00B66CF5" w:rsidRDefault="00B66CF5" w:rsidP="00B66CF5">
      <w:pPr>
        <w:pStyle w:val="HTMLPreformatted"/>
        <w:spacing w:after="20"/>
        <w:rPr>
          <w:rStyle w:val="HTMLCode"/>
        </w:rPr>
      </w:pPr>
      <w:r>
        <w:rPr>
          <w:rStyle w:val="HTMLCode"/>
        </w:rPr>
        <w:t>Maintain Integrity?</w:t>
      </w:r>
    </w:p>
    <w:p w14:paraId="09071DFF" w14:textId="77777777" w:rsidR="00B66CF5" w:rsidRDefault="00B66CF5" w:rsidP="00B66CF5">
      <w:pPr>
        <w:pStyle w:val="HTMLPreformatted"/>
        <w:spacing w:after="20"/>
        <w:rPr>
          <w:rStyle w:val="HTMLCode"/>
        </w:rPr>
      </w:pPr>
      <w:r>
        <w:rPr>
          <w:rStyle w:val="HTMLCode"/>
        </w:rPr>
        <w:t>↓</w:t>
      </w:r>
    </w:p>
    <w:p w14:paraId="71167356" w14:textId="77777777" w:rsidR="00B66CF5" w:rsidRDefault="00B66CF5" w:rsidP="00B66CF5">
      <w:pPr>
        <w:pStyle w:val="HTMLPreformatted"/>
        <w:spacing w:after="20"/>
      </w:pPr>
      <w:r>
        <w:rPr>
          <w:rStyle w:val="HTMLCode"/>
        </w:rPr>
        <w:t>Appropriate Decision</w:t>
      </w:r>
    </w:p>
    <w:p w14:paraId="055390D3" w14:textId="77777777" w:rsidR="00B66CF5" w:rsidRDefault="00B66CF5" w:rsidP="00B66CF5">
      <w:pPr>
        <w:pStyle w:val="Heading1"/>
        <w:spacing w:before="0" w:after="20"/>
      </w:pPr>
      <w:r>
        <w:rPr>
          <w:rStyle w:val="s1"/>
        </w:rPr>
        <w:t>Chapter Summary</w:t>
      </w:r>
    </w:p>
    <w:p w14:paraId="71E79563" w14:textId="77777777" w:rsidR="00B66CF5" w:rsidRDefault="00B66CF5" w:rsidP="001E3F44">
      <w:pPr>
        <w:pStyle w:val="CTAListBullet"/>
        <w:numPr>
          <w:ilvl w:val="0"/>
          <w:numId w:val="101"/>
        </w:numPr>
        <w:spacing w:beforeAutospacing="1" w:after="0" w:afterAutospacing="1" w:line="202" w:lineRule="auto"/>
      </w:pPr>
      <w:r>
        <w:rPr>
          <w:sz w:val="16"/>
        </w:rPr>
        <w:t>Documentation should focus on observations rather than assumptions.</w:t>
      </w:r>
    </w:p>
    <w:p w14:paraId="5C5AF3A5" w14:textId="77777777" w:rsidR="00B66CF5" w:rsidRDefault="00B66CF5" w:rsidP="001E3F44">
      <w:pPr>
        <w:pStyle w:val="CTAListBullet"/>
        <w:numPr>
          <w:ilvl w:val="0"/>
          <w:numId w:val="101"/>
        </w:numPr>
        <w:spacing w:beforeAutospacing="1" w:after="0" w:afterAutospacing="1" w:line="202" w:lineRule="auto"/>
      </w:pPr>
      <w:r>
        <w:rPr>
          <w:sz w:val="16"/>
        </w:rPr>
        <w:t>Timely documentation is generally preferred.</w:t>
      </w:r>
    </w:p>
    <w:p w14:paraId="2841E45F" w14:textId="77777777" w:rsidR="00B66CF5" w:rsidRDefault="00B66CF5" w:rsidP="001E3F44">
      <w:pPr>
        <w:pStyle w:val="CTAListBullet"/>
        <w:numPr>
          <w:ilvl w:val="0"/>
          <w:numId w:val="101"/>
        </w:numPr>
        <w:spacing w:beforeAutospacing="1" w:after="0" w:afterAutospacing="1" w:line="202" w:lineRule="auto"/>
      </w:pPr>
      <w:r>
        <w:rPr>
          <w:sz w:val="16"/>
        </w:rPr>
        <w:t>Important clinical actions should be documented.</w:t>
      </w:r>
    </w:p>
    <w:p w14:paraId="02E2EBC7" w14:textId="77777777" w:rsidR="00B66CF5" w:rsidRDefault="00B66CF5" w:rsidP="001E3F44">
      <w:pPr>
        <w:pStyle w:val="CTAListBullet"/>
        <w:numPr>
          <w:ilvl w:val="0"/>
          <w:numId w:val="101"/>
        </w:numPr>
        <w:spacing w:beforeAutospacing="1" w:after="0" w:afterAutospacing="1" w:line="202" w:lineRule="auto"/>
      </w:pPr>
      <w:r>
        <w:rPr>
          <w:sz w:val="16"/>
        </w:rPr>
        <w:t>Late entries should not be confused with backdating.</w:t>
      </w:r>
    </w:p>
    <w:p w14:paraId="567BEDE9" w14:textId="77777777" w:rsidR="00B66CF5" w:rsidRDefault="00B66CF5" w:rsidP="001E3F44">
      <w:pPr>
        <w:pStyle w:val="CTAListBullet"/>
        <w:numPr>
          <w:ilvl w:val="0"/>
          <w:numId w:val="101"/>
        </w:numPr>
        <w:spacing w:beforeAutospacing="1" w:after="0" w:afterAutospacing="1" w:line="202" w:lineRule="auto"/>
      </w:pPr>
      <w:r>
        <w:rPr>
          <w:sz w:val="16"/>
        </w:rPr>
        <w:t>Record integrity should be preserved during complaints and investigations.</w:t>
      </w:r>
    </w:p>
    <w:p w14:paraId="6B62DB76" w14:textId="77777777" w:rsidR="00B66CF5" w:rsidRDefault="00B66CF5" w:rsidP="001E3F44">
      <w:pPr>
        <w:pStyle w:val="CTAListBullet"/>
        <w:numPr>
          <w:ilvl w:val="0"/>
          <w:numId w:val="101"/>
        </w:numPr>
        <w:spacing w:beforeAutospacing="1" w:after="0" w:afterAutospacing="1" w:line="202" w:lineRule="auto"/>
      </w:pPr>
      <w:r>
        <w:rPr>
          <w:sz w:val="16"/>
        </w:rPr>
        <w:t>Retention and security are separate but related responsibilities.</w:t>
      </w:r>
    </w:p>
    <w:p w14:paraId="4A8A2A37" w14:textId="77777777" w:rsidR="00B66CF5" w:rsidRDefault="00B66CF5" w:rsidP="001E3F44">
      <w:pPr>
        <w:pStyle w:val="CTAListBullet"/>
        <w:numPr>
          <w:ilvl w:val="0"/>
          <w:numId w:val="101"/>
        </w:numPr>
        <w:spacing w:beforeAutospacing="1" w:after="0" w:afterAutospacing="1" w:line="202" w:lineRule="auto"/>
      </w:pPr>
      <w:r>
        <w:rPr>
          <w:sz w:val="16"/>
        </w:rPr>
        <w:t>Confidentiality continues during record retention.</w:t>
      </w:r>
    </w:p>
    <w:p w14:paraId="31824C7C" w14:textId="77777777" w:rsidR="00B66CF5" w:rsidRDefault="00B66CF5" w:rsidP="001E3F44">
      <w:pPr>
        <w:pStyle w:val="CTAListBullet"/>
        <w:numPr>
          <w:ilvl w:val="0"/>
          <w:numId w:val="101"/>
        </w:numPr>
        <w:spacing w:beforeAutospacing="1" w:after="0" w:afterAutospacing="1" w:line="202" w:lineRule="auto"/>
      </w:pPr>
      <w:r>
        <w:rPr>
          <w:sz w:val="16"/>
        </w:rPr>
        <w:t>Records should remain accessible and protected.</w:t>
      </w:r>
    </w:p>
    <w:p w14:paraId="6EBCF5FA" w14:textId="77777777" w:rsidR="00B66CF5" w:rsidRDefault="00B66CF5" w:rsidP="001E3F44">
      <w:pPr>
        <w:pStyle w:val="CTAListBullet"/>
        <w:numPr>
          <w:ilvl w:val="0"/>
          <w:numId w:val="101"/>
        </w:numPr>
        <w:spacing w:beforeAutospacing="1" w:after="0" w:afterAutospacing="1" w:line="202" w:lineRule="auto"/>
      </w:pPr>
      <w:r>
        <w:rPr>
          <w:sz w:val="16"/>
        </w:rPr>
        <w:t>Access should be limited to authorized purposes.</w:t>
      </w:r>
    </w:p>
    <w:p w14:paraId="62357C38" w14:textId="77777777" w:rsidR="00B66CF5" w:rsidRDefault="00B66CF5" w:rsidP="001E3F44">
      <w:pPr>
        <w:pStyle w:val="CTAListBullet"/>
        <w:numPr>
          <w:ilvl w:val="0"/>
          <w:numId w:val="101"/>
        </w:numPr>
        <w:spacing w:beforeAutospacing="1" w:after="0" w:afterAutospacing="1" w:line="202" w:lineRule="auto"/>
      </w:pPr>
      <w:r>
        <w:rPr>
          <w:sz w:val="16"/>
        </w:rPr>
        <w:t>Secure destruction remains part of professional responsibility.</w:t>
      </w:r>
    </w:p>
    <w:p w14:paraId="38EB48AF" w14:textId="77777777" w:rsidR="00B66CF5" w:rsidRDefault="00B66CF5" w:rsidP="001E3F44">
      <w:pPr>
        <w:pStyle w:val="CTAListBullet"/>
        <w:numPr>
          <w:ilvl w:val="0"/>
          <w:numId w:val="101"/>
        </w:numPr>
        <w:spacing w:beforeAutospacing="1" w:after="0" w:afterAutospacing="1" w:line="202" w:lineRule="auto"/>
      </w:pPr>
      <w:r>
        <w:rPr>
          <w:sz w:val="16"/>
        </w:rPr>
        <w:t>The strongest exam answers usually protect clients, preserve record integrity, and support professional accountability.</w:t>
      </w:r>
    </w:p>
    <w:p w14:paraId="35504155" w14:textId="77777777" w:rsidR="008B2FF4" w:rsidRDefault="00D278E8">
      <w:pPr>
        <w:pStyle w:val="CTAKicker"/>
        <w:pageBreakBefore/>
      </w:pPr>
      <w:r>
        <w:t>RAPID REVIEW</w:t>
      </w:r>
    </w:p>
    <w:p w14:paraId="62E738F6" w14:textId="77777777" w:rsidR="001908A3" w:rsidRDefault="001908A3" w:rsidP="001908A3">
      <w:pPr>
        <w:pStyle w:val="Heading1"/>
      </w:pPr>
      <w:r>
        <w:rPr>
          <w:rStyle w:val="s1"/>
        </w:rPr>
        <w:t>Chapter 6</w:t>
      </w:r>
    </w:p>
    <w:p w14:paraId="5B812276" w14:textId="77777777" w:rsidR="001908A3" w:rsidRDefault="001908A3" w:rsidP="001908A3">
      <w:pPr>
        <w:pStyle w:val="Title"/>
      </w:pPr>
      <w:r>
        <w:rPr>
          <w:rStyle w:val="s1"/>
        </w:rPr>
        <w:t>Top Documentation &amp; Records Management Concepts You Must Know</w:t>
      </w:r>
    </w:p>
    <w:p w14:paraId="0413F4B1" w14:textId="77777777" w:rsidR="001908A3" w:rsidRDefault="001908A3" w:rsidP="001908A3">
      <w:pPr>
        <w:pStyle w:val="Heading2"/>
      </w:pPr>
      <w:r>
        <w:rPr>
          <w:rStyle w:val="s1"/>
        </w:rPr>
        <w:t>Why This Chapter Matters</w:t>
      </w:r>
    </w:p>
    <w:p w14:paraId="0C9EEC64" w14:textId="77777777" w:rsidR="001908A3" w:rsidRDefault="001908A3" w:rsidP="001908A3">
      <w:r>
        <w:t>This chapter condenses the highest-yield concepts from Workbook 9 into a rapid-review format.</w:t>
      </w:r>
    </w:p>
    <w:p w14:paraId="47DF73BF" w14:textId="77777777" w:rsidR="001908A3" w:rsidRDefault="001908A3" w:rsidP="001908A3">
      <w:r>
        <w:t>These are the concepts most likely to appear in examination questions involving:</w:t>
      </w:r>
    </w:p>
    <w:p w14:paraId="626841CC" w14:textId="77777777" w:rsidR="001908A3" w:rsidRDefault="001908A3" w:rsidP="001E3F44">
      <w:pPr>
        <w:pStyle w:val="CTAListBullet"/>
        <w:numPr>
          <w:ilvl w:val="0"/>
          <w:numId w:val="102"/>
        </w:numPr>
        <w:spacing w:beforeAutospacing="1" w:afterAutospacing="1"/>
      </w:pPr>
      <w:r>
        <w:t>Clinical documentation</w:t>
      </w:r>
    </w:p>
    <w:p w14:paraId="54B12006" w14:textId="77777777" w:rsidR="001908A3" w:rsidRDefault="001908A3" w:rsidP="001E3F44">
      <w:pPr>
        <w:pStyle w:val="CTAListBullet"/>
        <w:numPr>
          <w:ilvl w:val="0"/>
          <w:numId w:val="102"/>
        </w:numPr>
        <w:spacing w:beforeAutospacing="1" w:afterAutospacing="1"/>
      </w:pPr>
      <w:r>
        <w:t>Documentation quality</w:t>
      </w:r>
    </w:p>
    <w:p w14:paraId="2A267C1E" w14:textId="77777777" w:rsidR="001908A3" w:rsidRDefault="001908A3" w:rsidP="001E3F44">
      <w:pPr>
        <w:pStyle w:val="CTAListBullet"/>
        <w:numPr>
          <w:ilvl w:val="0"/>
          <w:numId w:val="102"/>
        </w:numPr>
        <w:spacing w:beforeAutospacing="1" w:afterAutospacing="1"/>
      </w:pPr>
      <w:r>
        <w:t>Record retention</w:t>
      </w:r>
    </w:p>
    <w:p w14:paraId="217460FE" w14:textId="77777777" w:rsidR="001908A3" w:rsidRDefault="001908A3" w:rsidP="001E3F44">
      <w:pPr>
        <w:pStyle w:val="CTAListBullet"/>
        <w:numPr>
          <w:ilvl w:val="0"/>
          <w:numId w:val="102"/>
        </w:numPr>
        <w:spacing w:beforeAutospacing="1" w:afterAutospacing="1"/>
      </w:pPr>
      <w:r>
        <w:t>Record security</w:t>
      </w:r>
    </w:p>
    <w:p w14:paraId="08B9BECD" w14:textId="77777777" w:rsidR="001908A3" w:rsidRDefault="001908A3" w:rsidP="001E3F44">
      <w:pPr>
        <w:pStyle w:val="CTAListBullet"/>
        <w:numPr>
          <w:ilvl w:val="0"/>
          <w:numId w:val="102"/>
        </w:numPr>
        <w:spacing w:beforeAutospacing="1" w:afterAutospacing="1"/>
      </w:pPr>
      <w:r>
        <w:t>Record accessibility</w:t>
      </w:r>
    </w:p>
    <w:p w14:paraId="58D97FBC" w14:textId="77777777" w:rsidR="001908A3" w:rsidRDefault="001908A3" w:rsidP="001E3F44">
      <w:pPr>
        <w:pStyle w:val="CTAListBullet"/>
        <w:numPr>
          <w:ilvl w:val="0"/>
          <w:numId w:val="102"/>
        </w:numPr>
        <w:spacing w:beforeAutospacing="1" w:afterAutospacing="1"/>
      </w:pPr>
      <w:r>
        <w:t>Record destruction</w:t>
      </w:r>
    </w:p>
    <w:p w14:paraId="2B063128" w14:textId="77777777" w:rsidR="001908A3" w:rsidRDefault="001908A3" w:rsidP="001E3F44">
      <w:pPr>
        <w:pStyle w:val="CTAListBullet"/>
        <w:numPr>
          <w:ilvl w:val="0"/>
          <w:numId w:val="102"/>
        </w:numPr>
        <w:spacing w:beforeAutospacing="1" w:afterAutospacing="1"/>
      </w:pPr>
      <w:r>
        <w:t>Professional accountability</w:t>
      </w:r>
    </w:p>
    <w:p w14:paraId="2798878D" w14:textId="77777777" w:rsidR="001908A3" w:rsidRDefault="001908A3" w:rsidP="001E3F44">
      <w:pPr>
        <w:pStyle w:val="CTAListBullet"/>
        <w:numPr>
          <w:ilvl w:val="0"/>
          <w:numId w:val="102"/>
        </w:numPr>
        <w:spacing w:beforeAutospacing="1" w:afterAutospacing="1"/>
      </w:pPr>
      <w:r>
        <w:t>Risk management</w:t>
      </w:r>
    </w:p>
    <w:p w14:paraId="2194F2A8" w14:textId="77777777" w:rsidR="001908A3" w:rsidRDefault="001908A3" w:rsidP="001908A3">
      <w:pPr>
        <w:pStyle w:val="Heading1"/>
      </w:pPr>
      <w:r>
        <w:rPr>
          <w:rStyle w:val="s1"/>
        </w:rPr>
        <w:t>1. Documentation Is Part of Client Care</w:t>
      </w:r>
    </w:p>
    <w:p w14:paraId="6A2DE6FA" w14:textId="77777777" w:rsidR="001908A3" w:rsidRDefault="001908A3" w:rsidP="001908A3">
      <w:r>
        <w:t>Documentation is not separate from treatment.</w:t>
      </w:r>
    </w:p>
    <w:p w14:paraId="7E02FDC0" w14:textId="77777777" w:rsidR="001908A3" w:rsidRDefault="001908A3" w:rsidP="001908A3">
      <w:r>
        <w:t>Documentation supports:</w:t>
      </w:r>
    </w:p>
    <w:p w14:paraId="53CDB565" w14:textId="77777777" w:rsidR="001908A3" w:rsidRDefault="001908A3" w:rsidP="001E3F44">
      <w:pPr>
        <w:pStyle w:val="CTAListBullet"/>
        <w:numPr>
          <w:ilvl w:val="0"/>
          <w:numId w:val="103"/>
        </w:numPr>
        <w:spacing w:beforeAutospacing="1" w:afterAutospacing="1"/>
      </w:pPr>
      <w:r>
        <w:t>Continuity of care</w:t>
      </w:r>
    </w:p>
    <w:p w14:paraId="15B4CD45" w14:textId="77777777" w:rsidR="001908A3" w:rsidRDefault="001908A3" w:rsidP="001E3F44">
      <w:pPr>
        <w:pStyle w:val="CTAListBullet"/>
        <w:numPr>
          <w:ilvl w:val="0"/>
          <w:numId w:val="103"/>
        </w:numPr>
        <w:spacing w:beforeAutospacing="1" w:afterAutospacing="1"/>
      </w:pPr>
      <w:r>
        <w:t>Clinical decision-making</w:t>
      </w:r>
    </w:p>
    <w:p w14:paraId="543380EB" w14:textId="77777777" w:rsidR="001908A3" w:rsidRDefault="001908A3" w:rsidP="001E3F44">
      <w:pPr>
        <w:pStyle w:val="CTAListBullet"/>
        <w:numPr>
          <w:ilvl w:val="0"/>
          <w:numId w:val="103"/>
        </w:numPr>
        <w:spacing w:beforeAutospacing="1" w:afterAutospacing="1"/>
      </w:pPr>
      <w:r>
        <w:t>Communication</w:t>
      </w:r>
    </w:p>
    <w:p w14:paraId="56E5A1B1" w14:textId="77777777" w:rsidR="001908A3" w:rsidRDefault="001908A3" w:rsidP="001E3F44">
      <w:pPr>
        <w:pStyle w:val="CTAListBullet"/>
        <w:numPr>
          <w:ilvl w:val="0"/>
          <w:numId w:val="103"/>
        </w:numPr>
        <w:spacing w:beforeAutospacing="1" w:afterAutospacing="1"/>
      </w:pPr>
      <w:r>
        <w:t>Client welfare</w:t>
      </w:r>
    </w:p>
    <w:p w14:paraId="4278F9D6" w14:textId="77777777" w:rsidR="001908A3" w:rsidRDefault="001908A3" w:rsidP="001E3F44">
      <w:pPr>
        <w:pStyle w:val="CTAListBullet"/>
        <w:numPr>
          <w:ilvl w:val="0"/>
          <w:numId w:val="103"/>
        </w:numPr>
        <w:spacing w:beforeAutospacing="1" w:afterAutospacing="1"/>
      </w:pPr>
      <w:r>
        <w:t>Professional accountability</w:t>
      </w:r>
    </w:p>
    <w:p w14:paraId="36156E38" w14:textId="77777777" w:rsidR="001908A3" w:rsidRDefault="001908A3" w:rsidP="001908A3">
      <w:pPr>
        <w:pStyle w:val="Heading2"/>
      </w:pPr>
      <w:r>
        <w:rPr>
          <w:rStyle w:val="s1"/>
        </w:rPr>
        <w:t>High-Yield Rule</w:t>
      </w:r>
    </w:p>
    <w:p w14:paraId="6F322E43" w14:textId="77777777" w:rsidR="001908A3" w:rsidRDefault="001908A3" w:rsidP="001908A3">
      <w:r>
        <w:rPr>
          <w:b/>
          <w:bCs/>
        </w:rPr>
        <w:t>Documentation is part of competent practice.</w:t>
      </w:r>
    </w:p>
    <w:p w14:paraId="7325AAF6" w14:textId="77777777" w:rsidR="001908A3" w:rsidRDefault="001908A3" w:rsidP="001908A3">
      <w:pPr>
        <w:pStyle w:val="Heading1"/>
      </w:pPr>
      <w:r>
        <w:rPr>
          <w:rStyle w:val="s1"/>
        </w:rPr>
        <w:t>2. The A-O-T-C-P Framework</w:t>
      </w:r>
    </w:p>
    <w:p w14:paraId="071C8B7E" w14:textId="77777777" w:rsidR="001908A3" w:rsidRDefault="001908A3" w:rsidP="001908A3">
      <w:r>
        <w:t>The examination frequently tests the characteristics of effective documentation.</w:t>
      </w:r>
    </w:p>
    <w:p w14:paraId="6D201871" w14:textId="77777777" w:rsidR="001908A3" w:rsidRDefault="001908A3" w:rsidP="001908A3">
      <w:pPr>
        <w:pStyle w:val="Heading2"/>
      </w:pPr>
      <w:r>
        <w:rPr>
          <w:rStyle w:val="s1"/>
        </w:rPr>
        <w:t>Visual Learning Tool 1</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1908A3" w14:paraId="71112C34"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356A5AF" w14:textId="77777777" w:rsidR="001908A3" w:rsidRDefault="001908A3">
            <w:pPr>
              <w:spacing w:after="0" w:line="245" w:lineRule="auto"/>
              <w:jc w:val="center"/>
              <w:rPr>
                <w:b/>
                <w:bCs/>
              </w:rPr>
            </w:pPr>
            <w:r>
              <w:rPr>
                <w:rFonts w:eastAsia="Aptos" w:cs="Aptos"/>
                <w:b/>
                <w:bCs/>
                <w:color w:val="FFFFFF"/>
                <w:sz w:val="17"/>
              </w:rPr>
              <w:t>Letter</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E1EDD01" w14:textId="77777777" w:rsidR="001908A3" w:rsidRDefault="001908A3">
            <w:pPr>
              <w:spacing w:after="0" w:line="245" w:lineRule="auto"/>
              <w:jc w:val="center"/>
              <w:rPr>
                <w:b/>
                <w:bCs/>
              </w:rPr>
            </w:pPr>
            <w:r>
              <w:rPr>
                <w:rFonts w:eastAsia="Aptos" w:cs="Aptos"/>
                <w:b/>
                <w:bCs/>
                <w:color w:val="FFFFFF"/>
                <w:sz w:val="17"/>
              </w:rPr>
              <w:t>Meaning</w:t>
            </w:r>
          </w:p>
        </w:tc>
      </w:tr>
      <w:tr w:rsidR="001908A3" w14:paraId="5635EB0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AD9B39D" w14:textId="77777777" w:rsidR="001908A3" w:rsidRDefault="001908A3">
            <w:pPr>
              <w:spacing w:after="0" w:line="245" w:lineRule="auto"/>
            </w:pPr>
            <w:r>
              <w:rPr>
                <w:rFonts w:eastAsia="Aptos" w:cs="Aptos"/>
                <w:sz w:val="18"/>
              </w:rPr>
              <w:t>A</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CCC5717" w14:textId="77777777" w:rsidR="001908A3" w:rsidRDefault="001908A3">
            <w:pPr>
              <w:spacing w:after="0" w:line="245" w:lineRule="auto"/>
            </w:pPr>
            <w:r>
              <w:rPr>
                <w:rFonts w:eastAsia="Aptos" w:cs="Aptos"/>
                <w:sz w:val="18"/>
              </w:rPr>
              <w:t>Accurate</w:t>
            </w:r>
          </w:p>
        </w:tc>
      </w:tr>
      <w:tr w:rsidR="001908A3" w14:paraId="3043C9E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D85D43D" w14:textId="77777777" w:rsidR="001908A3" w:rsidRDefault="001908A3">
            <w:pPr>
              <w:spacing w:after="0" w:line="245" w:lineRule="auto"/>
            </w:pPr>
            <w:r>
              <w:rPr>
                <w:rFonts w:eastAsia="Aptos" w:cs="Aptos"/>
                <w:sz w:val="18"/>
              </w:rPr>
              <w:t>O</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22C158E" w14:textId="77777777" w:rsidR="001908A3" w:rsidRDefault="001908A3">
            <w:pPr>
              <w:spacing w:after="0" w:line="245" w:lineRule="auto"/>
            </w:pPr>
            <w:r>
              <w:rPr>
                <w:rFonts w:eastAsia="Aptos" w:cs="Aptos"/>
                <w:sz w:val="18"/>
              </w:rPr>
              <w:t>Objective</w:t>
            </w:r>
          </w:p>
        </w:tc>
      </w:tr>
      <w:tr w:rsidR="001908A3" w14:paraId="5D0B840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3A61457" w14:textId="77777777" w:rsidR="001908A3" w:rsidRDefault="001908A3">
            <w:pPr>
              <w:spacing w:after="0" w:line="245" w:lineRule="auto"/>
            </w:pPr>
            <w:r>
              <w:rPr>
                <w:rFonts w:eastAsia="Aptos" w:cs="Aptos"/>
                <w:sz w:val="18"/>
              </w:rPr>
              <w:t>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5670A87" w14:textId="77777777" w:rsidR="001908A3" w:rsidRDefault="001908A3">
            <w:pPr>
              <w:spacing w:after="0" w:line="245" w:lineRule="auto"/>
            </w:pPr>
            <w:r>
              <w:rPr>
                <w:rFonts w:eastAsia="Aptos" w:cs="Aptos"/>
                <w:sz w:val="18"/>
              </w:rPr>
              <w:t>Timely</w:t>
            </w:r>
          </w:p>
        </w:tc>
      </w:tr>
      <w:tr w:rsidR="001908A3" w14:paraId="6325A45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D40597" w14:textId="77777777" w:rsidR="001908A3" w:rsidRDefault="001908A3">
            <w:pPr>
              <w:spacing w:after="0" w:line="245" w:lineRule="auto"/>
            </w:pPr>
            <w:r>
              <w:rPr>
                <w:rFonts w:eastAsia="Aptos" w:cs="Aptos"/>
                <w:sz w:val="18"/>
              </w:rPr>
              <w:t>C</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9E7228E" w14:textId="77777777" w:rsidR="001908A3" w:rsidRDefault="001908A3">
            <w:pPr>
              <w:spacing w:after="0" w:line="245" w:lineRule="auto"/>
            </w:pPr>
            <w:r>
              <w:rPr>
                <w:rFonts w:eastAsia="Aptos" w:cs="Aptos"/>
                <w:sz w:val="18"/>
              </w:rPr>
              <w:t>Clear</w:t>
            </w:r>
          </w:p>
        </w:tc>
      </w:tr>
      <w:tr w:rsidR="001908A3" w14:paraId="6DEFDB7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61E4FA9" w14:textId="77777777" w:rsidR="001908A3" w:rsidRDefault="001908A3">
            <w:pPr>
              <w:spacing w:after="0" w:line="245" w:lineRule="auto"/>
            </w:pPr>
            <w:r>
              <w:rPr>
                <w:rFonts w:eastAsia="Aptos" w:cs="Aptos"/>
                <w:sz w:val="18"/>
              </w:rPr>
              <w:t>P</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3E2C6C2" w14:textId="77777777" w:rsidR="001908A3" w:rsidRDefault="001908A3">
            <w:pPr>
              <w:spacing w:after="0" w:line="245" w:lineRule="auto"/>
            </w:pPr>
            <w:r>
              <w:rPr>
                <w:rFonts w:eastAsia="Aptos" w:cs="Aptos"/>
                <w:sz w:val="18"/>
              </w:rPr>
              <w:t>Professional</w:t>
            </w:r>
          </w:p>
        </w:tc>
      </w:tr>
    </w:tbl>
    <w:p w14:paraId="25C24529" w14:textId="77777777" w:rsidR="001908A3" w:rsidRDefault="001908A3" w:rsidP="001908A3">
      <w:pPr>
        <w:pStyle w:val="Heading3"/>
      </w:pPr>
      <w:r>
        <w:rPr>
          <w:rStyle w:val="s1"/>
        </w:rPr>
        <w:t>Quick Recall</w:t>
      </w:r>
    </w:p>
    <w:p w14:paraId="28E3F7E8" w14:textId="77777777" w:rsidR="001908A3" w:rsidRDefault="001908A3" w:rsidP="001908A3">
      <w:r>
        <w:rPr>
          <w:b/>
          <w:bCs/>
        </w:rPr>
        <w:t>AOTCP = Good Documentation</w:t>
      </w:r>
    </w:p>
    <w:p w14:paraId="4CAA5A18" w14:textId="77777777" w:rsidR="001908A3" w:rsidRDefault="001908A3" w:rsidP="001908A3">
      <w:pPr>
        <w:pStyle w:val="Heading1"/>
      </w:pPr>
      <w:r>
        <w:rPr>
          <w:rStyle w:val="s1"/>
        </w:rPr>
        <w:t>3. Objective Documentation Is Preferred</w:t>
      </w:r>
    </w:p>
    <w:p w14:paraId="3E4F2A41" w14:textId="77777777" w:rsidR="001908A3" w:rsidRDefault="001908A3" w:rsidP="001908A3">
      <w:pPr>
        <w:pStyle w:val="Heading2"/>
      </w:pPr>
      <w:r>
        <w:rPr>
          <w:rStyle w:val="s1"/>
        </w:rPr>
        <w:t>Better Documentation</w:t>
      </w:r>
    </w:p>
    <w:p w14:paraId="7E14C9CA" w14:textId="77777777" w:rsidR="001908A3" w:rsidRDefault="001908A3" w:rsidP="001908A3">
      <w:r>
        <w:t>Client arrived 15 minutes late and appeared tearful.</w:t>
      </w:r>
    </w:p>
    <w:p w14:paraId="7E8E43D7" w14:textId="77777777" w:rsidR="001908A3" w:rsidRDefault="001908A3" w:rsidP="001908A3">
      <w:pPr>
        <w:pStyle w:val="Heading3"/>
      </w:pPr>
      <w:r>
        <w:rPr>
          <w:rStyle w:val="s1"/>
        </w:rPr>
        <w:t>Poor Documentation</w:t>
      </w:r>
    </w:p>
    <w:p w14:paraId="32CD79E1" w14:textId="77777777" w:rsidR="001908A3" w:rsidRDefault="001908A3" w:rsidP="001908A3">
      <w:r>
        <w:t>Client was irresponsible and dramatic.</w:t>
      </w:r>
    </w:p>
    <w:p w14:paraId="0FC98070" w14:textId="77777777" w:rsidR="001908A3" w:rsidRDefault="001908A3" w:rsidP="001908A3">
      <w:pPr>
        <w:pStyle w:val="Heading3"/>
      </w:pPr>
      <w:r>
        <w:rPr>
          <w:rStyle w:val="s1"/>
        </w:rPr>
        <w:t>High-Yield Rule</w:t>
      </w:r>
    </w:p>
    <w:p w14:paraId="4050F80B" w14:textId="77777777" w:rsidR="001908A3" w:rsidRDefault="001908A3" w:rsidP="001908A3">
      <w:r>
        <w:t>Document:</w:t>
      </w:r>
    </w:p>
    <w:p w14:paraId="7D48900A" w14:textId="77777777" w:rsidR="001908A3" w:rsidRDefault="001908A3" w:rsidP="001908A3">
      <w:r>
        <w:t>✔ Behaviors</w:t>
      </w:r>
    </w:p>
    <w:p w14:paraId="63CACBDD" w14:textId="77777777" w:rsidR="001908A3" w:rsidRDefault="001908A3" w:rsidP="001908A3">
      <w:r>
        <w:t>✔ Observations</w:t>
      </w:r>
    </w:p>
    <w:p w14:paraId="75FBBD44" w14:textId="77777777" w:rsidR="001908A3" w:rsidRDefault="001908A3" w:rsidP="001908A3">
      <w:r>
        <w:t>✔ Statements</w:t>
      </w:r>
    </w:p>
    <w:p w14:paraId="5598CDB1" w14:textId="77777777" w:rsidR="001908A3" w:rsidRDefault="001908A3" w:rsidP="001908A3">
      <w:r>
        <w:t>Avoid:</w:t>
      </w:r>
    </w:p>
    <w:p w14:paraId="6217E008" w14:textId="77777777" w:rsidR="001908A3" w:rsidRDefault="001908A3" w:rsidP="001908A3">
      <w:r>
        <w:t>✘ Assumptions</w:t>
      </w:r>
    </w:p>
    <w:p w14:paraId="48FA7FDA" w14:textId="77777777" w:rsidR="001908A3" w:rsidRDefault="001908A3" w:rsidP="001908A3">
      <w:r>
        <w:t>✘ Character judgments</w:t>
      </w:r>
    </w:p>
    <w:p w14:paraId="4D07AC14" w14:textId="77777777" w:rsidR="001908A3" w:rsidRDefault="001908A3" w:rsidP="001908A3">
      <w:pPr>
        <w:keepLines/>
        <w:pBdr>
          <w:left w:val="single" w:sz="24" w:space="6" w:color="1F5A74"/>
        </w:pBdr>
        <w:shd w:val="clear" w:color="auto" w:fill="EDF3F7"/>
        <w:spacing w:before="100" w:after="140"/>
        <w:ind w:left="173" w:right="115"/>
      </w:pPr>
      <w:r>
        <w:t>✘ Personal opinions</w:t>
      </w:r>
    </w:p>
    <w:p w14:paraId="3A616BF5" w14:textId="77777777" w:rsidR="001908A3" w:rsidRDefault="001908A3" w:rsidP="001908A3">
      <w:pPr>
        <w:pStyle w:val="Heading1"/>
      </w:pPr>
      <w:r>
        <w:rPr>
          <w:rStyle w:val="s1"/>
        </w:rPr>
        <w:t>4. Important Clinical Actions Should Be Documented</w:t>
      </w:r>
    </w:p>
    <w:p w14:paraId="46777709" w14:textId="77777777" w:rsidR="001908A3" w:rsidRDefault="001908A3" w:rsidP="001908A3">
      <w:r>
        <w:t>The examination frequently focuses on whether significant actions were documented.</w:t>
      </w:r>
    </w:p>
    <w:p w14:paraId="701E76B9" w14:textId="77777777" w:rsidR="001908A3" w:rsidRDefault="001908A3" w:rsidP="001908A3">
      <w:pPr>
        <w:pStyle w:val="Heading2"/>
      </w:pPr>
      <w:r>
        <w:rPr>
          <w:rStyle w:val="s1"/>
        </w:rPr>
        <w:t>Common Examples</w:t>
      </w:r>
    </w:p>
    <w:p w14:paraId="5BBD8AF8" w14:textId="77777777" w:rsidR="001908A3" w:rsidRDefault="001908A3" w:rsidP="001E3F44">
      <w:pPr>
        <w:pStyle w:val="CTAListBullet"/>
        <w:numPr>
          <w:ilvl w:val="0"/>
          <w:numId w:val="104"/>
        </w:numPr>
        <w:spacing w:beforeAutospacing="1" w:afterAutospacing="1"/>
      </w:pPr>
      <w:r>
        <w:t>Risk assessments</w:t>
      </w:r>
    </w:p>
    <w:p w14:paraId="11893E5D" w14:textId="77777777" w:rsidR="001908A3" w:rsidRDefault="001908A3" w:rsidP="001E3F44">
      <w:pPr>
        <w:pStyle w:val="CTAListBullet"/>
        <w:numPr>
          <w:ilvl w:val="0"/>
          <w:numId w:val="104"/>
        </w:numPr>
        <w:spacing w:beforeAutospacing="1" w:afterAutospacing="1"/>
      </w:pPr>
      <w:r>
        <w:t>Safety planning</w:t>
      </w:r>
    </w:p>
    <w:p w14:paraId="592A2956" w14:textId="77777777" w:rsidR="001908A3" w:rsidRDefault="001908A3" w:rsidP="001E3F44">
      <w:pPr>
        <w:pStyle w:val="CTAListBullet"/>
        <w:numPr>
          <w:ilvl w:val="0"/>
          <w:numId w:val="104"/>
        </w:numPr>
        <w:spacing w:beforeAutospacing="1" w:afterAutospacing="1"/>
      </w:pPr>
      <w:r>
        <w:t>Referrals</w:t>
      </w:r>
    </w:p>
    <w:p w14:paraId="4180A0E2" w14:textId="77777777" w:rsidR="001908A3" w:rsidRDefault="001908A3" w:rsidP="001E3F44">
      <w:pPr>
        <w:pStyle w:val="CTAListBullet"/>
        <w:numPr>
          <w:ilvl w:val="0"/>
          <w:numId w:val="104"/>
        </w:numPr>
        <w:spacing w:beforeAutospacing="1" w:afterAutospacing="1"/>
      </w:pPr>
      <w:r>
        <w:t>Consultations</w:t>
      </w:r>
    </w:p>
    <w:p w14:paraId="7EA8D35E" w14:textId="77777777" w:rsidR="001908A3" w:rsidRDefault="001908A3" w:rsidP="001E3F44">
      <w:pPr>
        <w:pStyle w:val="CTAListBullet"/>
        <w:numPr>
          <w:ilvl w:val="0"/>
          <w:numId w:val="104"/>
        </w:numPr>
        <w:spacing w:beforeAutospacing="1" w:afterAutospacing="1"/>
      </w:pPr>
      <w:r>
        <w:t>Crisis interventions</w:t>
      </w:r>
    </w:p>
    <w:p w14:paraId="2DC1B21D" w14:textId="77777777" w:rsidR="001908A3" w:rsidRDefault="001908A3" w:rsidP="001E3F44">
      <w:pPr>
        <w:pStyle w:val="CTAListBullet"/>
        <w:numPr>
          <w:ilvl w:val="0"/>
          <w:numId w:val="104"/>
        </w:numPr>
        <w:spacing w:beforeAutospacing="1" w:afterAutospacing="1"/>
      </w:pPr>
      <w:r>
        <w:t>Follow-up efforts</w:t>
      </w:r>
    </w:p>
    <w:p w14:paraId="7ADACAD6" w14:textId="77777777" w:rsidR="001908A3" w:rsidRDefault="001908A3" w:rsidP="001908A3">
      <w:pPr>
        <w:pStyle w:val="Heading3"/>
      </w:pPr>
      <w:r>
        <w:rPr>
          <w:rStyle w:val="s1"/>
        </w:rPr>
        <w:t>Quick Recall</w:t>
      </w:r>
    </w:p>
    <w:p w14:paraId="36A47ECF" w14:textId="77777777" w:rsidR="001908A3" w:rsidRDefault="001908A3" w:rsidP="001908A3">
      <w:r>
        <w:rPr>
          <w:b/>
          <w:bCs/>
        </w:rPr>
        <w:t>If it significantly affects treatment, it probably deserves documentation.</w:t>
      </w:r>
    </w:p>
    <w:p w14:paraId="5FA1A9D5" w14:textId="77777777" w:rsidR="001908A3" w:rsidRDefault="001908A3" w:rsidP="001908A3">
      <w:pPr>
        <w:pStyle w:val="Heading1"/>
      </w:pPr>
      <w:r>
        <w:rPr>
          <w:rStyle w:val="s1"/>
        </w:rPr>
        <w:t>5. Late Entries and Backdating Are Not the Same</w:t>
      </w:r>
    </w:p>
    <w:p w14:paraId="57FD3A07" w14:textId="77777777" w:rsidR="001908A3" w:rsidRDefault="001908A3" w:rsidP="001908A3">
      <w:pPr>
        <w:pStyle w:val="Heading2"/>
      </w:pPr>
      <w:r>
        <w:rPr>
          <w:rStyle w:val="s1"/>
        </w:rPr>
        <w:t>Visual Learning Tool 2</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1908A3" w14:paraId="7B28E979"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8A7FCBB" w14:textId="77777777" w:rsidR="001908A3" w:rsidRDefault="001908A3">
            <w:pPr>
              <w:spacing w:after="0" w:line="245" w:lineRule="auto"/>
              <w:jc w:val="center"/>
              <w:rPr>
                <w:b/>
                <w:bCs/>
              </w:rPr>
            </w:pPr>
            <w:r>
              <w:rPr>
                <w:rFonts w:eastAsia="Aptos" w:cs="Aptos"/>
                <w:b/>
                <w:bCs/>
                <w:color w:val="FFFFFF"/>
                <w:sz w:val="17"/>
              </w:rPr>
              <w:t>Late Entry</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F9751C6" w14:textId="77777777" w:rsidR="001908A3" w:rsidRDefault="001908A3">
            <w:pPr>
              <w:spacing w:after="0" w:line="245" w:lineRule="auto"/>
              <w:jc w:val="center"/>
              <w:rPr>
                <w:b/>
                <w:bCs/>
              </w:rPr>
            </w:pPr>
            <w:r>
              <w:rPr>
                <w:rFonts w:eastAsia="Aptos" w:cs="Aptos"/>
                <w:b/>
                <w:bCs/>
                <w:color w:val="FFFFFF"/>
                <w:sz w:val="17"/>
              </w:rPr>
              <w:t>Backdating</w:t>
            </w:r>
          </w:p>
        </w:tc>
      </w:tr>
      <w:tr w:rsidR="001908A3" w14:paraId="770C086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B91D146" w14:textId="77777777" w:rsidR="001908A3" w:rsidRDefault="001908A3">
            <w:pPr>
              <w:spacing w:after="0" w:line="245" w:lineRule="auto"/>
            </w:pPr>
            <w:r>
              <w:rPr>
                <w:rFonts w:eastAsia="Aptos" w:cs="Aptos"/>
                <w:sz w:val="18"/>
              </w:rPr>
              <w:t>Transparent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416501B" w14:textId="77777777" w:rsidR="001908A3" w:rsidRDefault="001908A3">
            <w:pPr>
              <w:spacing w:after="0" w:line="245" w:lineRule="auto"/>
            </w:pPr>
            <w:r>
              <w:rPr>
                <w:rFonts w:eastAsia="Aptos" w:cs="Aptos"/>
                <w:sz w:val="18"/>
              </w:rPr>
              <w:t>Misleading</w:t>
            </w:r>
          </w:p>
        </w:tc>
      </w:tr>
      <w:tr w:rsidR="001908A3" w14:paraId="79AB0A8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3AA52A6" w14:textId="77777777" w:rsidR="001908A3" w:rsidRDefault="001908A3">
            <w:pPr>
              <w:spacing w:after="0" w:line="245" w:lineRule="auto"/>
            </w:pPr>
            <w:r>
              <w:rPr>
                <w:rFonts w:eastAsia="Aptos" w:cs="Aptos"/>
                <w:sz w:val="18"/>
              </w:rPr>
              <w:t>Properly identified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83162E0" w14:textId="77777777" w:rsidR="001908A3" w:rsidRDefault="001908A3">
            <w:pPr>
              <w:spacing w:after="0" w:line="245" w:lineRule="auto"/>
            </w:pPr>
            <w:r>
              <w:rPr>
                <w:rFonts w:eastAsia="Aptos" w:cs="Aptos"/>
                <w:sz w:val="18"/>
              </w:rPr>
              <w:t>Appears inaccurate</w:t>
            </w:r>
          </w:p>
        </w:tc>
      </w:tr>
      <w:tr w:rsidR="001908A3" w14:paraId="1D196BF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1BFF779" w14:textId="77777777" w:rsidR="001908A3" w:rsidRDefault="001908A3">
            <w:pPr>
              <w:spacing w:after="0" w:line="245" w:lineRule="auto"/>
            </w:pPr>
            <w:r>
              <w:rPr>
                <w:rFonts w:eastAsia="Aptos" w:cs="Aptos"/>
                <w:sz w:val="18"/>
              </w:rPr>
              <w:t>Maintains integrity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C859E5F" w14:textId="77777777" w:rsidR="001908A3" w:rsidRDefault="001908A3">
            <w:pPr>
              <w:spacing w:after="0" w:line="245" w:lineRule="auto"/>
            </w:pPr>
            <w:r>
              <w:rPr>
                <w:rFonts w:eastAsia="Aptos" w:cs="Aptos"/>
                <w:sz w:val="18"/>
              </w:rPr>
              <w:t>Compromises integrity</w:t>
            </w:r>
          </w:p>
        </w:tc>
      </w:tr>
      <w:tr w:rsidR="001908A3" w14:paraId="34B85CF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4ED6B0" w14:textId="77777777" w:rsidR="001908A3" w:rsidRDefault="001908A3">
            <w:pPr>
              <w:spacing w:after="0" w:line="245" w:lineRule="auto"/>
            </w:pPr>
            <w:r>
              <w:rPr>
                <w:rFonts w:eastAsia="Aptos" w:cs="Aptos"/>
                <w:sz w:val="18"/>
              </w:rPr>
              <w:t>Appropriate when necessary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28F0B7C" w14:textId="77777777" w:rsidR="001908A3" w:rsidRDefault="001908A3">
            <w:pPr>
              <w:spacing w:after="0" w:line="245" w:lineRule="auto"/>
            </w:pPr>
            <w:r>
              <w:rPr>
                <w:rFonts w:eastAsia="Aptos" w:cs="Aptos"/>
                <w:sz w:val="18"/>
              </w:rPr>
              <w:t>Professional concern</w:t>
            </w:r>
          </w:p>
        </w:tc>
      </w:tr>
    </w:tbl>
    <w:p w14:paraId="1FD2CC5E" w14:textId="77777777" w:rsidR="001908A3" w:rsidRDefault="001908A3" w:rsidP="001908A3">
      <w:pPr>
        <w:pStyle w:val="Heading3"/>
      </w:pPr>
      <w:r>
        <w:rPr>
          <w:rStyle w:val="s1"/>
        </w:rPr>
        <w:t>High-Yield Rule</w:t>
      </w:r>
    </w:p>
    <w:p w14:paraId="74F6EFD0" w14:textId="77777777" w:rsidR="001908A3" w:rsidRDefault="001908A3" w:rsidP="001908A3">
      <w:r>
        <w:rPr>
          <w:b/>
          <w:bCs/>
        </w:rPr>
        <w:t>Late Entry = Identify It</w:t>
      </w:r>
    </w:p>
    <w:p w14:paraId="405AEB35" w14:textId="77777777" w:rsidR="001908A3" w:rsidRDefault="001908A3" w:rsidP="001908A3">
      <w:r>
        <w:rPr>
          <w:b/>
          <w:bCs/>
        </w:rPr>
        <w:t>Backdating = Avoid It</w:t>
      </w:r>
    </w:p>
    <w:p w14:paraId="7AFE38A0" w14:textId="77777777" w:rsidR="001908A3" w:rsidRDefault="001908A3" w:rsidP="001908A3">
      <w:pPr>
        <w:pStyle w:val="Heading1"/>
      </w:pPr>
      <w:r>
        <w:rPr>
          <w:rStyle w:val="s1"/>
        </w:rPr>
        <w:t>6. Record Integrity Matters</w:t>
      </w:r>
    </w:p>
    <w:p w14:paraId="05CF534E" w14:textId="77777777" w:rsidR="001908A3" w:rsidRDefault="001908A3" w:rsidP="001908A3">
      <w:r>
        <w:t>Record integrity means records remain:</w:t>
      </w:r>
    </w:p>
    <w:p w14:paraId="7DBB9081" w14:textId="77777777" w:rsidR="001908A3" w:rsidRDefault="001908A3" w:rsidP="001E3F44">
      <w:pPr>
        <w:pStyle w:val="CTAListBullet"/>
        <w:numPr>
          <w:ilvl w:val="0"/>
          <w:numId w:val="105"/>
        </w:numPr>
        <w:spacing w:beforeAutospacing="1" w:afterAutospacing="1"/>
      </w:pPr>
      <w:r>
        <w:t>Accurate</w:t>
      </w:r>
    </w:p>
    <w:p w14:paraId="1FA39568" w14:textId="77777777" w:rsidR="001908A3" w:rsidRDefault="001908A3" w:rsidP="001E3F44">
      <w:pPr>
        <w:pStyle w:val="CTAListBullet"/>
        <w:numPr>
          <w:ilvl w:val="0"/>
          <w:numId w:val="105"/>
        </w:numPr>
        <w:spacing w:beforeAutospacing="1" w:afterAutospacing="1"/>
      </w:pPr>
      <w:r>
        <w:t>Complete</w:t>
      </w:r>
    </w:p>
    <w:p w14:paraId="61A789E0" w14:textId="77777777" w:rsidR="001908A3" w:rsidRDefault="001908A3" w:rsidP="001E3F44">
      <w:pPr>
        <w:pStyle w:val="CTAListBullet"/>
        <w:numPr>
          <w:ilvl w:val="0"/>
          <w:numId w:val="105"/>
        </w:numPr>
        <w:spacing w:beforeAutospacing="1" w:afterAutospacing="1"/>
      </w:pPr>
      <w:r>
        <w:t>Reliable</w:t>
      </w:r>
    </w:p>
    <w:p w14:paraId="73614112" w14:textId="77777777" w:rsidR="001908A3" w:rsidRDefault="001908A3" w:rsidP="001E3F44">
      <w:pPr>
        <w:pStyle w:val="CTAListBullet"/>
        <w:numPr>
          <w:ilvl w:val="0"/>
          <w:numId w:val="105"/>
        </w:numPr>
        <w:spacing w:beforeAutospacing="1" w:afterAutospacing="1"/>
      </w:pPr>
      <w:r>
        <w:t>Protected</w:t>
      </w:r>
    </w:p>
    <w:p w14:paraId="750A428D" w14:textId="77777777" w:rsidR="001908A3" w:rsidRDefault="001908A3" w:rsidP="001908A3">
      <w:pPr>
        <w:pStyle w:val="Heading2"/>
      </w:pPr>
      <w:r>
        <w:rPr>
          <w:rStyle w:val="s1"/>
        </w:rPr>
        <w:t>Visual Learning Tool 3</w:t>
      </w:r>
    </w:p>
    <w:p w14:paraId="25A81489" w14:textId="77777777" w:rsidR="001908A3" w:rsidRDefault="001908A3" w:rsidP="001908A3">
      <w:pPr>
        <w:pStyle w:val="HTMLPreformatted"/>
        <w:rPr>
          <w:rStyle w:val="HTMLCode"/>
        </w:rPr>
      </w:pPr>
      <w:r>
        <w:rPr>
          <w:rStyle w:val="HTMLCode"/>
        </w:rPr>
        <w:t>Accurate</w:t>
      </w:r>
    </w:p>
    <w:p w14:paraId="3C28823E" w14:textId="77777777" w:rsidR="001908A3" w:rsidRDefault="001908A3" w:rsidP="001908A3">
      <w:pPr>
        <w:pStyle w:val="HTMLPreformatted"/>
        <w:rPr>
          <w:rStyle w:val="HTMLCode"/>
        </w:rPr>
      </w:pPr>
      <w:r>
        <w:rPr>
          <w:rStyle w:val="HTMLCode"/>
        </w:rPr>
        <w:t>+</w:t>
      </w:r>
    </w:p>
    <w:p w14:paraId="79196062" w14:textId="77777777" w:rsidR="001908A3" w:rsidRDefault="001908A3" w:rsidP="001908A3">
      <w:pPr>
        <w:pStyle w:val="HTMLPreformatted"/>
        <w:rPr>
          <w:rStyle w:val="HTMLCode"/>
        </w:rPr>
      </w:pPr>
      <w:r>
        <w:rPr>
          <w:rStyle w:val="HTMLCode"/>
        </w:rPr>
        <w:t>Complete</w:t>
      </w:r>
    </w:p>
    <w:p w14:paraId="5D9383F7" w14:textId="77777777" w:rsidR="001908A3" w:rsidRDefault="001908A3" w:rsidP="001908A3">
      <w:pPr>
        <w:pStyle w:val="HTMLPreformatted"/>
        <w:rPr>
          <w:rStyle w:val="HTMLCode"/>
        </w:rPr>
      </w:pPr>
      <w:r>
        <w:rPr>
          <w:rStyle w:val="HTMLCode"/>
        </w:rPr>
        <w:t>+</w:t>
      </w:r>
    </w:p>
    <w:p w14:paraId="7F3A7803" w14:textId="77777777" w:rsidR="001908A3" w:rsidRDefault="001908A3" w:rsidP="001908A3">
      <w:pPr>
        <w:pStyle w:val="HTMLPreformatted"/>
        <w:rPr>
          <w:rStyle w:val="HTMLCode"/>
        </w:rPr>
      </w:pPr>
      <w:r>
        <w:rPr>
          <w:rStyle w:val="HTMLCode"/>
        </w:rPr>
        <w:t>Accessible</w:t>
      </w:r>
    </w:p>
    <w:p w14:paraId="011B10C4" w14:textId="77777777" w:rsidR="001908A3" w:rsidRDefault="001908A3" w:rsidP="001908A3">
      <w:pPr>
        <w:pStyle w:val="HTMLPreformatted"/>
        <w:rPr>
          <w:rStyle w:val="HTMLCode"/>
        </w:rPr>
      </w:pPr>
      <w:r>
        <w:rPr>
          <w:rStyle w:val="HTMLCode"/>
        </w:rPr>
        <w:t>+</w:t>
      </w:r>
    </w:p>
    <w:p w14:paraId="065EE47B" w14:textId="77777777" w:rsidR="001908A3" w:rsidRDefault="001908A3" w:rsidP="001908A3">
      <w:pPr>
        <w:pStyle w:val="HTMLPreformatted"/>
        <w:rPr>
          <w:rStyle w:val="HTMLCode"/>
        </w:rPr>
      </w:pPr>
      <w:r>
        <w:rPr>
          <w:rStyle w:val="HTMLCode"/>
        </w:rPr>
        <w:t>Protected</w:t>
      </w:r>
    </w:p>
    <w:p w14:paraId="016FFBC9" w14:textId="77777777" w:rsidR="001908A3" w:rsidRDefault="001908A3" w:rsidP="001908A3">
      <w:pPr>
        <w:pStyle w:val="HTMLPreformatted"/>
        <w:rPr>
          <w:rStyle w:val="HTMLCode"/>
        </w:rPr>
      </w:pPr>
      <w:r>
        <w:rPr>
          <w:rStyle w:val="HTMLCode"/>
        </w:rPr>
        <w:t>=</w:t>
      </w:r>
    </w:p>
    <w:p w14:paraId="401AF65E" w14:textId="77777777" w:rsidR="001908A3" w:rsidRDefault="001908A3" w:rsidP="001908A3">
      <w:pPr>
        <w:pStyle w:val="HTMLPreformatted"/>
      </w:pPr>
      <w:r>
        <w:rPr>
          <w:rStyle w:val="HTMLCode"/>
        </w:rPr>
        <w:t>Record Integrity</w:t>
      </w:r>
    </w:p>
    <w:p w14:paraId="656A5A03" w14:textId="77777777" w:rsidR="001908A3" w:rsidRDefault="001908A3" w:rsidP="001908A3">
      <w:pPr>
        <w:pStyle w:val="Heading3"/>
      </w:pPr>
      <w:r>
        <w:rPr>
          <w:rStyle w:val="s1"/>
        </w:rPr>
        <w:t>Exam Reminder</w:t>
      </w:r>
    </w:p>
    <w:p w14:paraId="3C0C1B54" w14:textId="77777777" w:rsidR="001908A3" w:rsidRDefault="001908A3" w:rsidP="001908A3">
      <w:r>
        <w:t>Retention includes preserving record integrity.</w:t>
      </w:r>
    </w:p>
    <w:p w14:paraId="3781311E" w14:textId="77777777" w:rsidR="001908A3" w:rsidRDefault="001908A3" w:rsidP="001908A3">
      <w:pPr>
        <w:pStyle w:val="Heading1"/>
      </w:pPr>
      <w:r>
        <w:rPr>
          <w:rStyle w:val="s1"/>
        </w:rPr>
        <w:t>7. Record Retention Continues After Treatment Ends</w:t>
      </w:r>
    </w:p>
    <w:p w14:paraId="7246304D" w14:textId="77777777" w:rsidR="001908A3" w:rsidRDefault="001908A3" w:rsidP="001908A3">
      <w:pPr>
        <w:pStyle w:val="Heading2"/>
      </w:pPr>
      <w:r>
        <w:rPr>
          <w:rStyle w:val="s1"/>
        </w:rPr>
        <w:t>Common Exam Mistake</w:t>
      </w:r>
    </w:p>
    <w:p w14:paraId="09B7E31A" w14:textId="77777777" w:rsidR="001908A3" w:rsidRDefault="001908A3" w:rsidP="001908A3">
      <w:r>
        <w:t>Assuming responsibilities end when treatment ends.</w:t>
      </w:r>
    </w:p>
    <w:p w14:paraId="6E9009ED" w14:textId="77777777" w:rsidR="001908A3" w:rsidRDefault="001908A3" w:rsidP="001908A3">
      <w:pPr>
        <w:pStyle w:val="Heading3"/>
      </w:pPr>
      <w:r>
        <w:rPr>
          <w:rStyle w:val="s1"/>
        </w:rPr>
        <w:t>Better Reasoning</w:t>
      </w:r>
    </w:p>
    <w:p w14:paraId="26D9ACC1" w14:textId="77777777" w:rsidR="001908A3" w:rsidRDefault="001908A3" w:rsidP="001908A3">
      <w:r>
        <w:t>Responsibilities continue during the retention period.</w:t>
      </w:r>
    </w:p>
    <w:p w14:paraId="07C531EC" w14:textId="77777777" w:rsidR="001908A3" w:rsidRDefault="001908A3" w:rsidP="001908A3">
      <w:pPr>
        <w:pStyle w:val="Heading3"/>
      </w:pPr>
      <w:r>
        <w:rPr>
          <w:rStyle w:val="s1"/>
        </w:rPr>
        <w:t>Visual Learning Tool 4</w:t>
      </w:r>
    </w:p>
    <w:p w14:paraId="3318DAFD" w14:textId="77777777" w:rsidR="001908A3" w:rsidRDefault="001908A3" w:rsidP="001908A3">
      <w:pPr>
        <w:pStyle w:val="HTMLPreformatted"/>
        <w:rPr>
          <w:rStyle w:val="HTMLCode"/>
        </w:rPr>
      </w:pPr>
      <w:r>
        <w:rPr>
          <w:rStyle w:val="HTMLCode"/>
        </w:rPr>
        <w:t>Treatment Ends</w:t>
      </w:r>
    </w:p>
    <w:p w14:paraId="5B95F4D9" w14:textId="77777777" w:rsidR="001908A3" w:rsidRDefault="001908A3" w:rsidP="001908A3">
      <w:pPr>
        <w:pStyle w:val="HTMLPreformatted"/>
        <w:rPr>
          <w:rStyle w:val="HTMLCode"/>
        </w:rPr>
      </w:pPr>
      <w:r>
        <w:rPr>
          <w:rStyle w:val="HTMLCode"/>
        </w:rPr>
        <w:t>↓</w:t>
      </w:r>
    </w:p>
    <w:p w14:paraId="22DF19FA" w14:textId="77777777" w:rsidR="001908A3" w:rsidRDefault="001908A3" w:rsidP="001908A3">
      <w:pPr>
        <w:pStyle w:val="HTMLPreformatted"/>
        <w:rPr>
          <w:rStyle w:val="HTMLCode"/>
        </w:rPr>
      </w:pPr>
      <w:r>
        <w:rPr>
          <w:rStyle w:val="HTMLCode"/>
        </w:rPr>
        <w:t>Retention Continues</w:t>
      </w:r>
    </w:p>
    <w:p w14:paraId="63F449EF" w14:textId="77777777" w:rsidR="001908A3" w:rsidRDefault="001908A3" w:rsidP="001908A3">
      <w:pPr>
        <w:pStyle w:val="HTMLPreformatted"/>
        <w:rPr>
          <w:rStyle w:val="HTMLCode"/>
        </w:rPr>
      </w:pPr>
      <w:r>
        <w:rPr>
          <w:rStyle w:val="HTMLCode"/>
        </w:rPr>
        <w:t>↓</w:t>
      </w:r>
    </w:p>
    <w:p w14:paraId="2DC545EB" w14:textId="77777777" w:rsidR="001908A3" w:rsidRDefault="001908A3" w:rsidP="001908A3">
      <w:pPr>
        <w:pStyle w:val="HTMLPreformatted"/>
        <w:rPr>
          <w:rStyle w:val="HTMLCode"/>
        </w:rPr>
      </w:pPr>
      <w:r>
        <w:rPr>
          <w:rStyle w:val="HTMLCode"/>
        </w:rPr>
        <w:t>Confidentiality Continues</w:t>
      </w:r>
    </w:p>
    <w:p w14:paraId="04181806" w14:textId="77777777" w:rsidR="001908A3" w:rsidRDefault="001908A3" w:rsidP="001908A3">
      <w:pPr>
        <w:pStyle w:val="HTMLPreformatted"/>
        <w:rPr>
          <w:rStyle w:val="HTMLCode"/>
        </w:rPr>
      </w:pPr>
      <w:r>
        <w:rPr>
          <w:rStyle w:val="HTMLCode"/>
        </w:rPr>
        <w:t>↓</w:t>
      </w:r>
    </w:p>
    <w:p w14:paraId="2B5E54E1" w14:textId="77777777" w:rsidR="001908A3" w:rsidRDefault="001908A3" w:rsidP="001908A3">
      <w:pPr>
        <w:pStyle w:val="HTMLPreformatted"/>
      </w:pPr>
      <w:r>
        <w:rPr>
          <w:rStyle w:val="HTMLCode"/>
        </w:rPr>
        <w:t>Professional Responsibility Continues</w:t>
      </w:r>
    </w:p>
    <w:p w14:paraId="5CEB0624" w14:textId="77777777" w:rsidR="001908A3" w:rsidRDefault="001908A3" w:rsidP="001908A3">
      <w:pPr>
        <w:pStyle w:val="Heading3"/>
      </w:pPr>
      <w:r>
        <w:rPr>
          <w:rStyle w:val="s1"/>
        </w:rPr>
        <w:t>High-Yield Rule</w:t>
      </w:r>
    </w:p>
    <w:p w14:paraId="3F577B14" w14:textId="77777777" w:rsidR="001908A3" w:rsidRDefault="001908A3" w:rsidP="001908A3">
      <w:r>
        <w:t>Treatment termination does not eliminate record responsibilities.</w:t>
      </w:r>
    </w:p>
    <w:p w14:paraId="1A198C9A" w14:textId="77777777" w:rsidR="001908A3" w:rsidRDefault="001908A3" w:rsidP="001908A3">
      <w:pPr>
        <w:pStyle w:val="Heading1"/>
      </w:pPr>
      <w:r>
        <w:rPr>
          <w:rStyle w:val="s1"/>
        </w:rPr>
        <w:t>8. Confidentiality Continues During Retention</w:t>
      </w:r>
    </w:p>
    <w:p w14:paraId="6133BDB8" w14:textId="77777777" w:rsidR="001908A3" w:rsidRDefault="001908A3" w:rsidP="001908A3">
      <w:r>
        <w:t>A common licensing exam concept:</w:t>
      </w:r>
    </w:p>
    <w:p w14:paraId="19022A84" w14:textId="77777777" w:rsidR="001908A3" w:rsidRDefault="001908A3" w:rsidP="001908A3">
      <w:pPr>
        <w:pStyle w:val="Heading2"/>
      </w:pPr>
      <w:r>
        <w:rPr>
          <w:rStyle w:val="s1"/>
        </w:rPr>
        <w:t>Remember</w:t>
      </w:r>
    </w:p>
    <w:p w14:paraId="0325C84C" w14:textId="77777777" w:rsidR="001908A3" w:rsidRDefault="001908A3" w:rsidP="001908A3">
      <w:r>
        <w:t>Even after treatment ends:</w:t>
      </w:r>
    </w:p>
    <w:p w14:paraId="5B81C3E1" w14:textId="77777777" w:rsidR="001908A3" w:rsidRDefault="001908A3" w:rsidP="001908A3">
      <w:r>
        <w:t>✔ Records remain confidential</w:t>
      </w:r>
    </w:p>
    <w:p w14:paraId="1C447864" w14:textId="77777777" w:rsidR="001908A3" w:rsidRDefault="001908A3" w:rsidP="001908A3">
      <w:r>
        <w:t>✔ Records remain protected</w:t>
      </w:r>
    </w:p>
    <w:p w14:paraId="09CB6328" w14:textId="77777777" w:rsidR="001908A3" w:rsidRDefault="001908A3" w:rsidP="001908A3">
      <w:r>
        <w:t>✔ Professional responsibilities continue</w:t>
      </w:r>
    </w:p>
    <w:p w14:paraId="5AA7AC4D" w14:textId="77777777" w:rsidR="001908A3" w:rsidRDefault="001908A3" w:rsidP="001908A3">
      <w:pPr>
        <w:pStyle w:val="Heading3"/>
      </w:pPr>
      <w:r>
        <w:rPr>
          <w:rStyle w:val="s1"/>
        </w:rPr>
        <w:t>Exam Rule</w:t>
      </w:r>
    </w:p>
    <w:p w14:paraId="6D89FDB5" w14:textId="77777777" w:rsidR="001908A3" w:rsidRDefault="001908A3" w:rsidP="001908A3">
      <w:r>
        <w:t>Confidentiality does not automatically expire when services end.</w:t>
      </w:r>
    </w:p>
    <w:p w14:paraId="61D6ECA2" w14:textId="77777777" w:rsidR="001908A3" w:rsidRDefault="001908A3" w:rsidP="001908A3">
      <w:pPr>
        <w:pStyle w:val="Heading1"/>
      </w:pPr>
      <w:r>
        <w:rPr>
          <w:rStyle w:val="s1"/>
        </w:rPr>
        <w:t>9. Accessibility Is Part of Retention</w:t>
      </w:r>
    </w:p>
    <w:p w14:paraId="0D40E1A4" w14:textId="77777777" w:rsidR="001908A3" w:rsidRDefault="001908A3" w:rsidP="001908A3">
      <w:pPr>
        <w:keepLines/>
        <w:pBdr>
          <w:left w:val="single" w:sz="24" w:space="6" w:color="1F5A74"/>
        </w:pBdr>
        <w:shd w:val="clear" w:color="auto" w:fill="EDF3F7"/>
        <w:spacing w:before="100" w:after="140"/>
        <w:ind w:left="173" w:right="115"/>
      </w:pPr>
      <w:r>
        <w:t>Records should remain:</w:t>
      </w:r>
    </w:p>
    <w:p w14:paraId="0D1CFB71" w14:textId="77777777" w:rsidR="001908A3" w:rsidRDefault="001908A3" w:rsidP="001E3F44">
      <w:pPr>
        <w:pStyle w:val="CTAListBullet"/>
        <w:numPr>
          <w:ilvl w:val="0"/>
          <w:numId w:val="106"/>
        </w:numPr>
        <w:spacing w:beforeAutospacing="1" w:afterAutospacing="1"/>
      </w:pPr>
      <w:r>
        <w:t>Organized</w:t>
      </w:r>
    </w:p>
    <w:p w14:paraId="2BE6CDA2" w14:textId="77777777" w:rsidR="001908A3" w:rsidRDefault="001908A3" w:rsidP="001E3F44">
      <w:pPr>
        <w:pStyle w:val="CTAListBullet"/>
        <w:numPr>
          <w:ilvl w:val="0"/>
          <w:numId w:val="106"/>
        </w:numPr>
        <w:spacing w:beforeAutospacing="1" w:afterAutospacing="1"/>
      </w:pPr>
      <w:r>
        <w:t>Retrievable</w:t>
      </w:r>
    </w:p>
    <w:p w14:paraId="506B8070" w14:textId="77777777" w:rsidR="001908A3" w:rsidRDefault="001908A3" w:rsidP="001E3F44">
      <w:pPr>
        <w:pStyle w:val="CTAListBullet"/>
        <w:numPr>
          <w:ilvl w:val="0"/>
          <w:numId w:val="106"/>
        </w:numPr>
        <w:spacing w:beforeAutospacing="1" w:afterAutospacing="1"/>
      </w:pPr>
      <w:r>
        <w:t>Protected</w:t>
      </w:r>
    </w:p>
    <w:p w14:paraId="472B388E" w14:textId="77777777" w:rsidR="001908A3" w:rsidRDefault="001908A3" w:rsidP="001E3F44">
      <w:pPr>
        <w:pStyle w:val="CTAListBullet"/>
        <w:numPr>
          <w:ilvl w:val="0"/>
          <w:numId w:val="106"/>
        </w:numPr>
        <w:spacing w:beforeAutospacing="1" w:afterAutospacing="1"/>
      </w:pPr>
      <w:r>
        <w:t>Available when needed</w:t>
      </w:r>
    </w:p>
    <w:p w14:paraId="602580B1" w14:textId="77777777" w:rsidR="001908A3" w:rsidRDefault="001908A3" w:rsidP="001908A3">
      <w:pPr>
        <w:pStyle w:val="Heading2"/>
      </w:pPr>
      <w:r>
        <w:rPr>
          <w:rStyle w:val="s1"/>
        </w:rPr>
        <w:t>High-Yield Rule</w:t>
      </w:r>
    </w:p>
    <w:p w14:paraId="19C6EFBA" w14:textId="77777777" w:rsidR="001908A3" w:rsidRDefault="001908A3" w:rsidP="001908A3">
      <w:r>
        <w:t>A record that cannot be located may create problems even if it was technically retained.</w:t>
      </w:r>
    </w:p>
    <w:p w14:paraId="7FE77BD9" w14:textId="77777777" w:rsidR="001908A3" w:rsidRDefault="001908A3" w:rsidP="001908A3">
      <w:pPr>
        <w:pStyle w:val="Heading1"/>
      </w:pPr>
      <w:r>
        <w:rPr>
          <w:rStyle w:val="s1"/>
        </w:rPr>
        <w:t>10. Retention and Security Are Different Concepts</w:t>
      </w:r>
    </w:p>
    <w:p w14:paraId="6E872665" w14:textId="77777777" w:rsidR="001908A3" w:rsidRDefault="001908A3" w:rsidP="001908A3">
      <w:pPr>
        <w:pStyle w:val="Heading2"/>
      </w:pPr>
      <w:r>
        <w:rPr>
          <w:rStyle w:val="s1"/>
        </w:rPr>
        <w:t>Visual Learning Tool 5</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1908A3" w14:paraId="04EB8CA3"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1D8E68E" w14:textId="77777777" w:rsidR="001908A3" w:rsidRDefault="001908A3">
            <w:pPr>
              <w:spacing w:after="0" w:line="245" w:lineRule="auto"/>
              <w:jc w:val="center"/>
              <w:rPr>
                <w:b/>
                <w:bCs/>
              </w:rPr>
            </w:pPr>
            <w:r>
              <w:rPr>
                <w:rFonts w:eastAsia="Aptos" w:cs="Aptos"/>
                <w:b/>
                <w:bCs/>
                <w:color w:val="FFFFFF"/>
                <w:sz w:val="17"/>
              </w:rPr>
              <w:t>Retention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911A4CA" w14:textId="77777777" w:rsidR="001908A3" w:rsidRDefault="001908A3">
            <w:pPr>
              <w:spacing w:after="0" w:line="245" w:lineRule="auto"/>
              <w:jc w:val="center"/>
              <w:rPr>
                <w:b/>
                <w:bCs/>
              </w:rPr>
            </w:pPr>
            <w:r>
              <w:rPr>
                <w:rFonts w:eastAsia="Aptos" w:cs="Aptos"/>
                <w:b/>
                <w:bCs/>
                <w:color w:val="FFFFFF"/>
                <w:sz w:val="17"/>
              </w:rPr>
              <w:t>Security</w:t>
            </w:r>
          </w:p>
        </w:tc>
      </w:tr>
      <w:tr w:rsidR="001908A3" w14:paraId="5441EB4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B7F05FB" w14:textId="77777777" w:rsidR="001908A3" w:rsidRDefault="001908A3">
            <w:pPr>
              <w:spacing w:after="0" w:line="245" w:lineRule="auto"/>
            </w:pPr>
            <w:r>
              <w:rPr>
                <w:rFonts w:eastAsia="Aptos" w:cs="Aptos"/>
                <w:sz w:val="18"/>
              </w:rPr>
              <w:t>How long records are maintained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31553F0" w14:textId="77777777" w:rsidR="001908A3" w:rsidRDefault="001908A3">
            <w:pPr>
              <w:spacing w:after="0" w:line="245" w:lineRule="auto"/>
            </w:pPr>
            <w:r>
              <w:rPr>
                <w:rFonts w:eastAsia="Aptos" w:cs="Aptos"/>
                <w:sz w:val="18"/>
              </w:rPr>
              <w:t>How records are protected</w:t>
            </w:r>
          </w:p>
        </w:tc>
      </w:tr>
      <w:tr w:rsidR="001908A3" w14:paraId="1654495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EC4C32" w14:textId="77777777" w:rsidR="001908A3" w:rsidRDefault="001908A3">
            <w:pPr>
              <w:spacing w:after="0" w:line="245" w:lineRule="auto"/>
            </w:pPr>
            <w:r>
              <w:rPr>
                <w:rFonts w:eastAsia="Aptos" w:cs="Aptos"/>
                <w:sz w:val="18"/>
              </w:rPr>
              <w:t>Preservation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3423F6" w14:textId="77777777" w:rsidR="001908A3" w:rsidRDefault="001908A3">
            <w:pPr>
              <w:spacing w:after="0" w:line="245" w:lineRule="auto"/>
            </w:pPr>
            <w:r>
              <w:rPr>
                <w:rFonts w:eastAsia="Aptos" w:cs="Aptos"/>
                <w:sz w:val="18"/>
              </w:rPr>
              <w:t>Protection</w:t>
            </w:r>
          </w:p>
        </w:tc>
      </w:tr>
      <w:tr w:rsidR="001908A3" w14:paraId="36F1A6E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A8E788E" w14:textId="77777777" w:rsidR="001908A3" w:rsidRDefault="001908A3">
            <w:pPr>
              <w:spacing w:after="0" w:line="245" w:lineRule="auto"/>
            </w:pPr>
            <w:r>
              <w:rPr>
                <w:rFonts w:eastAsia="Aptos" w:cs="Aptos"/>
                <w:sz w:val="18"/>
              </w:rPr>
              <w:t>Availability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B3B349" w14:textId="77777777" w:rsidR="001908A3" w:rsidRDefault="001908A3">
            <w:pPr>
              <w:spacing w:after="0" w:line="245" w:lineRule="auto"/>
            </w:pPr>
            <w:r>
              <w:rPr>
                <w:rFonts w:eastAsia="Aptos" w:cs="Aptos"/>
                <w:sz w:val="18"/>
              </w:rPr>
              <w:t>Confidentiality</w:t>
            </w:r>
          </w:p>
        </w:tc>
      </w:tr>
      <w:tr w:rsidR="001908A3" w14:paraId="65448F6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9BB16B" w14:textId="77777777" w:rsidR="001908A3" w:rsidRDefault="001908A3">
            <w:pPr>
              <w:spacing w:after="0" w:line="245" w:lineRule="auto"/>
            </w:pPr>
            <w:r>
              <w:rPr>
                <w:rFonts w:eastAsia="Aptos" w:cs="Aptos"/>
                <w:sz w:val="18"/>
              </w:rPr>
              <w:t>Record lifespan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2F2521A" w14:textId="77777777" w:rsidR="001908A3" w:rsidRDefault="001908A3">
            <w:pPr>
              <w:spacing w:after="0" w:line="245" w:lineRule="auto"/>
            </w:pPr>
            <w:r>
              <w:rPr>
                <w:rFonts w:eastAsia="Aptos" w:cs="Aptos"/>
                <w:sz w:val="18"/>
              </w:rPr>
              <w:t>Record safety</w:t>
            </w:r>
          </w:p>
        </w:tc>
      </w:tr>
    </w:tbl>
    <w:p w14:paraId="123F3C97" w14:textId="77777777" w:rsidR="001908A3" w:rsidRDefault="001908A3" w:rsidP="001908A3">
      <w:pPr>
        <w:pStyle w:val="Heading3"/>
      </w:pPr>
      <w:r>
        <w:rPr>
          <w:rStyle w:val="s1"/>
        </w:rPr>
        <w:t>Quick Recall</w:t>
      </w:r>
    </w:p>
    <w:p w14:paraId="1F04273A" w14:textId="77777777" w:rsidR="001908A3" w:rsidRDefault="001908A3" w:rsidP="001908A3">
      <w:r>
        <w:rPr>
          <w:b/>
          <w:bCs/>
        </w:rPr>
        <w:t>Retention = Keep</w:t>
      </w:r>
    </w:p>
    <w:p w14:paraId="7D61A2A6" w14:textId="77777777" w:rsidR="001908A3" w:rsidRDefault="001908A3" w:rsidP="001908A3">
      <w:r>
        <w:rPr>
          <w:b/>
          <w:bCs/>
        </w:rPr>
        <w:t>Security = Protect</w:t>
      </w:r>
    </w:p>
    <w:p w14:paraId="25A9BE8E" w14:textId="77777777" w:rsidR="001908A3" w:rsidRDefault="001908A3" w:rsidP="001908A3">
      <w:pPr>
        <w:pStyle w:val="Heading1"/>
      </w:pPr>
      <w:r>
        <w:rPr>
          <w:rStyle w:val="s1"/>
        </w:rPr>
        <w:t>11. The Record Lifecycle</w:t>
      </w:r>
    </w:p>
    <w:p w14:paraId="7C0017FD" w14:textId="77777777" w:rsidR="001908A3" w:rsidRDefault="001908A3" w:rsidP="001908A3">
      <w:pPr>
        <w:pStyle w:val="Heading2"/>
      </w:pPr>
      <w:r>
        <w:rPr>
          <w:rStyle w:val="s1"/>
        </w:rPr>
        <w:t>Visual Learning Tool 6</w:t>
      </w:r>
    </w:p>
    <w:p w14:paraId="2AA52CEA" w14:textId="77777777" w:rsidR="001908A3" w:rsidRDefault="001908A3" w:rsidP="001908A3">
      <w:pPr>
        <w:pStyle w:val="HTMLPreformatted"/>
        <w:rPr>
          <w:rStyle w:val="HTMLCode"/>
        </w:rPr>
      </w:pPr>
      <w:r>
        <w:rPr>
          <w:rStyle w:val="HTMLCode"/>
        </w:rPr>
        <w:t>Create</w:t>
      </w:r>
    </w:p>
    <w:p w14:paraId="1DB8C4FB" w14:textId="77777777" w:rsidR="001908A3" w:rsidRDefault="001908A3" w:rsidP="001908A3">
      <w:pPr>
        <w:pStyle w:val="HTMLPreformatted"/>
        <w:rPr>
          <w:rStyle w:val="HTMLCode"/>
        </w:rPr>
      </w:pPr>
      <w:r>
        <w:rPr>
          <w:rStyle w:val="HTMLCode"/>
        </w:rPr>
        <w:t>↓</w:t>
      </w:r>
    </w:p>
    <w:p w14:paraId="54699EF5" w14:textId="77777777" w:rsidR="001908A3" w:rsidRDefault="001908A3" w:rsidP="001908A3">
      <w:pPr>
        <w:pStyle w:val="HTMLPreformatted"/>
        <w:rPr>
          <w:rStyle w:val="HTMLCode"/>
        </w:rPr>
      </w:pPr>
      <w:r>
        <w:rPr>
          <w:rStyle w:val="HTMLCode"/>
        </w:rPr>
        <w:t>Store</w:t>
      </w:r>
    </w:p>
    <w:p w14:paraId="73040BAC" w14:textId="77777777" w:rsidR="001908A3" w:rsidRDefault="001908A3" w:rsidP="001908A3">
      <w:pPr>
        <w:pStyle w:val="HTMLPreformatted"/>
        <w:rPr>
          <w:rStyle w:val="HTMLCode"/>
        </w:rPr>
      </w:pPr>
      <w:r>
        <w:rPr>
          <w:rStyle w:val="HTMLCode"/>
        </w:rPr>
        <w:t>↓</w:t>
      </w:r>
    </w:p>
    <w:p w14:paraId="7D40AA2F" w14:textId="77777777" w:rsidR="001908A3" w:rsidRDefault="001908A3" w:rsidP="001908A3">
      <w:pPr>
        <w:pStyle w:val="HTMLPreformatted"/>
        <w:rPr>
          <w:rStyle w:val="HTMLCode"/>
        </w:rPr>
      </w:pPr>
      <w:r>
        <w:rPr>
          <w:rStyle w:val="HTMLCode"/>
        </w:rPr>
        <w:t>Access</w:t>
      </w:r>
    </w:p>
    <w:p w14:paraId="34CDD213" w14:textId="77777777" w:rsidR="001908A3" w:rsidRDefault="001908A3" w:rsidP="001908A3">
      <w:pPr>
        <w:pStyle w:val="HTMLPreformatted"/>
        <w:rPr>
          <w:rStyle w:val="HTMLCode"/>
        </w:rPr>
      </w:pPr>
      <w:r>
        <w:rPr>
          <w:rStyle w:val="HTMLCode"/>
        </w:rPr>
        <w:t>↓</w:t>
      </w:r>
    </w:p>
    <w:p w14:paraId="5700E643" w14:textId="77777777" w:rsidR="001908A3" w:rsidRDefault="001908A3" w:rsidP="001908A3">
      <w:pPr>
        <w:pStyle w:val="HTMLPreformatted"/>
        <w:rPr>
          <w:rStyle w:val="HTMLCode"/>
        </w:rPr>
      </w:pPr>
      <w:r>
        <w:rPr>
          <w:rStyle w:val="HTMLCode"/>
        </w:rPr>
        <w:t>Transfer</w:t>
      </w:r>
    </w:p>
    <w:p w14:paraId="588E7D7E" w14:textId="77777777" w:rsidR="001908A3" w:rsidRDefault="001908A3" w:rsidP="001908A3">
      <w:pPr>
        <w:pStyle w:val="HTMLPreformatted"/>
        <w:rPr>
          <w:rStyle w:val="HTMLCode"/>
        </w:rPr>
      </w:pPr>
      <w:r>
        <w:rPr>
          <w:rStyle w:val="HTMLCode"/>
        </w:rPr>
        <w:t>↓</w:t>
      </w:r>
    </w:p>
    <w:p w14:paraId="6D712CDA" w14:textId="77777777" w:rsidR="001908A3" w:rsidRDefault="001908A3" w:rsidP="001908A3">
      <w:pPr>
        <w:pStyle w:val="HTMLPreformatted"/>
        <w:rPr>
          <w:rStyle w:val="HTMLCode"/>
        </w:rPr>
      </w:pPr>
      <w:r>
        <w:rPr>
          <w:rStyle w:val="HTMLCode"/>
        </w:rPr>
        <w:t>Retain</w:t>
      </w:r>
    </w:p>
    <w:p w14:paraId="29D29E7C" w14:textId="77777777" w:rsidR="001908A3" w:rsidRDefault="001908A3" w:rsidP="001908A3">
      <w:pPr>
        <w:pStyle w:val="HTMLPreformatted"/>
        <w:rPr>
          <w:rStyle w:val="HTMLCode"/>
        </w:rPr>
      </w:pPr>
      <w:r>
        <w:rPr>
          <w:rStyle w:val="HTMLCode"/>
        </w:rPr>
        <w:t>↓</w:t>
      </w:r>
    </w:p>
    <w:p w14:paraId="1016B51F" w14:textId="77777777" w:rsidR="001908A3" w:rsidRDefault="001908A3" w:rsidP="001908A3">
      <w:pPr>
        <w:pStyle w:val="HTMLPreformatted"/>
      </w:pPr>
      <w:r>
        <w:rPr>
          <w:rStyle w:val="HTMLCode"/>
        </w:rPr>
        <w:t>Destroy</w:t>
      </w:r>
    </w:p>
    <w:p w14:paraId="522F10F8" w14:textId="77777777" w:rsidR="001908A3" w:rsidRDefault="001908A3" w:rsidP="001908A3">
      <w:pPr>
        <w:pStyle w:val="Heading3"/>
      </w:pPr>
      <w:r>
        <w:rPr>
          <w:rStyle w:val="s1"/>
        </w:rPr>
        <w:t>High-Yield Rule</w:t>
      </w:r>
    </w:p>
    <w:p w14:paraId="72AAE876" w14:textId="77777777" w:rsidR="001908A3" w:rsidRDefault="001908A3" w:rsidP="001908A3">
      <w:r>
        <w:t>Professional responsibilities exist during every stage.</w:t>
      </w:r>
    </w:p>
    <w:p w14:paraId="21A4E610" w14:textId="77777777" w:rsidR="001908A3" w:rsidRDefault="001908A3" w:rsidP="001908A3">
      <w:pPr>
        <w:pStyle w:val="Heading1"/>
      </w:pPr>
      <w:r>
        <w:rPr>
          <w:rStyle w:val="s1"/>
        </w:rPr>
        <w:t>12. Security Involves Three Types of Safeguards</w:t>
      </w:r>
    </w:p>
    <w:p w14:paraId="4E1ABC91" w14:textId="77777777" w:rsidR="001908A3" w:rsidRDefault="001908A3" w:rsidP="001908A3">
      <w:pPr>
        <w:pStyle w:val="Heading2"/>
      </w:pPr>
      <w:r>
        <w:rPr>
          <w:rStyle w:val="s1"/>
        </w:rPr>
        <w:t>Visual Learning Tool 7</w:t>
      </w:r>
    </w:p>
    <w:p w14:paraId="72C0EED3" w14:textId="77777777" w:rsidR="001908A3" w:rsidRDefault="001908A3" w:rsidP="001908A3">
      <w:pPr>
        <w:pStyle w:val="Heading2"/>
      </w:pPr>
      <w:r>
        <w:rPr>
          <w:rStyle w:val="s1"/>
        </w:rPr>
        <w:t>P-A-E Safeguards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1908A3" w14:paraId="761774D9"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E9700EC" w14:textId="77777777" w:rsidR="001908A3" w:rsidRDefault="001908A3">
            <w:pPr>
              <w:spacing w:after="0" w:line="245" w:lineRule="auto"/>
              <w:jc w:val="center"/>
              <w:rPr>
                <w:b/>
                <w:bCs/>
              </w:rPr>
            </w:pPr>
            <w:r>
              <w:rPr>
                <w:rFonts w:eastAsia="Aptos" w:cs="Aptos"/>
                <w:b/>
                <w:bCs/>
                <w:color w:val="FFFFFF"/>
                <w:sz w:val="17"/>
              </w:rPr>
              <w:t>Type</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20B49B5" w14:textId="77777777" w:rsidR="001908A3" w:rsidRDefault="001908A3">
            <w:pPr>
              <w:spacing w:after="0" w:line="245" w:lineRule="auto"/>
              <w:jc w:val="center"/>
              <w:rPr>
                <w:b/>
                <w:bCs/>
              </w:rPr>
            </w:pPr>
            <w:r>
              <w:rPr>
                <w:rFonts w:eastAsia="Aptos" w:cs="Aptos"/>
                <w:b/>
                <w:bCs/>
                <w:color w:val="FFFFFF"/>
                <w:sz w:val="17"/>
              </w:rPr>
              <w:t>Examples</w:t>
            </w:r>
          </w:p>
        </w:tc>
      </w:tr>
      <w:tr w:rsidR="001908A3" w14:paraId="4A10BA4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CEAAFB3" w14:textId="77777777" w:rsidR="001908A3" w:rsidRDefault="001908A3">
            <w:pPr>
              <w:spacing w:after="0" w:line="245" w:lineRule="auto"/>
            </w:pPr>
            <w:r>
              <w:rPr>
                <w:rFonts w:eastAsia="Aptos" w:cs="Aptos"/>
                <w:sz w:val="18"/>
              </w:rPr>
              <w:t>Physical</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263646E" w14:textId="77777777" w:rsidR="001908A3" w:rsidRDefault="001908A3">
            <w:pPr>
              <w:spacing w:after="0" w:line="245" w:lineRule="auto"/>
            </w:pPr>
            <w:r>
              <w:rPr>
                <w:rFonts w:eastAsia="Aptos" w:cs="Aptos"/>
                <w:sz w:val="18"/>
              </w:rPr>
              <w:t>Locked cabinets, offices</w:t>
            </w:r>
          </w:p>
        </w:tc>
      </w:tr>
      <w:tr w:rsidR="001908A3" w14:paraId="32B4A14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C752B0" w14:textId="77777777" w:rsidR="001908A3" w:rsidRDefault="001908A3">
            <w:pPr>
              <w:spacing w:after="0" w:line="245" w:lineRule="auto"/>
            </w:pPr>
            <w:r>
              <w:rPr>
                <w:rFonts w:eastAsia="Aptos" w:cs="Aptos"/>
                <w:sz w:val="18"/>
              </w:rPr>
              <w:t>Administrative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FBC37C7" w14:textId="77777777" w:rsidR="001908A3" w:rsidRDefault="001908A3">
            <w:pPr>
              <w:spacing w:after="0" w:line="245" w:lineRule="auto"/>
            </w:pPr>
            <w:r>
              <w:rPr>
                <w:rFonts w:eastAsia="Aptos" w:cs="Aptos"/>
                <w:sz w:val="18"/>
              </w:rPr>
              <w:t>Policies, procedures, training</w:t>
            </w:r>
          </w:p>
        </w:tc>
      </w:tr>
      <w:tr w:rsidR="001908A3" w14:paraId="4E0C9F7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69C5F1C" w14:textId="77777777" w:rsidR="001908A3" w:rsidRDefault="001908A3">
            <w:pPr>
              <w:spacing w:after="0" w:line="245" w:lineRule="auto"/>
            </w:pPr>
            <w:r>
              <w:rPr>
                <w:rFonts w:eastAsia="Aptos" w:cs="Aptos"/>
                <w:sz w:val="18"/>
              </w:rPr>
              <w:t>Electronic</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7F99D19" w14:textId="77777777" w:rsidR="001908A3" w:rsidRDefault="001908A3">
            <w:pPr>
              <w:spacing w:after="0" w:line="245" w:lineRule="auto"/>
            </w:pPr>
            <w:r>
              <w:rPr>
                <w:rFonts w:eastAsia="Aptos" w:cs="Aptos"/>
                <w:sz w:val="18"/>
              </w:rPr>
              <w:t>Passwords, access controls</w:t>
            </w:r>
          </w:p>
        </w:tc>
      </w:tr>
    </w:tbl>
    <w:p w14:paraId="554DD0AC" w14:textId="77777777" w:rsidR="001908A3" w:rsidRDefault="001908A3" w:rsidP="001908A3">
      <w:pPr>
        <w:pStyle w:val="Heading3"/>
      </w:pPr>
      <w:r>
        <w:rPr>
          <w:rStyle w:val="s1"/>
        </w:rPr>
        <w:t>Quick Recall</w:t>
      </w:r>
    </w:p>
    <w:p w14:paraId="254B44C8" w14:textId="77777777" w:rsidR="001908A3" w:rsidRDefault="001908A3" w:rsidP="001908A3">
      <w:r>
        <w:rPr>
          <w:b/>
          <w:bCs/>
        </w:rPr>
        <w:t>PAE = Physical, Administrative, Electronic</w:t>
      </w:r>
    </w:p>
    <w:p w14:paraId="539A6E84" w14:textId="77777777" w:rsidR="001908A3" w:rsidRDefault="001908A3" w:rsidP="001908A3">
      <w:pPr>
        <w:pStyle w:val="Heading1"/>
      </w:pPr>
      <w:r>
        <w:rPr>
          <w:rStyle w:val="s1"/>
        </w:rPr>
        <w:t>13. Access Should Be Limited</w:t>
      </w:r>
    </w:p>
    <w:p w14:paraId="668EB131" w14:textId="77777777" w:rsidR="001908A3" w:rsidRDefault="001908A3" w:rsidP="001908A3">
      <w:r>
        <w:t>Access is generally based on:</w:t>
      </w:r>
    </w:p>
    <w:p w14:paraId="0B308C94" w14:textId="77777777" w:rsidR="001908A3" w:rsidRDefault="001908A3" w:rsidP="001908A3">
      <w:pPr>
        <w:pStyle w:val="Heading2"/>
      </w:pPr>
      <w:r>
        <w:rPr>
          <w:rStyle w:val="s1"/>
        </w:rPr>
        <w:t>Visual Learning Tool 8</w:t>
      </w:r>
    </w:p>
    <w:p w14:paraId="608DD332" w14:textId="77777777" w:rsidR="001908A3" w:rsidRDefault="001908A3" w:rsidP="001908A3">
      <w:pPr>
        <w:pStyle w:val="HTMLPreformatted"/>
        <w:rPr>
          <w:rStyle w:val="HTMLCode"/>
        </w:rPr>
      </w:pPr>
      <w:r>
        <w:rPr>
          <w:rStyle w:val="HTMLCode"/>
        </w:rPr>
        <w:t>Need</w:t>
      </w:r>
    </w:p>
    <w:p w14:paraId="3BEBFF4E" w14:textId="77777777" w:rsidR="001908A3" w:rsidRDefault="001908A3" w:rsidP="001908A3">
      <w:pPr>
        <w:pStyle w:val="HTMLPreformatted"/>
        <w:rPr>
          <w:rStyle w:val="HTMLCode"/>
        </w:rPr>
      </w:pPr>
      <w:r>
        <w:rPr>
          <w:rStyle w:val="HTMLCode"/>
        </w:rPr>
        <w:t>+</w:t>
      </w:r>
    </w:p>
    <w:p w14:paraId="67AE1A84" w14:textId="77777777" w:rsidR="001908A3" w:rsidRDefault="001908A3" w:rsidP="001908A3">
      <w:pPr>
        <w:pStyle w:val="HTMLPreformatted"/>
        <w:rPr>
          <w:rStyle w:val="HTMLCode"/>
        </w:rPr>
      </w:pPr>
      <w:r>
        <w:rPr>
          <w:rStyle w:val="HTMLCode"/>
        </w:rPr>
        <w:t>Authorization</w:t>
      </w:r>
    </w:p>
    <w:p w14:paraId="1D3C2939" w14:textId="77777777" w:rsidR="001908A3" w:rsidRDefault="001908A3" w:rsidP="001908A3">
      <w:pPr>
        <w:pStyle w:val="HTMLPreformatted"/>
        <w:rPr>
          <w:rStyle w:val="HTMLCode"/>
        </w:rPr>
      </w:pPr>
      <w:r>
        <w:rPr>
          <w:rStyle w:val="HTMLCode"/>
        </w:rPr>
        <w:t>+</w:t>
      </w:r>
    </w:p>
    <w:p w14:paraId="28063F6F" w14:textId="77777777" w:rsidR="001908A3" w:rsidRDefault="001908A3" w:rsidP="001908A3">
      <w:pPr>
        <w:pStyle w:val="HTMLPreformatted"/>
        <w:rPr>
          <w:rStyle w:val="HTMLCode"/>
        </w:rPr>
      </w:pPr>
      <w:r>
        <w:rPr>
          <w:rStyle w:val="HTMLCode"/>
        </w:rPr>
        <w:t>Purpose</w:t>
      </w:r>
    </w:p>
    <w:p w14:paraId="12BC42FE" w14:textId="77777777" w:rsidR="001908A3" w:rsidRDefault="001908A3" w:rsidP="001908A3">
      <w:pPr>
        <w:pStyle w:val="HTMLPreformatted"/>
        <w:rPr>
          <w:rStyle w:val="HTMLCode"/>
        </w:rPr>
      </w:pPr>
      <w:r>
        <w:rPr>
          <w:rStyle w:val="HTMLCode"/>
        </w:rPr>
        <w:t>=</w:t>
      </w:r>
    </w:p>
    <w:p w14:paraId="5B62D08E" w14:textId="77777777" w:rsidR="001908A3" w:rsidRDefault="001908A3" w:rsidP="001908A3">
      <w:pPr>
        <w:pStyle w:val="HTMLPreformatted"/>
      </w:pPr>
      <w:r>
        <w:rPr>
          <w:rStyle w:val="HTMLCode"/>
        </w:rPr>
        <w:t>Appropriate Access</w:t>
      </w:r>
    </w:p>
    <w:p w14:paraId="78E7BFF5" w14:textId="77777777" w:rsidR="001908A3" w:rsidRDefault="001908A3" w:rsidP="001908A3">
      <w:pPr>
        <w:pStyle w:val="Heading3"/>
      </w:pPr>
      <w:r>
        <w:rPr>
          <w:rStyle w:val="s1"/>
        </w:rPr>
        <w:t>High-Yield Rule</w:t>
      </w:r>
    </w:p>
    <w:p w14:paraId="6DBC1B2E" w14:textId="77777777" w:rsidR="001908A3" w:rsidRDefault="001908A3" w:rsidP="001908A3">
      <w:r>
        <w:t>Access should be based on professional necessity, not curiosity.</w:t>
      </w:r>
    </w:p>
    <w:p w14:paraId="646B933E" w14:textId="77777777" w:rsidR="001908A3" w:rsidRDefault="001908A3" w:rsidP="001908A3">
      <w:pPr>
        <w:pStyle w:val="Heading1"/>
      </w:pPr>
      <w:r>
        <w:rPr>
          <w:rStyle w:val="s1"/>
        </w:rPr>
        <w:t>14. Security Applies Throughout the Record Lifecycle</w:t>
      </w:r>
    </w:p>
    <w:p w14:paraId="0DFCA225" w14:textId="77777777" w:rsidR="001908A3" w:rsidRDefault="001908A3" w:rsidP="001908A3">
      <w:r>
        <w:t>Records should remain protected during:</w:t>
      </w:r>
    </w:p>
    <w:p w14:paraId="2FE51925" w14:textId="77777777" w:rsidR="001908A3" w:rsidRDefault="001908A3" w:rsidP="001E3F44">
      <w:pPr>
        <w:pStyle w:val="CTAListBullet"/>
        <w:numPr>
          <w:ilvl w:val="0"/>
          <w:numId w:val="107"/>
        </w:numPr>
        <w:spacing w:beforeAutospacing="1" w:afterAutospacing="1"/>
      </w:pPr>
      <w:r>
        <w:t>Storage</w:t>
      </w:r>
    </w:p>
    <w:p w14:paraId="030260A9" w14:textId="77777777" w:rsidR="001908A3" w:rsidRDefault="001908A3" w:rsidP="001E3F44">
      <w:pPr>
        <w:pStyle w:val="CTAListBullet"/>
        <w:numPr>
          <w:ilvl w:val="0"/>
          <w:numId w:val="107"/>
        </w:numPr>
        <w:spacing w:beforeAutospacing="1" w:afterAutospacing="1"/>
      </w:pPr>
      <w:r>
        <w:t>Access</w:t>
      </w:r>
    </w:p>
    <w:p w14:paraId="0D42DA10" w14:textId="77777777" w:rsidR="001908A3" w:rsidRDefault="001908A3" w:rsidP="001E3F44">
      <w:pPr>
        <w:pStyle w:val="CTAListBullet"/>
        <w:numPr>
          <w:ilvl w:val="0"/>
          <w:numId w:val="107"/>
        </w:numPr>
        <w:spacing w:beforeAutospacing="1" w:afterAutospacing="1"/>
      </w:pPr>
      <w:r>
        <w:t>Transportation</w:t>
      </w:r>
    </w:p>
    <w:p w14:paraId="58B440CD" w14:textId="77777777" w:rsidR="001908A3" w:rsidRDefault="001908A3" w:rsidP="001E3F44">
      <w:pPr>
        <w:pStyle w:val="CTAListBullet"/>
        <w:numPr>
          <w:ilvl w:val="0"/>
          <w:numId w:val="107"/>
        </w:numPr>
        <w:spacing w:beforeAutospacing="1" w:afterAutospacing="1"/>
      </w:pPr>
      <w:r>
        <w:t>Retention</w:t>
      </w:r>
    </w:p>
    <w:p w14:paraId="1626D0A8" w14:textId="77777777" w:rsidR="001908A3" w:rsidRDefault="001908A3" w:rsidP="001E3F44">
      <w:pPr>
        <w:pStyle w:val="CTAListBullet"/>
        <w:numPr>
          <w:ilvl w:val="0"/>
          <w:numId w:val="107"/>
        </w:numPr>
        <w:spacing w:beforeAutospacing="1" w:afterAutospacing="1"/>
      </w:pPr>
      <w:r>
        <w:t>Destruction</w:t>
      </w:r>
    </w:p>
    <w:p w14:paraId="6A1F7F91" w14:textId="77777777" w:rsidR="001908A3" w:rsidRDefault="001908A3" w:rsidP="001908A3">
      <w:pPr>
        <w:pStyle w:val="Heading2"/>
      </w:pPr>
      <w:r>
        <w:rPr>
          <w:rStyle w:val="s1"/>
        </w:rPr>
        <w:t>Exam Reminder</w:t>
      </w:r>
    </w:p>
    <w:p w14:paraId="556DC2E7" w14:textId="77777777" w:rsidR="001908A3" w:rsidRDefault="001908A3" w:rsidP="001908A3">
      <w:r>
        <w:t>Confidentiality follows the record.</w:t>
      </w:r>
    </w:p>
    <w:p w14:paraId="6EDB00F7" w14:textId="77777777" w:rsidR="001908A3" w:rsidRDefault="001908A3" w:rsidP="001908A3">
      <w:pPr>
        <w:pStyle w:val="Heading1"/>
      </w:pPr>
      <w:r>
        <w:rPr>
          <w:rStyle w:val="s1"/>
        </w:rPr>
        <w:t>15. Record Transportation Creates Security Responsibilities</w:t>
      </w:r>
    </w:p>
    <w:p w14:paraId="62C0F6E5" w14:textId="77777777" w:rsidR="001908A3" w:rsidRDefault="001908A3" w:rsidP="001908A3">
      <w:r>
        <w:t>Records remain confidential while being:</w:t>
      </w:r>
    </w:p>
    <w:p w14:paraId="1FCC9013" w14:textId="77777777" w:rsidR="001908A3" w:rsidRDefault="001908A3" w:rsidP="001E3F44">
      <w:pPr>
        <w:pStyle w:val="CTAListBullet"/>
        <w:numPr>
          <w:ilvl w:val="0"/>
          <w:numId w:val="108"/>
        </w:numPr>
        <w:spacing w:beforeAutospacing="1" w:afterAutospacing="1"/>
      </w:pPr>
      <w:r>
        <w:t>Moved</w:t>
      </w:r>
    </w:p>
    <w:p w14:paraId="05BFFD6D" w14:textId="77777777" w:rsidR="001908A3" w:rsidRDefault="001908A3" w:rsidP="001E3F44">
      <w:pPr>
        <w:pStyle w:val="CTAListBullet"/>
        <w:numPr>
          <w:ilvl w:val="0"/>
          <w:numId w:val="108"/>
        </w:numPr>
        <w:spacing w:beforeAutospacing="1" w:afterAutospacing="1"/>
      </w:pPr>
      <w:r>
        <w:t>Stored</w:t>
      </w:r>
    </w:p>
    <w:p w14:paraId="3169EDE1" w14:textId="77777777" w:rsidR="001908A3" w:rsidRDefault="001908A3" w:rsidP="001E3F44">
      <w:pPr>
        <w:pStyle w:val="CTAListBullet"/>
        <w:numPr>
          <w:ilvl w:val="0"/>
          <w:numId w:val="108"/>
        </w:numPr>
        <w:spacing w:beforeAutospacing="1" w:afterAutospacing="1"/>
      </w:pPr>
      <w:r>
        <w:t>Transferred</w:t>
      </w:r>
    </w:p>
    <w:p w14:paraId="47D79BD1" w14:textId="77777777" w:rsidR="001908A3" w:rsidRDefault="001908A3" w:rsidP="001E3F44">
      <w:pPr>
        <w:pStyle w:val="CTAListBullet"/>
        <w:numPr>
          <w:ilvl w:val="0"/>
          <w:numId w:val="108"/>
        </w:numPr>
        <w:spacing w:beforeAutospacing="1" w:afterAutospacing="1"/>
      </w:pPr>
      <w:r>
        <w:t>Transported</w:t>
      </w:r>
    </w:p>
    <w:p w14:paraId="35817AEA" w14:textId="77777777" w:rsidR="001908A3" w:rsidRDefault="001908A3" w:rsidP="001908A3">
      <w:pPr>
        <w:pStyle w:val="Heading2"/>
      </w:pPr>
      <w:r>
        <w:rPr>
          <w:rStyle w:val="s1"/>
        </w:rPr>
        <w:t>High-Yield Rule</w:t>
      </w:r>
    </w:p>
    <w:p w14:paraId="4355429E" w14:textId="77777777" w:rsidR="001908A3" w:rsidRDefault="001908A3" w:rsidP="001908A3">
      <w:r>
        <w:t>Changing location does not change confidentiality obligations.</w:t>
      </w:r>
    </w:p>
    <w:p w14:paraId="38E9788C" w14:textId="77777777" w:rsidR="001908A3" w:rsidRDefault="001908A3" w:rsidP="001908A3">
      <w:pPr>
        <w:pStyle w:val="Heading1"/>
      </w:pPr>
      <w:r>
        <w:rPr>
          <w:rStyle w:val="s1"/>
        </w:rPr>
        <w:t>16. Secure Destruction Is Part of Confidentiality Protection</w:t>
      </w:r>
    </w:p>
    <w:p w14:paraId="6FC261D5" w14:textId="77777777" w:rsidR="001908A3" w:rsidRDefault="001908A3" w:rsidP="001908A3">
      <w:pPr>
        <w:pStyle w:val="Heading2"/>
      </w:pPr>
      <w:r>
        <w:rPr>
          <w:rStyle w:val="s1"/>
        </w:rPr>
        <w:t>Visual Learning Tool 9</w:t>
      </w:r>
    </w:p>
    <w:p w14:paraId="0F301374" w14:textId="77777777" w:rsidR="001908A3" w:rsidRDefault="001908A3" w:rsidP="001908A3">
      <w:pPr>
        <w:pStyle w:val="HTMLPreformatted"/>
        <w:rPr>
          <w:rStyle w:val="HTMLCode"/>
        </w:rPr>
      </w:pPr>
      <w:r>
        <w:rPr>
          <w:rStyle w:val="HTMLCode"/>
        </w:rPr>
        <w:t>Destroy Record</w:t>
      </w:r>
    </w:p>
    <w:p w14:paraId="42671259" w14:textId="77777777" w:rsidR="001908A3" w:rsidRDefault="001908A3" w:rsidP="001908A3">
      <w:pPr>
        <w:pStyle w:val="HTMLPreformatted"/>
        <w:rPr>
          <w:rStyle w:val="HTMLCode"/>
        </w:rPr>
      </w:pPr>
      <w:r>
        <w:rPr>
          <w:rStyle w:val="HTMLCode"/>
        </w:rPr>
        <w:t>↓</w:t>
      </w:r>
    </w:p>
    <w:p w14:paraId="0737A592" w14:textId="77777777" w:rsidR="001908A3" w:rsidRDefault="001908A3" w:rsidP="001908A3">
      <w:pPr>
        <w:pStyle w:val="HTMLPreformatted"/>
        <w:rPr>
          <w:rStyle w:val="HTMLCode"/>
        </w:rPr>
      </w:pPr>
      <w:r>
        <w:rPr>
          <w:rStyle w:val="HTMLCode"/>
        </w:rPr>
        <w:t>Prevent Recovery</w:t>
      </w:r>
    </w:p>
    <w:p w14:paraId="7CD77F38" w14:textId="77777777" w:rsidR="001908A3" w:rsidRDefault="001908A3" w:rsidP="001908A3">
      <w:pPr>
        <w:pStyle w:val="HTMLPreformatted"/>
        <w:rPr>
          <w:rStyle w:val="HTMLCode"/>
        </w:rPr>
      </w:pPr>
      <w:r>
        <w:rPr>
          <w:rStyle w:val="HTMLCode"/>
        </w:rPr>
        <w:t>↓</w:t>
      </w:r>
    </w:p>
    <w:p w14:paraId="7238757C" w14:textId="77777777" w:rsidR="001908A3" w:rsidRDefault="001908A3" w:rsidP="001908A3">
      <w:pPr>
        <w:pStyle w:val="HTMLPreformatted"/>
      </w:pPr>
      <w:r>
        <w:rPr>
          <w:rStyle w:val="HTMLCode"/>
        </w:rPr>
        <w:t>Protect Confidentiality</w:t>
      </w:r>
    </w:p>
    <w:p w14:paraId="7B0016B2" w14:textId="77777777" w:rsidR="001908A3" w:rsidRDefault="001908A3" w:rsidP="001908A3">
      <w:pPr>
        <w:pStyle w:val="Heading3"/>
      </w:pPr>
      <w:r>
        <w:rPr>
          <w:rStyle w:val="s1"/>
        </w:rPr>
        <w:t>Exam Rule</w:t>
      </w:r>
    </w:p>
    <w:p w14:paraId="4D73A638" w14:textId="77777777" w:rsidR="001908A3" w:rsidRDefault="001908A3" w:rsidP="001908A3">
      <w:r>
        <w:t>Improper destruction may create confidentiality concerns.</w:t>
      </w:r>
    </w:p>
    <w:p w14:paraId="68BCA069" w14:textId="77777777" w:rsidR="001908A3" w:rsidRDefault="001908A3" w:rsidP="001908A3">
      <w:pPr>
        <w:pStyle w:val="Heading1"/>
      </w:pPr>
      <w:r>
        <w:rPr>
          <w:rStyle w:val="s1"/>
        </w:rPr>
        <w:t>17. Retention and Destruction Are Different Responsibilities</w:t>
      </w:r>
    </w:p>
    <w:p w14:paraId="2762D5D4" w14:textId="77777777" w:rsidR="001908A3" w:rsidRDefault="001908A3" w:rsidP="001908A3">
      <w:pPr>
        <w:pStyle w:val="Heading2"/>
      </w:pPr>
      <w:r>
        <w:rPr>
          <w:rStyle w:val="s1"/>
        </w:rPr>
        <w:t>Common Mistake</w:t>
      </w:r>
    </w:p>
    <w:p w14:paraId="15B1FF42" w14:textId="77777777" w:rsidR="001908A3" w:rsidRDefault="001908A3" w:rsidP="001908A3">
      <w:r>
        <w:t>Destroying records simply because treatment ended.</w:t>
      </w:r>
    </w:p>
    <w:p w14:paraId="689A4743" w14:textId="77777777" w:rsidR="001908A3" w:rsidRDefault="001908A3" w:rsidP="001908A3">
      <w:pPr>
        <w:pStyle w:val="Heading3"/>
      </w:pPr>
      <w:r>
        <w:rPr>
          <w:rStyle w:val="s1"/>
        </w:rPr>
        <w:t>Better Reasoning</w:t>
      </w:r>
    </w:p>
    <w:p w14:paraId="01ACCFB4" w14:textId="77777777" w:rsidR="001908A3" w:rsidRDefault="001908A3" w:rsidP="001908A3">
      <w:r>
        <w:t>First:</w:t>
      </w:r>
    </w:p>
    <w:p w14:paraId="5DA8D141" w14:textId="77777777" w:rsidR="001908A3" w:rsidRDefault="001908A3" w:rsidP="001908A3">
      <w:r>
        <w:t>✔ Retain appropriately</w:t>
      </w:r>
    </w:p>
    <w:p w14:paraId="3070928B" w14:textId="77777777" w:rsidR="001908A3" w:rsidRDefault="001908A3" w:rsidP="001908A3">
      <w:r>
        <w:t>Then:</w:t>
      </w:r>
    </w:p>
    <w:p w14:paraId="69B2A680" w14:textId="77777777" w:rsidR="001908A3" w:rsidRDefault="001908A3" w:rsidP="001908A3">
      <w:r>
        <w:t>✔ Destroy appropriately</w:t>
      </w:r>
    </w:p>
    <w:p w14:paraId="05AA6BB3" w14:textId="77777777" w:rsidR="001908A3" w:rsidRDefault="001908A3" w:rsidP="001908A3">
      <w:pPr>
        <w:pStyle w:val="Heading3"/>
      </w:pPr>
      <w:r>
        <w:rPr>
          <w:rStyle w:val="s1"/>
        </w:rPr>
        <w:t>Quick Recall</w:t>
      </w:r>
    </w:p>
    <w:p w14:paraId="75F2546B" w14:textId="77777777" w:rsidR="001908A3" w:rsidRDefault="001908A3" w:rsidP="001908A3">
      <w:r>
        <w:t>Treatment termination does not automatically trigger destruction.</w:t>
      </w:r>
    </w:p>
    <w:p w14:paraId="6C9D7505" w14:textId="77777777" w:rsidR="001908A3" w:rsidRDefault="001908A3" w:rsidP="001908A3">
      <w:pPr>
        <w:pStyle w:val="Heading1"/>
      </w:pPr>
      <w:r>
        <w:rPr>
          <w:rStyle w:val="s1"/>
        </w:rPr>
        <w:t>18. Security Incidents Require Action</w:t>
      </w:r>
    </w:p>
    <w:p w14:paraId="6F9F2D16" w14:textId="77777777" w:rsidR="001908A3" w:rsidRDefault="001908A3" w:rsidP="001908A3">
      <w:pPr>
        <w:keepLines/>
        <w:pBdr>
          <w:left w:val="single" w:sz="24" w:space="6" w:color="1F5A74"/>
        </w:pBdr>
        <w:shd w:val="clear" w:color="auto" w:fill="EDF3F7"/>
        <w:spacing w:before="100" w:after="140"/>
        <w:ind w:left="173" w:right="115"/>
      </w:pPr>
      <w:r>
        <w:t>Examples include:</w:t>
      </w:r>
    </w:p>
    <w:p w14:paraId="489190F7" w14:textId="77777777" w:rsidR="001908A3" w:rsidRDefault="001908A3" w:rsidP="001E3F44">
      <w:pPr>
        <w:pStyle w:val="CTAListBullet"/>
        <w:numPr>
          <w:ilvl w:val="0"/>
          <w:numId w:val="109"/>
        </w:numPr>
        <w:spacing w:beforeAutospacing="1" w:afterAutospacing="1"/>
      </w:pPr>
      <w:r>
        <w:t>Lost records</w:t>
      </w:r>
    </w:p>
    <w:p w14:paraId="137323D5" w14:textId="77777777" w:rsidR="001908A3" w:rsidRDefault="001908A3" w:rsidP="001E3F44">
      <w:pPr>
        <w:pStyle w:val="CTAListBullet"/>
        <w:numPr>
          <w:ilvl w:val="0"/>
          <w:numId w:val="109"/>
        </w:numPr>
        <w:spacing w:beforeAutospacing="1" w:afterAutospacing="1"/>
      </w:pPr>
      <w:r>
        <w:t>Missing files</w:t>
      </w:r>
    </w:p>
    <w:p w14:paraId="43325C86" w14:textId="77777777" w:rsidR="001908A3" w:rsidRDefault="001908A3" w:rsidP="001E3F44">
      <w:pPr>
        <w:pStyle w:val="CTAListBullet"/>
        <w:numPr>
          <w:ilvl w:val="0"/>
          <w:numId w:val="109"/>
        </w:numPr>
        <w:spacing w:beforeAutospacing="1" w:afterAutospacing="1"/>
      </w:pPr>
      <w:r>
        <w:t>Unauthorized access</w:t>
      </w:r>
    </w:p>
    <w:p w14:paraId="7E1458B8" w14:textId="77777777" w:rsidR="001908A3" w:rsidRDefault="001908A3" w:rsidP="001E3F44">
      <w:pPr>
        <w:pStyle w:val="CTAListBullet"/>
        <w:numPr>
          <w:ilvl w:val="0"/>
          <w:numId w:val="109"/>
        </w:numPr>
        <w:spacing w:beforeAutospacing="1" w:afterAutospacing="1"/>
      </w:pPr>
      <w:r>
        <w:t>Security failures</w:t>
      </w:r>
    </w:p>
    <w:p w14:paraId="6D9C7517" w14:textId="77777777" w:rsidR="001908A3" w:rsidRDefault="001908A3" w:rsidP="001908A3">
      <w:pPr>
        <w:pStyle w:val="Heading2"/>
      </w:pPr>
      <w:r>
        <w:rPr>
          <w:rStyle w:val="s1"/>
        </w:rPr>
        <w:t>Visual Learning Tool 10</w:t>
      </w:r>
    </w:p>
    <w:p w14:paraId="2644E2ED" w14:textId="77777777" w:rsidR="001908A3" w:rsidRDefault="001908A3" w:rsidP="001908A3">
      <w:pPr>
        <w:pStyle w:val="HTMLPreformatted"/>
        <w:rPr>
          <w:rStyle w:val="HTMLCode"/>
        </w:rPr>
      </w:pPr>
      <w:r>
        <w:rPr>
          <w:rStyle w:val="HTMLCode"/>
        </w:rPr>
        <w:t>Identify</w:t>
      </w:r>
    </w:p>
    <w:p w14:paraId="3BC26368" w14:textId="77777777" w:rsidR="001908A3" w:rsidRDefault="001908A3" w:rsidP="001908A3">
      <w:pPr>
        <w:pStyle w:val="HTMLPreformatted"/>
        <w:rPr>
          <w:rStyle w:val="HTMLCode"/>
        </w:rPr>
      </w:pPr>
      <w:r>
        <w:rPr>
          <w:rStyle w:val="HTMLCode"/>
        </w:rPr>
        <w:t>↓</w:t>
      </w:r>
    </w:p>
    <w:p w14:paraId="2B6C674C" w14:textId="77777777" w:rsidR="001908A3" w:rsidRDefault="001908A3" w:rsidP="001908A3">
      <w:pPr>
        <w:pStyle w:val="HTMLPreformatted"/>
        <w:rPr>
          <w:rStyle w:val="HTMLCode"/>
        </w:rPr>
      </w:pPr>
      <w:r>
        <w:rPr>
          <w:rStyle w:val="HTMLCode"/>
        </w:rPr>
        <w:t>Assess</w:t>
      </w:r>
    </w:p>
    <w:p w14:paraId="78C39244" w14:textId="77777777" w:rsidR="001908A3" w:rsidRDefault="001908A3" w:rsidP="001908A3">
      <w:pPr>
        <w:pStyle w:val="HTMLPreformatted"/>
        <w:rPr>
          <w:rStyle w:val="HTMLCode"/>
        </w:rPr>
      </w:pPr>
      <w:r>
        <w:rPr>
          <w:rStyle w:val="HTMLCode"/>
        </w:rPr>
        <w:t>↓</w:t>
      </w:r>
    </w:p>
    <w:p w14:paraId="01CF3BBC" w14:textId="77777777" w:rsidR="001908A3" w:rsidRDefault="001908A3" w:rsidP="001908A3">
      <w:pPr>
        <w:pStyle w:val="HTMLPreformatted"/>
        <w:rPr>
          <w:rStyle w:val="HTMLCode"/>
        </w:rPr>
      </w:pPr>
      <w:r>
        <w:rPr>
          <w:rStyle w:val="HTMLCode"/>
        </w:rPr>
        <w:t>Respond</w:t>
      </w:r>
    </w:p>
    <w:p w14:paraId="06334689" w14:textId="77777777" w:rsidR="001908A3" w:rsidRDefault="001908A3" w:rsidP="001908A3">
      <w:pPr>
        <w:pStyle w:val="HTMLPreformatted"/>
        <w:rPr>
          <w:rStyle w:val="HTMLCode"/>
        </w:rPr>
      </w:pPr>
      <w:r>
        <w:rPr>
          <w:rStyle w:val="HTMLCode"/>
        </w:rPr>
        <w:t>↓</w:t>
      </w:r>
    </w:p>
    <w:p w14:paraId="7825A1D4" w14:textId="77777777" w:rsidR="001908A3" w:rsidRDefault="001908A3" w:rsidP="001908A3">
      <w:pPr>
        <w:pStyle w:val="HTMLPreformatted"/>
      </w:pPr>
      <w:r>
        <w:rPr>
          <w:rStyle w:val="HTMLCode"/>
        </w:rPr>
        <w:t>Document</w:t>
      </w:r>
    </w:p>
    <w:p w14:paraId="56BE2B5C" w14:textId="77777777" w:rsidR="001908A3" w:rsidRDefault="001908A3" w:rsidP="001908A3">
      <w:pPr>
        <w:pStyle w:val="Heading3"/>
      </w:pPr>
      <w:r>
        <w:rPr>
          <w:rStyle w:val="s1"/>
        </w:rPr>
        <w:t>High-Yield Rule</w:t>
      </w:r>
    </w:p>
    <w:p w14:paraId="58924974" w14:textId="77777777" w:rsidR="001908A3" w:rsidRDefault="001908A3" w:rsidP="001908A3">
      <w:r>
        <w:t>Prompt response is generally favored over delay.</w:t>
      </w:r>
    </w:p>
    <w:p w14:paraId="7F18C998" w14:textId="77777777" w:rsidR="001908A3" w:rsidRDefault="001908A3" w:rsidP="001908A3">
      <w:pPr>
        <w:pStyle w:val="Heading1"/>
      </w:pPr>
      <w:r>
        <w:rPr>
          <w:rStyle w:val="s1"/>
        </w:rPr>
        <w:t>19. Policies Matter, But Judgment Matters Too</w:t>
      </w:r>
    </w:p>
    <w:p w14:paraId="74FABFFB" w14:textId="77777777" w:rsidR="001908A3" w:rsidRDefault="001908A3" w:rsidP="001908A3">
      <w:r>
        <w:t>Policies provide guidance.</w:t>
      </w:r>
    </w:p>
    <w:p w14:paraId="52A3F273" w14:textId="77777777" w:rsidR="001908A3" w:rsidRDefault="001908A3" w:rsidP="001908A3">
      <w:r>
        <w:t>Professional judgment remains essential.</w:t>
      </w:r>
    </w:p>
    <w:p w14:paraId="7698FFC3" w14:textId="77777777" w:rsidR="001908A3" w:rsidRDefault="001908A3" w:rsidP="001908A3">
      <w:pPr>
        <w:pStyle w:val="Heading2"/>
      </w:pPr>
      <w:r>
        <w:rPr>
          <w:rStyle w:val="s1"/>
        </w:rPr>
        <w:t>Strong Decisions Usually Consider</w:t>
      </w:r>
    </w:p>
    <w:p w14:paraId="6698E1CF" w14:textId="77777777" w:rsidR="001908A3" w:rsidRDefault="001908A3" w:rsidP="001E3F44">
      <w:pPr>
        <w:pStyle w:val="CTAListBullet"/>
        <w:numPr>
          <w:ilvl w:val="0"/>
          <w:numId w:val="110"/>
        </w:numPr>
        <w:spacing w:beforeAutospacing="1" w:afterAutospacing="1"/>
      </w:pPr>
      <w:r>
        <w:t>Policies</w:t>
      </w:r>
    </w:p>
    <w:p w14:paraId="121BB9B7" w14:textId="77777777" w:rsidR="001908A3" w:rsidRDefault="001908A3" w:rsidP="001E3F44">
      <w:pPr>
        <w:pStyle w:val="CTAListBullet"/>
        <w:numPr>
          <w:ilvl w:val="0"/>
          <w:numId w:val="110"/>
        </w:numPr>
        <w:spacing w:beforeAutospacing="1" w:afterAutospacing="1"/>
      </w:pPr>
      <w:r>
        <w:t>Ethical responsibilities</w:t>
      </w:r>
    </w:p>
    <w:p w14:paraId="4CB04A17" w14:textId="77777777" w:rsidR="001908A3" w:rsidRDefault="001908A3" w:rsidP="001E3F44">
      <w:pPr>
        <w:pStyle w:val="CTAListBullet"/>
        <w:numPr>
          <w:ilvl w:val="0"/>
          <w:numId w:val="110"/>
        </w:numPr>
        <w:spacing w:beforeAutospacing="1" w:afterAutospacing="1"/>
      </w:pPr>
      <w:r>
        <w:t>Client welfare</w:t>
      </w:r>
    </w:p>
    <w:p w14:paraId="22173F6E" w14:textId="77777777" w:rsidR="001908A3" w:rsidRDefault="001908A3" w:rsidP="001E3F44">
      <w:pPr>
        <w:pStyle w:val="CTAListBullet"/>
        <w:numPr>
          <w:ilvl w:val="0"/>
          <w:numId w:val="110"/>
        </w:numPr>
        <w:spacing w:beforeAutospacing="1" w:afterAutospacing="1"/>
      </w:pPr>
      <w:r>
        <w:t>Professional standards</w:t>
      </w:r>
    </w:p>
    <w:p w14:paraId="70E92817" w14:textId="77777777" w:rsidR="001908A3" w:rsidRDefault="001908A3" w:rsidP="001908A3">
      <w:pPr>
        <w:pStyle w:val="Heading3"/>
      </w:pPr>
      <w:r>
        <w:rPr>
          <w:rStyle w:val="s1"/>
        </w:rPr>
        <w:t>Exam Reminder</w:t>
      </w:r>
    </w:p>
    <w:p w14:paraId="3BB3DEFC" w14:textId="77777777" w:rsidR="001908A3" w:rsidRDefault="001908A3" w:rsidP="001908A3">
      <w:r>
        <w:t>The best answer is not always “follow policy blindly.”</w:t>
      </w:r>
    </w:p>
    <w:p w14:paraId="7E7E4149" w14:textId="77777777" w:rsidR="001908A3" w:rsidRDefault="001908A3" w:rsidP="001908A3">
      <w:pPr>
        <w:pStyle w:val="Heading1"/>
      </w:pPr>
      <w:r>
        <w:rPr>
          <w:rStyle w:val="s1"/>
        </w:rPr>
        <w:t>20. Client Welfare Remains the Central Principle</w:t>
      </w:r>
    </w:p>
    <w:p w14:paraId="4C9B8242" w14:textId="77777777" w:rsidR="001908A3" w:rsidRDefault="001908A3" w:rsidP="001908A3">
      <w:r>
        <w:t>Documentation and records-management questions often test technical concepts.</w:t>
      </w:r>
    </w:p>
    <w:p w14:paraId="04E0F7AB" w14:textId="77777777" w:rsidR="001908A3" w:rsidRDefault="001908A3" w:rsidP="001908A3">
      <w:r>
        <w:t>However, the underlying question is usually:</w:t>
      </w:r>
    </w:p>
    <w:p w14:paraId="458A1EDB" w14:textId="77777777" w:rsidR="001908A3" w:rsidRDefault="001908A3" w:rsidP="001908A3">
      <w:pPr>
        <w:keepLines/>
        <w:pBdr>
          <w:left w:val="single" w:sz="24" w:space="6" w:color="1F5A74"/>
        </w:pBdr>
        <w:shd w:val="clear" w:color="auto" w:fill="EDF3F7"/>
        <w:spacing w:before="100" w:after="140"/>
        <w:ind w:left="173" w:right="115"/>
      </w:pPr>
      <w:r>
        <w:t>Does this decision protect the client while maintaining accurate, reliable records?</w:t>
      </w:r>
    </w:p>
    <w:p w14:paraId="5ECE9930" w14:textId="77777777" w:rsidR="001908A3" w:rsidRDefault="001908A3" w:rsidP="001908A3">
      <w:pPr>
        <w:pStyle w:val="Heading2"/>
      </w:pPr>
      <w:r>
        <w:rPr>
          <w:rStyle w:val="s1"/>
        </w:rPr>
        <w:t>Visual Learning Tool 11</w:t>
      </w:r>
    </w:p>
    <w:p w14:paraId="36D7BA47" w14:textId="77777777" w:rsidR="001908A3" w:rsidRDefault="001908A3" w:rsidP="001908A3">
      <w:pPr>
        <w:pStyle w:val="HTMLPreformatted"/>
        <w:rPr>
          <w:rStyle w:val="HTMLCode"/>
        </w:rPr>
      </w:pPr>
      <w:r>
        <w:rPr>
          <w:rStyle w:val="HTMLCode"/>
        </w:rPr>
        <w:t>Protect Client</w:t>
      </w:r>
    </w:p>
    <w:p w14:paraId="0D120898" w14:textId="77777777" w:rsidR="001908A3" w:rsidRDefault="001908A3" w:rsidP="001908A3">
      <w:pPr>
        <w:pStyle w:val="HTMLPreformatted"/>
        <w:rPr>
          <w:rStyle w:val="HTMLCode"/>
        </w:rPr>
      </w:pPr>
      <w:r>
        <w:rPr>
          <w:rStyle w:val="HTMLCode"/>
        </w:rPr>
        <w:t>+</w:t>
      </w:r>
    </w:p>
    <w:p w14:paraId="07E057AF" w14:textId="77777777" w:rsidR="001908A3" w:rsidRDefault="001908A3" w:rsidP="001908A3">
      <w:pPr>
        <w:pStyle w:val="HTMLPreformatted"/>
        <w:rPr>
          <w:rStyle w:val="HTMLCode"/>
        </w:rPr>
      </w:pPr>
      <w:r>
        <w:rPr>
          <w:rStyle w:val="HTMLCode"/>
        </w:rPr>
        <w:t>Protect Record</w:t>
      </w:r>
    </w:p>
    <w:p w14:paraId="44908B59" w14:textId="77777777" w:rsidR="001908A3" w:rsidRDefault="001908A3" w:rsidP="001908A3">
      <w:pPr>
        <w:pStyle w:val="HTMLPreformatted"/>
        <w:rPr>
          <w:rStyle w:val="HTMLCode"/>
        </w:rPr>
      </w:pPr>
      <w:r>
        <w:rPr>
          <w:rStyle w:val="HTMLCode"/>
        </w:rPr>
        <w:t>+</w:t>
      </w:r>
    </w:p>
    <w:p w14:paraId="783EA6B3" w14:textId="77777777" w:rsidR="001908A3" w:rsidRDefault="001908A3" w:rsidP="001908A3">
      <w:pPr>
        <w:pStyle w:val="HTMLPreformatted"/>
        <w:rPr>
          <w:rStyle w:val="HTMLCode"/>
        </w:rPr>
      </w:pPr>
      <w:r>
        <w:rPr>
          <w:rStyle w:val="HTMLCode"/>
        </w:rPr>
        <w:t>Maintain Integrity</w:t>
      </w:r>
    </w:p>
    <w:p w14:paraId="168E2B46" w14:textId="77777777" w:rsidR="001908A3" w:rsidRDefault="001908A3" w:rsidP="001908A3">
      <w:pPr>
        <w:pStyle w:val="HTMLPreformatted"/>
        <w:rPr>
          <w:rStyle w:val="HTMLCode"/>
        </w:rPr>
      </w:pPr>
      <w:r>
        <w:rPr>
          <w:rStyle w:val="HTMLCode"/>
        </w:rPr>
        <w:t>=</w:t>
      </w:r>
    </w:p>
    <w:p w14:paraId="671ED4D9" w14:textId="77777777" w:rsidR="001908A3" w:rsidRDefault="001908A3" w:rsidP="001908A3">
      <w:pPr>
        <w:pStyle w:val="HTMLPreformatted"/>
      </w:pPr>
      <w:r>
        <w:rPr>
          <w:rStyle w:val="HTMLCode"/>
        </w:rPr>
        <w:t>Strong Professional Decision</w:t>
      </w:r>
    </w:p>
    <w:p w14:paraId="24D8806B" w14:textId="77777777" w:rsidR="001908A3" w:rsidRDefault="001908A3" w:rsidP="001908A3">
      <w:pPr>
        <w:pStyle w:val="Heading1"/>
      </w:pPr>
      <w:r>
        <w:rPr>
          <w:rStyle w:val="s1"/>
        </w:rPr>
        <w:t>Final Rapid Review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1908A3" w14:paraId="1C99E976"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0C35ED1" w14:textId="77777777" w:rsidR="001908A3" w:rsidRDefault="001908A3">
            <w:pPr>
              <w:spacing w:after="0" w:line="216" w:lineRule="auto"/>
              <w:jc w:val="center"/>
              <w:rPr>
                <w:b/>
                <w:bCs/>
              </w:rPr>
            </w:pPr>
            <w:r>
              <w:rPr>
                <w:rFonts w:eastAsia="Aptos" w:cs="Aptos"/>
                <w:b/>
                <w:bCs/>
                <w:color w:val="FFFFFF"/>
                <w:sz w:val="17"/>
              </w:rPr>
              <w:t>Topic</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2193885" w14:textId="77777777" w:rsidR="001908A3" w:rsidRDefault="001908A3">
            <w:pPr>
              <w:spacing w:after="0" w:line="216" w:lineRule="auto"/>
              <w:jc w:val="center"/>
              <w:rPr>
                <w:b/>
                <w:bCs/>
              </w:rPr>
            </w:pPr>
            <w:r>
              <w:rPr>
                <w:rFonts w:eastAsia="Aptos" w:cs="Aptos"/>
                <w:b/>
                <w:bCs/>
                <w:color w:val="FFFFFF"/>
                <w:sz w:val="17"/>
              </w:rPr>
              <w:t>High-Yield Concept</w:t>
            </w:r>
          </w:p>
        </w:tc>
      </w:tr>
      <w:tr w:rsidR="001908A3" w14:paraId="4B1CE0A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79E0E9D" w14:textId="77777777" w:rsidR="001908A3" w:rsidRDefault="001908A3">
            <w:pPr>
              <w:spacing w:after="0" w:line="216" w:lineRule="auto"/>
            </w:pPr>
            <w:r>
              <w:rPr>
                <w:rFonts w:eastAsia="Aptos" w:cs="Aptos"/>
                <w:sz w:val="17"/>
              </w:rPr>
              <w:t>Documentation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A37719" w14:textId="77777777" w:rsidR="001908A3" w:rsidRDefault="001908A3">
            <w:pPr>
              <w:spacing w:after="0" w:line="216" w:lineRule="auto"/>
            </w:pPr>
            <w:r>
              <w:rPr>
                <w:rFonts w:eastAsia="Aptos" w:cs="Aptos"/>
                <w:sz w:val="17"/>
              </w:rPr>
              <w:t>Accurate, Objective, Timely, Clear, Professional</w:t>
            </w:r>
          </w:p>
        </w:tc>
      </w:tr>
      <w:tr w:rsidR="001908A3" w14:paraId="3F7F01A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DE3806C" w14:textId="77777777" w:rsidR="001908A3" w:rsidRDefault="001908A3">
            <w:pPr>
              <w:spacing w:after="0" w:line="216" w:lineRule="auto"/>
            </w:pPr>
            <w:r>
              <w:rPr>
                <w:rFonts w:eastAsia="Aptos" w:cs="Aptos"/>
                <w:sz w:val="17"/>
              </w:rPr>
              <w:t>Observations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C27E96" w14:textId="77777777" w:rsidR="001908A3" w:rsidRDefault="001908A3">
            <w:pPr>
              <w:spacing w:after="0" w:line="216" w:lineRule="auto"/>
            </w:pPr>
            <w:r>
              <w:rPr>
                <w:rFonts w:eastAsia="Aptos" w:cs="Aptos"/>
                <w:sz w:val="17"/>
              </w:rPr>
              <w:t>Better than assumptions</w:t>
            </w:r>
          </w:p>
        </w:tc>
      </w:tr>
      <w:tr w:rsidR="001908A3" w14:paraId="5337148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704B1A" w14:textId="77777777" w:rsidR="001908A3" w:rsidRDefault="001908A3">
            <w:pPr>
              <w:spacing w:after="0" w:line="216" w:lineRule="auto"/>
            </w:pPr>
            <w:r>
              <w:rPr>
                <w:rFonts w:eastAsia="Aptos" w:cs="Aptos"/>
                <w:sz w:val="17"/>
              </w:rPr>
              <w:t>Clinical actions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CFDE496" w14:textId="77777777" w:rsidR="001908A3" w:rsidRDefault="001908A3">
            <w:pPr>
              <w:spacing w:after="0" w:line="216" w:lineRule="auto"/>
            </w:pPr>
            <w:r>
              <w:rPr>
                <w:rFonts w:eastAsia="Aptos" w:cs="Aptos"/>
                <w:sz w:val="17"/>
              </w:rPr>
              <w:t>Important actions should be documented</w:t>
            </w:r>
          </w:p>
        </w:tc>
      </w:tr>
      <w:tr w:rsidR="001908A3" w14:paraId="611FB7B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31C38B2" w14:textId="77777777" w:rsidR="001908A3" w:rsidRDefault="001908A3">
            <w:pPr>
              <w:spacing w:after="0" w:line="216" w:lineRule="auto"/>
            </w:pPr>
            <w:r>
              <w:rPr>
                <w:rFonts w:eastAsia="Aptos" w:cs="Aptos"/>
                <w:sz w:val="17"/>
              </w:rPr>
              <w:t>Late entries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B7C57A" w14:textId="77777777" w:rsidR="001908A3" w:rsidRDefault="001908A3">
            <w:pPr>
              <w:spacing w:after="0" w:line="216" w:lineRule="auto"/>
            </w:pPr>
            <w:r>
              <w:rPr>
                <w:rFonts w:eastAsia="Aptos" w:cs="Aptos"/>
                <w:sz w:val="17"/>
              </w:rPr>
              <w:t>Not the same as backdating</w:t>
            </w:r>
          </w:p>
        </w:tc>
      </w:tr>
      <w:tr w:rsidR="001908A3" w14:paraId="2FE8725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8D86C9C" w14:textId="77777777" w:rsidR="001908A3" w:rsidRDefault="001908A3">
            <w:pPr>
              <w:spacing w:after="0" w:line="216" w:lineRule="auto"/>
            </w:pPr>
            <w:r>
              <w:rPr>
                <w:rFonts w:eastAsia="Aptos" w:cs="Aptos"/>
                <w:sz w:val="17"/>
              </w:rPr>
              <w:t>Record retention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CB50D2" w14:textId="77777777" w:rsidR="001908A3" w:rsidRDefault="001908A3">
            <w:pPr>
              <w:spacing w:after="0" w:line="216" w:lineRule="auto"/>
            </w:pPr>
            <w:r>
              <w:rPr>
                <w:rFonts w:eastAsia="Aptos" w:cs="Aptos"/>
                <w:sz w:val="17"/>
              </w:rPr>
              <w:t>Continues after treatment</w:t>
            </w:r>
          </w:p>
        </w:tc>
      </w:tr>
      <w:tr w:rsidR="001908A3" w14:paraId="07F79A0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37641BB" w14:textId="77777777" w:rsidR="001908A3" w:rsidRDefault="001908A3">
            <w:pPr>
              <w:spacing w:after="0" w:line="216" w:lineRule="auto"/>
            </w:pPr>
            <w:r>
              <w:rPr>
                <w:rFonts w:eastAsia="Aptos" w:cs="Aptos"/>
                <w:sz w:val="17"/>
              </w:rPr>
              <w:t>Confidentiality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AC44E2A" w14:textId="77777777" w:rsidR="001908A3" w:rsidRDefault="001908A3">
            <w:pPr>
              <w:spacing w:after="0" w:line="216" w:lineRule="auto"/>
            </w:pPr>
            <w:r>
              <w:rPr>
                <w:rFonts w:eastAsia="Aptos" w:cs="Aptos"/>
                <w:sz w:val="17"/>
              </w:rPr>
              <w:t>Continues during retention</w:t>
            </w:r>
          </w:p>
        </w:tc>
      </w:tr>
      <w:tr w:rsidR="001908A3" w14:paraId="49E68ED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0DD6A58" w14:textId="77777777" w:rsidR="001908A3" w:rsidRDefault="001908A3">
            <w:pPr>
              <w:spacing w:after="0" w:line="216" w:lineRule="auto"/>
            </w:pPr>
            <w:r>
              <w:rPr>
                <w:rFonts w:eastAsia="Aptos" w:cs="Aptos"/>
                <w:sz w:val="17"/>
              </w:rPr>
              <w:t>Accessibility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9457D5A" w14:textId="77777777" w:rsidR="001908A3" w:rsidRDefault="001908A3">
            <w:pPr>
              <w:spacing w:after="0" w:line="216" w:lineRule="auto"/>
            </w:pPr>
            <w:r>
              <w:rPr>
                <w:rFonts w:eastAsia="Aptos" w:cs="Aptos"/>
                <w:sz w:val="17"/>
              </w:rPr>
              <w:t>Records must remain retrievable</w:t>
            </w:r>
          </w:p>
        </w:tc>
      </w:tr>
      <w:tr w:rsidR="001908A3" w14:paraId="77795D7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D025081" w14:textId="77777777" w:rsidR="001908A3" w:rsidRDefault="001908A3">
            <w:pPr>
              <w:spacing w:after="0" w:line="216" w:lineRule="auto"/>
            </w:pPr>
            <w:r>
              <w:rPr>
                <w:rFonts w:eastAsia="Aptos" w:cs="Aptos"/>
                <w:sz w:val="17"/>
              </w:rPr>
              <w:t>Record integrity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CD73782" w14:textId="77777777" w:rsidR="001908A3" w:rsidRDefault="001908A3">
            <w:pPr>
              <w:spacing w:after="0" w:line="216" w:lineRule="auto"/>
            </w:pPr>
            <w:r>
              <w:rPr>
                <w:rFonts w:eastAsia="Aptos" w:cs="Aptos"/>
                <w:sz w:val="17"/>
              </w:rPr>
              <w:t>Accurate + Complete + Protected</w:t>
            </w:r>
          </w:p>
        </w:tc>
      </w:tr>
      <w:tr w:rsidR="001908A3" w14:paraId="0A7B081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03F6B4" w14:textId="77777777" w:rsidR="001908A3" w:rsidRDefault="001908A3">
            <w:pPr>
              <w:spacing w:after="0" w:line="216" w:lineRule="auto"/>
            </w:pPr>
            <w:r>
              <w:rPr>
                <w:rFonts w:eastAsia="Aptos" w:cs="Aptos"/>
                <w:sz w:val="17"/>
              </w:rPr>
              <w:t>Security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11C01B9" w14:textId="77777777" w:rsidR="001908A3" w:rsidRDefault="001908A3">
            <w:pPr>
              <w:spacing w:after="0" w:line="216" w:lineRule="auto"/>
            </w:pPr>
            <w:r>
              <w:rPr>
                <w:rFonts w:eastAsia="Aptos" w:cs="Aptos"/>
                <w:sz w:val="17"/>
              </w:rPr>
              <w:t>Physical + Administrative + Electronic</w:t>
            </w:r>
          </w:p>
        </w:tc>
      </w:tr>
      <w:tr w:rsidR="001908A3" w14:paraId="22B1DCE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CF28485" w14:textId="77777777" w:rsidR="001908A3" w:rsidRDefault="001908A3">
            <w:pPr>
              <w:spacing w:after="0" w:line="216" w:lineRule="auto"/>
            </w:pPr>
            <w:r>
              <w:rPr>
                <w:rFonts w:eastAsia="Aptos" w:cs="Aptos"/>
                <w:sz w:val="17"/>
              </w:rPr>
              <w:t>Access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ED2A932" w14:textId="77777777" w:rsidR="001908A3" w:rsidRDefault="001908A3">
            <w:pPr>
              <w:spacing w:after="0" w:line="216" w:lineRule="auto"/>
            </w:pPr>
            <w:r>
              <w:rPr>
                <w:rFonts w:eastAsia="Aptos" w:cs="Aptos"/>
                <w:sz w:val="17"/>
              </w:rPr>
              <w:t>Need + Authorization + Purpose</w:t>
            </w:r>
          </w:p>
        </w:tc>
      </w:tr>
      <w:tr w:rsidR="001908A3" w14:paraId="1E6594E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C752A05" w14:textId="77777777" w:rsidR="001908A3" w:rsidRDefault="001908A3">
            <w:pPr>
              <w:spacing w:after="0" w:line="216" w:lineRule="auto"/>
            </w:pPr>
            <w:r>
              <w:rPr>
                <w:rFonts w:eastAsia="Aptos" w:cs="Aptos"/>
                <w:sz w:val="17"/>
              </w:rPr>
              <w:t>Transportation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5D9C4F3" w14:textId="77777777" w:rsidR="001908A3" w:rsidRDefault="001908A3">
            <w:pPr>
              <w:spacing w:after="0" w:line="216" w:lineRule="auto"/>
            </w:pPr>
            <w:r>
              <w:rPr>
                <w:rFonts w:eastAsia="Aptos" w:cs="Aptos"/>
                <w:sz w:val="17"/>
              </w:rPr>
              <w:t>Confidentiality continues</w:t>
            </w:r>
          </w:p>
        </w:tc>
      </w:tr>
      <w:tr w:rsidR="001908A3" w14:paraId="0F32520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A0DB6E9" w14:textId="77777777" w:rsidR="001908A3" w:rsidRDefault="001908A3">
            <w:pPr>
              <w:spacing w:after="0" w:line="216" w:lineRule="auto"/>
            </w:pPr>
            <w:r>
              <w:rPr>
                <w:rFonts w:eastAsia="Aptos" w:cs="Aptos"/>
                <w:sz w:val="17"/>
              </w:rPr>
              <w:t>Destruction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B2ED872" w14:textId="77777777" w:rsidR="001908A3" w:rsidRDefault="001908A3">
            <w:pPr>
              <w:spacing w:after="0" w:line="216" w:lineRule="auto"/>
            </w:pPr>
            <w:r>
              <w:rPr>
                <w:rFonts w:eastAsia="Aptos" w:cs="Aptos"/>
                <w:sz w:val="17"/>
              </w:rPr>
              <w:t>Prevent unauthorized recovery</w:t>
            </w:r>
          </w:p>
        </w:tc>
      </w:tr>
      <w:tr w:rsidR="001908A3" w14:paraId="040A5E7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8827EE3" w14:textId="77777777" w:rsidR="001908A3" w:rsidRDefault="001908A3">
            <w:pPr>
              <w:spacing w:after="0" w:line="216" w:lineRule="auto"/>
            </w:pPr>
            <w:r>
              <w:rPr>
                <w:rFonts w:eastAsia="Aptos" w:cs="Aptos"/>
                <w:sz w:val="17"/>
              </w:rPr>
              <w:t>Incidents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14A8CD9" w14:textId="77777777" w:rsidR="001908A3" w:rsidRDefault="001908A3">
            <w:pPr>
              <w:spacing w:after="0" w:line="216" w:lineRule="auto"/>
            </w:pPr>
            <w:r>
              <w:rPr>
                <w:rFonts w:eastAsia="Aptos" w:cs="Aptos"/>
                <w:sz w:val="17"/>
              </w:rPr>
              <w:t>Identify → Assess → Respond → Document</w:t>
            </w:r>
          </w:p>
        </w:tc>
      </w:tr>
      <w:tr w:rsidR="001908A3" w14:paraId="7C7881E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D7AC57" w14:textId="77777777" w:rsidR="001908A3" w:rsidRDefault="001908A3">
            <w:pPr>
              <w:spacing w:after="0" w:line="216" w:lineRule="auto"/>
            </w:pPr>
            <w:r>
              <w:rPr>
                <w:rFonts w:eastAsia="Aptos" w:cs="Aptos"/>
                <w:sz w:val="17"/>
              </w:rPr>
              <w:t>Professional decisions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FB51A9" w14:textId="77777777" w:rsidR="001908A3" w:rsidRDefault="001908A3">
            <w:pPr>
              <w:spacing w:after="0" w:line="216" w:lineRule="auto"/>
            </w:pPr>
            <w:r>
              <w:rPr>
                <w:rFonts w:eastAsia="Aptos" w:cs="Aptos"/>
                <w:sz w:val="17"/>
              </w:rPr>
              <w:t>Protect client welfare</w:t>
            </w:r>
          </w:p>
        </w:tc>
      </w:tr>
    </w:tbl>
    <w:p w14:paraId="361B8B80" w14:textId="77777777" w:rsidR="001908A3" w:rsidRDefault="001908A3" w:rsidP="001908A3">
      <w:pPr>
        <w:pStyle w:val="Heading1"/>
        <w:spacing w:before="0" w:after="20"/>
      </w:pPr>
      <w:r>
        <w:rPr>
          <w:rStyle w:val="s1"/>
        </w:rPr>
        <w:t>Chapter Summary</w:t>
      </w:r>
    </w:p>
    <w:p w14:paraId="59C38397" w14:textId="77777777" w:rsidR="001908A3" w:rsidRDefault="001908A3" w:rsidP="001E3F44">
      <w:pPr>
        <w:pStyle w:val="CTAListBullet"/>
        <w:numPr>
          <w:ilvl w:val="0"/>
          <w:numId w:val="111"/>
        </w:numPr>
        <w:spacing w:beforeAutospacing="1" w:after="0" w:afterAutospacing="1" w:line="202" w:lineRule="auto"/>
      </w:pPr>
      <w:r>
        <w:rPr>
          <w:sz w:val="16"/>
        </w:rPr>
        <w:t>Effective documentation is accurate, objective, timely, clear, and professional.</w:t>
      </w:r>
    </w:p>
    <w:p w14:paraId="3C9C2CBE" w14:textId="77777777" w:rsidR="001908A3" w:rsidRDefault="001908A3" w:rsidP="001E3F44">
      <w:pPr>
        <w:pStyle w:val="CTAListBullet"/>
        <w:numPr>
          <w:ilvl w:val="0"/>
          <w:numId w:val="111"/>
        </w:numPr>
        <w:spacing w:beforeAutospacing="1" w:after="0" w:afterAutospacing="1" w:line="202" w:lineRule="auto"/>
      </w:pPr>
      <w:r>
        <w:rPr>
          <w:sz w:val="16"/>
        </w:rPr>
        <w:t>Important clinical actions should generally be documented.</w:t>
      </w:r>
    </w:p>
    <w:p w14:paraId="4E6D5CA6" w14:textId="77777777" w:rsidR="001908A3" w:rsidRDefault="001908A3" w:rsidP="001E3F44">
      <w:pPr>
        <w:pStyle w:val="CTAListBullet"/>
        <w:numPr>
          <w:ilvl w:val="0"/>
          <w:numId w:val="111"/>
        </w:numPr>
        <w:spacing w:beforeAutospacing="1" w:after="0" w:afterAutospacing="1" w:line="202" w:lineRule="auto"/>
      </w:pPr>
      <w:r>
        <w:rPr>
          <w:sz w:val="16"/>
        </w:rPr>
        <w:t>Late entries should not be confused with backdating.</w:t>
      </w:r>
    </w:p>
    <w:p w14:paraId="54882E29" w14:textId="77777777" w:rsidR="001908A3" w:rsidRDefault="001908A3" w:rsidP="001E3F44">
      <w:pPr>
        <w:pStyle w:val="CTAListBullet"/>
        <w:numPr>
          <w:ilvl w:val="0"/>
          <w:numId w:val="111"/>
        </w:numPr>
        <w:spacing w:beforeAutospacing="1" w:after="0" w:afterAutospacing="1" w:line="202" w:lineRule="auto"/>
      </w:pPr>
      <w:r>
        <w:rPr>
          <w:sz w:val="16"/>
        </w:rPr>
        <w:t>Record retention responsibilities continue after treatment ends.</w:t>
      </w:r>
    </w:p>
    <w:p w14:paraId="075FBD47" w14:textId="77777777" w:rsidR="001908A3" w:rsidRDefault="001908A3" w:rsidP="001E3F44">
      <w:pPr>
        <w:pStyle w:val="CTAListBullet"/>
        <w:numPr>
          <w:ilvl w:val="0"/>
          <w:numId w:val="111"/>
        </w:numPr>
        <w:spacing w:beforeAutospacing="1" w:after="0" w:afterAutospacing="1" w:line="202" w:lineRule="auto"/>
      </w:pPr>
      <w:r>
        <w:rPr>
          <w:sz w:val="16"/>
        </w:rPr>
        <w:t>Confidentiality continues during the retention period.</w:t>
      </w:r>
    </w:p>
    <w:p w14:paraId="7EED1339" w14:textId="77777777" w:rsidR="001908A3" w:rsidRDefault="001908A3" w:rsidP="001E3F44">
      <w:pPr>
        <w:pStyle w:val="CTAListBullet"/>
        <w:numPr>
          <w:ilvl w:val="0"/>
          <w:numId w:val="111"/>
        </w:numPr>
        <w:spacing w:beforeAutospacing="1" w:after="0" w:afterAutospacing="1" w:line="202" w:lineRule="auto"/>
      </w:pPr>
      <w:r>
        <w:rPr>
          <w:sz w:val="16"/>
        </w:rPr>
        <w:t>Records should remain accessible, protected, and reliable.</w:t>
      </w:r>
    </w:p>
    <w:p w14:paraId="68076804" w14:textId="77777777" w:rsidR="001908A3" w:rsidRDefault="001908A3" w:rsidP="001E3F44">
      <w:pPr>
        <w:pStyle w:val="CTAListBullet"/>
        <w:numPr>
          <w:ilvl w:val="0"/>
          <w:numId w:val="111"/>
        </w:numPr>
        <w:spacing w:beforeAutospacing="1" w:after="0" w:afterAutospacing="1" w:line="202" w:lineRule="auto"/>
      </w:pPr>
      <w:r>
        <w:rPr>
          <w:sz w:val="16"/>
        </w:rPr>
        <w:t>Security includes physical, administrative, and electronic safeguards.</w:t>
      </w:r>
    </w:p>
    <w:p w14:paraId="7F2E5A75" w14:textId="77777777" w:rsidR="001908A3" w:rsidRDefault="001908A3" w:rsidP="001E3F44">
      <w:pPr>
        <w:pStyle w:val="CTAListBullet"/>
        <w:numPr>
          <w:ilvl w:val="0"/>
          <w:numId w:val="111"/>
        </w:numPr>
        <w:spacing w:beforeAutospacing="1" w:after="0" w:afterAutospacing="1" w:line="202" w:lineRule="auto"/>
      </w:pPr>
      <w:r>
        <w:rPr>
          <w:sz w:val="16"/>
        </w:rPr>
        <w:t>Access should be limited to authorized purposes.</w:t>
      </w:r>
    </w:p>
    <w:p w14:paraId="3051481F" w14:textId="77777777" w:rsidR="001908A3" w:rsidRDefault="001908A3" w:rsidP="001E3F44">
      <w:pPr>
        <w:pStyle w:val="CTAListBullet"/>
        <w:numPr>
          <w:ilvl w:val="0"/>
          <w:numId w:val="111"/>
        </w:numPr>
        <w:spacing w:beforeAutospacing="1" w:after="0" w:afterAutospacing="1" w:line="202" w:lineRule="auto"/>
      </w:pPr>
      <w:r>
        <w:rPr>
          <w:sz w:val="16"/>
        </w:rPr>
        <w:t>Secure destruction protects confidentiality.</w:t>
      </w:r>
    </w:p>
    <w:p w14:paraId="39488C47" w14:textId="77777777" w:rsidR="001908A3" w:rsidRDefault="001908A3" w:rsidP="001E3F44">
      <w:pPr>
        <w:pStyle w:val="CTAListBullet"/>
        <w:numPr>
          <w:ilvl w:val="0"/>
          <w:numId w:val="111"/>
        </w:numPr>
        <w:spacing w:beforeAutospacing="1" w:after="0" w:afterAutospacing="1" w:line="202" w:lineRule="auto"/>
      </w:pPr>
      <w:r>
        <w:rPr>
          <w:sz w:val="16"/>
        </w:rPr>
        <w:t>The strongest exam answers generally prioritize client welfare, record integrity, confidentiality, and professional accountability.</w:t>
      </w:r>
    </w:p>
    <w:p w14:paraId="2F3A506B" w14:textId="77777777" w:rsidR="008B2FF4" w:rsidRDefault="00D278E8">
      <w:pPr>
        <w:pStyle w:val="CTAKicker"/>
        <w:pageBreakBefore/>
      </w:pPr>
      <w:r>
        <w:t>RAPID REVIEW</w:t>
      </w:r>
    </w:p>
    <w:p w14:paraId="6B2BDD6E" w14:textId="77777777" w:rsidR="003E25FA" w:rsidRDefault="003E25FA" w:rsidP="003E25FA">
      <w:pPr>
        <w:pStyle w:val="Heading1"/>
      </w:pPr>
      <w:r>
        <w:rPr>
          <w:rStyle w:val="s1"/>
        </w:rPr>
        <w:t>Chapter 7</w:t>
      </w:r>
    </w:p>
    <w:p w14:paraId="0CDAA685" w14:textId="77777777" w:rsidR="003E25FA" w:rsidRDefault="003E25FA" w:rsidP="003E25FA">
      <w:pPr>
        <w:pStyle w:val="Title"/>
      </w:pPr>
      <w:r>
        <w:rPr>
          <w:rStyle w:val="s1"/>
        </w:rPr>
        <w:t>Documentation &amp; Records Management Memory Aids and Quick Review Charts</w:t>
      </w:r>
    </w:p>
    <w:p w14:paraId="3B3302D3" w14:textId="77777777" w:rsidR="003E25FA" w:rsidRDefault="003E25FA" w:rsidP="003E25FA">
      <w:pPr>
        <w:pStyle w:val="Heading2"/>
      </w:pPr>
      <w:r>
        <w:rPr>
          <w:rStyle w:val="s1"/>
        </w:rPr>
        <w:t>Why This Chapter Matters</w:t>
      </w:r>
    </w:p>
    <w:p w14:paraId="2F002F92" w14:textId="77777777" w:rsidR="003E25FA" w:rsidRDefault="003E25FA" w:rsidP="003E25FA">
      <w:r>
        <w:t>This chapter is designed for final exam review.</w:t>
      </w:r>
    </w:p>
    <w:p w14:paraId="352DC27D" w14:textId="77777777" w:rsidR="003E25FA" w:rsidRDefault="003E25FA" w:rsidP="003E25FA">
      <w:r>
        <w:t>Rather than introducing new material, it organizes the most important documentation and records-management concepts into memory aids, quick-reference charts, and visual study tools.</w:t>
      </w:r>
    </w:p>
    <w:p w14:paraId="378B1612" w14:textId="77777777" w:rsidR="003E25FA" w:rsidRDefault="003E25FA" w:rsidP="003E25FA">
      <w:r>
        <w:t>Use this chapter during your final review before practice examinations or the California LCSW Law and Ethics Examination.</w:t>
      </w:r>
    </w:p>
    <w:p w14:paraId="6DDA7027" w14:textId="77777777" w:rsidR="003E25FA" w:rsidRDefault="003E25FA" w:rsidP="003E25FA">
      <w:pPr>
        <w:pStyle w:val="Heading1"/>
      </w:pPr>
      <w:r>
        <w:rPr>
          <w:rStyle w:val="s1"/>
        </w:rPr>
        <w:t>Memory Aid 1</w:t>
      </w:r>
    </w:p>
    <w:p w14:paraId="700D6A2C" w14:textId="77777777" w:rsidR="003E25FA" w:rsidRDefault="003E25FA" w:rsidP="003E25FA">
      <w:pPr>
        <w:pStyle w:val="Heading2"/>
      </w:pPr>
      <w:r>
        <w:rPr>
          <w:rStyle w:val="s1"/>
        </w:rPr>
        <w:t>The A-O-T-C-P Formula</w:t>
      </w:r>
    </w:p>
    <w:p w14:paraId="4DAF0A4D" w14:textId="77777777" w:rsidR="003E25FA" w:rsidRDefault="003E25FA" w:rsidP="003E25FA">
      <w:r>
        <w:t>The five characteristics of effective documentation.</w:t>
      </w:r>
    </w:p>
    <w:p w14:paraId="4F2B109A" w14:textId="77777777" w:rsidR="003E25FA" w:rsidRDefault="003E25FA" w:rsidP="003E25FA">
      <w:pPr>
        <w:pStyle w:val="Heading3"/>
      </w:pPr>
      <w:r>
        <w:rPr>
          <w:rStyle w:val="s1"/>
        </w:rPr>
        <w:t>Visual Learning Tool 1</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3E25FA" w14:paraId="63EBF5DC"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228BB9D" w14:textId="77777777" w:rsidR="003E25FA" w:rsidRDefault="003E25FA">
            <w:pPr>
              <w:spacing w:after="0" w:line="245" w:lineRule="auto"/>
              <w:jc w:val="center"/>
              <w:rPr>
                <w:b/>
                <w:bCs/>
              </w:rPr>
            </w:pPr>
            <w:r>
              <w:rPr>
                <w:rFonts w:eastAsia="Aptos" w:cs="Aptos"/>
                <w:b/>
                <w:bCs/>
                <w:color w:val="FFFFFF"/>
                <w:sz w:val="17"/>
              </w:rPr>
              <w:t>Letter</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FB23D71" w14:textId="77777777" w:rsidR="003E25FA" w:rsidRDefault="003E25FA">
            <w:pPr>
              <w:spacing w:after="0" w:line="245" w:lineRule="auto"/>
              <w:jc w:val="center"/>
              <w:rPr>
                <w:b/>
                <w:bCs/>
              </w:rPr>
            </w:pPr>
            <w:r>
              <w:rPr>
                <w:rFonts w:eastAsia="Aptos" w:cs="Aptos"/>
                <w:b/>
                <w:bCs/>
                <w:color w:val="FFFFFF"/>
                <w:sz w:val="17"/>
              </w:rPr>
              <w:t>Meaning</w:t>
            </w:r>
          </w:p>
        </w:tc>
      </w:tr>
      <w:tr w:rsidR="003E25FA" w14:paraId="5C7BAFC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E43E2A5" w14:textId="77777777" w:rsidR="003E25FA" w:rsidRDefault="003E25FA">
            <w:pPr>
              <w:spacing w:after="0" w:line="245" w:lineRule="auto"/>
            </w:pPr>
            <w:r>
              <w:rPr>
                <w:rFonts w:eastAsia="Aptos" w:cs="Aptos"/>
                <w:sz w:val="18"/>
              </w:rPr>
              <w:t>A</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5AB918" w14:textId="77777777" w:rsidR="003E25FA" w:rsidRDefault="003E25FA">
            <w:pPr>
              <w:spacing w:after="0" w:line="245" w:lineRule="auto"/>
            </w:pPr>
            <w:r>
              <w:rPr>
                <w:rFonts w:eastAsia="Aptos" w:cs="Aptos"/>
                <w:sz w:val="18"/>
              </w:rPr>
              <w:t>Accurate</w:t>
            </w:r>
          </w:p>
        </w:tc>
      </w:tr>
      <w:tr w:rsidR="003E25FA" w14:paraId="7926AFB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141C66" w14:textId="77777777" w:rsidR="003E25FA" w:rsidRDefault="003E25FA">
            <w:pPr>
              <w:spacing w:after="0" w:line="245" w:lineRule="auto"/>
            </w:pPr>
            <w:r>
              <w:rPr>
                <w:rFonts w:eastAsia="Aptos" w:cs="Aptos"/>
                <w:sz w:val="18"/>
              </w:rPr>
              <w:t>O</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E922F1F" w14:textId="77777777" w:rsidR="003E25FA" w:rsidRDefault="003E25FA">
            <w:pPr>
              <w:spacing w:after="0" w:line="245" w:lineRule="auto"/>
            </w:pPr>
            <w:r>
              <w:rPr>
                <w:rFonts w:eastAsia="Aptos" w:cs="Aptos"/>
                <w:sz w:val="18"/>
              </w:rPr>
              <w:t>Objective</w:t>
            </w:r>
          </w:p>
        </w:tc>
      </w:tr>
      <w:tr w:rsidR="003E25FA" w14:paraId="1043061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C2F2E08" w14:textId="77777777" w:rsidR="003E25FA" w:rsidRDefault="003E25FA">
            <w:pPr>
              <w:spacing w:after="0" w:line="245" w:lineRule="auto"/>
            </w:pPr>
            <w:r>
              <w:rPr>
                <w:rFonts w:eastAsia="Aptos" w:cs="Aptos"/>
                <w:sz w:val="18"/>
              </w:rPr>
              <w:t>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905D82D" w14:textId="77777777" w:rsidR="003E25FA" w:rsidRDefault="003E25FA">
            <w:pPr>
              <w:spacing w:after="0" w:line="245" w:lineRule="auto"/>
            </w:pPr>
            <w:r>
              <w:rPr>
                <w:rFonts w:eastAsia="Aptos" w:cs="Aptos"/>
                <w:sz w:val="18"/>
              </w:rPr>
              <w:t>Timely</w:t>
            </w:r>
          </w:p>
        </w:tc>
      </w:tr>
      <w:tr w:rsidR="003E25FA" w14:paraId="6673C12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64CC491" w14:textId="77777777" w:rsidR="003E25FA" w:rsidRDefault="003E25FA">
            <w:pPr>
              <w:spacing w:after="0" w:line="245" w:lineRule="auto"/>
            </w:pPr>
            <w:r>
              <w:rPr>
                <w:rFonts w:eastAsia="Aptos" w:cs="Aptos"/>
                <w:sz w:val="18"/>
              </w:rPr>
              <w:t>C</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A1DDB52" w14:textId="77777777" w:rsidR="003E25FA" w:rsidRDefault="003E25FA">
            <w:pPr>
              <w:spacing w:after="0" w:line="245" w:lineRule="auto"/>
            </w:pPr>
            <w:r>
              <w:rPr>
                <w:rFonts w:eastAsia="Aptos" w:cs="Aptos"/>
                <w:sz w:val="18"/>
              </w:rPr>
              <w:t>Clear</w:t>
            </w:r>
          </w:p>
        </w:tc>
      </w:tr>
      <w:tr w:rsidR="003E25FA" w14:paraId="6ECBB1F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1C64326" w14:textId="77777777" w:rsidR="003E25FA" w:rsidRDefault="003E25FA">
            <w:pPr>
              <w:spacing w:after="0" w:line="245" w:lineRule="auto"/>
            </w:pPr>
            <w:r>
              <w:rPr>
                <w:rFonts w:eastAsia="Aptos" w:cs="Aptos"/>
                <w:sz w:val="18"/>
              </w:rPr>
              <w:t>P</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0AC8F2" w14:textId="77777777" w:rsidR="003E25FA" w:rsidRDefault="003E25FA">
            <w:pPr>
              <w:spacing w:after="0" w:line="245" w:lineRule="auto"/>
            </w:pPr>
            <w:r>
              <w:rPr>
                <w:rFonts w:eastAsia="Aptos" w:cs="Aptos"/>
                <w:sz w:val="18"/>
              </w:rPr>
              <w:t>Professional</w:t>
            </w:r>
          </w:p>
        </w:tc>
      </w:tr>
    </w:tbl>
    <w:p w14:paraId="177787EF" w14:textId="77777777" w:rsidR="003E25FA" w:rsidRDefault="003E25FA" w:rsidP="003E25FA">
      <w:pPr>
        <w:pStyle w:val="Heading3"/>
      </w:pPr>
      <w:r>
        <w:rPr>
          <w:rStyle w:val="s1"/>
        </w:rPr>
        <w:t>Quick Recall</w:t>
      </w:r>
    </w:p>
    <w:p w14:paraId="5FA693A5" w14:textId="77777777" w:rsidR="003E25FA" w:rsidRDefault="003E25FA" w:rsidP="003E25FA">
      <w:r>
        <w:rPr>
          <w:b/>
          <w:bCs/>
        </w:rPr>
        <w:t>AOTCP = Good Documentation</w:t>
      </w:r>
    </w:p>
    <w:p w14:paraId="147B0726" w14:textId="77777777" w:rsidR="003E25FA" w:rsidRDefault="003E25FA" w:rsidP="003E25FA">
      <w:pPr>
        <w:pStyle w:val="Heading1"/>
      </w:pPr>
      <w:r>
        <w:rPr>
          <w:rStyle w:val="s1"/>
        </w:rPr>
        <w:t>Memory Aid 2</w:t>
      </w:r>
    </w:p>
    <w:p w14:paraId="4ECDE6FD" w14:textId="77777777" w:rsidR="003E25FA" w:rsidRDefault="003E25FA" w:rsidP="003E25FA">
      <w:pPr>
        <w:pStyle w:val="Heading2"/>
      </w:pPr>
      <w:r>
        <w:rPr>
          <w:rStyle w:val="s1"/>
        </w:rPr>
        <w:t>Documentation Decision Test</w:t>
      </w:r>
    </w:p>
    <w:p w14:paraId="4C235BDD" w14:textId="77777777" w:rsidR="003E25FA" w:rsidRDefault="003E25FA" w:rsidP="003E25FA">
      <w:r>
        <w:t>Before documenting information, ask:</w:t>
      </w:r>
    </w:p>
    <w:p w14:paraId="038812F8" w14:textId="77777777" w:rsidR="003E25FA" w:rsidRDefault="003E25FA" w:rsidP="003E25FA">
      <w:pPr>
        <w:pStyle w:val="Heading3"/>
      </w:pPr>
      <w:r>
        <w:rPr>
          <w:rStyle w:val="s1"/>
        </w:rPr>
        <w:t>Visual Learning Tool 2</w:t>
      </w:r>
    </w:p>
    <w:p w14:paraId="164C53DE" w14:textId="77777777" w:rsidR="003E25FA" w:rsidRDefault="003E25FA" w:rsidP="003E25FA">
      <w:pPr>
        <w:pStyle w:val="HTMLPreformatted"/>
        <w:rPr>
          <w:rStyle w:val="HTMLCode"/>
        </w:rPr>
      </w:pPr>
      <w:r>
        <w:rPr>
          <w:rStyle w:val="HTMLCode"/>
        </w:rPr>
        <w:t>Did it occur?</w:t>
      </w:r>
    </w:p>
    <w:p w14:paraId="093A1FBA" w14:textId="77777777" w:rsidR="003E25FA" w:rsidRDefault="003E25FA" w:rsidP="003E25FA">
      <w:pPr>
        <w:pStyle w:val="HTMLPreformatted"/>
        <w:rPr>
          <w:rStyle w:val="HTMLCode"/>
        </w:rPr>
      </w:pPr>
      <w:r>
        <w:rPr>
          <w:rStyle w:val="HTMLCode"/>
        </w:rPr>
        <w:t>↓</w:t>
      </w:r>
    </w:p>
    <w:p w14:paraId="15DFDF44" w14:textId="77777777" w:rsidR="003E25FA" w:rsidRDefault="003E25FA" w:rsidP="003E25FA">
      <w:pPr>
        <w:pStyle w:val="HTMLPreformatted"/>
        <w:rPr>
          <w:rStyle w:val="HTMLCode"/>
        </w:rPr>
      </w:pPr>
      <w:r>
        <w:rPr>
          <w:rStyle w:val="HTMLCode"/>
        </w:rPr>
        <w:t>Is it clinically relevant?</w:t>
      </w:r>
    </w:p>
    <w:p w14:paraId="4884EC20" w14:textId="77777777" w:rsidR="003E25FA" w:rsidRDefault="003E25FA" w:rsidP="003E25FA">
      <w:pPr>
        <w:pStyle w:val="HTMLPreformatted"/>
        <w:rPr>
          <w:rStyle w:val="HTMLCode"/>
        </w:rPr>
      </w:pPr>
      <w:r>
        <w:rPr>
          <w:rStyle w:val="HTMLCode"/>
        </w:rPr>
        <w:t>↓</w:t>
      </w:r>
    </w:p>
    <w:p w14:paraId="2E6358D9" w14:textId="77777777" w:rsidR="003E25FA" w:rsidRDefault="003E25FA" w:rsidP="003E25FA">
      <w:pPr>
        <w:pStyle w:val="HTMLPreformatted"/>
        <w:rPr>
          <w:rStyle w:val="HTMLCode"/>
        </w:rPr>
      </w:pPr>
      <w:r>
        <w:rPr>
          <w:rStyle w:val="HTMLCode"/>
        </w:rPr>
        <w:t>Can another professional understand it?</w:t>
      </w:r>
    </w:p>
    <w:p w14:paraId="345452C7" w14:textId="77777777" w:rsidR="003E25FA" w:rsidRDefault="003E25FA" w:rsidP="003E25FA">
      <w:pPr>
        <w:pStyle w:val="HTMLPreformatted"/>
        <w:rPr>
          <w:rStyle w:val="HTMLCode"/>
        </w:rPr>
      </w:pPr>
      <w:r>
        <w:rPr>
          <w:rStyle w:val="HTMLCode"/>
        </w:rPr>
        <w:t>↓</w:t>
      </w:r>
    </w:p>
    <w:p w14:paraId="21F85CE2" w14:textId="77777777" w:rsidR="003E25FA" w:rsidRDefault="003E25FA" w:rsidP="003E25FA">
      <w:pPr>
        <w:pStyle w:val="HTMLPreformatted"/>
        <w:rPr>
          <w:rStyle w:val="HTMLCode"/>
        </w:rPr>
      </w:pPr>
      <w:r>
        <w:rPr>
          <w:rStyle w:val="HTMLCode"/>
        </w:rPr>
        <w:t>Is it objective?</w:t>
      </w:r>
    </w:p>
    <w:p w14:paraId="5010139B" w14:textId="77777777" w:rsidR="003E25FA" w:rsidRDefault="003E25FA" w:rsidP="003E25FA">
      <w:pPr>
        <w:pStyle w:val="HTMLPreformatted"/>
        <w:rPr>
          <w:rStyle w:val="HTMLCode"/>
        </w:rPr>
      </w:pPr>
      <w:r>
        <w:rPr>
          <w:rStyle w:val="HTMLCode"/>
        </w:rPr>
        <w:t>↓</w:t>
      </w:r>
    </w:p>
    <w:p w14:paraId="13CD026B" w14:textId="77777777" w:rsidR="003E25FA" w:rsidRDefault="003E25FA" w:rsidP="003E25FA">
      <w:pPr>
        <w:pStyle w:val="HTMLPreformatted"/>
      </w:pPr>
      <w:r>
        <w:rPr>
          <w:rStyle w:val="HTMLCode"/>
        </w:rPr>
        <w:t>Document it</w:t>
      </w:r>
    </w:p>
    <w:p w14:paraId="3AE285EF" w14:textId="77777777" w:rsidR="003E25FA" w:rsidRDefault="003E25FA" w:rsidP="003E25FA">
      <w:pPr>
        <w:pStyle w:val="Heading3"/>
      </w:pPr>
      <w:r>
        <w:rPr>
          <w:rStyle w:val="s1"/>
        </w:rPr>
        <w:t>Remember</w:t>
      </w:r>
    </w:p>
    <w:p w14:paraId="1F38EB1B" w14:textId="77777777" w:rsidR="003E25FA" w:rsidRDefault="003E25FA" w:rsidP="003E25FA">
      <w:r>
        <w:t>Document:</w:t>
      </w:r>
    </w:p>
    <w:p w14:paraId="65A03702" w14:textId="77777777" w:rsidR="003E25FA" w:rsidRDefault="003E25FA" w:rsidP="003E25FA">
      <w:r>
        <w:t>✔ Observations</w:t>
      </w:r>
    </w:p>
    <w:p w14:paraId="4E6B3D83" w14:textId="77777777" w:rsidR="003E25FA" w:rsidRDefault="003E25FA" w:rsidP="003E25FA">
      <w:r>
        <w:t>✔ Client statements</w:t>
      </w:r>
    </w:p>
    <w:p w14:paraId="0323B91D" w14:textId="77777777" w:rsidR="003E25FA" w:rsidRDefault="003E25FA" w:rsidP="003E25FA">
      <w:r>
        <w:t>✔ Interventions</w:t>
      </w:r>
    </w:p>
    <w:p w14:paraId="0C813DF1" w14:textId="77777777" w:rsidR="003E25FA" w:rsidRDefault="003E25FA" w:rsidP="003E25FA">
      <w:r>
        <w:t>✔ Clinical decisions</w:t>
      </w:r>
    </w:p>
    <w:p w14:paraId="55320711" w14:textId="77777777" w:rsidR="003E25FA" w:rsidRDefault="003E25FA" w:rsidP="003E25FA">
      <w:r>
        <w:t>✔ Follow-up actions</w:t>
      </w:r>
    </w:p>
    <w:p w14:paraId="7B45F0B4" w14:textId="77777777" w:rsidR="003E25FA" w:rsidRDefault="003E25FA" w:rsidP="003E25FA">
      <w:r>
        <w:t>Avoid:</w:t>
      </w:r>
    </w:p>
    <w:p w14:paraId="45301CA1" w14:textId="77777777" w:rsidR="003E25FA" w:rsidRDefault="003E25FA" w:rsidP="003E25FA">
      <w:r>
        <w:t>✘ Assumptions</w:t>
      </w:r>
    </w:p>
    <w:p w14:paraId="61C73443" w14:textId="77777777" w:rsidR="003E25FA" w:rsidRDefault="003E25FA" w:rsidP="003E25FA">
      <w:r>
        <w:t>✘ Character judgments</w:t>
      </w:r>
    </w:p>
    <w:p w14:paraId="322CDE22" w14:textId="77777777" w:rsidR="003E25FA" w:rsidRDefault="003E25FA" w:rsidP="003E25FA">
      <w:r>
        <w:t>✘ Irrelevant opinions</w:t>
      </w:r>
    </w:p>
    <w:p w14:paraId="7E52987D" w14:textId="77777777" w:rsidR="003E25FA" w:rsidRDefault="003E25FA" w:rsidP="003E25FA">
      <w:pPr>
        <w:pStyle w:val="Heading1"/>
      </w:pPr>
      <w:r>
        <w:rPr>
          <w:rStyle w:val="s1"/>
        </w:rPr>
        <w:t>Memory Aid 3</w:t>
      </w:r>
    </w:p>
    <w:p w14:paraId="41B0E0F5" w14:textId="77777777" w:rsidR="003E25FA" w:rsidRDefault="003E25FA" w:rsidP="003E25FA">
      <w:pPr>
        <w:pStyle w:val="Heading2"/>
      </w:pPr>
      <w:r>
        <w:rPr>
          <w:rStyle w:val="s1"/>
        </w:rPr>
        <w:t>Observation vs Judgment</w:t>
      </w:r>
    </w:p>
    <w:p w14:paraId="39B2DFE9" w14:textId="77777777" w:rsidR="003E25FA" w:rsidRDefault="003E25FA" w:rsidP="003E25FA">
      <w:pPr>
        <w:pStyle w:val="Heading3"/>
      </w:pPr>
      <w:r>
        <w:rPr>
          <w:rStyle w:val="s1"/>
        </w:rPr>
        <w:t>Visual Learning Tool 3</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3E25FA" w14:paraId="7B7DE1FE"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E44BD5F" w14:textId="77777777" w:rsidR="003E25FA" w:rsidRDefault="003E25FA">
            <w:pPr>
              <w:spacing w:after="0" w:line="245" w:lineRule="auto"/>
              <w:jc w:val="center"/>
              <w:rPr>
                <w:b/>
                <w:bCs/>
              </w:rPr>
            </w:pPr>
            <w:r>
              <w:rPr>
                <w:rFonts w:eastAsia="Aptos" w:cs="Aptos"/>
                <w:b/>
                <w:bCs/>
                <w:color w:val="FFFFFF"/>
                <w:sz w:val="17"/>
              </w:rPr>
              <w:t>Observation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E21A32D" w14:textId="77777777" w:rsidR="003E25FA" w:rsidRDefault="003E25FA">
            <w:pPr>
              <w:spacing w:after="0" w:line="245" w:lineRule="auto"/>
              <w:jc w:val="center"/>
              <w:rPr>
                <w:b/>
                <w:bCs/>
              </w:rPr>
            </w:pPr>
            <w:r>
              <w:rPr>
                <w:rFonts w:eastAsia="Aptos" w:cs="Aptos"/>
                <w:b/>
                <w:bCs/>
                <w:color w:val="FFFFFF"/>
                <w:sz w:val="17"/>
              </w:rPr>
              <w:t>Judgment</w:t>
            </w:r>
          </w:p>
        </w:tc>
      </w:tr>
      <w:tr w:rsidR="003E25FA" w14:paraId="49E54A4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753B5A6" w14:textId="77777777" w:rsidR="003E25FA" w:rsidRDefault="003E25FA">
            <w:pPr>
              <w:spacing w:after="0" w:line="245" w:lineRule="auto"/>
            </w:pPr>
            <w:r>
              <w:rPr>
                <w:rFonts w:eastAsia="Aptos" w:cs="Aptos"/>
                <w:sz w:val="18"/>
              </w:rPr>
              <w:t>Client arrived 20 minutes late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6C7C31" w14:textId="77777777" w:rsidR="003E25FA" w:rsidRDefault="003E25FA">
            <w:pPr>
              <w:spacing w:after="0" w:line="245" w:lineRule="auto"/>
            </w:pPr>
            <w:r>
              <w:rPr>
                <w:rFonts w:eastAsia="Aptos" w:cs="Aptos"/>
                <w:sz w:val="18"/>
              </w:rPr>
              <w:t>Client is irresponsible</w:t>
            </w:r>
          </w:p>
        </w:tc>
      </w:tr>
      <w:tr w:rsidR="003E25FA" w14:paraId="0B5C821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C605864" w14:textId="77777777" w:rsidR="003E25FA" w:rsidRDefault="003E25FA">
            <w:pPr>
              <w:spacing w:after="0" w:line="245" w:lineRule="auto"/>
            </w:pPr>
            <w:r>
              <w:rPr>
                <w:rFonts w:eastAsia="Aptos" w:cs="Aptos"/>
                <w:sz w:val="18"/>
              </w:rPr>
              <w:t>Client appeared tearful</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72BEE2A" w14:textId="77777777" w:rsidR="003E25FA" w:rsidRDefault="003E25FA">
            <w:pPr>
              <w:spacing w:after="0" w:line="245" w:lineRule="auto"/>
            </w:pPr>
            <w:r>
              <w:rPr>
                <w:rFonts w:eastAsia="Aptos" w:cs="Aptos"/>
                <w:sz w:val="18"/>
              </w:rPr>
              <w:t>Client is dramatic</w:t>
            </w:r>
          </w:p>
        </w:tc>
      </w:tr>
      <w:tr w:rsidR="003E25FA" w14:paraId="1C32277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6F6CAF2" w14:textId="77777777" w:rsidR="003E25FA" w:rsidRDefault="003E25FA">
            <w:pPr>
              <w:spacing w:after="0" w:line="245" w:lineRule="auto"/>
            </w:pPr>
            <w:r>
              <w:rPr>
                <w:rFonts w:eastAsia="Aptos" w:cs="Aptos"/>
                <w:sz w:val="18"/>
              </w:rPr>
              <w:t>Client raised voice during discussion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4D4A105" w14:textId="77777777" w:rsidR="003E25FA" w:rsidRDefault="003E25FA">
            <w:pPr>
              <w:spacing w:after="0" w:line="245" w:lineRule="auto"/>
            </w:pPr>
            <w:r>
              <w:rPr>
                <w:rFonts w:eastAsia="Aptos" w:cs="Aptos"/>
                <w:sz w:val="18"/>
              </w:rPr>
              <w:t>Client was rude</w:t>
            </w:r>
          </w:p>
        </w:tc>
      </w:tr>
      <w:tr w:rsidR="003E25FA" w14:paraId="625F843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B1FDFCF" w14:textId="77777777" w:rsidR="003E25FA" w:rsidRDefault="003E25FA">
            <w:pPr>
              <w:spacing w:after="0" w:line="245" w:lineRule="auto"/>
            </w:pPr>
            <w:r>
              <w:rPr>
                <w:rFonts w:eastAsia="Aptos" w:cs="Aptos"/>
                <w:sz w:val="18"/>
              </w:rPr>
              <w:t>Client changed details multiple times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0D9E629" w14:textId="77777777" w:rsidR="003E25FA" w:rsidRDefault="003E25FA">
            <w:pPr>
              <w:spacing w:after="0" w:line="245" w:lineRule="auto"/>
            </w:pPr>
            <w:r>
              <w:rPr>
                <w:rFonts w:eastAsia="Aptos" w:cs="Aptos"/>
                <w:sz w:val="18"/>
              </w:rPr>
              <w:t>Client was manipulative</w:t>
            </w:r>
          </w:p>
        </w:tc>
      </w:tr>
    </w:tbl>
    <w:p w14:paraId="055F28B7" w14:textId="77777777" w:rsidR="003E25FA" w:rsidRDefault="003E25FA" w:rsidP="003E25FA">
      <w:pPr>
        <w:pStyle w:val="Heading3"/>
      </w:pPr>
      <w:r>
        <w:rPr>
          <w:rStyle w:val="s1"/>
        </w:rPr>
        <w:t>Memory Phrase</w:t>
      </w:r>
    </w:p>
    <w:p w14:paraId="2EA9B0F3" w14:textId="77777777" w:rsidR="003E25FA" w:rsidRDefault="003E25FA" w:rsidP="003E25FA">
      <w:r>
        <w:rPr>
          <w:b/>
          <w:bCs/>
        </w:rPr>
        <w:t>Observe. Don’t Label.</w:t>
      </w:r>
    </w:p>
    <w:p w14:paraId="3EF62428" w14:textId="77777777" w:rsidR="003E25FA" w:rsidRDefault="003E25FA" w:rsidP="003E25FA">
      <w:pPr>
        <w:pStyle w:val="Heading1"/>
      </w:pPr>
      <w:r>
        <w:rPr>
          <w:rStyle w:val="s1"/>
        </w:rPr>
        <w:t>Memory Aid 4</w:t>
      </w:r>
    </w:p>
    <w:p w14:paraId="03D5F01F" w14:textId="77777777" w:rsidR="003E25FA" w:rsidRDefault="003E25FA" w:rsidP="003E25FA">
      <w:pPr>
        <w:pStyle w:val="Heading2"/>
      </w:pPr>
      <w:r>
        <w:rPr>
          <w:rStyle w:val="s1"/>
        </w:rPr>
        <w:t>Significant Actions Usually Require Documentation</w:t>
      </w:r>
    </w:p>
    <w:p w14:paraId="416983B8" w14:textId="77777777" w:rsidR="003E25FA" w:rsidRDefault="003E25FA" w:rsidP="003E25FA">
      <w:pPr>
        <w:pStyle w:val="Heading3"/>
      </w:pPr>
      <w:r>
        <w:rPr>
          <w:rStyle w:val="s1"/>
        </w:rPr>
        <w:t>Quick Review List</w:t>
      </w:r>
    </w:p>
    <w:p w14:paraId="07EEF500" w14:textId="77777777" w:rsidR="003E25FA" w:rsidRDefault="003E25FA" w:rsidP="003E25FA">
      <w:r>
        <w:t>Commonly documented areas include:</w:t>
      </w:r>
    </w:p>
    <w:p w14:paraId="7539BB97" w14:textId="77777777" w:rsidR="003E25FA" w:rsidRDefault="003E25FA" w:rsidP="001E3F44">
      <w:pPr>
        <w:pStyle w:val="CTAListBullet"/>
        <w:numPr>
          <w:ilvl w:val="0"/>
          <w:numId w:val="112"/>
        </w:numPr>
        <w:spacing w:beforeAutospacing="1" w:afterAutospacing="1"/>
      </w:pPr>
      <w:r>
        <w:t>Risk assessments</w:t>
      </w:r>
    </w:p>
    <w:p w14:paraId="42DE91B5" w14:textId="77777777" w:rsidR="003E25FA" w:rsidRDefault="003E25FA" w:rsidP="001E3F44">
      <w:pPr>
        <w:pStyle w:val="CTAListBullet"/>
        <w:numPr>
          <w:ilvl w:val="0"/>
          <w:numId w:val="112"/>
        </w:numPr>
        <w:spacing w:beforeAutospacing="1" w:afterAutospacing="1"/>
      </w:pPr>
      <w:r>
        <w:t>Safety planning</w:t>
      </w:r>
    </w:p>
    <w:p w14:paraId="6F889E59" w14:textId="77777777" w:rsidR="003E25FA" w:rsidRDefault="003E25FA" w:rsidP="001E3F44">
      <w:pPr>
        <w:pStyle w:val="CTAListBullet"/>
        <w:numPr>
          <w:ilvl w:val="0"/>
          <w:numId w:val="112"/>
        </w:numPr>
        <w:spacing w:beforeAutospacing="1" w:afterAutospacing="1"/>
      </w:pPr>
      <w:r>
        <w:t>Referrals</w:t>
      </w:r>
    </w:p>
    <w:p w14:paraId="672FB51D" w14:textId="77777777" w:rsidR="003E25FA" w:rsidRDefault="003E25FA" w:rsidP="001E3F44">
      <w:pPr>
        <w:pStyle w:val="CTAListBullet"/>
        <w:numPr>
          <w:ilvl w:val="0"/>
          <w:numId w:val="112"/>
        </w:numPr>
        <w:spacing w:beforeAutospacing="1" w:afterAutospacing="1"/>
      </w:pPr>
      <w:r>
        <w:t>Consultations</w:t>
      </w:r>
    </w:p>
    <w:p w14:paraId="2C44123F" w14:textId="77777777" w:rsidR="003E25FA" w:rsidRDefault="003E25FA" w:rsidP="001E3F44">
      <w:pPr>
        <w:pStyle w:val="CTAListBullet"/>
        <w:numPr>
          <w:ilvl w:val="0"/>
          <w:numId w:val="112"/>
        </w:numPr>
        <w:spacing w:beforeAutospacing="1" w:afterAutospacing="1"/>
      </w:pPr>
      <w:r>
        <w:t>Crisis interventions</w:t>
      </w:r>
    </w:p>
    <w:p w14:paraId="4A7CC644" w14:textId="77777777" w:rsidR="003E25FA" w:rsidRDefault="003E25FA" w:rsidP="001E3F44">
      <w:pPr>
        <w:pStyle w:val="CTAListBullet"/>
        <w:numPr>
          <w:ilvl w:val="0"/>
          <w:numId w:val="112"/>
        </w:numPr>
        <w:spacing w:beforeAutospacing="1" w:afterAutospacing="1"/>
      </w:pPr>
      <w:r>
        <w:t>Treatment changes</w:t>
      </w:r>
    </w:p>
    <w:p w14:paraId="2FCEEE34" w14:textId="77777777" w:rsidR="003E25FA" w:rsidRDefault="003E25FA" w:rsidP="001E3F44">
      <w:pPr>
        <w:pStyle w:val="CTAListBullet"/>
        <w:numPr>
          <w:ilvl w:val="0"/>
          <w:numId w:val="112"/>
        </w:numPr>
        <w:spacing w:beforeAutospacing="1" w:afterAutospacing="1"/>
      </w:pPr>
      <w:r>
        <w:t>Follow-up actions</w:t>
      </w:r>
    </w:p>
    <w:p w14:paraId="30951004" w14:textId="77777777" w:rsidR="003E25FA" w:rsidRDefault="003E25FA" w:rsidP="003E25FA">
      <w:pPr>
        <w:pStyle w:val="Heading3"/>
      </w:pPr>
      <w:r>
        <w:rPr>
          <w:rStyle w:val="s1"/>
        </w:rPr>
        <w:t>Quick Recall</w:t>
      </w:r>
    </w:p>
    <w:p w14:paraId="61943C19" w14:textId="77777777" w:rsidR="003E25FA" w:rsidRDefault="003E25FA" w:rsidP="003E25FA">
      <w:r>
        <w:rPr>
          <w:b/>
          <w:bCs/>
        </w:rPr>
        <w:t>If it affects treatment, it probably deserves documentation.</w:t>
      </w:r>
    </w:p>
    <w:p w14:paraId="0ED27256" w14:textId="77777777" w:rsidR="003E25FA" w:rsidRDefault="003E25FA" w:rsidP="003E25FA">
      <w:pPr>
        <w:pStyle w:val="Heading1"/>
      </w:pPr>
      <w:r>
        <w:rPr>
          <w:rStyle w:val="s1"/>
        </w:rPr>
        <w:t>Memory Aid 5</w:t>
      </w:r>
    </w:p>
    <w:p w14:paraId="3A790C42" w14:textId="77777777" w:rsidR="003E25FA" w:rsidRDefault="003E25FA" w:rsidP="003E25FA">
      <w:pPr>
        <w:pStyle w:val="Heading2"/>
      </w:pPr>
      <w:r>
        <w:rPr>
          <w:rStyle w:val="s1"/>
        </w:rPr>
        <w:t>Late Entry vs Backdating</w:t>
      </w:r>
    </w:p>
    <w:p w14:paraId="50D81099" w14:textId="77777777" w:rsidR="003E25FA" w:rsidRDefault="003E25FA" w:rsidP="003E25FA">
      <w:pPr>
        <w:pStyle w:val="Heading3"/>
      </w:pPr>
      <w:r>
        <w:rPr>
          <w:rStyle w:val="s1"/>
        </w:rPr>
        <w:t>Visual Learning Tool 4</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3E25FA" w14:paraId="3C297BBE"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C01A882" w14:textId="77777777" w:rsidR="003E25FA" w:rsidRDefault="003E25FA">
            <w:pPr>
              <w:spacing w:after="0" w:line="245" w:lineRule="auto"/>
              <w:jc w:val="center"/>
              <w:rPr>
                <w:b/>
                <w:bCs/>
              </w:rPr>
            </w:pPr>
            <w:r>
              <w:rPr>
                <w:rFonts w:eastAsia="Aptos" w:cs="Aptos"/>
                <w:b/>
                <w:bCs/>
                <w:color w:val="FFFFFF"/>
                <w:sz w:val="17"/>
              </w:rPr>
              <w:t>Late Entry</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6AA3E6C" w14:textId="77777777" w:rsidR="003E25FA" w:rsidRDefault="003E25FA">
            <w:pPr>
              <w:spacing w:after="0" w:line="245" w:lineRule="auto"/>
              <w:jc w:val="center"/>
              <w:rPr>
                <w:b/>
                <w:bCs/>
              </w:rPr>
            </w:pPr>
            <w:r>
              <w:rPr>
                <w:rFonts w:eastAsia="Aptos" w:cs="Aptos"/>
                <w:b/>
                <w:bCs/>
                <w:color w:val="FFFFFF"/>
                <w:sz w:val="17"/>
              </w:rPr>
              <w:t>Backdating</w:t>
            </w:r>
          </w:p>
        </w:tc>
      </w:tr>
      <w:tr w:rsidR="003E25FA" w14:paraId="78840AA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E7CFEF1" w14:textId="77777777" w:rsidR="003E25FA" w:rsidRDefault="003E25FA">
            <w:pPr>
              <w:spacing w:after="0" w:line="245" w:lineRule="auto"/>
            </w:pPr>
            <w:r>
              <w:rPr>
                <w:rFonts w:eastAsia="Aptos" w:cs="Aptos"/>
                <w:sz w:val="18"/>
              </w:rPr>
              <w:t>Transparent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4D3200" w14:textId="77777777" w:rsidR="003E25FA" w:rsidRDefault="003E25FA">
            <w:pPr>
              <w:spacing w:after="0" w:line="245" w:lineRule="auto"/>
            </w:pPr>
            <w:r>
              <w:rPr>
                <w:rFonts w:eastAsia="Aptos" w:cs="Aptos"/>
                <w:sz w:val="18"/>
              </w:rPr>
              <w:t>Misleading</w:t>
            </w:r>
          </w:p>
        </w:tc>
      </w:tr>
      <w:tr w:rsidR="003E25FA" w14:paraId="3E19A93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C99B501" w14:textId="77777777" w:rsidR="003E25FA" w:rsidRDefault="003E25FA">
            <w:pPr>
              <w:spacing w:after="0" w:line="245" w:lineRule="auto"/>
            </w:pPr>
            <w:r>
              <w:rPr>
                <w:rFonts w:eastAsia="Aptos" w:cs="Aptos"/>
                <w:sz w:val="18"/>
              </w:rPr>
              <w:t>Properly identified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C1EFCF" w14:textId="77777777" w:rsidR="003E25FA" w:rsidRDefault="003E25FA">
            <w:pPr>
              <w:spacing w:after="0" w:line="245" w:lineRule="auto"/>
            </w:pPr>
            <w:r>
              <w:rPr>
                <w:rFonts w:eastAsia="Aptos" w:cs="Aptos"/>
                <w:sz w:val="18"/>
              </w:rPr>
              <w:t>Incorrect appearance</w:t>
            </w:r>
          </w:p>
        </w:tc>
      </w:tr>
      <w:tr w:rsidR="003E25FA" w14:paraId="50D68DF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97CCA90" w14:textId="77777777" w:rsidR="003E25FA" w:rsidRDefault="003E25FA">
            <w:pPr>
              <w:spacing w:after="0" w:line="245" w:lineRule="auto"/>
            </w:pPr>
            <w:r>
              <w:rPr>
                <w:rFonts w:eastAsia="Aptos" w:cs="Aptos"/>
                <w:sz w:val="18"/>
              </w:rPr>
              <w:t>Maintains integrity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373E9A1" w14:textId="77777777" w:rsidR="003E25FA" w:rsidRDefault="003E25FA">
            <w:pPr>
              <w:spacing w:after="0" w:line="245" w:lineRule="auto"/>
            </w:pPr>
            <w:r>
              <w:rPr>
                <w:rFonts w:eastAsia="Aptos" w:cs="Aptos"/>
                <w:sz w:val="18"/>
              </w:rPr>
              <w:t>Damages integrity</w:t>
            </w:r>
          </w:p>
        </w:tc>
      </w:tr>
      <w:tr w:rsidR="003E25FA" w14:paraId="5BEB493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2104931" w14:textId="77777777" w:rsidR="003E25FA" w:rsidRDefault="003E25FA">
            <w:pPr>
              <w:spacing w:after="0" w:line="245" w:lineRule="auto"/>
            </w:pPr>
            <w:r>
              <w:rPr>
                <w:rFonts w:eastAsia="Aptos" w:cs="Aptos"/>
                <w:sz w:val="18"/>
              </w:rPr>
              <w:t>Appropriate when necessary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5D4B331" w14:textId="77777777" w:rsidR="003E25FA" w:rsidRDefault="003E25FA">
            <w:pPr>
              <w:spacing w:after="0" w:line="245" w:lineRule="auto"/>
            </w:pPr>
            <w:r>
              <w:rPr>
                <w:rFonts w:eastAsia="Aptos" w:cs="Aptos"/>
                <w:sz w:val="18"/>
              </w:rPr>
              <w:t>Professional concern</w:t>
            </w:r>
          </w:p>
        </w:tc>
      </w:tr>
    </w:tbl>
    <w:p w14:paraId="6C6400AB" w14:textId="77777777" w:rsidR="003E25FA" w:rsidRDefault="003E25FA" w:rsidP="003E25FA">
      <w:pPr>
        <w:pStyle w:val="Heading3"/>
      </w:pPr>
      <w:r>
        <w:rPr>
          <w:rStyle w:val="s1"/>
        </w:rPr>
        <w:t>Memory Phrase</w:t>
      </w:r>
    </w:p>
    <w:p w14:paraId="537A837A" w14:textId="77777777" w:rsidR="003E25FA" w:rsidRDefault="003E25FA" w:rsidP="003E25FA">
      <w:r>
        <w:rPr>
          <w:b/>
          <w:bCs/>
        </w:rPr>
        <w:t>Late Entry = Identify It</w:t>
      </w:r>
    </w:p>
    <w:p w14:paraId="1E12B39E" w14:textId="77777777" w:rsidR="003E25FA" w:rsidRDefault="003E25FA" w:rsidP="003E25FA">
      <w:r>
        <w:rPr>
          <w:b/>
          <w:bCs/>
        </w:rPr>
        <w:t>Backdating = Avoid It</w:t>
      </w:r>
    </w:p>
    <w:p w14:paraId="4E817523" w14:textId="77777777" w:rsidR="003E25FA" w:rsidRDefault="003E25FA" w:rsidP="003E25FA">
      <w:pPr>
        <w:pStyle w:val="Heading1"/>
      </w:pPr>
      <w:r>
        <w:rPr>
          <w:rStyle w:val="s1"/>
        </w:rPr>
        <w:t>Memory Aid 6</w:t>
      </w:r>
    </w:p>
    <w:p w14:paraId="57779728" w14:textId="77777777" w:rsidR="003E25FA" w:rsidRDefault="003E25FA" w:rsidP="003E25FA">
      <w:pPr>
        <w:pStyle w:val="Heading2"/>
      </w:pPr>
      <w:r>
        <w:rPr>
          <w:rStyle w:val="s1"/>
        </w:rPr>
        <w:t>Record Lifecycle</w:t>
      </w:r>
    </w:p>
    <w:p w14:paraId="21EEB266" w14:textId="77777777" w:rsidR="003E25FA" w:rsidRDefault="003E25FA" w:rsidP="003E25FA">
      <w:pPr>
        <w:pStyle w:val="Heading3"/>
      </w:pPr>
      <w:r>
        <w:rPr>
          <w:rStyle w:val="s1"/>
        </w:rPr>
        <w:t>Visual Learning Tool 5</w:t>
      </w:r>
    </w:p>
    <w:p w14:paraId="5D3EB6DD" w14:textId="77777777" w:rsidR="003E25FA" w:rsidRDefault="003E25FA" w:rsidP="003E25FA">
      <w:pPr>
        <w:pStyle w:val="HTMLPreformatted"/>
        <w:rPr>
          <w:rStyle w:val="HTMLCode"/>
        </w:rPr>
      </w:pPr>
      <w:r>
        <w:rPr>
          <w:rStyle w:val="HTMLCode"/>
        </w:rPr>
        <w:t>Create</w:t>
      </w:r>
    </w:p>
    <w:p w14:paraId="49FA24E3" w14:textId="77777777" w:rsidR="003E25FA" w:rsidRDefault="003E25FA" w:rsidP="003E25FA">
      <w:pPr>
        <w:pStyle w:val="HTMLPreformatted"/>
        <w:rPr>
          <w:rStyle w:val="HTMLCode"/>
        </w:rPr>
      </w:pPr>
      <w:r>
        <w:rPr>
          <w:rStyle w:val="HTMLCode"/>
        </w:rPr>
        <w:t>↓</w:t>
      </w:r>
    </w:p>
    <w:p w14:paraId="1C65E1D2" w14:textId="77777777" w:rsidR="003E25FA" w:rsidRDefault="003E25FA" w:rsidP="003E25FA">
      <w:pPr>
        <w:pStyle w:val="HTMLPreformatted"/>
        <w:rPr>
          <w:rStyle w:val="HTMLCode"/>
        </w:rPr>
      </w:pPr>
      <w:r>
        <w:rPr>
          <w:rStyle w:val="HTMLCode"/>
        </w:rPr>
        <w:t>Store</w:t>
      </w:r>
    </w:p>
    <w:p w14:paraId="0B950877" w14:textId="77777777" w:rsidR="003E25FA" w:rsidRDefault="003E25FA" w:rsidP="003E25FA">
      <w:pPr>
        <w:pStyle w:val="HTMLPreformatted"/>
        <w:rPr>
          <w:rStyle w:val="HTMLCode"/>
        </w:rPr>
      </w:pPr>
      <w:r>
        <w:rPr>
          <w:rStyle w:val="HTMLCode"/>
        </w:rPr>
        <w:t>↓</w:t>
      </w:r>
    </w:p>
    <w:p w14:paraId="6F72622B" w14:textId="77777777" w:rsidR="003E25FA" w:rsidRDefault="003E25FA" w:rsidP="003E25FA">
      <w:pPr>
        <w:pStyle w:val="HTMLPreformatted"/>
        <w:rPr>
          <w:rStyle w:val="HTMLCode"/>
        </w:rPr>
      </w:pPr>
      <w:r>
        <w:rPr>
          <w:rStyle w:val="HTMLCode"/>
        </w:rPr>
        <w:t>Access</w:t>
      </w:r>
    </w:p>
    <w:p w14:paraId="122CFA85" w14:textId="77777777" w:rsidR="003E25FA" w:rsidRDefault="003E25FA" w:rsidP="003E25FA">
      <w:pPr>
        <w:pStyle w:val="HTMLPreformatted"/>
        <w:rPr>
          <w:rStyle w:val="HTMLCode"/>
        </w:rPr>
      </w:pPr>
      <w:r>
        <w:rPr>
          <w:rStyle w:val="HTMLCode"/>
        </w:rPr>
        <w:t>↓</w:t>
      </w:r>
    </w:p>
    <w:p w14:paraId="62936D32" w14:textId="77777777" w:rsidR="003E25FA" w:rsidRDefault="003E25FA" w:rsidP="003E25FA">
      <w:pPr>
        <w:pStyle w:val="HTMLPreformatted"/>
        <w:rPr>
          <w:rStyle w:val="HTMLCode"/>
        </w:rPr>
      </w:pPr>
      <w:r>
        <w:rPr>
          <w:rStyle w:val="HTMLCode"/>
        </w:rPr>
        <w:t>Transfer</w:t>
      </w:r>
    </w:p>
    <w:p w14:paraId="4CD10FCC" w14:textId="77777777" w:rsidR="003E25FA" w:rsidRDefault="003E25FA" w:rsidP="003E25FA">
      <w:pPr>
        <w:pStyle w:val="HTMLPreformatted"/>
        <w:rPr>
          <w:rStyle w:val="HTMLCode"/>
        </w:rPr>
      </w:pPr>
      <w:r>
        <w:rPr>
          <w:rStyle w:val="HTMLCode"/>
        </w:rPr>
        <w:t>↓</w:t>
      </w:r>
    </w:p>
    <w:p w14:paraId="0B57EFE3" w14:textId="77777777" w:rsidR="003E25FA" w:rsidRDefault="003E25FA" w:rsidP="003E25FA">
      <w:pPr>
        <w:pStyle w:val="HTMLPreformatted"/>
        <w:rPr>
          <w:rStyle w:val="HTMLCode"/>
        </w:rPr>
      </w:pPr>
      <w:r>
        <w:rPr>
          <w:rStyle w:val="HTMLCode"/>
        </w:rPr>
        <w:t>Retain</w:t>
      </w:r>
    </w:p>
    <w:p w14:paraId="479A84B9" w14:textId="77777777" w:rsidR="003E25FA" w:rsidRDefault="003E25FA" w:rsidP="003E25FA">
      <w:pPr>
        <w:pStyle w:val="HTMLPreformatted"/>
        <w:rPr>
          <w:rStyle w:val="HTMLCode"/>
        </w:rPr>
      </w:pPr>
      <w:r>
        <w:rPr>
          <w:rStyle w:val="HTMLCode"/>
        </w:rPr>
        <w:t>↓</w:t>
      </w:r>
    </w:p>
    <w:p w14:paraId="0DE27BF6" w14:textId="77777777" w:rsidR="003E25FA" w:rsidRDefault="003E25FA" w:rsidP="003E25FA">
      <w:pPr>
        <w:pStyle w:val="HTMLPreformatted"/>
      </w:pPr>
      <w:r>
        <w:rPr>
          <w:rStyle w:val="HTMLCode"/>
        </w:rPr>
        <w:t>Destroy</w:t>
      </w:r>
    </w:p>
    <w:p w14:paraId="44BA3C2C" w14:textId="77777777" w:rsidR="003E25FA" w:rsidRDefault="003E25FA" w:rsidP="003E25FA">
      <w:pPr>
        <w:pStyle w:val="Heading3"/>
      </w:pPr>
      <w:r>
        <w:rPr>
          <w:rStyle w:val="s1"/>
        </w:rPr>
        <w:t>Quick Recall</w:t>
      </w:r>
    </w:p>
    <w:p w14:paraId="37A3397A" w14:textId="77777777" w:rsidR="003E25FA" w:rsidRDefault="003E25FA" w:rsidP="003E25FA">
      <w:r>
        <w:t>Professional responsibilities exist at every stage.</w:t>
      </w:r>
    </w:p>
    <w:p w14:paraId="0BE0E0D4" w14:textId="77777777" w:rsidR="003E25FA" w:rsidRDefault="003E25FA" w:rsidP="003E25FA">
      <w:pPr>
        <w:pStyle w:val="Heading1"/>
      </w:pPr>
      <w:r>
        <w:rPr>
          <w:rStyle w:val="s1"/>
        </w:rPr>
        <w:t>Memory Aid 7</w:t>
      </w:r>
    </w:p>
    <w:p w14:paraId="4D1DE0E2" w14:textId="77777777" w:rsidR="003E25FA" w:rsidRDefault="003E25FA" w:rsidP="003E25FA">
      <w:pPr>
        <w:pStyle w:val="Heading2"/>
      </w:pPr>
      <w:r>
        <w:rPr>
          <w:rStyle w:val="s1"/>
        </w:rPr>
        <w:t>Retention vs Security</w:t>
      </w:r>
    </w:p>
    <w:p w14:paraId="0E491CF7" w14:textId="77777777" w:rsidR="003E25FA" w:rsidRDefault="003E25FA" w:rsidP="003E25FA">
      <w:pPr>
        <w:pStyle w:val="Heading3"/>
      </w:pPr>
      <w:r>
        <w:rPr>
          <w:rStyle w:val="s1"/>
        </w:rPr>
        <w:t>Visual Learning Tool 6</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3E25FA" w14:paraId="1CEAF8E5"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5E8E18F" w14:textId="77777777" w:rsidR="003E25FA" w:rsidRDefault="003E25FA">
            <w:pPr>
              <w:spacing w:after="0" w:line="245" w:lineRule="auto"/>
              <w:jc w:val="center"/>
              <w:rPr>
                <w:b/>
                <w:bCs/>
              </w:rPr>
            </w:pPr>
            <w:r>
              <w:rPr>
                <w:rFonts w:eastAsia="Aptos" w:cs="Aptos"/>
                <w:b/>
                <w:bCs/>
                <w:color w:val="FFFFFF"/>
                <w:sz w:val="17"/>
              </w:rPr>
              <w:t>Retention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221FCC5" w14:textId="77777777" w:rsidR="003E25FA" w:rsidRDefault="003E25FA">
            <w:pPr>
              <w:spacing w:after="0" w:line="245" w:lineRule="auto"/>
              <w:jc w:val="center"/>
              <w:rPr>
                <w:b/>
                <w:bCs/>
              </w:rPr>
            </w:pPr>
            <w:r>
              <w:rPr>
                <w:rFonts w:eastAsia="Aptos" w:cs="Aptos"/>
                <w:b/>
                <w:bCs/>
                <w:color w:val="FFFFFF"/>
                <w:sz w:val="17"/>
              </w:rPr>
              <w:t>Security</w:t>
            </w:r>
          </w:p>
        </w:tc>
      </w:tr>
      <w:tr w:rsidR="003E25FA" w14:paraId="1553E30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D5B2F3F" w14:textId="77777777" w:rsidR="003E25FA" w:rsidRDefault="003E25FA">
            <w:pPr>
              <w:spacing w:after="0" w:line="245" w:lineRule="auto"/>
            </w:pPr>
            <w:r>
              <w:rPr>
                <w:rFonts w:eastAsia="Aptos" w:cs="Aptos"/>
                <w:sz w:val="18"/>
              </w:rPr>
              <w:t>How long records are kept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307DB9" w14:textId="77777777" w:rsidR="003E25FA" w:rsidRDefault="003E25FA">
            <w:pPr>
              <w:spacing w:after="0" w:line="245" w:lineRule="auto"/>
            </w:pPr>
            <w:r>
              <w:rPr>
                <w:rFonts w:eastAsia="Aptos" w:cs="Aptos"/>
                <w:sz w:val="18"/>
              </w:rPr>
              <w:t>How records are protected</w:t>
            </w:r>
          </w:p>
        </w:tc>
      </w:tr>
      <w:tr w:rsidR="003E25FA" w14:paraId="5E0DE41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E39153A" w14:textId="77777777" w:rsidR="003E25FA" w:rsidRDefault="003E25FA">
            <w:pPr>
              <w:spacing w:after="0" w:line="245" w:lineRule="auto"/>
            </w:pPr>
            <w:r>
              <w:rPr>
                <w:rFonts w:eastAsia="Aptos" w:cs="Aptos"/>
                <w:sz w:val="18"/>
              </w:rPr>
              <w:t>Preservation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F026D0" w14:textId="77777777" w:rsidR="003E25FA" w:rsidRDefault="003E25FA">
            <w:pPr>
              <w:spacing w:after="0" w:line="245" w:lineRule="auto"/>
            </w:pPr>
            <w:r>
              <w:rPr>
                <w:rFonts w:eastAsia="Aptos" w:cs="Aptos"/>
                <w:sz w:val="18"/>
              </w:rPr>
              <w:t>Protection</w:t>
            </w:r>
          </w:p>
        </w:tc>
      </w:tr>
      <w:tr w:rsidR="003E25FA" w14:paraId="6AF9B1D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5F4EB40" w14:textId="77777777" w:rsidR="003E25FA" w:rsidRDefault="003E25FA">
            <w:pPr>
              <w:spacing w:after="0" w:line="245" w:lineRule="auto"/>
            </w:pPr>
            <w:r>
              <w:rPr>
                <w:rFonts w:eastAsia="Aptos" w:cs="Aptos"/>
                <w:sz w:val="18"/>
              </w:rPr>
              <w:t>Availability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FF1D15D" w14:textId="77777777" w:rsidR="003E25FA" w:rsidRDefault="003E25FA">
            <w:pPr>
              <w:spacing w:after="0" w:line="245" w:lineRule="auto"/>
            </w:pPr>
            <w:r>
              <w:rPr>
                <w:rFonts w:eastAsia="Aptos" w:cs="Aptos"/>
                <w:sz w:val="18"/>
              </w:rPr>
              <w:t>Confidentiality</w:t>
            </w:r>
          </w:p>
        </w:tc>
      </w:tr>
      <w:tr w:rsidR="003E25FA" w14:paraId="3686BFC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827F214" w14:textId="77777777" w:rsidR="003E25FA" w:rsidRDefault="003E25FA">
            <w:pPr>
              <w:spacing w:after="0" w:line="245" w:lineRule="auto"/>
            </w:pPr>
            <w:r>
              <w:rPr>
                <w:rFonts w:eastAsia="Aptos" w:cs="Aptos"/>
                <w:sz w:val="18"/>
              </w:rPr>
              <w:t>Record lifespan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7E977E" w14:textId="77777777" w:rsidR="003E25FA" w:rsidRDefault="003E25FA">
            <w:pPr>
              <w:spacing w:after="0" w:line="245" w:lineRule="auto"/>
            </w:pPr>
            <w:r>
              <w:rPr>
                <w:rFonts w:eastAsia="Aptos" w:cs="Aptos"/>
                <w:sz w:val="18"/>
              </w:rPr>
              <w:t>Record safety</w:t>
            </w:r>
          </w:p>
        </w:tc>
      </w:tr>
    </w:tbl>
    <w:p w14:paraId="6A76EFB4" w14:textId="77777777" w:rsidR="003E25FA" w:rsidRDefault="003E25FA" w:rsidP="003E25FA">
      <w:pPr>
        <w:pStyle w:val="Heading3"/>
      </w:pPr>
      <w:r>
        <w:rPr>
          <w:rStyle w:val="s1"/>
        </w:rPr>
        <w:t>Memory Phrase</w:t>
      </w:r>
    </w:p>
    <w:p w14:paraId="6FD6CD1D" w14:textId="77777777" w:rsidR="003E25FA" w:rsidRDefault="003E25FA" w:rsidP="003E25FA">
      <w:r>
        <w:rPr>
          <w:b/>
          <w:bCs/>
        </w:rPr>
        <w:t>Retention = Keep</w:t>
      </w:r>
    </w:p>
    <w:p w14:paraId="1E87D3FD" w14:textId="77777777" w:rsidR="003E25FA" w:rsidRDefault="003E25FA" w:rsidP="003E25FA">
      <w:r>
        <w:rPr>
          <w:b/>
          <w:bCs/>
        </w:rPr>
        <w:t>Security = Protect</w:t>
      </w:r>
    </w:p>
    <w:p w14:paraId="5BDC4D87" w14:textId="77777777" w:rsidR="003E25FA" w:rsidRDefault="003E25FA" w:rsidP="003E25FA">
      <w:pPr>
        <w:pStyle w:val="Heading1"/>
      </w:pPr>
      <w:r>
        <w:rPr>
          <w:rStyle w:val="s1"/>
        </w:rPr>
        <w:t>Memory Aid 8</w:t>
      </w:r>
    </w:p>
    <w:p w14:paraId="2D970BDC" w14:textId="77777777" w:rsidR="003E25FA" w:rsidRDefault="003E25FA" w:rsidP="003E25FA">
      <w:pPr>
        <w:pStyle w:val="Heading2"/>
      </w:pPr>
      <w:r>
        <w:rPr>
          <w:rStyle w:val="s1"/>
        </w:rPr>
        <w:t>The Four Record Responsibilities</w:t>
      </w:r>
    </w:p>
    <w:p w14:paraId="16AECC45" w14:textId="77777777" w:rsidR="003E25FA" w:rsidRDefault="003E25FA" w:rsidP="003E25FA">
      <w:pPr>
        <w:pStyle w:val="Heading3"/>
      </w:pPr>
      <w:r>
        <w:rPr>
          <w:rStyle w:val="s1"/>
        </w:rPr>
        <w:t>Visual Learning Tool 7</w:t>
      </w:r>
    </w:p>
    <w:p w14:paraId="4ADF2245" w14:textId="77777777" w:rsidR="003E25FA" w:rsidRDefault="003E25FA" w:rsidP="003E25FA">
      <w:pPr>
        <w:pStyle w:val="HTMLPreformatted"/>
        <w:rPr>
          <w:rStyle w:val="HTMLCode"/>
        </w:rPr>
      </w:pPr>
      <w:r>
        <w:rPr>
          <w:rStyle w:val="HTMLCode"/>
        </w:rPr>
        <w:t>Retain</w:t>
      </w:r>
    </w:p>
    <w:p w14:paraId="6D329B89" w14:textId="77777777" w:rsidR="003E25FA" w:rsidRDefault="003E25FA" w:rsidP="003E25FA">
      <w:pPr>
        <w:pStyle w:val="HTMLPreformatted"/>
        <w:rPr>
          <w:rStyle w:val="HTMLCode"/>
        </w:rPr>
      </w:pPr>
      <w:r>
        <w:rPr>
          <w:rStyle w:val="HTMLCode"/>
        </w:rPr>
        <w:t>+</w:t>
      </w:r>
    </w:p>
    <w:p w14:paraId="4985DB3E" w14:textId="77777777" w:rsidR="003E25FA" w:rsidRDefault="003E25FA" w:rsidP="003E25FA">
      <w:pPr>
        <w:pStyle w:val="HTMLPreformatted"/>
        <w:rPr>
          <w:rStyle w:val="HTMLCode"/>
        </w:rPr>
      </w:pPr>
      <w:r>
        <w:rPr>
          <w:rStyle w:val="HTMLCode"/>
        </w:rPr>
        <w:t>Protect</w:t>
      </w:r>
    </w:p>
    <w:p w14:paraId="2F38B8C2" w14:textId="77777777" w:rsidR="003E25FA" w:rsidRDefault="003E25FA" w:rsidP="003E25FA">
      <w:pPr>
        <w:pStyle w:val="HTMLPreformatted"/>
        <w:rPr>
          <w:rStyle w:val="HTMLCode"/>
        </w:rPr>
      </w:pPr>
      <w:r>
        <w:rPr>
          <w:rStyle w:val="HTMLCode"/>
        </w:rPr>
        <w:t>+</w:t>
      </w:r>
    </w:p>
    <w:p w14:paraId="2E14BF26" w14:textId="77777777" w:rsidR="003E25FA" w:rsidRDefault="003E25FA" w:rsidP="003E25FA">
      <w:pPr>
        <w:pStyle w:val="HTMLPreformatted"/>
        <w:rPr>
          <w:rStyle w:val="HTMLCode"/>
        </w:rPr>
      </w:pPr>
      <w:r>
        <w:rPr>
          <w:rStyle w:val="HTMLCode"/>
        </w:rPr>
        <w:t>Retrieve</w:t>
      </w:r>
    </w:p>
    <w:p w14:paraId="6CF5D205" w14:textId="77777777" w:rsidR="003E25FA" w:rsidRDefault="003E25FA" w:rsidP="003E25FA">
      <w:pPr>
        <w:pStyle w:val="HTMLPreformatted"/>
        <w:rPr>
          <w:rStyle w:val="HTMLCode"/>
        </w:rPr>
      </w:pPr>
      <w:r>
        <w:rPr>
          <w:rStyle w:val="HTMLCode"/>
        </w:rPr>
        <w:t>+</w:t>
      </w:r>
    </w:p>
    <w:p w14:paraId="2D86F304" w14:textId="77777777" w:rsidR="003E25FA" w:rsidRDefault="003E25FA" w:rsidP="003E25FA">
      <w:pPr>
        <w:pStyle w:val="HTMLPreformatted"/>
        <w:rPr>
          <w:rStyle w:val="HTMLCode"/>
        </w:rPr>
      </w:pPr>
      <w:r>
        <w:rPr>
          <w:rStyle w:val="HTMLCode"/>
        </w:rPr>
        <w:t>Destroy Properly</w:t>
      </w:r>
    </w:p>
    <w:p w14:paraId="2D25BB31" w14:textId="77777777" w:rsidR="003E25FA" w:rsidRDefault="003E25FA" w:rsidP="003E25FA">
      <w:pPr>
        <w:pStyle w:val="HTMLPreformatted"/>
        <w:rPr>
          <w:rStyle w:val="HTMLCode"/>
        </w:rPr>
      </w:pPr>
      <w:r>
        <w:rPr>
          <w:rStyle w:val="HTMLCode"/>
        </w:rPr>
        <w:t>=</w:t>
      </w:r>
    </w:p>
    <w:p w14:paraId="1B8B1F5E" w14:textId="77777777" w:rsidR="003E25FA" w:rsidRDefault="003E25FA" w:rsidP="003E25FA">
      <w:pPr>
        <w:pStyle w:val="HTMLPreformatted"/>
      </w:pPr>
      <w:r>
        <w:rPr>
          <w:rStyle w:val="HTMLCode"/>
        </w:rPr>
        <w:t>Responsible Records Management</w:t>
      </w:r>
    </w:p>
    <w:p w14:paraId="433F2773" w14:textId="77777777" w:rsidR="003E25FA" w:rsidRDefault="003E25FA" w:rsidP="003E25FA">
      <w:pPr>
        <w:pStyle w:val="Heading3"/>
      </w:pPr>
      <w:r>
        <w:rPr>
          <w:rStyle w:val="s1"/>
        </w:rPr>
        <w:t>Quick Recall</w:t>
      </w:r>
    </w:p>
    <w:p w14:paraId="68D9397F" w14:textId="77777777" w:rsidR="003E25FA" w:rsidRDefault="003E25FA" w:rsidP="003E25FA">
      <w:r>
        <w:t>Most records-management questions involve one of these four responsibilities.</w:t>
      </w:r>
    </w:p>
    <w:p w14:paraId="707FAB5B" w14:textId="77777777" w:rsidR="003E25FA" w:rsidRDefault="003E25FA" w:rsidP="003E25FA">
      <w:pPr>
        <w:pStyle w:val="Heading1"/>
      </w:pPr>
      <w:r>
        <w:rPr>
          <w:rStyle w:val="s1"/>
        </w:rPr>
        <w:t>Memory Aid 9</w:t>
      </w:r>
    </w:p>
    <w:p w14:paraId="6CDDA350" w14:textId="77777777" w:rsidR="003E25FA" w:rsidRDefault="003E25FA" w:rsidP="003E25FA">
      <w:pPr>
        <w:pStyle w:val="Heading2"/>
      </w:pPr>
      <w:r>
        <w:rPr>
          <w:rStyle w:val="s1"/>
        </w:rPr>
        <w:t>Confidentiality Continues</w:t>
      </w:r>
    </w:p>
    <w:p w14:paraId="0DCF2B6D" w14:textId="77777777" w:rsidR="003E25FA" w:rsidRDefault="003E25FA" w:rsidP="003E25FA">
      <w:pPr>
        <w:pStyle w:val="Heading3"/>
      </w:pPr>
      <w:r>
        <w:rPr>
          <w:rStyle w:val="s1"/>
        </w:rPr>
        <w:t>Visual Learning Tool 8</w:t>
      </w:r>
    </w:p>
    <w:p w14:paraId="5FC1B5B5" w14:textId="77777777" w:rsidR="003E25FA" w:rsidRDefault="003E25FA" w:rsidP="003E25FA">
      <w:pPr>
        <w:pStyle w:val="HTMLPreformatted"/>
        <w:rPr>
          <w:rStyle w:val="HTMLCode"/>
        </w:rPr>
      </w:pPr>
      <w:r>
        <w:rPr>
          <w:rStyle w:val="HTMLCode"/>
        </w:rPr>
        <w:t>Treatment Ends</w:t>
      </w:r>
    </w:p>
    <w:p w14:paraId="2564DB0A" w14:textId="77777777" w:rsidR="003E25FA" w:rsidRDefault="003E25FA" w:rsidP="003E25FA">
      <w:pPr>
        <w:pStyle w:val="HTMLPreformatted"/>
        <w:rPr>
          <w:rStyle w:val="HTMLCode"/>
        </w:rPr>
      </w:pPr>
      <w:r>
        <w:rPr>
          <w:rStyle w:val="HTMLCode"/>
        </w:rPr>
        <w:t>↓</w:t>
      </w:r>
    </w:p>
    <w:p w14:paraId="2933D2E5" w14:textId="77777777" w:rsidR="003E25FA" w:rsidRDefault="003E25FA" w:rsidP="003E25FA">
      <w:pPr>
        <w:pStyle w:val="HTMLPreformatted"/>
        <w:rPr>
          <w:rStyle w:val="HTMLCode"/>
        </w:rPr>
      </w:pPr>
      <w:r>
        <w:rPr>
          <w:rStyle w:val="HTMLCode"/>
        </w:rPr>
        <w:t>Retention Continues</w:t>
      </w:r>
    </w:p>
    <w:p w14:paraId="442E60E0" w14:textId="77777777" w:rsidR="003E25FA" w:rsidRDefault="003E25FA" w:rsidP="003E25FA">
      <w:pPr>
        <w:pStyle w:val="HTMLPreformatted"/>
        <w:rPr>
          <w:rStyle w:val="HTMLCode"/>
        </w:rPr>
      </w:pPr>
      <w:r>
        <w:rPr>
          <w:rStyle w:val="HTMLCode"/>
        </w:rPr>
        <w:t>↓</w:t>
      </w:r>
    </w:p>
    <w:p w14:paraId="4247485E" w14:textId="77777777" w:rsidR="003E25FA" w:rsidRDefault="003E25FA" w:rsidP="003E25FA">
      <w:pPr>
        <w:pStyle w:val="HTMLPreformatted"/>
        <w:rPr>
          <w:rStyle w:val="HTMLCode"/>
        </w:rPr>
      </w:pPr>
      <w:r>
        <w:rPr>
          <w:rStyle w:val="HTMLCode"/>
        </w:rPr>
        <w:t>Confidentiality Continues</w:t>
      </w:r>
    </w:p>
    <w:p w14:paraId="43B01391" w14:textId="77777777" w:rsidR="003E25FA" w:rsidRDefault="003E25FA" w:rsidP="003E25FA">
      <w:pPr>
        <w:pStyle w:val="HTMLPreformatted"/>
        <w:rPr>
          <w:rStyle w:val="HTMLCode"/>
        </w:rPr>
      </w:pPr>
      <w:r>
        <w:rPr>
          <w:rStyle w:val="HTMLCode"/>
        </w:rPr>
        <w:t>↓</w:t>
      </w:r>
    </w:p>
    <w:p w14:paraId="54EB7E36" w14:textId="77777777" w:rsidR="003E25FA" w:rsidRDefault="003E25FA" w:rsidP="003E25FA">
      <w:pPr>
        <w:pStyle w:val="HTMLPreformatted"/>
      </w:pPr>
      <w:r>
        <w:rPr>
          <w:rStyle w:val="HTMLCode"/>
        </w:rPr>
        <w:t>Professional Responsibility Continues</w:t>
      </w:r>
    </w:p>
    <w:p w14:paraId="6955C3F8" w14:textId="77777777" w:rsidR="003E25FA" w:rsidRDefault="003E25FA" w:rsidP="003E25FA">
      <w:pPr>
        <w:pStyle w:val="Heading3"/>
      </w:pPr>
      <w:r>
        <w:rPr>
          <w:rStyle w:val="s1"/>
        </w:rPr>
        <w:t>Memory Phrase</w:t>
      </w:r>
    </w:p>
    <w:p w14:paraId="1A4BDF95" w14:textId="77777777" w:rsidR="003E25FA" w:rsidRDefault="003E25FA" w:rsidP="003E25FA">
      <w:r>
        <w:rPr>
          <w:b/>
          <w:bCs/>
        </w:rPr>
        <w:t>Treatment Ends. Confidentiality Doesn’t.</w:t>
      </w:r>
    </w:p>
    <w:p w14:paraId="6BCD0C7A" w14:textId="77777777" w:rsidR="003E25FA" w:rsidRDefault="003E25FA" w:rsidP="003E25FA">
      <w:pPr>
        <w:pStyle w:val="Heading1"/>
      </w:pPr>
      <w:r>
        <w:rPr>
          <w:rStyle w:val="s1"/>
        </w:rPr>
        <w:t>Memory Aid 10</w:t>
      </w:r>
    </w:p>
    <w:p w14:paraId="34648AC0" w14:textId="77777777" w:rsidR="003E25FA" w:rsidRDefault="003E25FA" w:rsidP="003E25FA">
      <w:pPr>
        <w:pStyle w:val="Heading2"/>
      </w:pPr>
      <w:r>
        <w:rPr>
          <w:rStyle w:val="s1"/>
        </w:rPr>
        <w:t>Record Integrity Formula</w:t>
      </w:r>
    </w:p>
    <w:p w14:paraId="102BA6EB" w14:textId="77777777" w:rsidR="003E25FA" w:rsidRDefault="003E25FA" w:rsidP="003E25FA">
      <w:pPr>
        <w:pStyle w:val="Heading3"/>
      </w:pPr>
      <w:r>
        <w:rPr>
          <w:rStyle w:val="s1"/>
        </w:rPr>
        <w:t>Visual Learning Tool 9</w:t>
      </w:r>
    </w:p>
    <w:p w14:paraId="75AF3D90" w14:textId="77777777" w:rsidR="003E25FA" w:rsidRDefault="003E25FA" w:rsidP="003E25FA">
      <w:pPr>
        <w:pStyle w:val="HTMLPreformatted"/>
        <w:rPr>
          <w:rStyle w:val="HTMLCode"/>
        </w:rPr>
      </w:pPr>
      <w:r>
        <w:rPr>
          <w:rStyle w:val="HTMLCode"/>
        </w:rPr>
        <w:t>Accurate</w:t>
      </w:r>
    </w:p>
    <w:p w14:paraId="5ED9C65B" w14:textId="77777777" w:rsidR="003E25FA" w:rsidRDefault="003E25FA" w:rsidP="003E25FA">
      <w:pPr>
        <w:pStyle w:val="HTMLPreformatted"/>
        <w:rPr>
          <w:rStyle w:val="HTMLCode"/>
        </w:rPr>
      </w:pPr>
      <w:r>
        <w:rPr>
          <w:rStyle w:val="HTMLCode"/>
        </w:rPr>
        <w:t>+</w:t>
      </w:r>
    </w:p>
    <w:p w14:paraId="639B7370" w14:textId="77777777" w:rsidR="003E25FA" w:rsidRDefault="003E25FA" w:rsidP="003E25FA">
      <w:pPr>
        <w:pStyle w:val="HTMLPreformatted"/>
        <w:rPr>
          <w:rStyle w:val="HTMLCode"/>
        </w:rPr>
      </w:pPr>
      <w:r>
        <w:rPr>
          <w:rStyle w:val="HTMLCode"/>
        </w:rPr>
        <w:t>Complete</w:t>
      </w:r>
    </w:p>
    <w:p w14:paraId="5DA87C7B" w14:textId="77777777" w:rsidR="003E25FA" w:rsidRDefault="003E25FA" w:rsidP="003E25FA">
      <w:pPr>
        <w:pStyle w:val="HTMLPreformatted"/>
        <w:rPr>
          <w:rStyle w:val="HTMLCode"/>
        </w:rPr>
      </w:pPr>
      <w:r>
        <w:rPr>
          <w:rStyle w:val="HTMLCode"/>
        </w:rPr>
        <w:t>+</w:t>
      </w:r>
    </w:p>
    <w:p w14:paraId="23BC70FF" w14:textId="77777777" w:rsidR="003E25FA" w:rsidRDefault="003E25FA" w:rsidP="003E25FA">
      <w:pPr>
        <w:pStyle w:val="HTMLPreformatted"/>
        <w:rPr>
          <w:rStyle w:val="HTMLCode"/>
        </w:rPr>
      </w:pPr>
      <w:r>
        <w:rPr>
          <w:rStyle w:val="HTMLCode"/>
        </w:rPr>
        <w:t>Accessible</w:t>
      </w:r>
    </w:p>
    <w:p w14:paraId="0F47B936" w14:textId="77777777" w:rsidR="003E25FA" w:rsidRDefault="003E25FA" w:rsidP="003E25FA">
      <w:pPr>
        <w:pStyle w:val="HTMLPreformatted"/>
        <w:rPr>
          <w:rStyle w:val="HTMLCode"/>
        </w:rPr>
      </w:pPr>
      <w:r>
        <w:rPr>
          <w:rStyle w:val="HTMLCode"/>
        </w:rPr>
        <w:t>+</w:t>
      </w:r>
    </w:p>
    <w:p w14:paraId="4D990689" w14:textId="77777777" w:rsidR="003E25FA" w:rsidRDefault="003E25FA" w:rsidP="003E25FA">
      <w:pPr>
        <w:pStyle w:val="HTMLPreformatted"/>
        <w:rPr>
          <w:rStyle w:val="HTMLCode"/>
        </w:rPr>
      </w:pPr>
      <w:r>
        <w:rPr>
          <w:rStyle w:val="HTMLCode"/>
        </w:rPr>
        <w:t>Protected</w:t>
      </w:r>
    </w:p>
    <w:p w14:paraId="029C9F46" w14:textId="77777777" w:rsidR="003E25FA" w:rsidRDefault="003E25FA" w:rsidP="003E25FA">
      <w:pPr>
        <w:pStyle w:val="HTMLPreformatted"/>
        <w:rPr>
          <w:rStyle w:val="HTMLCode"/>
        </w:rPr>
      </w:pPr>
      <w:r>
        <w:rPr>
          <w:rStyle w:val="HTMLCode"/>
        </w:rPr>
        <w:t>=</w:t>
      </w:r>
    </w:p>
    <w:p w14:paraId="4D96EA50" w14:textId="77777777" w:rsidR="003E25FA" w:rsidRDefault="003E25FA" w:rsidP="003E25FA">
      <w:pPr>
        <w:pStyle w:val="HTMLPreformatted"/>
      </w:pPr>
      <w:r>
        <w:rPr>
          <w:rStyle w:val="HTMLCode"/>
        </w:rPr>
        <w:t>Record Integrity</w:t>
      </w:r>
    </w:p>
    <w:p w14:paraId="31A7ED83" w14:textId="77777777" w:rsidR="003E25FA" w:rsidRDefault="003E25FA" w:rsidP="003E25FA">
      <w:pPr>
        <w:pStyle w:val="Heading3"/>
      </w:pPr>
      <w:r>
        <w:rPr>
          <w:rStyle w:val="s1"/>
        </w:rPr>
        <w:t>Quick Recall</w:t>
      </w:r>
    </w:p>
    <w:p w14:paraId="124F7B08" w14:textId="77777777" w:rsidR="003E25FA" w:rsidRDefault="003E25FA" w:rsidP="003E25FA">
      <w:r>
        <w:t>Retention includes preserving integrity—not merely storing records.</w:t>
      </w:r>
    </w:p>
    <w:p w14:paraId="0E2F9D7A" w14:textId="77777777" w:rsidR="003E25FA" w:rsidRDefault="003E25FA" w:rsidP="003E25FA">
      <w:pPr>
        <w:pStyle w:val="Heading1"/>
      </w:pPr>
      <w:r>
        <w:rPr>
          <w:rStyle w:val="s1"/>
        </w:rPr>
        <w:t>Memory Aid 11</w:t>
      </w:r>
    </w:p>
    <w:p w14:paraId="53B9144E" w14:textId="77777777" w:rsidR="003E25FA" w:rsidRDefault="003E25FA" w:rsidP="003E25FA">
      <w:pPr>
        <w:pStyle w:val="Heading2"/>
      </w:pPr>
      <w:r>
        <w:rPr>
          <w:rStyle w:val="s1"/>
        </w:rPr>
        <w:t>P-A-E Safeguards</w:t>
      </w:r>
    </w:p>
    <w:p w14:paraId="7E4CDD02" w14:textId="77777777" w:rsidR="003E25FA" w:rsidRDefault="003E25FA" w:rsidP="003E25FA">
      <w:r>
        <w:t>The three categories of record-security protections.</w:t>
      </w:r>
    </w:p>
    <w:p w14:paraId="65C78C69" w14:textId="77777777" w:rsidR="003E25FA" w:rsidRDefault="003E25FA" w:rsidP="003E25FA">
      <w:pPr>
        <w:pStyle w:val="Heading3"/>
      </w:pPr>
      <w:r>
        <w:rPr>
          <w:rStyle w:val="s1"/>
        </w:rPr>
        <w:t>Visual Learning Tool 10</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3E25FA" w14:paraId="58834F7F"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3628D8F" w14:textId="77777777" w:rsidR="003E25FA" w:rsidRDefault="003E25FA">
            <w:pPr>
              <w:spacing w:after="0" w:line="245" w:lineRule="auto"/>
              <w:jc w:val="center"/>
              <w:rPr>
                <w:b/>
                <w:bCs/>
              </w:rPr>
            </w:pPr>
            <w:r>
              <w:rPr>
                <w:rFonts w:eastAsia="Aptos" w:cs="Aptos"/>
                <w:b/>
                <w:bCs/>
                <w:color w:val="FFFFFF"/>
                <w:sz w:val="17"/>
              </w:rPr>
              <w:t>Type</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6DD72A0" w14:textId="77777777" w:rsidR="003E25FA" w:rsidRDefault="003E25FA">
            <w:pPr>
              <w:spacing w:after="0" w:line="245" w:lineRule="auto"/>
              <w:jc w:val="center"/>
              <w:rPr>
                <w:b/>
                <w:bCs/>
              </w:rPr>
            </w:pPr>
            <w:r>
              <w:rPr>
                <w:rFonts w:eastAsia="Aptos" w:cs="Aptos"/>
                <w:b/>
                <w:bCs/>
                <w:color w:val="FFFFFF"/>
                <w:sz w:val="17"/>
              </w:rPr>
              <w:t>Examples</w:t>
            </w:r>
          </w:p>
        </w:tc>
      </w:tr>
      <w:tr w:rsidR="003E25FA" w14:paraId="437CB8D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08DA024" w14:textId="77777777" w:rsidR="003E25FA" w:rsidRDefault="003E25FA">
            <w:pPr>
              <w:spacing w:after="0" w:line="245" w:lineRule="auto"/>
            </w:pPr>
            <w:r>
              <w:rPr>
                <w:rFonts w:eastAsia="Aptos" w:cs="Aptos"/>
                <w:sz w:val="18"/>
              </w:rPr>
              <w:t>Physical</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445593A" w14:textId="77777777" w:rsidR="003E25FA" w:rsidRDefault="003E25FA">
            <w:pPr>
              <w:spacing w:after="0" w:line="245" w:lineRule="auto"/>
            </w:pPr>
            <w:r>
              <w:rPr>
                <w:rFonts w:eastAsia="Aptos" w:cs="Aptos"/>
                <w:sz w:val="18"/>
              </w:rPr>
              <w:t>Locked cabinets, secured offices</w:t>
            </w:r>
          </w:p>
        </w:tc>
      </w:tr>
      <w:tr w:rsidR="003E25FA" w14:paraId="7947698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2CD22B2" w14:textId="77777777" w:rsidR="003E25FA" w:rsidRDefault="003E25FA">
            <w:pPr>
              <w:spacing w:after="0" w:line="245" w:lineRule="auto"/>
            </w:pPr>
            <w:r>
              <w:rPr>
                <w:rFonts w:eastAsia="Aptos" w:cs="Aptos"/>
                <w:sz w:val="18"/>
              </w:rPr>
              <w:t>Administrative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2B8DEC8" w14:textId="77777777" w:rsidR="003E25FA" w:rsidRDefault="003E25FA">
            <w:pPr>
              <w:spacing w:after="0" w:line="245" w:lineRule="auto"/>
            </w:pPr>
            <w:r>
              <w:rPr>
                <w:rFonts w:eastAsia="Aptos" w:cs="Aptos"/>
                <w:sz w:val="18"/>
              </w:rPr>
              <w:t>Policies, procedures, training</w:t>
            </w:r>
          </w:p>
        </w:tc>
      </w:tr>
      <w:tr w:rsidR="003E25FA" w14:paraId="3BC4258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3A78BAD" w14:textId="77777777" w:rsidR="003E25FA" w:rsidRDefault="003E25FA">
            <w:pPr>
              <w:spacing w:after="0" w:line="245" w:lineRule="auto"/>
            </w:pPr>
            <w:r>
              <w:rPr>
                <w:rFonts w:eastAsia="Aptos" w:cs="Aptos"/>
                <w:sz w:val="18"/>
              </w:rPr>
              <w:t>Electronic</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DA63176" w14:textId="77777777" w:rsidR="003E25FA" w:rsidRDefault="003E25FA">
            <w:pPr>
              <w:spacing w:after="0" w:line="245" w:lineRule="auto"/>
            </w:pPr>
            <w:r>
              <w:rPr>
                <w:rFonts w:eastAsia="Aptos" w:cs="Aptos"/>
                <w:sz w:val="18"/>
              </w:rPr>
              <w:t>Passwords, access controls</w:t>
            </w:r>
          </w:p>
        </w:tc>
      </w:tr>
    </w:tbl>
    <w:p w14:paraId="6EE08594" w14:textId="77777777" w:rsidR="003E25FA" w:rsidRDefault="003E25FA" w:rsidP="003E25FA">
      <w:pPr>
        <w:pStyle w:val="Heading3"/>
      </w:pPr>
      <w:r>
        <w:rPr>
          <w:rStyle w:val="s1"/>
        </w:rPr>
        <w:t>Memory Phrase</w:t>
      </w:r>
    </w:p>
    <w:p w14:paraId="3671814B" w14:textId="77777777" w:rsidR="003E25FA" w:rsidRDefault="003E25FA" w:rsidP="003E25FA">
      <w:r>
        <w:rPr>
          <w:b/>
          <w:bCs/>
        </w:rPr>
        <w:t>PAE = Physical, Administrative, Electronic</w:t>
      </w:r>
    </w:p>
    <w:p w14:paraId="3B79DDC2" w14:textId="77777777" w:rsidR="003E25FA" w:rsidRDefault="003E25FA" w:rsidP="003E25FA">
      <w:pPr>
        <w:pStyle w:val="Heading1"/>
      </w:pPr>
      <w:r>
        <w:rPr>
          <w:rStyle w:val="s1"/>
        </w:rPr>
        <w:t>Memory Aid 12</w:t>
      </w:r>
    </w:p>
    <w:p w14:paraId="4D3D2834" w14:textId="77777777" w:rsidR="003E25FA" w:rsidRDefault="003E25FA" w:rsidP="003E25FA">
      <w:pPr>
        <w:pStyle w:val="Heading2"/>
      </w:pPr>
      <w:r>
        <w:rPr>
          <w:rStyle w:val="s1"/>
        </w:rPr>
        <w:t>Access Formula</w:t>
      </w:r>
    </w:p>
    <w:p w14:paraId="3E3C2CBB" w14:textId="77777777" w:rsidR="003E25FA" w:rsidRDefault="003E25FA" w:rsidP="003E25FA">
      <w:r>
        <w:t>Before granting access to records, ask:</w:t>
      </w:r>
    </w:p>
    <w:p w14:paraId="258CD39B" w14:textId="77777777" w:rsidR="003E25FA" w:rsidRDefault="003E25FA" w:rsidP="003E25FA">
      <w:pPr>
        <w:pStyle w:val="Heading3"/>
      </w:pPr>
      <w:r>
        <w:rPr>
          <w:rStyle w:val="s1"/>
        </w:rPr>
        <w:t>Visual Learning Tool 11</w:t>
      </w:r>
    </w:p>
    <w:p w14:paraId="269EBAB3" w14:textId="77777777" w:rsidR="003E25FA" w:rsidRDefault="003E25FA" w:rsidP="003E25FA">
      <w:pPr>
        <w:pStyle w:val="HTMLPreformatted"/>
        <w:rPr>
          <w:rStyle w:val="HTMLCode"/>
        </w:rPr>
      </w:pPr>
      <w:r>
        <w:rPr>
          <w:rStyle w:val="HTMLCode"/>
        </w:rPr>
        <w:t>Need</w:t>
      </w:r>
    </w:p>
    <w:p w14:paraId="326D3341" w14:textId="77777777" w:rsidR="003E25FA" w:rsidRDefault="003E25FA" w:rsidP="003E25FA">
      <w:pPr>
        <w:pStyle w:val="HTMLPreformatted"/>
        <w:rPr>
          <w:rStyle w:val="HTMLCode"/>
        </w:rPr>
      </w:pPr>
      <w:r>
        <w:rPr>
          <w:rStyle w:val="HTMLCode"/>
        </w:rPr>
        <w:t>+</w:t>
      </w:r>
    </w:p>
    <w:p w14:paraId="2254105E" w14:textId="77777777" w:rsidR="003E25FA" w:rsidRDefault="003E25FA" w:rsidP="003E25FA">
      <w:pPr>
        <w:pStyle w:val="HTMLPreformatted"/>
        <w:rPr>
          <w:rStyle w:val="HTMLCode"/>
        </w:rPr>
      </w:pPr>
      <w:r>
        <w:rPr>
          <w:rStyle w:val="HTMLCode"/>
        </w:rPr>
        <w:t>Authorization</w:t>
      </w:r>
    </w:p>
    <w:p w14:paraId="0E04B221" w14:textId="77777777" w:rsidR="003E25FA" w:rsidRDefault="003E25FA" w:rsidP="003E25FA">
      <w:pPr>
        <w:pStyle w:val="HTMLPreformatted"/>
        <w:rPr>
          <w:rStyle w:val="HTMLCode"/>
        </w:rPr>
      </w:pPr>
      <w:r>
        <w:rPr>
          <w:rStyle w:val="HTMLCode"/>
        </w:rPr>
        <w:t>+</w:t>
      </w:r>
    </w:p>
    <w:p w14:paraId="65325681" w14:textId="77777777" w:rsidR="003E25FA" w:rsidRDefault="003E25FA" w:rsidP="003E25FA">
      <w:pPr>
        <w:pStyle w:val="HTMLPreformatted"/>
        <w:rPr>
          <w:rStyle w:val="HTMLCode"/>
        </w:rPr>
      </w:pPr>
      <w:r>
        <w:rPr>
          <w:rStyle w:val="HTMLCode"/>
        </w:rPr>
        <w:t>Purpose</w:t>
      </w:r>
    </w:p>
    <w:p w14:paraId="572D8DBF" w14:textId="77777777" w:rsidR="003E25FA" w:rsidRDefault="003E25FA" w:rsidP="003E25FA">
      <w:pPr>
        <w:pStyle w:val="HTMLPreformatted"/>
        <w:rPr>
          <w:rStyle w:val="HTMLCode"/>
        </w:rPr>
      </w:pPr>
      <w:r>
        <w:rPr>
          <w:rStyle w:val="HTMLCode"/>
        </w:rPr>
        <w:t>=</w:t>
      </w:r>
    </w:p>
    <w:p w14:paraId="09A3AE09" w14:textId="77777777" w:rsidR="003E25FA" w:rsidRDefault="003E25FA" w:rsidP="003E25FA">
      <w:pPr>
        <w:pStyle w:val="HTMLPreformatted"/>
      </w:pPr>
      <w:r>
        <w:rPr>
          <w:rStyle w:val="HTMLCode"/>
        </w:rPr>
        <w:t>Appropriate Access</w:t>
      </w:r>
    </w:p>
    <w:p w14:paraId="675833FB" w14:textId="77777777" w:rsidR="003E25FA" w:rsidRDefault="003E25FA" w:rsidP="003E25FA">
      <w:pPr>
        <w:pStyle w:val="Heading3"/>
      </w:pPr>
      <w:r>
        <w:rPr>
          <w:rStyle w:val="s1"/>
        </w:rPr>
        <w:t>Quick Recall</w:t>
      </w:r>
    </w:p>
    <w:p w14:paraId="3DCF2489" w14:textId="77777777" w:rsidR="003E25FA" w:rsidRDefault="003E25FA" w:rsidP="003E25FA">
      <w:r>
        <w:t>Access should be based on professional necessity—not curiosity.</w:t>
      </w:r>
    </w:p>
    <w:p w14:paraId="4EB97B61" w14:textId="77777777" w:rsidR="003E25FA" w:rsidRDefault="003E25FA" w:rsidP="003E25FA">
      <w:pPr>
        <w:pStyle w:val="Heading1"/>
      </w:pPr>
      <w:r>
        <w:rPr>
          <w:rStyle w:val="s1"/>
        </w:rPr>
        <w:t>Memory Aid 13</w:t>
      </w:r>
    </w:p>
    <w:p w14:paraId="3CBF0963" w14:textId="77777777" w:rsidR="003E25FA" w:rsidRDefault="003E25FA" w:rsidP="003E25FA">
      <w:pPr>
        <w:pStyle w:val="Heading2"/>
      </w:pPr>
      <w:r>
        <w:rPr>
          <w:rStyle w:val="s1"/>
        </w:rPr>
        <w:t>Accessibility Checklist</w:t>
      </w:r>
    </w:p>
    <w:p w14:paraId="07D7E9F1" w14:textId="77777777" w:rsidR="003E25FA" w:rsidRDefault="003E25FA" w:rsidP="003E25FA">
      <w:r>
        <w:t>A retained record should remain:</w:t>
      </w:r>
    </w:p>
    <w:p w14:paraId="01368744" w14:textId="77777777" w:rsidR="003E25FA" w:rsidRDefault="003E25FA" w:rsidP="003E25FA">
      <w:r>
        <w:t>☐ Organized</w:t>
      </w:r>
    </w:p>
    <w:p w14:paraId="23EFDE79" w14:textId="77777777" w:rsidR="003E25FA" w:rsidRDefault="003E25FA" w:rsidP="003E25FA">
      <w:r>
        <w:t>☐ Retrievable</w:t>
      </w:r>
    </w:p>
    <w:p w14:paraId="44368639" w14:textId="77777777" w:rsidR="003E25FA" w:rsidRDefault="003E25FA" w:rsidP="003E25FA">
      <w:r>
        <w:t>☐ Protected</w:t>
      </w:r>
    </w:p>
    <w:p w14:paraId="7AC81BDF" w14:textId="77777777" w:rsidR="003E25FA" w:rsidRDefault="003E25FA" w:rsidP="003E25FA">
      <w:r>
        <w:t>☐ Usable</w:t>
      </w:r>
    </w:p>
    <w:p w14:paraId="69E23677" w14:textId="77777777" w:rsidR="003E25FA" w:rsidRDefault="003E25FA" w:rsidP="003E25FA">
      <w:r>
        <w:t>☐ Available when needed</w:t>
      </w:r>
    </w:p>
    <w:p w14:paraId="26506832" w14:textId="77777777" w:rsidR="003E25FA" w:rsidRDefault="003E25FA" w:rsidP="003E25FA">
      <w:pPr>
        <w:pStyle w:val="Heading3"/>
      </w:pPr>
      <w:r>
        <w:rPr>
          <w:rStyle w:val="s1"/>
        </w:rPr>
        <w:t>Memory Phrase</w:t>
      </w:r>
    </w:p>
    <w:p w14:paraId="75BA0E64" w14:textId="77777777" w:rsidR="003E25FA" w:rsidRDefault="003E25FA" w:rsidP="003E25FA">
      <w:r>
        <w:rPr>
          <w:b/>
          <w:bCs/>
        </w:rPr>
        <w:t>A record that cannot be found cannot serve its purpose.</w:t>
      </w:r>
    </w:p>
    <w:p w14:paraId="7DC7166C" w14:textId="77777777" w:rsidR="003E25FA" w:rsidRDefault="003E25FA" w:rsidP="003E25FA">
      <w:pPr>
        <w:pStyle w:val="Heading1"/>
      </w:pPr>
      <w:r>
        <w:rPr>
          <w:rStyle w:val="s1"/>
        </w:rPr>
        <w:t>Memory Aid 14</w:t>
      </w:r>
    </w:p>
    <w:p w14:paraId="59B4366D" w14:textId="77777777" w:rsidR="003E25FA" w:rsidRDefault="003E25FA" w:rsidP="003E25FA">
      <w:pPr>
        <w:pStyle w:val="Heading2"/>
      </w:pPr>
      <w:r>
        <w:rPr>
          <w:rStyle w:val="s1"/>
        </w:rPr>
        <w:t>Transportation Rule</w:t>
      </w:r>
    </w:p>
    <w:p w14:paraId="7198E3EA" w14:textId="77777777" w:rsidR="003E25FA" w:rsidRDefault="003E25FA" w:rsidP="003E25FA">
      <w:pPr>
        <w:pStyle w:val="Heading3"/>
      </w:pPr>
      <w:r>
        <w:rPr>
          <w:rStyle w:val="s1"/>
        </w:rPr>
        <w:t>Visual Learning Tool 12</w:t>
      </w:r>
    </w:p>
    <w:p w14:paraId="116C6C91" w14:textId="77777777" w:rsidR="003E25FA" w:rsidRDefault="003E25FA" w:rsidP="003E25FA">
      <w:pPr>
        <w:pStyle w:val="HTMLPreformatted"/>
        <w:rPr>
          <w:rStyle w:val="HTMLCode"/>
        </w:rPr>
      </w:pPr>
      <w:r>
        <w:rPr>
          <w:rStyle w:val="HTMLCode"/>
        </w:rPr>
        <w:t>Store</w:t>
      </w:r>
    </w:p>
    <w:p w14:paraId="078DA104" w14:textId="77777777" w:rsidR="003E25FA" w:rsidRDefault="003E25FA" w:rsidP="003E25FA">
      <w:pPr>
        <w:pStyle w:val="HTMLPreformatted"/>
        <w:rPr>
          <w:rStyle w:val="HTMLCode"/>
        </w:rPr>
      </w:pPr>
      <w:r>
        <w:rPr>
          <w:rStyle w:val="HTMLCode"/>
        </w:rPr>
        <w:t>↓</w:t>
      </w:r>
    </w:p>
    <w:p w14:paraId="5F66BB9E" w14:textId="77777777" w:rsidR="003E25FA" w:rsidRDefault="003E25FA" w:rsidP="003E25FA">
      <w:pPr>
        <w:pStyle w:val="HTMLPreformatted"/>
        <w:rPr>
          <w:rStyle w:val="HTMLCode"/>
        </w:rPr>
      </w:pPr>
      <w:r>
        <w:rPr>
          <w:rStyle w:val="HTMLCode"/>
        </w:rPr>
        <w:t>Transfer</w:t>
      </w:r>
    </w:p>
    <w:p w14:paraId="033879D7" w14:textId="77777777" w:rsidR="003E25FA" w:rsidRDefault="003E25FA" w:rsidP="003E25FA">
      <w:pPr>
        <w:pStyle w:val="HTMLPreformatted"/>
        <w:rPr>
          <w:rStyle w:val="HTMLCode"/>
        </w:rPr>
      </w:pPr>
      <w:r>
        <w:rPr>
          <w:rStyle w:val="HTMLCode"/>
        </w:rPr>
        <w:t>↓</w:t>
      </w:r>
    </w:p>
    <w:p w14:paraId="28A6CDA0" w14:textId="77777777" w:rsidR="003E25FA" w:rsidRDefault="003E25FA" w:rsidP="003E25FA">
      <w:pPr>
        <w:pStyle w:val="HTMLPreformatted"/>
        <w:rPr>
          <w:rStyle w:val="HTMLCode"/>
        </w:rPr>
      </w:pPr>
      <w:r>
        <w:rPr>
          <w:rStyle w:val="HTMLCode"/>
        </w:rPr>
        <w:t>Transport</w:t>
      </w:r>
    </w:p>
    <w:p w14:paraId="222B4686" w14:textId="77777777" w:rsidR="003E25FA" w:rsidRDefault="003E25FA" w:rsidP="003E25FA">
      <w:pPr>
        <w:pStyle w:val="HTMLPreformatted"/>
        <w:rPr>
          <w:rStyle w:val="HTMLCode"/>
        </w:rPr>
      </w:pPr>
      <w:r>
        <w:rPr>
          <w:rStyle w:val="HTMLCode"/>
        </w:rPr>
        <w:t>↓</w:t>
      </w:r>
    </w:p>
    <w:p w14:paraId="713D5386" w14:textId="77777777" w:rsidR="003E25FA" w:rsidRDefault="003E25FA" w:rsidP="003E25FA">
      <w:pPr>
        <w:pStyle w:val="HTMLPreformatted"/>
      </w:pPr>
      <w:r>
        <w:rPr>
          <w:rStyle w:val="HTMLCode"/>
        </w:rPr>
        <w:t>Protect Confidentiality</w:t>
      </w:r>
    </w:p>
    <w:p w14:paraId="58BA3B82" w14:textId="77777777" w:rsidR="003E25FA" w:rsidRDefault="003E25FA" w:rsidP="003E25FA">
      <w:pPr>
        <w:pStyle w:val="Heading3"/>
      </w:pPr>
      <w:r>
        <w:rPr>
          <w:rStyle w:val="s1"/>
        </w:rPr>
        <w:t>Quick Recall</w:t>
      </w:r>
    </w:p>
    <w:p w14:paraId="7B89BF6B" w14:textId="77777777" w:rsidR="003E25FA" w:rsidRDefault="003E25FA" w:rsidP="003E25FA">
      <w:r>
        <w:t>Confidentiality follows the record wherever it goes.</w:t>
      </w:r>
    </w:p>
    <w:p w14:paraId="6E8159DD" w14:textId="77777777" w:rsidR="003E25FA" w:rsidRDefault="003E25FA" w:rsidP="003E25FA">
      <w:pPr>
        <w:pStyle w:val="Heading1"/>
      </w:pPr>
      <w:r>
        <w:rPr>
          <w:rStyle w:val="s1"/>
        </w:rPr>
        <w:t>Memory Aid 15</w:t>
      </w:r>
    </w:p>
    <w:p w14:paraId="736165FF" w14:textId="77777777" w:rsidR="003E25FA" w:rsidRDefault="003E25FA" w:rsidP="003E25FA">
      <w:pPr>
        <w:pStyle w:val="Heading2"/>
      </w:pPr>
      <w:r>
        <w:rPr>
          <w:rStyle w:val="s1"/>
        </w:rPr>
        <w:t>Secure Destruction Formula</w:t>
      </w:r>
    </w:p>
    <w:p w14:paraId="7A92EB6F" w14:textId="77777777" w:rsidR="003E25FA" w:rsidRDefault="003E25FA" w:rsidP="003E25FA">
      <w:pPr>
        <w:pStyle w:val="Heading3"/>
      </w:pPr>
      <w:r>
        <w:rPr>
          <w:rStyle w:val="s1"/>
        </w:rPr>
        <w:t>Visual Learning Tool 13</w:t>
      </w:r>
    </w:p>
    <w:p w14:paraId="715EEEA4" w14:textId="77777777" w:rsidR="003E25FA" w:rsidRDefault="003E25FA" w:rsidP="003E25FA">
      <w:pPr>
        <w:pStyle w:val="HTMLPreformatted"/>
        <w:rPr>
          <w:rStyle w:val="HTMLCode"/>
        </w:rPr>
      </w:pPr>
      <w:r>
        <w:rPr>
          <w:rStyle w:val="HTMLCode"/>
        </w:rPr>
        <w:t>Destroy Record</w:t>
      </w:r>
    </w:p>
    <w:p w14:paraId="61F60A61" w14:textId="77777777" w:rsidR="003E25FA" w:rsidRDefault="003E25FA" w:rsidP="003E25FA">
      <w:pPr>
        <w:pStyle w:val="HTMLPreformatted"/>
        <w:rPr>
          <w:rStyle w:val="HTMLCode"/>
        </w:rPr>
      </w:pPr>
      <w:r>
        <w:rPr>
          <w:rStyle w:val="HTMLCode"/>
        </w:rPr>
        <w:t>↓</w:t>
      </w:r>
    </w:p>
    <w:p w14:paraId="36F90E5F" w14:textId="77777777" w:rsidR="003E25FA" w:rsidRDefault="003E25FA" w:rsidP="003E25FA">
      <w:pPr>
        <w:pStyle w:val="HTMLPreformatted"/>
        <w:rPr>
          <w:rStyle w:val="HTMLCode"/>
        </w:rPr>
      </w:pPr>
      <w:r>
        <w:rPr>
          <w:rStyle w:val="HTMLCode"/>
        </w:rPr>
        <w:t>Prevent Recovery</w:t>
      </w:r>
    </w:p>
    <w:p w14:paraId="0BA911E8" w14:textId="77777777" w:rsidR="003E25FA" w:rsidRDefault="003E25FA" w:rsidP="003E25FA">
      <w:pPr>
        <w:pStyle w:val="HTMLPreformatted"/>
        <w:rPr>
          <w:rStyle w:val="HTMLCode"/>
        </w:rPr>
      </w:pPr>
      <w:r>
        <w:rPr>
          <w:rStyle w:val="HTMLCode"/>
        </w:rPr>
        <w:t>↓</w:t>
      </w:r>
    </w:p>
    <w:p w14:paraId="70209804" w14:textId="77777777" w:rsidR="003E25FA" w:rsidRDefault="003E25FA" w:rsidP="003E25FA">
      <w:pPr>
        <w:pStyle w:val="HTMLPreformatted"/>
      </w:pPr>
      <w:r>
        <w:rPr>
          <w:rStyle w:val="HTMLCode"/>
        </w:rPr>
        <w:t>Protect Confidentiality</w:t>
      </w:r>
    </w:p>
    <w:p w14:paraId="2D74CE23" w14:textId="77777777" w:rsidR="003E25FA" w:rsidRDefault="003E25FA" w:rsidP="003E25FA">
      <w:pPr>
        <w:pStyle w:val="Heading3"/>
      </w:pPr>
      <w:r>
        <w:rPr>
          <w:rStyle w:val="s1"/>
        </w:rPr>
        <w:t>Memory Phrase</w:t>
      </w:r>
    </w:p>
    <w:p w14:paraId="7514D1C7" w14:textId="77777777" w:rsidR="003E25FA" w:rsidRDefault="003E25FA" w:rsidP="003E25FA">
      <w:r>
        <w:rPr>
          <w:b/>
          <w:bCs/>
        </w:rPr>
        <w:t>Destruction Is Confidentiality Protection.</w:t>
      </w:r>
    </w:p>
    <w:p w14:paraId="3AC0C0EB" w14:textId="77777777" w:rsidR="003E25FA" w:rsidRDefault="003E25FA" w:rsidP="003E25FA">
      <w:pPr>
        <w:pStyle w:val="Heading1"/>
      </w:pPr>
      <w:r>
        <w:rPr>
          <w:rStyle w:val="s1"/>
        </w:rPr>
        <w:t>Memory Aid 16</w:t>
      </w:r>
    </w:p>
    <w:p w14:paraId="0FB5DA5B" w14:textId="77777777" w:rsidR="003E25FA" w:rsidRDefault="003E25FA" w:rsidP="003E25FA">
      <w:pPr>
        <w:pStyle w:val="Heading2"/>
      </w:pPr>
      <w:r>
        <w:rPr>
          <w:rStyle w:val="s1"/>
        </w:rPr>
        <w:t>Retention Before Destruction</w:t>
      </w:r>
    </w:p>
    <w:p w14:paraId="4E868683" w14:textId="77777777" w:rsidR="003E25FA" w:rsidRDefault="003E25FA" w:rsidP="003E25FA">
      <w:pPr>
        <w:pStyle w:val="Heading3"/>
      </w:pPr>
      <w:r>
        <w:rPr>
          <w:rStyle w:val="s1"/>
        </w:rPr>
        <w:t>Visual Learning Tool 14</w:t>
      </w:r>
    </w:p>
    <w:p w14:paraId="19E324F0" w14:textId="77777777" w:rsidR="003E25FA" w:rsidRDefault="003E25FA" w:rsidP="003E25FA">
      <w:pPr>
        <w:pStyle w:val="HTMLPreformatted"/>
        <w:rPr>
          <w:rStyle w:val="HTMLCode"/>
        </w:rPr>
      </w:pPr>
      <w:r>
        <w:rPr>
          <w:rStyle w:val="HTMLCode"/>
        </w:rPr>
        <w:t>Treatment Ends</w:t>
      </w:r>
    </w:p>
    <w:p w14:paraId="3A0CBA65" w14:textId="77777777" w:rsidR="003E25FA" w:rsidRDefault="003E25FA" w:rsidP="003E25FA">
      <w:pPr>
        <w:pStyle w:val="HTMLPreformatted"/>
        <w:rPr>
          <w:rStyle w:val="HTMLCode"/>
        </w:rPr>
      </w:pPr>
      <w:r>
        <w:rPr>
          <w:rStyle w:val="HTMLCode"/>
        </w:rPr>
        <w:t>↓</w:t>
      </w:r>
    </w:p>
    <w:p w14:paraId="155778CE" w14:textId="77777777" w:rsidR="003E25FA" w:rsidRDefault="003E25FA" w:rsidP="003E25FA">
      <w:pPr>
        <w:pStyle w:val="HTMLPreformatted"/>
        <w:rPr>
          <w:rStyle w:val="HTMLCode"/>
        </w:rPr>
      </w:pPr>
      <w:r>
        <w:rPr>
          <w:rStyle w:val="HTMLCode"/>
        </w:rPr>
        <w:t>Retention Continues</w:t>
      </w:r>
    </w:p>
    <w:p w14:paraId="57C22E95" w14:textId="77777777" w:rsidR="003E25FA" w:rsidRDefault="003E25FA" w:rsidP="003E25FA">
      <w:pPr>
        <w:pStyle w:val="HTMLPreformatted"/>
        <w:rPr>
          <w:rStyle w:val="HTMLCode"/>
        </w:rPr>
      </w:pPr>
      <w:r>
        <w:rPr>
          <w:rStyle w:val="HTMLCode"/>
        </w:rPr>
        <w:t>↓</w:t>
      </w:r>
    </w:p>
    <w:p w14:paraId="4F81E95D" w14:textId="77777777" w:rsidR="003E25FA" w:rsidRDefault="003E25FA" w:rsidP="003E25FA">
      <w:pPr>
        <w:pStyle w:val="HTMLPreformatted"/>
        <w:rPr>
          <w:rStyle w:val="HTMLCode"/>
        </w:rPr>
      </w:pPr>
      <w:r>
        <w:rPr>
          <w:rStyle w:val="HTMLCode"/>
        </w:rPr>
        <w:t>Retention Requirements Met</w:t>
      </w:r>
    </w:p>
    <w:p w14:paraId="45E26974" w14:textId="77777777" w:rsidR="003E25FA" w:rsidRDefault="003E25FA" w:rsidP="003E25FA">
      <w:pPr>
        <w:pStyle w:val="HTMLPreformatted"/>
        <w:rPr>
          <w:rStyle w:val="HTMLCode"/>
        </w:rPr>
      </w:pPr>
      <w:r>
        <w:rPr>
          <w:rStyle w:val="HTMLCode"/>
        </w:rPr>
        <w:t>↓</w:t>
      </w:r>
    </w:p>
    <w:p w14:paraId="19F46AB9" w14:textId="77777777" w:rsidR="003E25FA" w:rsidRDefault="003E25FA" w:rsidP="003E25FA">
      <w:pPr>
        <w:pStyle w:val="HTMLPreformatted"/>
      </w:pPr>
      <w:r>
        <w:rPr>
          <w:rStyle w:val="HTMLCode"/>
        </w:rPr>
        <w:t>Secure Destruction</w:t>
      </w:r>
    </w:p>
    <w:p w14:paraId="50AEFE0B" w14:textId="77777777" w:rsidR="003E25FA" w:rsidRDefault="003E25FA" w:rsidP="003E25FA">
      <w:pPr>
        <w:pStyle w:val="Heading3"/>
      </w:pPr>
      <w:r>
        <w:rPr>
          <w:rStyle w:val="s1"/>
        </w:rPr>
        <w:t>Quick Recall</w:t>
      </w:r>
    </w:p>
    <w:p w14:paraId="6454C6BB" w14:textId="77777777" w:rsidR="003E25FA" w:rsidRDefault="003E25FA" w:rsidP="003E25FA">
      <w:r>
        <w:t>Treatment termination does not automatically trigger record destruction.</w:t>
      </w:r>
    </w:p>
    <w:p w14:paraId="2358F2DD" w14:textId="77777777" w:rsidR="003E25FA" w:rsidRDefault="003E25FA" w:rsidP="003E25FA">
      <w:pPr>
        <w:pStyle w:val="Heading1"/>
      </w:pPr>
      <w:r>
        <w:rPr>
          <w:rStyle w:val="s1"/>
        </w:rPr>
        <w:t>Memory Aid 17</w:t>
      </w:r>
    </w:p>
    <w:p w14:paraId="2669D696" w14:textId="77777777" w:rsidR="003E25FA" w:rsidRDefault="003E25FA" w:rsidP="003E25FA">
      <w:pPr>
        <w:pStyle w:val="Heading2"/>
      </w:pPr>
      <w:r>
        <w:rPr>
          <w:rStyle w:val="s1"/>
        </w:rPr>
        <w:t>Security Incident Response</w:t>
      </w:r>
    </w:p>
    <w:p w14:paraId="455A0B37" w14:textId="77777777" w:rsidR="003E25FA" w:rsidRDefault="003E25FA" w:rsidP="003E25FA">
      <w:pPr>
        <w:pStyle w:val="Heading3"/>
      </w:pPr>
      <w:r>
        <w:rPr>
          <w:rStyle w:val="s1"/>
        </w:rPr>
        <w:t>Visual Learning Tool 15</w:t>
      </w:r>
    </w:p>
    <w:p w14:paraId="2A6D04D7" w14:textId="77777777" w:rsidR="003E25FA" w:rsidRDefault="003E25FA" w:rsidP="003E25FA">
      <w:pPr>
        <w:pStyle w:val="HTMLPreformatted"/>
        <w:rPr>
          <w:rStyle w:val="HTMLCode"/>
        </w:rPr>
      </w:pPr>
      <w:r>
        <w:rPr>
          <w:rStyle w:val="HTMLCode"/>
        </w:rPr>
        <w:t>Identify</w:t>
      </w:r>
    </w:p>
    <w:p w14:paraId="335F6700" w14:textId="77777777" w:rsidR="003E25FA" w:rsidRDefault="003E25FA" w:rsidP="003E25FA">
      <w:pPr>
        <w:pStyle w:val="HTMLPreformatted"/>
        <w:rPr>
          <w:rStyle w:val="HTMLCode"/>
        </w:rPr>
      </w:pPr>
      <w:r>
        <w:rPr>
          <w:rStyle w:val="HTMLCode"/>
        </w:rPr>
        <w:t>↓</w:t>
      </w:r>
    </w:p>
    <w:p w14:paraId="6DFF3BFF" w14:textId="77777777" w:rsidR="003E25FA" w:rsidRDefault="003E25FA" w:rsidP="003E25FA">
      <w:pPr>
        <w:pStyle w:val="HTMLPreformatted"/>
        <w:rPr>
          <w:rStyle w:val="HTMLCode"/>
        </w:rPr>
      </w:pPr>
      <w:r>
        <w:rPr>
          <w:rStyle w:val="HTMLCode"/>
        </w:rPr>
        <w:t>Assess</w:t>
      </w:r>
    </w:p>
    <w:p w14:paraId="73AD8D09" w14:textId="77777777" w:rsidR="003E25FA" w:rsidRDefault="003E25FA" w:rsidP="003E25FA">
      <w:pPr>
        <w:pStyle w:val="HTMLPreformatted"/>
        <w:rPr>
          <w:rStyle w:val="HTMLCode"/>
        </w:rPr>
      </w:pPr>
      <w:r>
        <w:rPr>
          <w:rStyle w:val="HTMLCode"/>
        </w:rPr>
        <w:t>↓</w:t>
      </w:r>
    </w:p>
    <w:p w14:paraId="64088595" w14:textId="77777777" w:rsidR="003E25FA" w:rsidRDefault="003E25FA" w:rsidP="003E25FA">
      <w:pPr>
        <w:pStyle w:val="HTMLPreformatted"/>
        <w:rPr>
          <w:rStyle w:val="HTMLCode"/>
        </w:rPr>
      </w:pPr>
      <w:r>
        <w:rPr>
          <w:rStyle w:val="HTMLCode"/>
        </w:rPr>
        <w:t>Respond</w:t>
      </w:r>
    </w:p>
    <w:p w14:paraId="35F993F3" w14:textId="77777777" w:rsidR="003E25FA" w:rsidRDefault="003E25FA" w:rsidP="003E25FA">
      <w:pPr>
        <w:pStyle w:val="HTMLPreformatted"/>
        <w:rPr>
          <w:rStyle w:val="HTMLCode"/>
        </w:rPr>
      </w:pPr>
      <w:r>
        <w:rPr>
          <w:rStyle w:val="HTMLCode"/>
        </w:rPr>
        <w:t>↓</w:t>
      </w:r>
    </w:p>
    <w:p w14:paraId="42AD9D8E" w14:textId="77777777" w:rsidR="003E25FA" w:rsidRDefault="003E25FA" w:rsidP="003E25FA">
      <w:pPr>
        <w:pStyle w:val="HTMLPreformatted"/>
      </w:pPr>
      <w:r>
        <w:rPr>
          <w:rStyle w:val="HTMLCode"/>
        </w:rPr>
        <w:t>Document</w:t>
      </w:r>
    </w:p>
    <w:p w14:paraId="198226FB" w14:textId="77777777" w:rsidR="003E25FA" w:rsidRDefault="003E25FA" w:rsidP="003E25FA">
      <w:pPr>
        <w:pStyle w:val="Heading3"/>
      </w:pPr>
      <w:r>
        <w:rPr>
          <w:rStyle w:val="s1"/>
        </w:rPr>
        <w:t>Memory Phrase</w:t>
      </w:r>
    </w:p>
    <w:p w14:paraId="311E2F38" w14:textId="77777777" w:rsidR="003E25FA" w:rsidRDefault="003E25FA" w:rsidP="003E25FA">
      <w:r>
        <w:rPr>
          <w:b/>
          <w:bCs/>
        </w:rPr>
        <w:t>Identify → Assess → Respond → Document</w:t>
      </w:r>
    </w:p>
    <w:p w14:paraId="6E064E7C" w14:textId="77777777" w:rsidR="003E25FA" w:rsidRDefault="003E25FA" w:rsidP="003E25FA">
      <w:pPr>
        <w:pStyle w:val="Heading1"/>
      </w:pPr>
      <w:r>
        <w:rPr>
          <w:rStyle w:val="s1"/>
        </w:rPr>
        <w:t>Memory Aid 18</w:t>
      </w:r>
    </w:p>
    <w:p w14:paraId="02FDCE68" w14:textId="77777777" w:rsidR="003E25FA" w:rsidRDefault="003E25FA" w:rsidP="003E25FA">
      <w:pPr>
        <w:pStyle w:val="Heading2"/>
      </w:pPr>
      <w:r>
        <w:rPr>
          <w:rStyle w:val="s1"/>
        </w:rPr>
        <w:t>Professional Decision Framework</w:t>
      </w:r>
    </w:p>
    <w:p w14:paraId="5DE419B6" w14:textId="77777777" w:rsidR="003E25FA" w:rsidRDefault="003E25FA" w:rsidP="003E25FA">
      <w:r>
        <w:t>When unsure what to do, ask:</w:t>
      </w:r>
    </w:p>
    <w:p w14:paraId="12BB4239" w14:textId="77777777" w:rsidR="003E25FA" w:rsidRDefault="003E25FA" w:rsidP="003E25FA">
      <w:pPr>
        <w:pStyle w:val="Heading3"/>
      </w:pPr>
      <w:r>
        <w:rPr>
          <w:rStyle w:val="s1"/>
        </w:rPr>
        <w:t>Visual Learning Tool 16</w:t>
      </w:r>
    </w:p>
    <w:p w14:paraId="34E84CCA" w14:textId="77777777" w:rsidR="003E25FA" w:rsidRDefault="003E25FA" w:rsidP="003E25FA">
      <w:pPr>
        <w:pStyle w:val="HTMLPreformatted"/>
        <w:rPr>
          <w:rStyle w:val="HTMLCode"/>
        </w:rPr>
      </w:pPr>
      <w:r>
        <w:rPr>
          <w:rStyle w:val="HTMLCode"/>
        </w:rPr>
        <w:t>Protect Client?</w:t>
      </w:r>
    </w:p>
    <w:p w14:paraId="4ED6B12E" w14:textId="77777777" w:rsidR="003E25FA" w:rsidRDefault="003E25FA" w:rsidP="003E25FA">
      <w:pPr>
        <w:pStyle w:val="HTMLPreformatted"/>
        <w:rPr>
          <w:rStyle w:val="HTMLCode"/>
        </w:rPr>
      </w:pPr>
      <w:r>
        <w:rPr>
          <w:rStyle w:val="HTMLCode"/>
        </w:rPr>
        <w:t>↓</w:t>
      </w:r>
    </w:p>
    <w:p w14:paraId="1D581CB6" w14:textId="77777777" w:rsidR="003E25FA" w:rsidRDefault="003E25FA" w:rsidP="003E25FA">
      <w:pPr>
        <w:pStyle w:val="HTMLPreformatted"/>
        <w:rPr>
          <w:rStyle w:val="HTMLCode"/>
        </w:rPr>
      </w:pPr>
      <w:r>
        <w:rPr>
          <w:rStyle w:val="HTMLCode"/>
        </w:rPr>
        <w:t>Protect Record?</w:t>
      </w:r>
    </w:p>
    <w:p w14:paraId="58523447" w14:textId="77777777" w:rsidR="003E25FA" w:rsidRDefault="003E25FA" w:rsidP="003E25FA">
      <w:pPr>
        <w:pStyle w:val="HTMLPreformatted"/>
        <w:rPr>
          <w:rStyle w:val="HTMLCode"/>
        </w:rPr>
      </w:pPr>
      <w:r>
        <w:rPr>
          <w:rStyle w:val="HTMLCode"/>
        </w:rPr>
        <w:t>↓</w:t>
      </w:r>
    </w:p>
    <w:p w14:paraId="64AC708A" w14:textId="77777777" w:rsidR="003E25FA" w:rsidRDefault="003E25FA" w:rsidP="003E25FA">
      <w:pPr>
        <w:pStyle w:val="HTMLPreformatted"/>
        <w:rPr>
          <w:rStyle w:val="HTMLCode"/>
        </w:rPr>
      </w:pPr>
      <w:r>
        <w:rPr>
          <w:rStyle w:val="HTMLCode"/>
        </w:rPr>
        <w:t>Maintain Integrity?</w:t>
      </w:r>
    </w:p>
    <w:p w14:paraId="46665BCA" w14:textId="77777777" w:rsidR="003E25FA" w:rsidRDefault="003E25FA" w:rsidP="003E25FA">
      <w:pPr>
        <w:pStyle w:val="HTMLPreformatted"/>
        <w:rPr>
          <w:rStyle w:val="HTMLCode"/>
        </w:rPr>
      </w:pPr>
      <w:r>
        <w:rPr>
          <w:rStyle w:val="HTMLCode"/>
        </w:rPr>
        <w:t>↓</w:t>
      </w:r>
    </w:p>
    <w:p w14:paraId="5FDC1F4F" w14:textId="77777777" w:rsidR="003E25FA" w:rsidRDefault="003E25FA" w:rsidP="003E25FA">
      <w:pPr>
        <w:pStyle w:val="HTMLPreformatted"/>
      </w:pPr>
      <w:r>
        <w:rPr>
          <w:rStyle w:val="HTMLCode"/>
        </w:rPr>
        <w:t>Appropriate Decision</w:t>
      </w:r>
    </w:p>
    <w:p w14:paraId="1AAA0C1E" w14:textId="77777777" w:rsidR="003E25FA" w:rsidRDefault="003E25FA" w:rsidP="003E25FA">
      <w:pPr>
        <w:pStyle w:val="Heading3"/>
      </w:pPr>
      <w:r>
        <w:rPr>
          <w:rStyle w:val="s1"/>
        </w:rPr>
        <w:t>Quick Recall</w:t>
      </w:r>
    </w:p>
    <w:p w14:paraId="089F9C64" w14:textId="77777777" w:rsidR="003E25FA" w:rsidRDefault="003E25FA" w:rsidP="003E25FA">
      <w:r>
        <w:t>Most exam questions can be simplified by focusing on:</w:t>
      </w:r>
    </w:p>
    <w:p w14:paraId="6E3F525C" w14:textId="77777777" w:rsidR="003E25FA" w:rsidRDefault="003E25FA" w:rsidP="001E3F44">
      <w:pPr>
        <w:pStyle w:val="CTAListBullet"/>
        <w:numPr>
          <w:ilvl w:val="0"/>
          <w:numId w:val="113"/>
        </w:numPr>
        <w:spacing w:beforeAutospacing="1" w:afterAutospacing="1"/>
      </w:pPr>
      <w:r>
        <w:t>Client welfare</w:t>
      </w:r>
    </w:p>
    <w:p w14:paraId="0E478FCE" w14:textId="77777777" w:rsidR="003E25FA" w:rsidRDefault="003E25FA" w:rsidP="001E3F44">
      <w:pPr>
        <w:pStyle w:val="CTAListBullet"/>
        <w:numPr>
          <w:ilvl w:val="0"/>
          <w:numId w:val="113"/>
        </w:numPr>
        <w:spacing w:beforeAutospacing="1" w:afterAutospacing="1"/>
      </w:pPr>
      <w:r>
        <w:t>Record integrity</w:t>
      </w:r>
    </w:p>
    <w:p w14:paraId="6A649964" w14:textId="77777777" w:rsidR="003E25FA" w:rsidRDefault="003E25FA" w:rsidP="001E3F44">
      <w:pPr>
        <w:pStyle w:val="CTAListBullet"/>
        <w:numPr>
          <w:ilvl w:val="0"/>
          <w:numId w:val="113"/>
        </w:numPr>
        <w:spacing w:beforeAutospacing="1" w:afterAutospacing="1"/>
      </w:pPr>
      <w:r>
        <w:t>Confidentiality</w:t>
      </w:r>
    </w:p>
    <w:p w14:paraId="305D7D14" w14:textId="77777777" w:rsidR="003E25FA" w:rsidRDefault="003E25FA" w:rsidP="001E3F44">
      <w:pPr>
        <w:pStyle w:val="CTAListBullet"/>
        <w:numPr>
          <w:ilvl w:val="0"/>
          <w:numId w:val="113"/>
        </w:numPr>
        <w:spacing w:beforeAutospacing="1" w:afterAutospacing="1"/>
      </w:pPr>
      <w:r>
        <w:t>Professional accountability</w:t>
      </w:r>
    </w:p>
    <w:p w14:paraId="0D942363" w14:textId="77777777" w:rsidR="003E25FA" w:rsidRDefault="003E25FA" w:rsidP="003E25FA">
      <w:pPr>
        <w:pStyle w:val="Heading1"/>
      </w:pPr>
      <w:r>
        <w:rPr>
          <w:rStyle w:val="s1"/>
        </w:rPr>
        <w:t>Final Master Review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3E25FA" w14:paraId="65C02AFE"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71E4C82" w14:textId="77777777" w:rsidR="003E25FA" w:rsidRDefault="003E25FA">
            <w:pPr>
              <w:spacing w:after="0" w:line="245" w:lineRule="auto"/>
              <w:jc w:val="center"/>
              <w:rPr>
                <w:b/>
                <w:bCs/>
              </w:rPr>
            </w:pPr>
            <w:r>
              <w:rPr>
                <w:rFonts w:eastAsia="Aptos" w:cs="Aptos"/>
                <w:b/>
                <w:bCs/>
                <w:color w:val="FFFFFF"/>
                <w:sz w:val="17"/>
              </w:rPr>
              <w:t>Topic</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069CBE7" w14:textId="77777777" w:rsidR="003E25FA" w:rsidRDefault="003E25FA">
            <w:pPr>
              <w:spacing w:after="0" w:line="245" w:lineRule="auto"/>
              <w:jc w:val="center"/>
              <w:rPr>
                <w:b/>
                <w:bCs/>
              </w:rPr>
            </w:pPr>
            <w:r>
              <w:rPr>
                <w:rFonts w:eastAsia="Aptos" w:cs="Aptos"/>
                <w:b/>
                <w:bCs/>
                <w:color w:val="FFFFFF"/>
                <w:sz w:val="17"/>
              </w:rPr>
              <w:t>Memory Aid</w:t>
            </w:r>
          </w:p>
        </w:tc>
      </w:tr>
      <w:tr w:rsidR="003E25FA" w14:paraId="31CEAD8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83E3675" w14:textId="77777777" w:rsidR="003E25FA" w:rsidRDefault="003E25FA">
            <w:pPr>
              <w:spacing w:after="0" w:line="245" w:lineRule="auto"/>
            </w:pPr>
            <w:r>
              <w:rPr>
                <w:rFonts w:eastAsia="Aptos" w:cs="Aptos"/>
                <w:sz w:val="18"/>
              </w:rPr>
              <w:t>Documentation quality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5BBD45D" w14:textId="77777777" w:rsidR="003E25FA" w:rsidRDefault="003E25FA">
            <w:pPr>
              <w:spacing w:after="0" w:line="245" w:lineRule="auto"/>
            </w:pPr>
            <w:r>
              <w:rPr>
                <w:rFonts w:eastAsia="Aptos" w:cs="Aptos"/>
                <w:sz w:val="18"/>
              </w:rPr>
              <w:t>AOTCP</w:t>
            </w:r>
          </w:p>
        </w:tc>
      </w:tr>
      <w:tr w:rsidR="003E25FA" w14:paraId="572628F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0E4FC26" w14:textId="77777777" w:rsidR="003E25FA" w:rsidRDefault="003E25FA">
            <w:pPr>
              <w:spacing w:after="0" w:line="245" w:lineRule="auto"/>
            </w:pPr>
            <w:r>
              <w:rPr>
                <w:rFonts w:eastAsia="Aptos" w:cs="Aptos"/>
                <w:sz w:val="18"/>
              </w:rPr>
              <w:t>Objective documentation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BAA164B" w14:textId="77777777" w:rsidR="003E25FA" w:rsidRDefault="003E25FA">
            <w:pPr>
              <w:spacing w:after="0" w:line="245" w:lineRule="auto"/>
            </w:pPr>
            <w:r>
              <w:rPr>
                <w:rFonts w:eastAsia="Aptos" w:cs="Aptos"/>
                <w:sz w:val="18"/>
              </w:rPr>
              <w:t>Observe, Don’t Label</w:t>
            </w:r>
          </w:p>
        </w:tc>
      </w:tr>
      <w:tr w:rsidR="003E25FA" w14:paraId="1D85DAC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DFD7C64" w14:textId="77777777" w:rsidR="003E25FA" w:rsidRDefault="003E25FA">
            <w:pPr>
              <w:spacing w:after="0" w:line="245" w:lineRule="auto"/>
            </w:pPr>
            <w:r>
              <w:rPr>
                <w:rFonts w:eastAsia="Aptos" w:cs="Aptos"/>
                <w:sz w:val="18"/>
              </w:rPr>
              <w:t>Important actions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099F62D" w14:textId="77777777" w:rsidR="003E25FA" w:rsidRDefault="003E25FA">
            <w:pPr>
              <w:spacing w:after="0" w:line="245" w:lineRule="auto"/>
            </w:pPr>
            <w:r>
              <w:rPr>
                <w:rFonts w:eastAsia="Aptos" w:cs="Aptos"/>
                <w:sz w:val="18"/>
              </w:rPr>
              <w:t>Document Significant Events</w:t>
            </w:r>
          </w:p>
        </w:tc>
      </w:tr>
      <w:tr w:rsidR="003E25FA" w14:paraId="0495E05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3265072" w14:textId="77777777" w:rsidR="003E25FA" w:rsidRDefault="003E25FA">
            <w:pPr>
              <w:spacing w:after="0" w:line="245" w:lineRule="auto"/>
            </w:pPr>
            <w:r>
              <w:rPr>
                <w:rFonts w:eastAsia="Aptos" w:cs="Aptos"/>
                <w:sz w:val="18"/>
              </w:rPr>
              <w:t>Late entries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FE8E494" w14:textId="77777777" w:rsidR="003E25FA" w:rsidRDefault="003E25FA">
            <w:pPr>
              <w:spacing w:after="0" w:line="245" w:lineRule="auto"/>
            </w:pPr>
            <w:r>
              <w:rPr>
                <w:rFonts w:eastAsia="Aptos" w:cs="Aptos"/>
                <w:sz w:val="18"/>
              </w:rPr>
              <w:t>Identify It</w:t>
            </w:r>
          </w:p>
        </w:tc>
      </w:tr>
      <w:tr w:rsidR="003E25FA" w14:paraId="15345A6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4CBB2D6" w14:textId="77777777" w:rsidR="003E25FA" w:rsidRDefault="003E25FA">
            <w:pPr>
              <w:spacing w:after="0" w:line="245" w:lineRule="auto"/>
            </w:pPr>
            <w:r>
              <w:rPr>
                <w:rFonts w:eastAsia="Aptos" w:cs="Aptos"/>
                <w:sz w:val="18"/>
              </w:rPr>
              <w:t>Backdating</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9877B0" w14:textId="77777777" w:rsidR="003E25FA" w:rsidRDefault="003E25FA">
            <w:pPr>
              <w:spacing w:after="0" w:line="245" w:lineRule="auto"/>
            </w:pPr>
            <w:r>
              <w:rPr>
                <w:rFonts w:eastAsia="Aptos" w:cs="Aptos"/>
                <w:sz w:val="18"/>
              </w:rPr>
              <w:t>Avoid It</w:t>
            </w:r>
          </w:p>
        </w:tc>
      </w:tr>
      <w:tr w:rsidR="003E25FA" w14:paraId="4685B41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47CF57E" w14:textId="77777777" w:rsidR="003E25FA" w:rsidRDefault="003E25FA">
            <w:pPr>
              <w:spacing w:after="0" w:line="245" w:lineRule="auto"/>
            </w:pPr>
            <w:r>
              <w:rPr>
                <w:rFonts w:eastAsia="Aptos" w:cs="Aptos"/>
                <w:sz w:val="18"/>
              </w:rPr>
              <w:t>Record lifecycle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E28E9C" w14:textId="77777777" w:rsidR="003E25FA" w:rsidRDefault="003E25FA">
            <w:pPr>
              <w:spacing w:after="0" w:line="245" w:lineRule="auto"/>
            </w:pPr>
            <w:r>
              <w:rPr>
                <w:rFonts w:eastAsia="Aptos" w:cs="Aptos"/>
                <w:sz w:val="18"/>
              </w:rPr>
              <w:t>Create → Store → Access → Transfer → Retain → Destroy</w:t>
            </w:r>
          </w:p>
        </w:tc>
      </w:tr>
      <w:tr w:rsidR="003E25FA" w14:paraId="5FAEE94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25B9448" w14:textId="77777777" w:rsidR="003E25FA" w:rsidRDefault="003E25FA">
            <w:pPr>
              <w:spacing w:after="0" w:line="245" w:lineRule="auto"/>
            </w:pPr>
            <w:r>
              <w:rPr>
                <w:rFonts w:eastAsia="Aptos" w:cs="Aptos"/>
                <w:sz w:val="18"/>
              </w:rPr>
              <w:t>Retention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54362B" w14:textId="77777777" w:rsidR="003E25FA" w:rsidRDefault="003E25FA">
            <w:pPr>
              <w:spacing w:after="0" w:line="245" w:lineRule="auto"/>
            </w:pPr>
            <w:r>
              <w:rPr>
                <w:rFonts w:eastAsia="Aptos" w:cs="Aptos"/>
                <w:sz w:val="18"/>
              </w:rPr>
              <w:t>Keep</w:t>
            </w:r>
          </w:p>
        </w:tc>
      </w:tr>
      <w:tr w:rsidR="003E25FA" w14:paraId="48A55A8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43965CC" w14:textId="77777777" w:rsidR="003E25FA" w:rsidRDefault="003E25FA">
            <w:pPr>
              <w:spacing w:after="0" w:line="245" w:lineRule="auto"/>
            </w:pPr>
            <w:r>
              <w:rPr>
                <w:rFonts w:eastAsia="Aptos" w:cs="Aptos"/>
                <w:sz w:val="18"/>
              </w:rPr>
              <w:t>Security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90324BE" w14:textId="77777777" w:rsidR="003E25FA" w:rsidRDefault="003E25FA">
            <w:pPr>
              <w:spacing w:after="0" w:line="245" w:lineRule="auto"/>
            </w:pPr>
            <w:r>
              <w:rPr>
                <w:rFonts w:eastAsia="Aptos" w:cs="Aptos"/>
                <w:sz w:val="18"/>
              </w:rPr>
              <w:t>Protect</w:t>
            </w:r>
          </w:p>
        </w:tc>
      </w:tr>
      <w:tr w:rsidR="003E25FA" w14:paraId="7DBC347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A8DB34D" w14:textId="77777777" w:rsidR="003E25FA" w:rsidRDefault="003E25FA">
            <w:pPr>
              <w:spacing w:after="0" w:line="245" w:lineRule="auto"/>
            </w:pPr>
            <w:r>
              <w:rPr>
                <w:rFonts w:eastAsia="Aptos" w:cs="Aptos"/>
                <w:sz w:val="18"/>
              </w:rPr>
              <w:t>Record integrity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924396E" w14:textId="77777777" w:rsidR="003E25FA" w:rsidRDefault="003E25FA">
            <w:pPr>
              <w:spacing w:after="0" w:line="245" w:lineRule="auto"/>
            </w:pPr>
            <w:r>
              <w:rPr>
                <w:rFonts w:eastAsia="Aptos" w:cs="Aptos"/>
                <w:sz w:val="18"/>
              </w:rPr>
              <w:t>Accurate + Complete + Accessible + Protected</w:t>
            </w:r>
          </w:p>
        </w:tc>
      </w:tr>
      <w:tr w:rsidR="003E25FA" w14:paraId="4E48141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356451" w14:textId="77777777" w:rsidR="003E25FA" w:rsidRDefault="003E25FA">
            <w:pPr>
              <w:spacing w:after="0" w:line="245" w:lineRule="auto"/>
            </w:pPr>
            <w:r>
              <w:rPr>
                <w:rFonts w:eastAsia="Aptos" w:cs="Aptos"/>
                <w:sz w:val="18"/>
              </w:rPr>
              <w:t>Security safeguards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563BFB" w14:textId="77777777" w:rsidR="003E25FA" w:rsidRDefault="003E25FA">
            <w:pPr>
              <w:spacing w:after="0" w:line="245" w:lineRule="auto"/>
            </w:pPr>
            <w:r>
              <w:rPr>
                <w:rFonts w:eastAsia="Aptos" w:cs="Aptos"/>
                <w:sz w:val="18"/>
              </w:rPr>
              <w:t>PAE</w:t>
            </w:r>
          </w:p>
        </w:tc>
      </w:tr>
      <w:tr w:rsidR="003E25FA" w14:paraId="5490166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381651" w14:textId="77777777" w:rsidR="003E25FA" w:rsidRDefault="003E25FA">
            <w:pPr>
              <w:spacing w:after="0" w:line="245" w:lineRule="auto"/>
            </w:pPr>
            <w:r>
              <w:rPr>
                <w:rFonts w:eastAsia="Aptos" w:cs="Aptos"/>
                <w:sz w:val="18"/>
              </w:rPr>
              <w:t>Access decisions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8BCF859" w14:textId="77777777" w:rsidR="003E25FA" w:rsidRDefault="003E25FA">
            <w:pPr>
              <w:spacing w:after="0" w:line="245" w:lineRule="auto"/>
            </w:pPr>
            <w:r>
              <w:rPr>
                <w:rFonts w:eastAsia="Aptos" w:cs="Aptos"/>
                <w:sz w:val="18"/>
              </w:rPr>
              <w:t>Need + Authorization + Purpose</w:t>
            </w:r>
          </w:p>
        </w:tc>
      </w:tr>
      <w:tr w:rsidR="003E25FA" w14:paraId="33B4FDD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B8E788" w14:textId="77777777" w:rsidR="003E25FA" w:rsidRDefault="003E25FA">
            <w:pPr>
              <w:spacing w:after="0" w:line="245" w:lineRule="auto"/>
            </w:pPr>
            <w:r>
              <w:rPr>
                <w:rFonts w:eastAsia="Aptos" w:cs="Aptos"/>
                <w:sz w:val="18"/>
              </w:rPr>
              <w:t>Confidentiality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E970C05" w14:textId="77777777" w:rsidR="003E25FA" w:rsidRDefault="003E25FA">
            <w:pPr>
              <w:spacing w:after="0" w:line="245" w:lineRule="auto"/>
            </w:pPr>
            <w:r>
              <w:rPr>
                <w:rFonts w:eastAsia="Aptos" w:cs="Aptos"/>
                <w:sz w:val="18"/>
              </w:rPr>
              <w:t>Continues after treatment</w:t>
            </w:r>
          </w:p>
        </w:tc>
      </w:tr>
      <w:tr w:rsidR="003E25FA" w14:paraId="79976DF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7A519B" w14:textId="77777777" w:rsidR="003E25FA" w:rsidRDefault="003E25FA">
            <w:pPr>
              <w:spacing w:after="0" w:line="245" w:lineRule="auto"/>
            </w:pPr>
            <w:r>
              <w:rPr>
                <w:rFonts w:eastAsia="Aptos" w:cs="Aptos"/>
                <w:sz w:val="18"/>
              </w:rPr>
              <w:t>Destruction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C998BDE" w14:textId="77777777" w:rsidR="003E25FA" w:rsidRDefault="003E25FA">
            <w:pPr>
              <w:spacing w:after="0" w:line="245" w:lineRule="auto"/>
            </w:pPr>
            <w:r>
              <w:rPr>
                <w:rFonts w:eastAsia="Aptos" w:cs="Aptos"/>
                <w:sz w:val="18"/>
              </w:rPr>
              <w:t>Prevent recovery</w:t>
            </w:r>
          </w:p>
        </w:tc>
      </w:tr>
      <w:tr w:rsidR="003E25FA" w14:paraId="2835567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1632813" w14:textId="77777777" w:rsidR="003E25FA" w:rsidRDefault="003E25FA">
            <w:pPr>
              <w:spacing w:after="0" w:line="245" w:lineRule="auto"/>
            </w:pPr>
            <w:r>
              <w:rPr>
                <w:rFonts w:eastAsia="Aptos" w:cs="Aptos"/>
                <w:sz w:val="18"/>
              </w:rPr>
              <w:t>Security incidents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4053E57" w14:textId="77777777" w:rsidR="003E25FA" w:rsidRDefault="003E25FA">
            <w:pPr>
              <w:spacing w:after="0" w:line="245" w:lineRule="auto"/>
            </w:pPr>
            <w:r>
              <w:rPr>
                <w:rFonts w:eastAsia="Aptos" w:cs="Aptos"/>
                <w:sz w:val="18"/>
              </w:rPr>
              <w:t>Identify → Assess → Respond → Document</w:t>
            </w:r>
          </w:p>
        </w:tc>
      </w:tr>
      <w:tr w:rsidR="003E25FA" w14:paraId="5824178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43CCCF" w14:textId="77777777" w:rsidR="003E25FA" w:rsidRDefault="003E25FA">
            <w:pPr>
              <w:spacing w:after="0" w:line="245" w:lineRule="auto"/>
            </w:pPr>
            <w:r>
              <w:rPr>
                <w:rFonts w:eastAsia="Aptos" w:cs="Aptos"/>
                <w:sz w:val="18"/>
              </w:rPr>
              <w:t>Professional judgment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14DB0B" w14:textId="77777777" w:rsidR="003E25FA" w:rsidRDefault="003E25FA">
            <w:pPr>
              <w:spacing w:after="0" w:line="245" w:lineRule="auto"/>
            </w:pPr>
            <w:r>
              <w:rPr>
                <w:rFonts w:eastAsia="Aptos" w:cs="Aptos"/>
                <w:sz w:val="18"/>
              </w:rPr>
              <w:t>Protect Client + Protect Record + Maintain Integrity</w:t>
            </w:r>
          </w:p>
        </w:tc>
      </w:tr>
    </w:tbl>
    <w:p w14:paraId="7BA76A69" w14:textId="77777777" w:rsidR="003E25FA" w:rsidRDefault="003E25FA" w:rsidP="003E25FA">
      <w:pPr>
        <w:pStyle w:val="Heading1"/>
        <w:spacing w:before="0" w:after="20"/>
      </w:pPr>
      <w:r>
        <w:rPr>
          <w:rStyle w:val="s1"/>
        </w:rPr>
        <w:t>Chapter Summary</w:t>
      </w:r>
    </w:p>
    <w:p w14:paraId="60AA2C36" w14:textId="77777777" w:rsidR="003E25FA" w:rsidRDefault="003E25FA" w:rsidP="001E3F44">
      <w:pPr>
        <w:pStyle w:val="CTAListBullet"/>
        <w:numPr>
          <w:ilvl w:val="0"/>
          <w:numId w:val="114"/>
        </w:numPr>
        <w:spacing w:beforeAutospacing="1" w:after="0" w:afterAutospacing="1" w:line="202" w:lineRule="auto"/>
      </w:pPr>
      <w:r>
        <w:rPr>
          <w:sz w:val="16"/>
        </w:rPr>
        <w:t>Effective documentation follows the AOTCP framework.</w:t>
      </w:r>
    </w:p>
    <w:p w14:paraId="7B6F0D5F" w14:textId="77777777" w:rsidR="003E25FA" w:rsidRDefault="003E25FA" w:rsidP="001E3F44">
      <w:pPr>
        <w:pStyle w:val="CTAListBullet"/>
        <w:numPr>
          <w:ilvl w:val="0"/>
          <w:numId w:val="114"/>
        </w:numPr>
        <w:spacing w:beforeAutospacing="1" w:after="0" w:afterAutospacing="1" w:line="202" w:lineRule="auto"/>
      </w:pPr>
      <w:r>
        <w:rPr>
          <w:sz w:val="16"/>
        </w:rPr>
        <w:t>Documentation should focus on observations rather than judgments.</w:t>
      </w:r>
    </w:p>
    <w:p w14:paraId="6E60FC15" w14:textId="77777777" w:rsidR="003E25FA" w:rsidRDefault="003E25FA" w:rsidP="001E3F44">
      <w:pPr>
        <w:pStyle w:val="CTAListBullet"/>
        <w:numPr>
          <w:ilvl w:val="0"/>
          <w:numId w:val="114"/>
        </w:numPr>
        <w:spacing w:beforeAutospacing="1" w:after="0" w:afterAutospacing="1" w:line="202" w:lineRule="auto"/>
      </w:pPr>
      <w:r>
        <w:rPr>
          <w:sz w:val="16"/>
        </w:rPr>
        <w:t>Significant clinical actions generally require documentation.</w:t>
      </w:r>
    </w:p>
    <w:p w14:paraId="19B3942A" w14:textId="77777777" w:rsidR="003E25FA" w:rsidRDefault="003E25FA" w:rsidP="001E3F44">
      <w:pPr>
        <w:pStyle w:val="CTAListBullet"/>
        <w:numPr>
          <w:ilvl w:val="0"/>
          <w:numId w:val="114"/>
        </w:numPr>
        <w:spacing w:beforeAutospacing="1" w:after="0" w:afterAutospacing="1" w:line="202" w:lineRule="auto"/>
      </w:pPr>
      <w:r>
        <w:rPr>
          <w:sz w:val="16"/>
        </w:rPr>
        <w:t>Record responsibilities continue after treatment ends.</w:t>
      </w:r>
    </w:p>
    <w:p w14:paraId="1947BD57" w14:textId="77777777" w:rsidR="003E25FA" w:rsidRDefault="003E25FA" w:rsidP="001E3F44">
      <w:pPr>
        <w:pStyle w:val="CTAListBullet"/>
        <w:numPr>
          <w:ilvl w:val="0"/>
          <w:numId w:val="114"/>
        </w:numPr>
        <w:spacing w:beforeAutospacing="1" w:after="0" w:afterAutospacing="1" w:line="202" w:lineRule="auto"/>
      </w:pPr>
      <w:r>
        <w:rPr>
          <w:sz w:val="16"/>
        </w:rPr>
        <w:t>Retention and security are different but related responsibilities.</w:t>
      </w:r>
    </w:p>
    <w:p w14:paraId="70378147" w14:textId="77777777" w:rsidR="003E25FA" w:rsidRDefault="003E25FA" w:rsidP="001E3F44">
      <w:pPr>
        <w:pStyle w:val="CTAListBullet"/>
        <w:numPr>
          <w:ilvl w:val="0"/>
          <w:numId w:val="114"/>
        </w:numPr>
        <w:spacing w:beforeAutospacing="1" w:after="0" w:afterAutospacing="1" w:line="202" w:lineRule="auto"/>
      </w:pPr>
      <w:r>
        <w:rPr>
          <w:sz w:val="16"/>
        </w:rPr>
        <w:t>Record integrity requires records to remain accurate, complete, accessible, and protected.</w:t>
      </w:r>
    </w:p>
    <w:p w14:paraId="1C67765C" w14:textId="77777777" w:rsidR="003E25FA" w:rsidRDefault="003E25FA" w:rsidP="001E3F44">
      <w:pPr>
        <w:pStyle w:val="CTAListBullet"/>
        <w:numPr>
          <w:ilvl w:val="0"/>
          <w:numId w:val="114"/>
        </w:numPr>
        <w:spacing w:beforeAutospacing="1" w:after="0" w:afterAutospacing="1" w:line="202" w:lineRule="auto"/>
      </w:pPr>
      <w:r>
        <w:rPr>
          <w:sz w:val="16"/>
        </w:rPr>
        <w:t>Security includes physical, administrative, and electronic safeguards.</w:t>
      </w:r>
    </w:p>
    <w:p w14:paraId="48345ABF" w14:textId="77777777" w:rsidR="003E25FA" w:rsidRDefault="003E25FA" w:rsidP="001E3F44">
      <w:pPr>
        <w:pStyle w:val="CTAListBullet"/>
        <w:numPr>
          <w:ilvl w:val="0"/>
          <w:numId w:val="114"/>
        </w:numPr>
        <w:spacing w:beforeAutospacing="1" w:after="0" w:afterAutospacing="1" w:line="202" w:lineRule="auto"/>
      </w:pPr>
      <w:r>
        <w:rPr>
          <w:sz w:val="16"/>
        </w:rPr>
        <w:t>Access should be limited to authorized purposes.</w:t>
      </w:r>
    </w:p>
    <w:p w14:paraId="1B8A3B7D" w14:textId="77777777" w:rsidR="003E25FA" w:rsidRDefault="003E25FA" w:rsidP="001E3F44">
      <w:pPr>
        <w:pStyle w:val="CTAListBullet"/>
        <w:numPr>
          <w:ilvl w:val="0"/>
          <w:numId w:val="114"/>
        </w:numPr>
        <w:spacing w:beforeAutospacing="1" w:after="0" w:afterAutospacing="1" w:line="202" w:lineRule="auto"/>
      </w:pPr>
      <w:r>
        <w:rPr>
          <w:sz w:val="16"/>
        </w:rPr>
        <w:t>Secure destruction protects confidentiality.</w:t>
      </w:r>
    </w:p>
    <w:p w14:paraId="2118E5AE" w14:textId="77777777" w:rsidR="005507CE" w:rsidRDefault="003E25FA" w:rsidP="00AE6FE2">
      <w:pPr>
        <w:pStyle w:val="CTAListBullet"/>
        <w:numPr>
          <w:ilvl w:val="0"/>
          <w:numId w:val="114"/>
        </w:numPr>
        <w:spacing w:beforeAutospacing="1" w:after="0" w:afterAutospacing="1" w:line="202" w:lineRule="auto"/>
      </w:pPr>
      <w:r>
        <w:rPr>
          <w:sz w:val="16"/>
        </w:rPr>
        <w:t>Most documentation and records-management questions can be answered by focusing on client welfare, record integrity, confidentiality, and professional accountability.</w:t>
      </w:r>
    </w:p>
    <w:p>
      <w:pPr/>
      <w:r/>
    </w:p>
    <w:p>
      <w:pPr>
        <w:pStyle w:val="Heading1"/>
      </w:pPr>
      <w:r>
        <w:t>Authorities and Accuracy Notes</w:t>
      </w:r>
    </w:p>
    <w:p>
      <w:pPr>
        <w:pStyle w:val="Heading2"/>
      </w:pPr>
      <w:r>
        <w:t>Source Review: August 7, 2026</w:t>
      </w:r>
    </w:p>
    <w:p>
      <w:r>
        <w:t>This LCSW Candidate Edition was checked against current official California LCSW/ASW law, California patient-access and medical-information privacy law, current NASW ethical and technology standards, and applicable federal privacy/security law. Enacted California and federal law control if a later amendment or discrepancy arises.</w:t>
      </w:r>
    </w:p>
    <w:p>
      <w:pPr>
        <w:pStyle w:val="CTAListBullet"/>
      </w:pPr>
      <w:r>
        <w:t>California Board of Behavioral Sciences, 2026 Statutes and Regulations: Clinical Social Worker Practice Act, including Business and Professions Code section 4992.3(n), addressing confidentiality; section 4992.3(w), addressing records consistent with sound clinical judgment and professional standards; section 4992.3(z), addressing willful violations of California patient-access law; and section 4993, requiring an LCSW to retain covered adult health-service records for at least seven years after therapy terminates and minor records for at least seven years after the client reaches age 18, with written or electronic retention permitted.</w:t>
      </w:r>
    </w:p>
    <w:p>
      <w:pPr>
        <w:pStyle w:val="CTAListBullet"/>
      </w:pPr>
      <w:r>
        <w:t>Business and Professions Code section 4992.3(n), (w), and (z), addressing confidentiality, clinically and professionally appropriate recordkeeping, and willful violations of California patient-access law.</w:t>
      </w:r>
    </w:p>
    <w:p>
      <w:pPr>
        <w:pStyle w:val="CTAListBullet"/>
      </w:pPr>
      <w:r>
        <w:t>Title 16, California Code of Regulations section 1881, including the LCSW/ASW unprofessional-conduct regulation and the duty to provide records to the Board, as authorized by law, within the specified period when the licensee or registrant has access to and control over the records.</w:t>
      </w:r>
    </w:p>
    <w:p>
      <w:pPr>
        <w:pStyle w:val="CTAListBullet"/>
      </w:pPr>
      <w:r>
        <w:t>California Health and Safety Code sections 123100 through 123149.5, governing patient access to health records and related provider duties.</w:t>
      </w:r>
    </w:p>
    <w:p>
      <w:pPr>
        <w:pStyle w:val="CTAListBullet"/>
      </w:pPr>
      <w:r>
        <w:t>California Confidentiality of Medical Information Act, Civil Code sections 56 through 56.37, governing medical-information privacy and authorized disclosure.</w:t>
      </w:r>
    </w:p>
    <w:p>
      <w:pPr>
        <w:pStyle w:val="CTAListBullet"/>
      </w:pPr>
      <w:r>
        <w:t>California Board of Behavioral Sciences, current Licensed Clinical Social Worker California Law and Ethics examination and occupational-analysis materials addressing lawful and ethical clinical social work practice, documentation, confidentiality, records, client rights, risk management, and professional accountability.</w:t>
      </w:r>
    </w:p>
    <w:p>
      <w:pPr>
        <w:pStyle w:val="CTAListBullet"/>
      </w:pPr>
      <w:r>
        <w:t>U.S. Department of Health and Human Services, HIPAA Privacy, Security, and Breach Notification Rules, 45 C.F.R. Parts 160 and 164, when applicable to the social worker or organization. HIPAA does not itself establish a medical-record retention period; state law generally controls retention duration, while HIPAA safeguards apply to PHI for as long as it is maintained by a covered entity.</w:t>
      </w:r>
    </w:p>
    <w:p>
      <w:pPr>
        <w:pStyle w:val="CTAListBullet"/>
      </w:pPr>
      <w:r>
        <w:t>California Association of Marriage and Family Social workers, Code of Ethics, current provisions addressing records, documentation, confidentiality, technology, client access, and professional responsibility.</w:t>
      </w:r>
    </w:p>
    <w:p>
      <w:pPr>
        <w:pStyle w:val="Heading2"/>
      </w:pPr>
      <w:r>
        <w:t>Use and Release Controls</w:t>
      </w:r>
    </w:p>
    <w:p>
      <w:pPr>
        <w:pStyle w:val="CTAListBullet"/>
      </w:pPr>
      <w:r>
        <w:t>This workbook is examination-preparation material only and provides no continuing-education credit or CE certificate.</w:t>
      </w:r>
    </w:p>
    <w:p>
      <w:pPr>
        <w:pStyle w:val="CTAListBullet"/>
      </w:pPr>
      <w:r>
        <w:t>CTA is not affiliated with, sponsored by, or endorsed by the California Board of Behavioral Sciences or Pearson VUE.</w:t>
      </w:r>
    </w:p>
    <w:p>
      <w:pPr>
        <w:pStyle w:val="CTAListBullet"/>
      </w:pPr>
      <w:r>
        <w:t>Examples are educational and do not provide legal advice or replace case-specific legal, clinical, supervisory, ethics, privacy, security, technology, or risk-management consultation.</w:t>
      </w:r>
    </w:p>
    <w:p>
      <w:pPr>
        <w:pStyle w:val="CTAListBullet"/>
      </w:pPr>
      <w:r>
        <w:t>Before public release, recheck governing California law, current BBS LCSW/ASW examination materials and law-change notices, current NASW ethics/technology standards, HHS HIPAA privacy/security/breach guidance, and any setting-specific preservation or record-custody authority for changes after August 7, 2026.</w:t>
      </w:r>
    </w:p>
    <w:sectPr w:rsidR="005507CE">
      <w:headerReference w:type="default" r:id="rId8"/>
      <w:footerReference w:type="default" r:id="rId9"/>
      <w:headerReference w:type="first" r:id="rId10"/>
      <w:footerReference w:type="first" r:id="rId11"/>
      <w:headerReference w:type="even" r:id="rId14"/>
      <w:footerReference w:type="even" r:id="rId15"/>
      <w:pgSz w:w="12240" w:h="15840"/>
      <w:pgMar w:top="1152" w:right="1440" w:bottom="1037" w:left="1440"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022A1A" w14:textId="77777777" w:rsidR="00D278E8" w:rsidRDefault="00D278E8" w:rsidP="00115D8C">
      <w:r>
        <w:separator/>
      </w:r>
    </w:p>
  </w:endnote>
  <w:endnote w:type="continuationSeparator" w:id="0">
    <w:p w14:paraId="61787C79" w14:textId="77777777" w:rsidR="00D278E8" w:rsidRDefault="00D278E8" w:rsidP="00115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Ind w:w="120" w:type="dxa"/>
      <w:tblLayout w:type="fixed"/>
      <w:tblLook w:val="04A0" w:firstRow="1" w:lastRow="0" w:firstColumn="1" w:lastColumn="0" w:noHBand="0" w:noVBand="1"/>
    </w:tblPr>
    <w:tblGrid>
      <w:gridCol w:w="3200"/>
      <w:gridCol w:w="2960"/>
      <w:gridCol w:w="3200"/>
    </w:tblGrid>
    <w:tr w:rsidR="008B2FF4" w14:paraId="0D9AA40B" w14:textId="77777777">
      <w:trPr>
        <w:tblHeader/>
      </w:trPr>
      <w:tc>
        <w:tcPr>
          <w:tcW w:w="3200" w:type="dxa"/>
          <w:tcMar>
            <w:top w:w="0" w:type="dxa"/>
            <w:left w:w="0" w:type="dxa"/>
            <w:bottom w:w="0" w:type="dxa"/>
            <w:right w:w="0" w:type="dxa"/>
          </w:tcMar>
          <w:vAlign w:val="center"/>
        </w:tcPr>
        <w:p w14:paraId="19C0309A" w14:textId="77777777" w:rsidR="008B2FF4" w:rsidRDefault="00D278E8">
          <w:r>
            <w:rPr>
              <w:rFonts w:eastAsia="Aptos" w:cs="Aptos"/>
              <w:b/>
              <w:color w:val="5E6A73"/>
              <w:sz w:val="14"/>
            </w:rPr>
            <w:t>CTA-EP-002</w:t>
          </w:r>
        </w:p>
      </w:tc>
      <w:tc>
        <w:tcPr>
          <w:tcW w:w="2960" w:type="dxa"/>
          <w:tcMar>
            <w:top w:w="0" w:type="dxa"/>
            <w:left w:w="0" w:type="dxa"/>
            <w:bottom w:w="0" w:type="dxa"/>
            <w:right w:w="0" w:type="dxa"/>
          </w:tcMar>
          <w:vAlign w:val="center"/>
        </w:tcPr>
        <w:p w14:paraId="7D15310C" w14:textId="77777777" w:rsidR="008B2FF4" w:rsidRDefault="00D278E8">
          <w:pPr>
            <w:jc w:val="center"/>
          </w:pPr>
          <w:r>
            <w:rPr>
              <w:rFonts w:eastAsia="Aptos" w:cs="Aptos"/>
              <w:b/>
              <w:color w:val="5E6A73"/>
              <w:sz w:val="14"/>
            </w:rPr>
            <w:t>WB9 • LCSW CANDIDATE EDITION</w:t>
          </w:r>
        </w:p>
      </w:tc>
      <w:tc>
        <w:tcPr>
          <w:tcW w:w="3200" w:type="dxa"/>
          <w:tcMar>
            <w:top w:w="0" w:type="dxa"/>
            <w:left w:w="0" w:type="dxa"/>
            <w:bottom w:w="0" w:type="dxa"/>
            <w:right w:w="0" w:type="dxa"/>
          </w:tcMar>
          <w:vAlign w:val="center"/>
        </w:tcPr>
        <w:p w14:paraId="3107A6E6" w14:textId="77777777" w:rsidR="008B2FF4" w:rsidRDefault="00D278E8">
          <w:pPr>
            <w:jc w:val="right"/>
          </w:pPr>
          <w:r>
            <w:rPr>
              <w:rFonts w:eastAsia="Aptos" w:cs="Aptos"/>
              <w:color w:val="5E6A73"/>
              <w:sz w:val="14"/>
            </w:rPr>
            <w:t xml:space="preserve">PAGE </w:t>
          </w:r>
          <w:r>
            <w:rPr>
              <w:rFonts w:eastAsia="Aptos" w:cs="Aptos"/>
              <w:color w:val="5E6A73"/>
              <w:sz w:val="17"/>
            </w:rPr>
            <w:fldChar w:fldCharType="begin"/>
          </w:r>
          <w:r>
            <w:rPr>
              <w:rFonts w:eastAsia="Aptos" w:cs="Aptos"/>
              <w:color w:val="5E6A73"/>
              <w:sz w:val="17"/>
            </w:rPr>
            <w:instrText>PAGE</w:instrText>
          </w:r>
          <w:r>
            <w:rPr>
              <w:rFonts w:eastAsia="Aptos" w:cs="Aptos"/>
              <w:color w:val="5E6A73"/>
              <w:sz w:val="17"/>
            </w:rPr>
            <w:fldChar w:fldCharType="separate"/>
          </w:r>
          <w:r>
            <w:rPr>
              <w:rFonts w:eastAsia="Aptos" w:cs="Aptos"/>
              <w:color w:val="5E6A73"/>
              <w:sz w:val="17"/>
            </w:rPr>
            <w:t>1</w:t>
          </w:r>
          <w:r>
            <w:rPr>
              <w:rFonts w:eastAsia="Aptos" w:cs="Aptos"/>
              <w:color w:val="5E6A73"/>
              <w:sz w:val="17"/>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73AD25" w14:textId="77777777" w:rsidR="008B2FF4" w:rsidRDefault="00D278E8">
    <w:pPr>
      <w:jc w:val="center"/>
    </w:pPr>
    <w:r>
      <w:t>Clinical Training and Supervision Academy  •  California Law &amp; Ethics Exam Preparation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61CA7F" w14:textId="77777777" w:rsidR="00D278E8" w:rsidRDefault="00D278E8" w:rsidP="00115D8C">
      <w:r>
        <w:separator/>
      </w:r>
    </w:p>
  </w:footnote>
  <w:footnote w:type="continuationSeparator" w:id="0">
    <w:p w14:paraId="6FAC18C4" w14:textId="77777777" w:rsidR="00D278E8" w:rsidRDefault="00D278E8" w:rsidP="00115D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Ind w:w="120" w:type="dxa"/>
      <w:tblLayout w:type="fixed"/>
      <w:tblLook w:val="04A0" w:firstRow="1" w:lastRow="0" w:firstColumn="1" w:lastColumn="0" w:noHBand="0" w:noVBand="1"/>
    </w:tblPr>
    <w:tblGrid>
      <w:gridCol w:w="2500"/>
      <w:gridCol w:w="6860"/>
    </w:tblGrid>
    <w:tr w:rsidR="008B2FF4" w14:paraId="70519CC5" w14:textId="77777777">
      <w:trPr>
        <w:tblHeader/>
      </w:trPr>
      <w:tc>
        <w:tcPr>
          <w:tcW w:w="2500" w:type="dxa"/>
          <w:tcMar>
            <w:top w:w="0" w:type="dxa"/>
            <w:left w:w="0" w:type="dxa"/>
            <w:bottom w:w="0" w:type="dxa"/>
            <w:right w:w="0" w:type="dxa"/>
          </w:tcMar>
          <w:vAlign w:val="center"/>
        </w:tcPr>
        <w:p w14:paraId="4E04A8E1" w14:textId="77777777" w:rsidR="008B2FF4" w:rsidRDefault="00D278E8">
          <w:pPr>
            <w:spacing w:after="0"/>
          </w:pPr>
          <w:r>
            <w:rPr>
              <w:noProof/>
            </w:rPr>
          </w:r>
        </w:p>
      </w:tc>
      <w:tc>
        <w:tcPr>
          <w:tcW w:w="6860" w:type="dxa"/>
          <w:tcMar>
            <w:top w:w="0" w:type="dxa"/>
            <w:left w:w="0" w:type="dxa"/>
            <w:bottom w:w="0" w:type="dxa"/>
            <w:right w:w="0" w:type="dxa"/>
          </w:tcMar>
          <w:vAlign w:val="center"/>
        </w:tcPr>
        <w:p w14:paraId="23CFA74B" w14:textId="77777777" w:rsidR="008B2FF4" w:rsidRDefault="00D278E8">
          <w:pPr>
            <w:pBdr>
              <w:bottom w:val="single" w:sz="12" w:space="3" w:color="0A9F9A"/>
            </w:pBdr>
            <w:spacing w:after="0"/>
            <w:jc w:val="right"/>
          </w:pPr>
          <w:r>
            <w:rPr>
              <w:rFonts w:eastAsia="Aptos" w:cs="Aptos"/>
              <w:b/>
              <w:color w:val="0B2545"/>
              <w:sz w:val="14"/>
            </w:rPr>
            <w:t>WORKBOOK 9  •  LCSW CANDIDATE EDITION</w:t>
            <w:br/>
            <w:t>DOCUMENTATION • RECORDS • TECHNOLOGY</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51E965" w14:textId="77777777" w:rsidR="00D278E8" w:rsidRDefault="00D278E8">
    <w:r>
      <w:b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B096B"/>
    <w:multiLevelType w:val="multilevel"/>
    <w:tmpl w:val="F5F2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F68AB"/>
    <w:multiLevelType w:val="multilevel"/>
    <w:tmpl w:val="52C2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906B3"/>
    <w:multiLevelType w:val="multilevel"/>
    <w:tmpl w:val="85AC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37365"/>
    <w:multiLevelType w:val="multilevel"/>
    <w:tmpl w:val="91CA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443EC"/>
    <w:multiLevelType w:val="multilevel"/>
    <w:tmpl w:val="04AE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54579"/>
    <w:multiLevelType w:val="multilevel"/>
    <w:tmpl w:val="CAA6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A5B37"/>
    <w:multiLevelType w:val="multilevel"/>
    <w:tmpl w:val="4F36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B1C18"/>
    <w:multiLevelType w:val="multilevel"/>
    <w:tmpl w:val="E834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01EF9"/>
    <w:multiLevelType w:val="multilevel"/>
    <w:tmpl w:val="DFD2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3108D"/>
    <w:multiLevelType w:val="multilevel"/>
    <w:tmpl w:val="6180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D5E6E"/>
    <w:multiLevelType w:val="multilevel"/>
    <w:tmpl w:val="D30E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87265"/>
    <w:multiLevelType w:val="multilevel"/>
    <w:tmpl w:val="AC68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A3964"/>
    <w:multiLevelType w:val="multilevel"/>
    <w:tmpl w:val="D7D0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307456"/>
    <w:multiLevelType w:val="multilevel"/>
    <w:tmpl w:val="A072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35752"/>
    <w:multiLevelType w:val="multilevel"/>
    <w:tmpl w:val="5776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1D4ECD"/>
    <w:multiLevelType w:val="multilevel"/>
    <w:tmpl w:val="ADEE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314289"/>
    <w:multiLevelType w:val="multilevel"/>
    <w:tmpl w:val="A8C8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C204C9"/>
    <w:multiLevelType w:val="multilevel"/>
    <w:tmpl w:val="6CB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56378A"/>
    <w:multiLevelType w:val="multilevel"/>
    <w:tmpl w:val="EB68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CE1917"/>
    <w:multiLevelType w:val="multilevel"/>
    <w:tmpl w:val="6860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CA6E4B"/>
    <w:multiLevelType w:val="multilevel"/>
    <w:tmpl w:val="117C3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41430A"/>
    <w:multiLevelType w:val="multilevel"/>
    <w:tmpl w:val="10E2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8C05BE"/>
    <w:multiLevelType w:val="multilevel"/>
    <w:tmpl w:val="194A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645E21"/>
    <w:multiLevelType w:val="multilevel"/>
    <w:tmpl w:val="AFF4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0B45F2"/>
    <w:multiLevelType w:val="multilevel"/>
    <w:tmpl w:val="19FC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695C68"/>
    <w:multiLevelType w:val="multilevel"/>
    <w:tmpl w:val="A09C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E6351F"/>
    <w:multiLevelType w:val="multilevel"/>
    <w:tmpl w:val="461E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C764F7"/>
    <w:multiLevelType w:val="multilevel"/>
    <w:tmpl w:val="2DA4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A93B46"/>
    <w:multiLevelType w:val="multilevel"/>
    <w:tmpl w:val="7D18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CA2413"/>
    <w:multiLevelType w:val="multilevel"/>
    <w:tmpl w:val="6ADE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C51F5C"/>
    <w:multiLevelType w:val="multilevel"/>
    <w:tmpl w:val="AA08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9E1B6B"/>
    <w:multiLevelType w:val="multilevel"/>
    <w:tmpl w:val="1B98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481B94"/>
    <w:multiLevelType w:val="multilevel"/>
    <w:tmpl w:val="8C46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D75075"/>
    <w:multiLevelType w:val="multilevel"/>
    <w:tmpl w:val="B350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925734"/>
    <w:multiLevelType w:val="multilevel"/>
    <w:tmpl w:val="6036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D71231"/>
    <w:multiLevelType w:val="multilevel"/>
    <w:tmpl w:val="2E4A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00153B"/>
    <w:multiLevelType w:val="multilevel"/>
    <w:tmpl w:val="6C60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B81B41"/>
    <w:multiLevelType w:val="multilevel"/>
    <w:tmpl w:val="7DA2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9E1644"/>
    <w:multiLevelType w:val="multilevel"/>
    <w:tmpl w:val="A942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A34FAB"/>
    <w:multiLevelType w:val="multilevel"/>
    <w:tmpl w:val="4A2C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712406"/>
    <w:multiLevelType w:val="multilevel"/>
    <w:tmpl w:val="6EB0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6842C7"/>
    <w:multiLevelType w:val="multilevel"/>
    <w:tmpl w:val="07CA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AF58F7"/>
    <w:multiLevelType w:val="multilevel"/>
    <w:tmpl w:val="911C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506FB5"/>
    <w:multiLevelType w:val="multilevel"/>
    <w:tmpl w:val="A316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534083"/>
    <w:multiLevelType w:val="multilevel"/>
    <w:tmpl w:val="315A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3C28A2"/>
    <w:multiLevelType w:val="multilevel"/>
    <w:tmpl w:val="198C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CF6F0E"/>
    <w:multiLevelType w:val="multilevel"/>
    <w:tmpl w:val="857A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7400B7"/>
    <w:multiLevelType w:val="multilevel"/>
    <w:tmpl w:val="2118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624535"/>
    <w:multiLevelType w:val="multilevel"/>
    <w:tmpl w:val="A06E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D57519"/>
    <w:multiLevelType w:val="multilevel"/>
    <w:tmpl w:val="435CB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4277C06"/>
    <w:multiLevelType w:val="multilevel"/>
    <w:tmpl w:val="99DA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A71B3C"/>
    <w:multiLevelType w:val="multilevel"/>
    <w:tmpl w:val="ECEC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87299E"/>
    <w:multiLevelType w:val="multilevel"/>
    <w:tmpl w:val="9A5A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74353C"/>
    <w:multiLevelType w:val="multilevel"/>
    <w:tmpl w:val="1922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375D1B"/>
    <w:multiLevelType w:val="multilevel"/>
    <w:tmpl w:val="5AE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E858BE"/>
    <w:multiLevelType w:val="multilevel"/>
    <w:tmpl w:val="78EE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CE4133"/>
    <w:multiLevelType w:val="multilevel"/>
    <w:tmpl w:val="E31A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2C6B4E"/>
    <w:multiLevelType w:val="multilevel"/>
    <w:tmpl w:val="B94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B90C11"/>
    <w:multiLevelType w:val="multilevel"/>
    <w:tmpl w:val="342A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E1598F"/>
    <w:multiLevelType w:val="multilevel"/>
    <w:tmpl w:val="FBA4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C05E12"/>
    <w:multiLevelType w:val="multilevel"/>
    <w:tmpl w:val="4342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576D21"/>
    <w:multiLevelType w:val="multilevel"/>
    <w:tmpl w:val="D61A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CD2F89"/>
    <w:multiLevelType w:val="multilevel"/>
    <w:tmpl w:val="C1D0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4966BD"/>
    <w:multiLevelType w:val="multilevel"/>
    <w:tmpl w:val="3D10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2B47E6"/>
    <w:multiLevelType w:val="multilevel"/>
    <w:tmpl w:val="E7AC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8F2E9D"/>
    <w:multiLevelType w:val="multilevel"/>
    <w:tmpl w:val="F670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C40DFE"/>
    <w:multiLevelType w:val="multilevel"/>
    <w:tmpl w:val="1944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5E75D1"/>
    <w:multiLevelType w:val="multilevel"/>
    <w:tmpl w:val="6088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206EF2"/>
    <w:multiLevelType w:val="multilevel"/>
    <w:tmpl w:val="0EEE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6D0BEF"/>
    <w:multiLevelType w:val="multilevel"/>
    <w:tmpl w:val="EA78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0D70BE"/>
    <w:multiLevelType w:val="multilevel"/>
    <w:tmpl w:val="F86E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1538A5"/>
    <w:multiLevelType w:val="multilevel"/>
    <w:tmpl w:val="83D2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7D2277"/>
    <w:multiLevelType w:val="multilevel"/>
    <w:tmpl w:val="DE22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311555"/>
    <w:multiLevelType w:val="multilevel"/>
    <w:tmpl w:val="05DE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975C97"/>
    <w:multiLevelType w:val="multilevel"/>
    <w:tmpl w:val="B5DA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0D6193"/>
    <w:multiLevelType w:val="multilevel"/>
    <w:tmpl w:val="345A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F06DBA"/>
    <w:multiLevelType w:val="multilevel"/>
    <w:tmpl w:val="924C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2932CA"/>
    <w:multiLevelType w:val="multilevel"/>
    <w:tmpl w:val="59E4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751BD3"/>
    <w:multiLevelType w:val="multilevel"/>
    <w:tmpl w:val="4742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40185E"/>
    <w:multiLevelType w:val="multilevel"/>
    <w:tmpl w:val="E538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99769C"/>
    <w:multiLevelType w:val="multilevel"/>
    <w:tmpl w:val="35D8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E10582"/>
    <w:multiLevelType w:val="multilevel"/>
    <w:tmpl w:val="ECE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275C2B"/>
    <w:multiLevelType w:val="multilevel"/>
    <w:tmpl w:val="3E2C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6D7390"/>
    <w:multiLevelType w:val="multilevel"/>
    <w:tmpl w:val="7284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747C02"/>
    <w:multiLevelType w:val="multilevel"/>
    <w:tmpl w:val="4056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890DF1"/>
    <w:multiLevelType w:val="multilevel"/>
    <w:tmpl w:val="FC4A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FF4CA1"/>
    <w:multiLevelType w:val="multilevel"/>
    <w:tmpl w:val="E95E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801312"/>
    <w:multiLevelType w:val="multilevel"/>
    <w:tmpl w:val="A9EE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855D52"/>
    <w:multiLevelType w:val="multilevel"/>
    <w:tmpl w:val="9D4A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745399"/>
    <w:multiLevelType w:val="multilevel"/>
    <w:tmpl w:val="CB2E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C72E6A"/>
    <w:multiLevelType w:val="multilevel"/>
    <w:tmpl w:val="99B8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217154"/>
    <w:multiLevelType w:val="multilevel"/>
    <w:tmpl w:val="0CF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D02BB1"/>
    <w:multiLevelType w:val="multilevel"/>
    <w:tmpl w:val="D12A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AC209D"/>
    <w:multiLevelType w:val="multilevel"/>
    <w:tmpl w:val="A8F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004CF1"/>
    <w:multiLevelType w:val="multilevel"/>
    <w:tmpl w:val="EE96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AF214A"/>
    <w:multiLevelType w:val="multilevel"/>
    <w:tmpl w:val="7A8A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6F1150"/>
    <w:multiLevelType w:val="multilevel"/>
    <w:tmpl w:val="CE4A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A660E7"/>
    <w:multiLevelType w:val="multilevel"/>
    <w:tmpl w:val="9512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F35F35"/>
    <w:multiLevelType w:val="multilevel"/>
    <w:tmpl w:val="6F62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52107D"/>
    <w:multiLevelType w:val="multilevel"/>
    <w:tmpl w:val="9FAC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0610A6"/>
    <w:multiLevelType w:val="multilevel"/>
    <w:tmpl w:val="D656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212F00"/>
    <w:multiLevelType w:val="multilevel"/>
    <w:tmpl w:val="94C0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EC61F7"/>
    <w:multiLevelType w:val="multilevel"/>
    <w:tmpl w:val="21843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83301E0"/>
    <w:multiLevelType w:val="multilevel"/>
    <w:tmpl w:val="18143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916171B"/>
    <w:multiLevelType w:val="multilevel"/>
    <w:tmpl w:val="487C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461F6F"/>
    <w:multiLevelType w:val="multilevel"/>
    <w:tmpl w:val="26BA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641054"/>
    <w:multiLevelType w:val="multilevel"/>
    <w:tmpl w:val="500E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E04285"/>
    <w:multiLevelType w:val="multilevel"/>
    <w:tmpl w:val="5408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082354"/>
    <w:multiLevelType w:val="multilevel"/>
    <w:tmpl w:val="FC62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49780D"/>
    <w:multiLevelType w:val="multilevel"/>
    <w:tmpl w:val="9DE2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C32F17"/>
    <w:multiLevelType w:val="multilevel"/>
    <w:tmpl w:val="6D60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2A5F7D"/>
    <w:multiLevelType w:val="multilevel"/>
    <w:tmpl w:val="0686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B11E4E"/>
    <w:multiLevelType w:val="multilevel"/>
    <w:tmpl w:val="B692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355890"/>
    <w:multiLevelType w:val="multilevel"/>
    <w:tmpl w:val="A9DE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24257">
    <w:abstractNumId w:val="17"/>
  </w:num>
  <w:num w:numId="2" w16cid:durableId="1374815414">
    <w:abstractNumId w:val="112"/>
  </w:num>
  <w:num w:numId="3" w16cid:durableId="54472898">
    <w:abstractNumId w:val="108"/>
  </w:num>
  <w:num w:numId="4" w16cid:durableId="890848775">
    <w:abstractNumId w:val="49"/>
  </w:num>
  <w:num w:numId="5" w16cid:durableId="1064909382">
    <w:abstractNumId w:val="51"/>
  </w:num>
  <w:num w:numId="6" w16cid:durableId="1961263034">
    <w:abstractNumId w:val="80"/>
  </w:num>
  <w:num w:numId="7" w16cid:durableId="1622494658">
    <w:abstractNumId w:val="77"/>
  </w:num>
  <w:num w:numId="8" w16cid:durableId="724724332">
    <w:abstractNumId w:val="83"/>
  </w:num>
  <w:num w:numId="9" w16cid:durableId="1262374399">
    <w:abstractNumId w:val="13"/>
  </w:num>
  <w:num w:numId="10" w16cid:durableId="485170694">
    <w:abstractNumId w:val="87"/>
  </w:num>
  <w:num w:numId="11" w16cid:durableId="424234159">
    <w:abstractNumId w:val="25"/>
  </w:num>
  <w:num w:numId="12" w16cid:durableId="641926000">
    <w:abstractNumId w:val="45"/>
  </w:num>
  <w:num w:numId="13" w16cid:durableId="2119064878">
    <w:abstractNumId w:val="10"/>
  </w:num>
  <w:num w:numId="14" w16cid:durableId="1411730563">
    <w:abstractNumId w:val="109"/>
  </w:num>
  <w:num w:numId="15" w16cid:durableId="430007632">
    <w:abstractNumId w:val="19"/>
  </w:num>
  <w:num w:numId="16" w16cid:durableId="663895468">
    <w:abstractNumId w:val="7"/>
  </w:num>
  <w:num w:numId="17" w16cid:durableId="1081560370">
    <w:abstractNumId w:val="92"/>
  </w:num>
  <w:num w:numId="18" w16cid:durableId="1908805801">
    <w:abstractNumId w:val="57"/>
  </w:num>
  <w:num w:numId="19" w16cid:durableId="912202050">
    <w:abstractNumId w:val="14"/>
  </w:num>
  <w:num w:numId="20" w16cid:durableId="335622176">
    <w:abstractNumId w:val="36"/>
  </w:num>
  <w:num w:numId="21" w16cid:durableId="648486184">
    <w:abstractNumId w:val="0"/>
  </w:num>
  <w:num w:numId="22" w16cid:durableId="1703169304">
    <w:abstractNumId w:val="52"/>
  </w:num>
  <w:num w:numId="23" w16cid:durableId="1991396055">
    <w:abstractNumId w:val="90"/>
  </w:num>
  <w:num w:numId="24" w16cid:durableId="605162887">
    <w:abstractNumId w:val="102"/>
  </w:num>
  <w:num w:numId="25" w16cid:durableId="1659190141">
    <w:abstractNumId w:val="24"/>
  </w:num>
  <w:num w:numId="26" w16cid:durableId="1287396657">
    <w:abstractNumId w:val="94"/>
  </w:num>
  <w:num w:numId="27" w16cid:durableId="334842846">
    <w:abstractNumId w:val="67"/>
  </w:num>
  <w:num w:numId="28" w16cid:durableId="1411002466">
    <w:abstractNumId w:val="63"/>
  </w:num>
  <w:num w:numId="29" w16cid:durableId="1043283753">
    <w:abstractNumId w:val="78"/>
  </w:num>
  <w:num w:numId="30" w16cid:durableId="1454135873">
    <w:abstractNumId w:val="72"/>
  </w:num>
  <w:num w:numId="31" w16cid:durableId="758259435">
    <w:abstractNumId w:val="50"/>
  </w:num>
  <w:num w:numId="32" w16cid:durableId="24990832">
    <w:abstractNumId w:val="68"/>
  </w:num>
  <w:num w:numId="33" w16cid:durableId="750388996">
    <w:abstractNumId w:val="29"/>
  </w:num>
  <w:num w:numId="34" w16cid:durableId="997734066">
    <w:abstractNumId w:val="70"/>
  </w:num>
  <w:num w:numId="35" w16cid:durableId="1008826614">
    <w:abstractNumId w:val="15"/>
  </w:num>
  <w:num w:numId="36" w16cid:durableId="1764373154">
    <w:abstractNumId w:val="60"/>
  </w:num>
  <w:num w:numId="37" w16cid:durableId="1561669222">
    <w:abstractNumId w:val="31"/>
  </w:num>
  <w:num w:numId="38" w16cid:durableId="425543345">
    <w:abstractNumId w:val="55"/>
  </w:num>
  <w:num w:numId="39" w16cid:durableId="920530083">
    <w:abstractNumId w:val="56"/>
  </w:num>
  <w:num w:numId="40" w16cid:durableId="1502770294">
    <w:abstractNumId w:val="33"/>
  </w:num>
  <w:num w:numId="41" w16cid:durableId="1496413749">
    <w:abstractNumId w:val="21"/>
  </w:num>
  <w:num w:numId="42" w16cid:durableId="238372468">
    <w:abstractNumId w:val="32"/>
  </w:num>
  <w:num w:numId="43" w16cid:durableId="345328808">
    <w:abstractNumId w:val="27"/>
  </w:num>
  <w:num w:numId="44" w16cid:durableId="1230534766">
    <w:abstractNumId w:val="5"/>
  </w:num>
  <w:num w:numId="45" w16cid:durableId="161236018">
    <w:abstractNumId w:val="88"/>
  </w:num>
  <w:num w:numId="46" w16cid:durableId="238759865">
    <w:abstractNumId w:val="93"/>
  </w:num>
  <w:num w:numId="47" w16cid:durableId="40983861">
    <w:abstractNumId w:val="103"/>
  </w:num>
  <w:num w:numId="48" w16cid:durableId="342130484">
    <w:abstractNumId w:val="98"/>
  </w:num>
  <w:num w:numId="49" w16cid:durableId="318114826">
    <w:abstractNumId w:val="30"/>
  </w:num>
  <w:num w:numId="50" w16cid:durableId="1888297190">
    <w:abstractNumId w:val="22"/>
  </w:num>
  <w:num w:numId="51" w16cid:durableId="1719744149">
    <w:abstractNumId w:val="86"/>
  </w:num>
  <w:num w:numId="52" w16cid:durableId="10185431">
    <w:abstractNumId w:val="37"/>
  </w:num>
  <w:num w:numId="53" w16cid:durableId="1443921354">
    <w:abstractNumId w:val="47"/>
  </w:num>
  <w:num w:numId="54" w16cid:durableId="644437059">
    <w:abstractNumId w:val="18"/>
  </w:num>
  <w:num w:numId="55" w16cid:durableId="629166851">
    <w:abstractNumId w:val="73"/>
  </w:num>
  <w:num w:numId="56" w16cid:durableId="966622090">
    <w:abstractNumId w:val="58"/>
  </w:num>
  <w:num w:numId="57" w16cid:durableId="7831466">
    <w:abstractNumId w:val="9"/>
  </w:num>
  <w:num w:numId="58" w16cid:durableId="1844970202">
    <w:abstractNumId w:val="3"/>
  </w:num>
  <w:num w:numId="59" w16cid:durableId="49500526">
    <w:abstractNumId w:val="11"/>
  </w:num>
  <w:num w:numId="60" w16cid:durableId="300157682">
    <w:abstractNumId w:val="39"/>
  </w:num>
  <w:num w:numId="61" w16cid:durableId="278685217">
    <w:abstractNumId w:val="34"/>
  </w:num>
  <w:num w:numId="62" w16cid:durableId="497426469">
    <w:abstractNumId w:val="20"/>
  </w:num>
  <w:num w:numId="63" w16cid:durableId="1609386304">
    <w:abstractNumId w:val="74"/>
  </w:num>
  <w:num w:numId="64" w16cid:durableId="1000428236">
    <w:abstractNumId w:val="76"/>
  </w:num>
  <w:num w:numId="65" w16cid:durableId="20282519">
    <w:abstractNumId w:val="38"/>
  </w:num>
  <w:num w:numId="66" w16cid:durableId="1326515916">
    <w:abstractNumId w:val="89"/>
  </w:num>
  <w:num w:numId="67" w16cid:durableId="541283080">
    <w:abstractNumId w:val="84"/>
  </w:num>
  <w:num w:numId="68" w16cid:durableId="476144272">
    <w:abstractNumId w:val="99"/>
  </w:num>
  <w:num w:numId="69" w16cid:durableId="1635255463">
    <w:abstractNumId w:val="65"/>
  </w:num>
  <w:num w:numId="70" w16cid:durableId="1214199380">
    <w:abstractNumId w:val="46"/>
  </w:num>
  <w:num w:numId="71" w16cid:durableId="979116921">
    <w:abstractNumId w:val="96"/>
  </w:num>
  <w:num w:numId="72" w16cid:durableId="152183510">
    <w:abstractNumId w:val="26"/>
  </w:num>
  <w:num w:numId="73" w16cid:durableId="96753687">
    <w:abstractNumId w:val="53"/>
  </w:num>
  <w:num w:numId="74" w16cid:durableId="344283535">
    <w:abstractNumId w:val="62"/>
  </w:num>
  <w:num w:numId="75" w16cid:durableId="928194752">
    <w:abstractNumId w:val="111"/>
  </w:num>
  <w:num w:numId="76" w16cid:durableId="499397130">
    <w:abstractNumId w:val="41"/>
  </w:num>
  <w:num w:numId="77" w16cid:durableId="1386484335">
    <w:abstractNumId w:val="97"/>
  </w:num>
  <w:num w:numId="78" w16cid:durableId="1422026559">
    <w:abstractNumId w:val="82"/>
  </w:num>
  <w:num w:numId="79" w16cid:durableId="1942637230">
    <w:abstractNumId w:val="42"/>
  </w:num>
  <w:num w:numId="80" w16cid:durableId="1664622042">
    <w:abstractNumId w:val="59"/>
  </w:num>
  <w:num w:numId="81" w16cid:durableId="434249842">
    <w:abstractNumId w:val="95"/>
  </w:num>
  <w:num w:numId="82" w16cid:durableId="1274171412">
    <w:abstractNumId w:val="106"/>
  </w:num>
  <w:num w:numId="83" w16cid:durableId="861818329">
    <w:abstractNumId w:val="85"/>
  </w:num>
  <w:num w:numId="84" w16cid:durableId="181751953">
    <w:abstractNumId w:val="71"/>
  </w:num>
  <w:num w:numId="85" w16cid:durableId="1769109187">
    <w:abstractNumId w:val="6"/>
  </w:num>
  <w:num w:numId="86" w16cid:durableId="341664442">
    <w:abstractNumId w:val="100"/>
  </w:num>
  <w:num w:numId="87" w16cid:durableId="818156119">
    <w:abstractNumId w:val="75"/>
  </w:num>
  <w:num w:numId="88" w16cid:durableId="1991859403">
    <w:abstractNumId w:val="2"/>
  </w:num>
  <w:num w:numId="89" w16cid:durableId="562107599">
    <w:abstractNumId w:val="44"/>
  </w:num>
  <w:num w:numId="90" w16cid:durableId="1942293166">
    <w:abstractNumId w:val="23"/>
  </w:num>
  <w:num w:numId="91" w16cid:durableId="524177738">
    <w:abstractNumId w:val="81"/>
  </w:num>
  <w:num w:numId="92" w16cid:durableId="1027562656">
    <w:abstractNumId w:val="61"/>
  </w:num>
  <w:num w:numId="93" w16cid:durableId="738207273">
    <w:abstractNumId w:val="54"/>
  </w:num>
  <w:num w:numId="94" w16cid:durableId="740252100">
    <w:abstractNumId w:val="69"/>
  </w:num>
  <w:num w:numId="95" w16cid:durableId="1587808722">
    <w:abstractNumId w:val="113"/>
  </w:num>
  <w:num w:numId="96" w16cid:durableId="1698432292">
    <w:abstractNumId w:val="1"/>
  </w:num>
  <w:num w:numId="97" w16cid:durableId="1934123862">
    <w:abstractNumId w:val="91"/>
  </w:num>
  <w:num w:numId="98" w16cid:durableId="2064597940">
    <w:abstractNumId w:val="48"/>
  </w:num>
  <w:num w:numId="99" w16cid:durableId="664358933">
    <w:abstractNumId w:val="12"/>
  </w:num>
  <w:num w:numId="100" w16cid:durableId="223218180">
    <w:abstractNumId w:val="16"/>
  </w:num>
  <w:num w:numId="101" w16cid:durableId="320282190">
    <w:abstractNumId w:val="110"/>
  </w:num>
  <w:num w:numId="102" w16cid:durableId="1134834913">
    <w:abstractNumId w:val="8"/>
  </w:num>
  <w:num w:numId="103" w16cid:durableId="380598469">
    <w:abstractNumId w:val="66"/>
  </w:num>
  <w:num w:numId="104" w16cid:durableId="376663161">
    <w:abstractNumId w:val="43"/>
  </w:num>
  <w:num w:numId="105" w16cid:durableId="1295915719">
    <w:abstractNumId w:val="105"/>
  </w:num>
  <w:num w:numId="106" w16cid:durableId="1567910396">
    <w:abstractNumId w:val="104"/>
  </w:num>
  <w:num w:numId="107" w16cid:durableId="1965959316">
    <w:abstractNumId w:val="79"/>
  </w:num>
  <w:num w:numId="108" w16cid:durableId="850610965">
    <w:abstractNumId w:val="107"/>
  </w:num>
  <w:num w:numId="109" w16cid:durableId="717900665">
    <w:abstractNumId w:val="28"/>
  </w:num>
  <w:num w:numId="110" w16cid:durableId="600530539">
    <w:abstractNumId w:val="40"/>
  </w:num>
  <w:num w:numId="111" w16cid:durableId="340283857">
    <w:abstractNumId w:val="35"/>
  </w:num>
  <w:num w:numId="112" w16cid:durableId="254484477">
    <w:abstractNumId w:val="101"/>
  </w:num>
  <w:num w:numId="113" w16cid:durableId="1714573835">
    <w:abstractNumId w:val="4"/>
  </w:num>
  <w:num w:numId="114" w16cid:durableId="616529273">
    <w:abstractNumId w:val="64"/>
  </w:num>
  <w:numIdMacAtCleanup w:val="1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B6F"/>
    <w:rsid w:val="000E6CA0"/>
    <w:rsid w:val="000E6FF2"/>
    <w:rsid w:val="000E7B6F"/>
    <w:rsid w:val="00115D8C"/>
    <w:rsid w:val="00123820"/>
    <w:rsid w:val="00157DD5"/>
    <w:rsid w:val="001876D4"/>
    <w:rsid w:val="001908A3"/>
    <w:rsid w:val="001D133B"/>
    <w:rsid w:val="001E3F44"/>
    <w:rsid w:val="00224CA3"/>
    <w:rsid w:val="00291A9D"/>
    <w:rsid w:val="002A3334"/>
    <w:rsid w:val="002B65A4"/>
    <w:rsid w:val="002C329D"/>
    <w:rsid w:val="002C77B4"/>
    <w:rsid w:val="00361BD2"/>
    <w:rsid w:val="00397028"/>
    <w:rsid w:val="003E25FA"/>
    <w:rsid w:val="003E3195"/>
    <w:rsid w:val="003F373C"/>
    <w:rsid w:val="0047004F"/>
    <w:rsid w:val="00480318"/>
    <w:rsid w:val="00486941"/>
    <w:rsid w:val="004D118F"/>
    <w:rsid w:val="005431FC"/>
    <w:rsid w:val="005507CE"/>
    <w:rsid w:val="005B1881"/>
    <w:rsid w:val="005B323E"/>
    <w:rsid w:val="006541C0"/>
    <w:rsid w:val="0066562F"/>
    <w:rsid w:val="006858BD"/>
    <w:rsid w:val="006B5BBF"/>
    <w:rsid w:val="006C6BE2"/>
    <w:rsid w:val="00736B78"/>
    <w:rsid w:val="00750A68"/>
    <w:rsid w:val="007C145D"/>
    <w:rsid w:val="007E39DB"/>
    <w:rsid w:val="00840FEB"/>
    <w:rsid w:val="008B2FF4"/>
    <w:rsid w:val="008D42A6"/>
    <w:rsid w:val="008E50A2"/>
    <w:rsid w:val="00931F90"/>
    <w:rsid w:val="00932FB1"/>
    <w:rsid w:val="0094728B"/>
    <w:rsid w:val="00951D04"/>
    <w:rsid w:val="009B24E9"/>
    <w:rsid w:val="009C02AB"/>
    <w:rsid w:val="009E4D7F"/>
    <w:rsid w:val="00AD496E"/>
    <w:rsid w:val="00AE6FE2"/>
    <w:rsid w:val="00B417CE"/>
    <w:rsid w:val="00B66CF5"/>
    <w:rsid w:val="00BA0B5A"/>
    <w:rsid w:val="00BD4447"/>
    <w:rsid w:val="00BF72AB"/>
    <w:rsid w:val="00C46B6D"/>
    <w:rsid w:val="00CB719F"/>
    <w:rsid w:val="00D278E8"/>
    <w:rsid w:val="00D5084A"/>
    <w:rsid w:val="00E12D13"/>
    <w:rsid w:val="00E66FD3"/>
    <w:rsid w:val="00E941C1"/>
    <w:rsid w:val="00F0431E"/>
    <w:rsid w:val="00F42BE5"/>
    <w:rsid w:val="00F45D22"/>
    <w:rsid w:val="00F51686"/>
    <w:rsid w:val="00F64363"/>
    <w:rsid w:val="00F733D7"/>
    <w:rsid w:val="00F83853"/>
    <w:rsid w:val="00FB4EA6"/>
    <w:rsid w:val="00FD146B"/>
    <w:rsid w:val="00FE71AF"/>
    <w:rsid w:val="00FF1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2A326"/>
  <w15:chartTrackingRefBased/>
  <w15:docId w15:val="{3D3A7250-4B53-3B43-9C9C-DA6F08522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B6F"/>
    <w:pPr>
      <w:spacing w:after="100" w:line="259" w:lineRule="auto"/>
    </w:pPr>
    <w:rPr>
      <w:rFonts w:ascii="Aptos" w:eastAsia="Times New Roman" w:hAnsi="Aptos" w:cs="Times New Roman"/>
      <w:color w:val="222A31"/>
      <w:kern w:val="0"/>
      <w:sz w:val="20"/>
      <w14:ligatures w14:val="none"/>
    </w:rPr>
  </w:style>
  <w:style w:type="paragraph" w:styleId="Heading1">
    <w:name w:val="heading 1"/>
    <w:basedOn w:val="Normal"/>
    <w:next w:val="Normal"/>
    <w:link w:val="Heading1Char"/>
    <w:uiPriority w:val="9"/>
    <w:qFormat/>
    <w:rsid w:val="000E7B6F"/>
    <w:pPr>
      <w:keepNext/>
      <w:keepLines/>
      <w:spacing w:before="320" w:after="140"/>
      <w:outlineLvl w:val="0"/>
    </w:pPr>
    <w:rPr>
      <w:rFonts w:asciiTheme="majorHAnsi" w:eastAsiaTheme="majorEastAsia" w:hAnsiTheme="majorHAnsi" w:cstheme="majorBidi"/>
      <w:b/>
      <w:color w:val="0B2545"/>
      <w:sz w:val="40"/>
      <w:szCs w:val="40"/>
    </w:rPr>
  </w:style>
  <w:style w:type="paragraph" w:styleId="Heading2">
    <w:name w:val="heading 2"/>
    <w:basedOn w:val="Normal"/>
    <w:next w:val="Normal"/>
    <w:link w:val="Heading2Char"/>
    <w:uiPriority w:val="9"/>
    <w:unhideWhenUsed/>
    <w:qFormat/>
    <w:rsid w:val="000E7B6F"/>
    <w:pPr>
      <w:keepNext/>
      <w:keepLines/>
      <w:spacing w:before="240"/>
      <w:outlineLvl w:val="1"/>
    </w:pPr>
    <w:rPr>
      <w:rFonts w:asciiTheme="majorHAnsi" w:eastAsiaTheme="majorEastAsia" w:hAnsiTheme="majorHAnsi" w:cstheme="majorBidi"/>
      <w:b/>
      <w:color w:val="1F5A74"/>
      <w:sz w:val="28"/>
      <w:szCs w:val="32"/>
    </w:rPr>
  </w:style>
  <w:style w:type="paragraph" w:styleId="Heading3">
    <w:name w:val="heading 3"/>
    <w:basedOn w:val="Normal"/>
    <w:next w:val="Normal"/>
    <w:link w:val="Heading3Char"/>
    <w:uiPriority w:val="9"/>
    <w:unhideWhenUsed/>
    <w:qFormat/>
    <w:rsid w:val="000E7B6F"/>
    <w:pPr>
      <w:keepNext/>
      <w:keepLines/>
      <w:spacing w:before="160" w:after="80"/>
      <w:outlineLvl w:val="2"/>
    </w:pPr>
    <w:rPr>
      <w:rFonts w:eastAsiaTheme="majorEastAsia" w:cstheme="majorBidi"/>
      <w:b/>
      <w:color w:val="08746F"/>
      <w:sz w:val="23"/>
      <w:szCs w:val="28"/>
    </w:rPr>
  </w:style>
  <w:style w:type="paragraph" w:styleId="Heading4">
    <w:name w:val="heading 4"/>
    <w:basedOn w:val="Normal"/>
    <w:next w:val="Normal"/>
    <w:link w:val="Heading4Char"/>
    <w:uiPriority w:val="9"/>
    <w:semiHidden/>
    <w:unhideWhenUsed/>
    <w:qFormat/>
    <w:rsid w:val="000E7B6F"/>
    <w:pPr>
      <w:keepNext/>
      <w:keepLines/>
      <w:spacing w:before="120" w:after="60"/>
      <w:outlineLvl w:val="3"/>
    </w:pPr>
    <w:rPr>
      <w:rFonts w:eastAsiaTheme="majorEastAsia" w:cstheme="majorBidi"/>
      <w:b/>
      <w:i/>
      <w:iCs/>
      <w:color w:val="0B2545"/>
      <w:sz w:val="21"/>
    </w:rPr>
  </w:style>
  <w:style w:type="paragraph" w:styleId="Heading5">
    <w:name w:val="heading 5"/>
    <w:basedOn w:val="Normal"/>
    <w:next w:val="Normal"/>
    <w:link w:val="Heading5Char"/>
    <w:uiPriority w:val="9"/>
    <w:semiHidden/>
    <w:unhideWhenUsed/>
    <w:qFormat/>
    <w:rsid w:val="000E7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B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B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B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B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7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7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B6F"/>
    <w:rPr>
      <w:rFonts w:eastAsiaTheme="majorEastAsia" w:cstheme="majorBidi"/>
      <w:color w:val="272727" w:themeColor="text1" w:themeTint="D8"/>
    </w:rPr>
  </w:style>
  <w:style w:type="paragraph" w:styleId="Title">
    <w:name w:val="Title"/>
    <w:basedOn w:val="Normal"/>
    <w:next w:val="Normal"/>
    <w:link w:val="TitleChar"/>
    <w:uiPriority w:val="10"/>
    <w:qFormat/>
    <w:rsid w:val="000E7B6F"/>
    <w:pPr>
      <w:keepNext/>
      <w:keepLines/>
      <w:spacing w:after="160"/>
      <w:contextualSpacing/>
    </w:pPr>
    <w:rPr>
      <w:rFonts w:asciiTheme="majorHAnsi" w:eastAsiaTheme="majorEastAsia" w:hAnsiTheme="majorHAnsi" w:cstheme="majorBidi"/>
      <w:b/>
      <w:color w:val="0B2545"/>
      <w:spacing w:val="-10"/>
      <w:kern w:val="28"/>
      <w:sz w:val="58"/>
      <w:szCs w:val="56"/>
    </w:rPr>
  </w:style>
  <w:style w:type="character" w:customStyle="1" w:styleId="TitleChar">
    <w:name w:val="Title Char"/>
    <w:basedOn w:val="DefaultParagraphFont"/>
    <w:link w:val="Title"/>
    <w:uiPriority w:val="10"/>
    <w:rsid w:val="000E7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B6F"/>
    <w:pPr>
      <w:keepNext/>
      <w:keepLines/>
      <w:numPr>
        <w:ilvl w:val="1"/>
      </w:numPr>
      <w:spacing w:after="200"/>
    </w:pPr>
    <w:rPr>
      <w:rFonts w:eastAsiaTheme="majorEastAsia" w:cstheme="majorBidi"/>
      <w:color w:val="08746F"/>
      <w:spacing w:val="15"/>
      <w:sz w:val="28"/>
      <w:szCs w:val="28"/>
    </w:rPr>
  </w:style>
  <w:style w:type="character" w:customStyle="1" w:styleId="SubtitleChar">
    <w:name w:val="Subtitle Char"/>
    <w:basedOn w:val="DefaultParagraphFont"/>
    <w:link w:val="Subtitle"/>
    <w:uiPriority w:val="11"/>
    <w:rsid w:val="000E7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B6F"/>
    <w:pPr>
      <w:spacing w:before="160"/>
      <w:jc w:val="center"/>
    </w:pPr>
    <w:rPr>
      <w:i/>
      <w:iCs/>
      <w:color w:val="404040" w:themeColor="text1" w:themeTint="BF"/>
    </w:rPr>
  </w:style>
  <w:style w:type="character" w:customStyle="1" w:styleId="QuoteChar">
    <w:name w:val="Quote Char"/>
    <w:basedOn w:val="DefaultParagraphFont"/>
    <w:link w:val="Quote"/>
    <w:uiPriority w:val="29"/>
    <w:rsid w:val="000E7B6F"/>
    <w:rPr>
      <w:i/>
      <w:iCs/>
      <w:color w:val="404040" w:themeColor="text1" w:themeTint="BF"/>
    </w:rPr>
  </w:style>
  <w:style w:type="paragraph" w:styleId="ListParagraph">
    <w:name w:val="List Paragraph"/>
    <w:basedOn w:val="Normal"/>
    <w:uiPriority w:val="34"/>
    <w:qFormat/>
    <w:rsid w:val="000E7B6F"/>
    <w:pPr>
      <w:ind w:left="720"/>
      <w:contextualSpacing/>
    </w:pPr>
  </w:style>
  <w:style w:type="character" w:styleId="IntenseEmphasis">
    <w:name w:val="Intense Emphasis"/>
    <w:basedOn w:val="DefaultParagraphFont"/>
    <w:uiPriority w:val="21"/>
    <w:qFormat/>
    <w:rsid w:val="000E7B6F"/>
    <w:rPr>
      <w:i/>
      <w:iCs/>
      <w:color w:val="0F4761" w:themeColor="accent1" w:themeShade="BF"/>
    </w:rPr>
  </w:style>
  <w:style w:type="paragraph" w:styleId="IntenseQuote">
    <w:name w:val="Intense Quote"/>
    <w:basedOn w:val="Normal"/>
    <w:next w:val="Normal"/>
    <w:link w:val="IntenseQuoteChar"/>
    <w:uiPriority w:val="30"/>
    <w:qFormat/>
    <w:rsid w:val="000E7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B6F"/>
    <w:rPr>
      <w:i/>
      <w:iCs/>
      <w:color w:val="0F4761" w:themeColor="accent1" w:themeShade="BF"/>
    </w:rPr>
  </w:style>
  <w:style w:type="character" w:styleId="IntenseReference">
    <w:name w:val="Intense Reference"/>
    <w:basedOn w:val="DefaultParagraphFont"/>
    <w:uiPriority w:val="32"/>
    <w:qFormat/>
    <w:rsid w:val="000E7B6F"/>
    <w:rPr>
      <w:b/>
      <w:bCs/>
      <w:smallCaps/>
      <w:color w:val="0F4761" w:themeColor="accent1" w:themeShade="BF"/>
      <w:spacing w:val="5"/>
    </w:rPr>
  </w:style>
  <w:style w:type="character" w:customStyle="1" w:styleId="s1">
    <w:name w:val="s1"/>
    <w:basedOn w:val="DefaultParagraphFont"/>
    <w:rsid w:val="000E7B6F"/>
  </w:style>
  <w:style w:type="paragraph" w:customStyle="1" w:styleId="p2">
    <w:name w:val="p2"/>
    <w:basedOn w:val="Normal"/>
    <w:rsid w:val="00D5084A"/>
    <w:pPr>
      <w:spacing w:before="100" w:beforeAutospacing="1" w:afterAutospacing="1"/>
    </w:pPr>
  </w:style>
  <w:style w:type="paragraph" w:customStyle="1" w:styleId="p3">
    <w:name w:val="p3"/>
    <w:basedOn w:val="Normal"/>
    <w:rsid w:val="00CB719F"/>
    <w:pPr>
      <w:spacing w:before="100" w:beforeAutospacing="1" w:afterAutospacing="1"/>
    </w:pPr>
  </w:style>
  <w:style w:type="character" w:customStyle="1" w:styleId="apple-converted-space">
    <w:name w:val="apple-converted-space"/>
    <w:basedOn w:val="DefaultParagraphFont"/>
    <w:rsid w:val="00B417CE"/>
  </w:style>
  <w:style w:type="paragraph" w:customStyle="1" w:styleId="p1">
    <w:name w:val="p1"/>
    <w:basedOn w:val="Normal"/>
    <w:rsid w:val="00B417CE"/>
    <w:pPr>
      <w:spacing w:before="100" w:beforeAutospacing="1" w:afterAutospacing="1"/>
    </w:pPr>
  </w:style>
  <w:style w:type="paragraph" w:customStyle="1" w:styleId="p4">
    <w:name w:val="p4"/>
    <w:basedOn w:val="Normal"/>
    <w:rsid w:val="00B417CE"/>
    <w:pPr>
      <w:spacing w:before="100" w:beforeAutospacing="1" w:afterAutospacing="1"/>
    </w:pPr>
  </w:style>
  <w:style w:type="paragraph" w:customStyle="1" w:styleId="p5">
    <w:name w:val="p5"/>
    <w:basedOn w:val="Normal"/>
    <w:rsid w:val="00B417CE"/>
    <w:pPr>
      <w:spacing w:before="100" w:beforeAutospacing="1" w:afterAutospacing="1"/>
    </w:pPr>
  </w:style>
  <w:style w:type="paragraph" w:styleId="HTMLPreformatted">
    <w:name w:val="HTML Preformatted"/>
    <w:basedOn w:val="Normal"/>
    <w:link w:val="HTMLPreformattedChar"/>
    <w:uiPriority w:val="99"/>
    <w:semiHidden/>
    <w:unhideWhenUsed/>
    <w:rsid w:val="00B41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B417C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417CE"/>
    <w:rPr>
      <w:rFonts w:ascii="Courier New" w:eastAsia="Times New Roman" w:hAnsi="Courier New" w:cs="Courier New"/>
      <w:sz w:val="20"/>
      <w:szCs w:val="20"/>
    </w:rPr>
  </w:style>
  <w:style w:type="paragraph" w:customStyle="1" w:styleId="p6">
    <w:name w:val="p6"/>
    <w:basedOn w:val="Normal"/>
    <w:rsid w:val="00B417CE"/>
    <w:pPr>
      <w:spacing w:before="100" w:beforeAutospacing="1" w:afterAutospacing="1"/>
    </w:pPr>
  </w:style>
  <w:style w:type="character" w:customStyle="1" w:styleId="s2">
    <w:name w:val="s2"/>
    <w:basedOn w:val="DefaultParagraphFont"/>
    <w:rsid w:val="00B417CE"/>
  </w:style>
  <w:style w:type="paragraph" w:customStyle="1" w:styleId="p7">
    <w:name w:val="p7"/>
    <w:basedOn w:val="Normal"/>
    <w:rsid w:val="00157DD5"/>
    <w:pPr>
      <w:spacing w:before="100" w:beforeAutospacing="1" w:afterAutospacing="1"/>
    </w:pPr>
  </w:style>
  <w:style w:type="paragraph" w:styleId="Header">
    <w:name w:val="header"/>
    <w:basedOn w:val="Normal"/>
    <w:link w:val="HeaderChar"/>
    <w:uiPriority w:val="99"/>
    <w:unhideWhenUsed/>
    <w:rsid w:val="00115D8C"/>
    <w:pPr>
      <w:tabs>
        <w:tab w:val="center" w:pos="4680"/>
        <w:tab w:val="right" w:pos="9360"/>
      </w:tabs>
    </w:pPr>
  </w:style>
  <w:style w:type="character" w:customStyle="1" w:styleId="HeaderChar">
    <w:name w:val="Header Char"/>
    <w:basedOn w:val="DefaultParagraphFont"/>
    <w:link w:val="Header"/>
    <w:uiPriority w:val="99"/>
    <w:rsid w:val="00115D8C"/>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15D8C"/>
    <w:pPr>
      <w:tabs>
        <w:tab w:val="center" w:pos="4680"/>
        <w:tab w:val="right" w:pos="9360"/>
      </w:tabs>
    </w:pPr>
  </w:style>
  <w:style w:type="character" w:customStyle="1" w:styleId="FooterChar">
    <w:name w:val="Footer Char"/>
    <w:basedOn w:val="DefaultParagraphFont"/>
    <w:link w:val="Footer"/>
    <w:uiPriority w:val="99"/>
    <w:rsid w:val="00115D8C"/>
    <w:rPr>
      <w:rFonts w:ascii="Times New Roman" w:eastAsia="Times New Roman" w:hAnsi="Times New Roman" w:cs="Times New Roman"/>
      <w:kern w:val="0"/>
      <w14:ligatures w14:val="none"/>
    </w:rPr>
  </w:style>
  <w:style w:type="paragraph" w:customStyle="1" w:styleId="CTAListBullet">
    <w:name w:val="CTA List Bullet"/>
    <w:pPr>
      <w:spacing w:after="50"/>
      <w:ind w:left="403" w:hanging="259"/>
    </w:pPr>
    <w:rPr>
      <w:rFonts w:ascii="Aptos" w:hAnsi="Aptos"/>
      <w:color w:val="222A31"/>
      <w:sz w:val="20"/>
    </w:rPr>
  </w:style>
  <w:style w:type="paragraph" w:customStyle="1" w:styleId="CTAListNumber">
    <w:name w:val="CTA List Number"/>
    <w:pPr>
      <w:spacing w:after="50"/>
      <w:ind w:left="403" w:hanging="259"/>
    </w:pPr>
    <w:rPr>
      <w:rFonts w:ascii="Aptos" w:hAnsi="Aptos"/>
      <w:color w:val="222A31"/>
      <w:sz w:val="20"/>
    </w:rPr>
  </w:style>
  <w:style w:type="paragraph" w:customStyle="1" w:styleId="CTAKicker">
    <w:name w:val="CTA Kicker"/>
    <w:pPr>
      <w:spacing w:after="80" w:line="250" w:lineRule="auto"/>
    </w:pPr>
    <w:rPr>
      <w:rFonts w:ascii="Aptos" w:hAnsi="Aptos"/>
      <w:b/>
      <w:color w:val="0A9F9A"/>
      <w:sz w:val="18"/>
    </w:rPr>
  </w:style>
  <w:style w:type="paragraph" w:customStyle="1" w:styleId="CTAQuestionID">
    <w:name w:val="CTA Question ID"/>
    <w:pPr>
      <w:keepNext/>
      <w:spacing w:before="200" w:after="80" w:line="250" w:lineRule="auto"/>
    </w:pPr>
    <w:rPr>
      <w:rFonts w:ascii="Aptos" w:hAnsi="Aptos"/>
      <w:b/>
      <w:color w:val="0B2545"/>
      <w:sz w:val="36"/>
    </w:rPr>
  </w:style>
  <w:style w:type="paragraph" w:customStyle="1" w:styleId="CTAMetadata">
    <w:name w:val="CTA Metadata"/>
    <w:pPr>
      <w:spacing w:after="80" w:line="250" w:lineRule="auto"/>
    </w:pPr>
    <w:rPr>
      <w:rFonts w:ascii="Aptos" w:hAnsi="Aptos"/>
      <w:color w:val="5E6A73"/>
      <w:sz w:val="17"/>
    </w:rPr>
  </w:style>
  <w:style w:type="paragraph" w:customStyle="1" w:styleId="CTAOption">
    <w:name w:val="CTA Option"/>
    <w:pPr>
      <w:spacing w:after="80" w:line="250" w:lineRule="auto"/>
    </w:pPr>
    <w:rPr>
      <w:rFonts w:ascii="Aptos" w:hAnsi="Aptos"/>
      <w:color w:val="222A31"/>
      <w:sz w:val="20"/>
    </w:rPr>
  </w:style>
  <w:style w:type="paragraph" w:customStyle="1" w:styleId="CTARationale">
    <w:name w:val="CTA Rationale"/>
    <w:pPr>
      <w:spacing w:after="80" w:line="250" w:lineRule="auto"/>
    </w:pPr>
    <w:rPr>
      <w:rFonts w:ascii="Aptos" w:hAnsi="Aptos"/>
      <w:color w:val="222A31"/>
      <w:sz w:val="19"/>
    </w:rPr>
  </w:style>
  <w:style w:type="paragraph" w:customStyle="1" w:styleId="CTASmall">
    <w:name w:val="CTA Small"/>
    <w:pPr>
      <w:spacing w:after="80" w:line="250" w:lineRule="auto"/>
    </w:pPr>
    <w:rPr>
      <w:rFonts w:ascii="Aptos" w:hAnsi="Aptos"/>
      <w:color w:val="5E6A7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75</Pages>
  <Words>9297</Words>
  <Characters>63418</Characters>
  <Application>Microsoft Office Word</Application>
  <DocSecurity>0</DocSecurity>
  <Lines>2528</Lines>
  <Paragraphs>2427</Paragraphs>
  <ScaleCrop>false</ScaleCrop>
  <Company/>
  <LinksUpToDate>false</LinksUpToDate>
  <CharactersWithSpaces>70867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 California Law &amp; Ethics Exam Preparation - Workbook 9: Clinical Documentation, Record Management, and Technology</dc:title>
  <dc:subject>LCSW/ASW candidate workbook; exam preparation only; no CE credit.</dc:subject>
  <dc:creator>Clinical Training and Supervision Academy</dc:creator>
  <cp:keywords>CTA, LCSW, ASW, California Law and Ethics, exam preparation, clinical documentation, records, retention, security, technology</cp:keywords>
  <dc:description>Stage 5B10 exact LCSW/ASW conversion; exam preparation only; no CE credit.</dc:description>
  <cp:lastModifiedBy>Candice Fuimaono</cp:lastModifiedBy>
  <cp:revision>2</cp:revision>
  <dcterms:created xsi:type="dcterms:W3CDTF">2026-07-21T22:11:00Z</dcterms:created>
  <dcterms:modified xsi:type="dcterms:W3CDTF">2026-07-21T22:11:00Z</dcterms:modified>
</cp:coreProperties>
</file>