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LMFT CLINICAL EXAM PREPARATION PROGRAM</w:t>
      </w:r>
    </w:p>
    <w:p>
      <w:pPr>
        <w:pStyle w:val="Title"/>
        <w:jc w:val="center"/>
      </w:pPr>
      <w:r>
        <w:t>LMFT Clinical Question Bank</w:t>
      </w:r>
    </w:p>
    <w:p>
      <w:pPr>
        <w:pStyle w:val="Subtitle"/>
        <w:jc w:val="center"/>
      </w:pPr>
      <w:r>
        <w:t>Workbook 11: Theory, Groups, Referral, and Interdisciplinary Collaboration</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LMFT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LMFT Workbook 11: Theory, Groups, Referral, and Interdisciplinary Collaboration</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Theory versus technique</w:t>
            </w:r>
          </w:p>
        </w:tc>
      </w:tr>
    </w:tbl>
    <w:p>
      <w:pPr>
        <w:keepNext/>
      </w:pPr>
      <w:r>
        <w:rPr>
          <w:b/>
          <w:color w:val="1B2A41"/>
        </w:rPr>
        <w:t>Question</w:t>
      </w:r>
    </w:p>
    <w:p>
      <w:pPr>
        <w:keepNext/>
        <w:keepLines/>
      </w:pPr>
      <w:r>
        <w:t>An LMFT is choosing among interventions. What does a clinical theory contribute that a single technique does not?</w:t>
      </w:r>
    </w:p>
    <w:p>
      <w:pPr>
        <w:pStyle w:val="Option"/>
        <w:keepLines/>
      </w:pPr>
      <w:r>
        <w:t>A. A theory explains a maintaining process and guides why, when, and with whom an intervention may fit; a technique is a specific clinical action.</w:t>
      </w:r>
    </w:p>
    <w:p>
      <w:pPr>
        <w:pStyle w:val="Option"/>
        <w:keepLines/>
      </w:pPr>
      <w:r>
        <w:t>B. A theory is any intervention supported by a manual, while a technique is an informal therapist preference.</w:t>
      </w:r>
    </w:p>
    <w:p>
      <w:pPr>
        <w:pStyle w:val="Option"/>
        <w:keepLines/>
      </w:pPr>
      <w:r>
        <w:t>C. A theory identifies the correct diagnosis, while a technique determines whether the diagnosis is valid.</w:t>
      </w:r>
    </w:p>
    <w:p>
      <w:pPr>
        <w:pStyle w:val="Option"/>
        <w:keepLines/>
      </w:pPr>
      <w:r>
        <w:t>D. A theory is used only during assessment, while techniques replace formulation after treatment begins.</w:t>
      </w:r>
    </w:p>
    <w:p>
      <w:pPr>
        <w:keepNext/>
      </w:pPr>
      <w:r>
        <w:rPr>
          <w:b/>
          <w:color w:val="2A9D8F"/>
        </w:rPr>
        <w:t>Correct Answer: A</w:t>
      </w:r>
    </w:p>
    <w:p>
      <w:pPr>
        <w:keepNext/>
      </w:pPr>
      <w:r>
        <w:rPr>
          <w:b/>
          <w:color w:val="1B2A41"/>
        </w:rPr>
        <w:t>Rationales</w:t>
      </w:r>
    </w:p>
    <w:p>
      <w:pPr>
        <w:pStyle w:val="Rationale"/>
        <w:keepLines/>
      </w:pPr>
      <w:r>
        <w:t>A. Correct. Theory organizes the therapist's hypothesis about what maintains the problem and why a particular intervention may produce change.</w:t>
      </w:r>
    </w:p>
    <w:p>
      <w:pPr>
        <w:pStyle w:val="Rationale"/>
        <w:keepLines/>
      </w:pPr>
      <w:r>
        <w:t>B. Incorrect. Manualization does not define theory, and a technique should not be based merely on preference.</w:t>
      </w:r>
    </w:p>
    <w:p>
      <w:pPr>
        <w:pStyle w:val="Rationale"/>
        <w:keepLines/>
      </w:pPr>
      <w:r>
        <w:t>C. Incorrect. Theory can inform formulation, but diagnosis and theory are not interchangeable functions.</w:t>
      </w:r>
    </w:p>
    <w:p>
      <w:pPr>
        <w:pStyle w:val="Rationale"/>
        <w:keepLines/>
      </w:pPr>
      <w:r>
        <w:t>D. Incorrect. Formulation remains active throughout treatment and is revised as new evidence appears.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Separate the explanation of the problem from the action taken. The strongest answer links mechanism, intervention, and evaluation.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Group screening and fit</w:t>
            </w:r>
          </w:p>
        </w:tc>
      </w:tr>
    </w:tbl>
    <w:p>
      <w:pPr>
        <w:keepNext/>
      </w:pPr>
      <w:r>
        <w:rPr>
          <w:b/>
          <w:color w:val="1B2A41"/>
        </w:rPr>
        <w:t>Question</w:t>
      </w:r>
    </w:p>
    <w:p>
      <w:pPr>
        <w:keepNext/>
        <w:keepLines/>
      </w:pPr>
      <w:r>
        <w:t>What is the PRIMARY purpose of screening before placing a client in a therapy group?</w:t>
      </w:r>
    </w:p>
    <w:p>
      <w:pPr>
        <w:pStyle w:val="Option"/>
        <w:keepLines/>
      </w:pPr>
      <w:r>
        <w:t>A. To determine whether the client has the same diagnosis as every other member.</w:t>
      </w:r>
    </w:p>
    <w:p>
      <w:pPr>
        <w:pStyle w:val="Option"/>
        <w:keepLines/>
      </w:pPr>
      <w:r>
        <w:t>B. To evaluate whether the group purpose, format, readiness demands, safety conditions, and access needs fit the client.</w:t>
      </w:r>
    </w:p>
    <w:p>
      <w:pPr>
        <w:pStyle w:val="Option"/>
        <w:keepLines/>
      </w:pPr>
      <w:r>
        <w:t>C. To guarantee that conflict will not occur during the group.</w:t>
      </w:r>
    </w:p>
    <w:p>
      <w:pPr>
        <w:pStyle w:val="Option"/>
        <w:keepLines/>
      </w:pPr>
      <w:r>
        <w:t>D. To decide whether group treatment is less expensive than individual therapy.</w:t>
      </w:r>
    </w:p>
    <w:p>
      <w:pPr>
        <w:keepNext/>
      </w:pPr>
      <w:r>
        <w:rPr>
          <w:b/>
          <w:color w:val="2A9D8F"/>
        </w:rPr>
        <w:t>Correct Answer: B</w:t>
      </w:r>
    </w:p>
    <w:p>
      <w:pPr>
        <w:keepNext/>
      </w:pPr>
      <w:r>
        <w:rPr>
          <w:b/>
          <w:color w:val="1B2A41"/>
        </w:rPr>
        <w:t>Rationales</w:t>
      </w:r>
    </w:p>
    <w:p>
      <w:pPr>
        <w:pStyle w:val="Rationale"/>
        <w:keepLines/>
      </w:pPr>
      <w:r>
        <w:t>A. Incorrect. Shared diagnosis alone does not establish compatible goals, readiness, safety, or group fit.</w:t>
      </w:r>
    </w:p>
    <w:p>
      <w:pPr>
        <w:pStyle w:val="Rationale"/>
        <w:keepLines/>
      </w:pPr>
      <w:r>
        <w:t>B. Correct. Screening evaluates purpose, readiness, stability, risk, communication, confidentiality expectations, access, and developmental fit.</w:t>
      </w:r>
    </w:p>
    <w:p>
      <w:pPr>
        <w:pStyle w:val="Rationale"/>
        <w:keepLines/>
      </w:pPr>
      <w:r>
        <w:t>C. Incorrect. Productive disagreement may occur; screening cannot guarantee a conflict-free group.</w:t>
      </w:r>
    </w:p>
    <w:p>
      <w:pPr>
        <w:pStyle w:val="Rationale"/>
        <w:keepLines/>
      </w:pPr>
      <w:r>
        <w:t>D. Incorrect. Convenience or cost does not replace clinical fit and safety.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Choose the answer that evaluates the client-to-group match rather than diagnosis, convenience, or a promise of no conflict.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Consultation versus referral</w:t>
            </w:r>
          </w:p>
        </w:tc>
      </w:tr>
    </w:tbl>
    <w:p>
      <w:pPr>
        <w:keepNext/>
      </w:pPr>
      <w:r>
        <w:rPr>
          <w:b/>
          <w:color w:val="1B2A41"/>
        </w:rPr>
        <w:t>Question</w:t>
      </w:r>
    </w:p>
    <w:p>
      <w:pPr>
        <w:keepNext/>
        <w:keepLines/>
      </w:pPr>
      <w:r>
        <w:t>An LMFT seeks one-time guidance from a specialist about adapting treatment for a client with a communication disability, while the LMFT continues providing and directing the therapy. How should this service be classified?</w:t>
      </w:r>
    </w:p>
    <w:p>
      <w:pPr>
        <w:pStyle w:val="Option"/>
        <w:keepLines/>
      </w:pPr>
      <w:r>
        <w:t>A. Transfer of care</w:t>
      </w:r>
    </w:p>
    <w:p>
      <w:pPr>
        <w:pStyle w:val="Option"/>
        <w:keepLines/>
      </w:pPr>
      <w:r>
        <w:t>B. Higher level of care</w:t>
      </w:r>
    </w:p>
    <w:p>
      <w:pPr>
        <w:pStyle w:val="Option"/>
        <w:keepLines/>
      </w:pPr>
      <w:r>
        <w:t>C. Consultation</w:t>
      </w:r>
    </w:p>
    <w:p>
      <w:pPr>
        <w:pStyle w:val="Option"/>
        <w:keepLines/>
      </w:pPr>
      <w:r>
        <w:t>D. Termination</w:t>
      </w:r>
    </w:p>
    <w:p>
      <w:pPr>
        <w:keepNext/>
      </w:pPr>
      <w:r>
        <w:rPr>
          <w:b/>
          <w:color w:val="2A9D8F"/>
        </w:rPr>
        <w:t>Correct Answer: C</w:t>
      </w:r>
    </w:p>
    <w:p>
      <w:pPr>
        <w:keepNext/>
      </w:pPr>
      <w:r>
        <w:rPr>
          <w:b/>
          <w:color w:val="1B2A41"/>
        </w:rPr>
        <w:t>Rationales</w:t>
      </w:r>
    </w:p>
    <w:p>
      <w:pPr>
        <w:pStyle w:val="Rationale"/>
        <w:keepLines/>
      </w:pPr>
      <w:r>
        <w:t>A. Incorrect. Transfer changes who provides the primary service; the LMFT remains the treating clinician.</w:t>
      </w:r>
    </w:p>
    <w:p>
      <w:pPr>
        <w:pStyle w:val="Rationale"/>
        <w:keepLines/>
      </w:pPr>
      <w:r>
        <w:t>B. Incorrect. No need for a more intensive treatment setting is described.</w:t>
      </w:r>
    </w:p>
    <w:p>
      <w:pPr>
        <w:pStyle w:val="Rationale"/>
        <w:keepLines/>
      </w:pPr>
      <w:r>
        <w:t>C. Correct. Consultation provides expert input while clinical responsibility remains with the treating LMFT.</w:t>
      </w:r>
    </w:p>
    <w:p>
      <w:pPr>
        <w:pStyle w:val="Rationale"/>
        <w:keepLines/>
      </w:pPr>
      <w:r>
        <w:t>D. Incorrect. Treatment is continuing rather than ending.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Ask whether responsibility for the service changes. If the therapist keeps the case and seeks guidance, the service is consultation.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Interdisciplinary information sharing</w:t>
            </w:r>
          </w:p>
        </w:tc>
      </w:tr>
    </w:tbl>
    <w:p>
      <w:pPr>
        <w:keepNext/>
      </w:pPr>
      <w:r>
        <w:rPr>
          <w:b/>
          <w:color w:val="1B2A41"/>
        </w:rPr>
        <w:t>Question</w:t>
      </w:r>
    </w:p>
    <w:p>
      <w:pPr>
        <w:keepNext/>
        <w:keepLines/>
      </w:pPr>
      <w:r>
        <w:t>Which principle should guide an LMFT when collaborating with another professional involved in a client's care?</w:t>
      </w:r>
    </w:p>
    <w:p>
      <w:pPr>
        <w:pStyle w:val="Option"/>
        <w:keepLines/>
      </w:pPr>
      <w:r>
        <w:t>A. Share the entire record so the team can decide what is useful.</w:t>
      </w:r>
    </w:p>
    <w:p>
      <w:pPr>
        <w:pStyle w:val="Option"/>
        <w:keepLines/>
      </w:pPr>
      <w:r>
        <w:t>B. Allow the professional with the highest credential to direct all clinical decisions.</w:t>
      </w:r>
    </w:p>
    <w:p>
      <w:pPr>
        <w:pStyle w:val="Option"/>
        <w:keepLines/>
      </w:pPr>
      <w:r>
        <w:t>C. Delay role clarification until disagreement occurs.</w:t>
      </w:r>
    </w:p>
    <w:p>
      <w:pPr>
        <w:pStyle w:val="Option"/>
        <w:keepLines/>
      </w:pPr>
      <w:r>
        <w:t>D. Verify authorization and purpose, clarify roles, and share only information relevant to the agreed clinical task.</w:t>
      </w:r>
    </w:p>
    <w:p>
      <w:pPr>
        <w:keepNext/>
      </w:pPr>
      <w:r>
        <w:rPr>
          <w:b/>
          <w:color w:val="2A9D8F"/>
        </w:rPr>
        <w:t>Correct Answer: D</w:t>
      </w:r>
    </w:p>
    <w:p>
      <w:pPr>
        <w:keepNext/>
      </w:pPr>
      <w:r>
        <w:rPr>
          <w:b/>
          <w:color w:val="1B2A41"/>
        </w:rPr>
        <w:t>Rationales</w:t>
      </w:r>
    </w:p>
    <w:p>
      <w:pPr>
        <w:pStyle w:val="Rationale"/>
        <w:keepLines/>
      </w:pPr>
      <w:r>
        <w:t>A. Incorrect. Collaboration is not blanket permission to disclose the complete record.</w:t>
      </w:r>
    </w:p>
    <w:p>
      <w:pPr>
        <w:pStyle w:val="Rationale"/>
        <w:keepLines/>
      </w:pPr>
      <w:r>
        <w:t>B. Incorrect. Team members retain role-specific and independent professional responsibilities.</w:t>
      </w:r>
    </w:p>
    <w:p>
      <w:pPr>
        <w:pStyle w:val="Rationale"/>
        <w:keepLines/>
      </w:pPr>
      <w:r>
        <w:t>C. Incorrect. Roles and responsibility should be clarified before confusion or risk develops.</w:t>
      </w:r>
    </w:p>
    <w:p>
      <w:pPr>
        <w:pStyle w:val="Rationale"/>
        <w:keepLines/>
      </w:pPr>
      <w:r>
        <w:t>D. Correct. Effective collaboration combines informed participation, role clarity, minimum relevant disclosure, and follow-through.</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Team involvement does not erase consent, confidentiality, scope, or responsibility. Select the answer that addresses all four.</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Coherent integration</w:t>
            </w:r>
          </w:p>
        </w:tc>
      </w:tr>
    </w:tbl>
    <w:p>
      <w:pPr>
        <w:keepNext/>
      </w:pPr>
      <w:r>
        <w:rPr>
          <w:b/>
          <w:color w:val="1B2A41"/>
        </w:rPr>
        <w:t>Question</w:t>
      </w:r>
    </w:p>
    <w:p>
      <w:pPr>
        <w:keepNext/>
        <w:keepLines/>
      </w:pPr>
      <w:r>
        <w:t>An integrative LMFT is selecting interventions from two theoretical approaches. Which plan BEST demonstrates coherent integration?</w:t>
      </w:r>
    </w:p>
    <w:p>
      <w:pPr>
        <w:pStyle w:val="Option"/>
        <w:keepLines/>
      </w:pPr>
      <w:r>
        <w:t>A. State the primary maintaining process, explain how each intervention targets it, sequence the methods, and monitor the predicted response.</w:t>
      </w:r>
    </w:p>
    <w:p>
      <w:pPr>
        <w:pStyle w:val="Option"/>
        <w:keepLines/>
      </w:pPr>
      <w:r>
        <w:t>B. Use a different technique every session so the client experiences several options.</w:t>
      </w:r>
    </w:p>
    <w:p>
      <w:pPr>
        <w:pStyle w:val="Option"/>
        <w:keepLines/>
      </w:pPr>
      <w:r>
        <w:t>C. Select techniques according to which approach is currently most popular.</w:t>
      </w:r>
    </w:p>
    <w:p>
      <w:pPr>
        <w:pStyle w:val="Option"/>
        <w:keepLines/>
      </w:pPr>
      <w:r>
        <w:t>D. Avoid naming a formulation because integration requires remaining theoretically neutral.</w:t>
      </w:r>
    </w:p>
    <w:p>
      <w:pPr>
        <w:keepNext/>
      </w:pPr>
      <w:r>
        <w:rPr>
          <w:b/>
          <w:color w:val="2A9D8F"/>
        </w:rPr>
        <w:t>Correct Answer: A</w:t>
      </w:r>
    </w:p>
    <w:p>
      <w:pPr>
        <w:keepNext/>
      </w:pPr>
      <w:r>
        <w:rPr>
          <w:b/>
          <w:color w:val="1B2A41"/>
        </w:rPr>
        <w:t>Rationales</w:t>
      </w:r>
    </w:p>
    <w:p>
      <w:pPr>
        <w:pStyle w:val="Rationale"/>
        <w:keepLines/>
      </w:pPr>
      <w:r>
        <w:t>A. Correct. Integration is coherent when the formulation explains why the selected methods fit and how their effects will be evaluated.</w:t>
      </w:r>
    </w:p>
    <w:p>
      <w:pPr>
        <w:pStyle w:val="Rationale"/>
        <w:keepLines/>
      </w:pPr>
      <w:r>
        <w:t>B. Incorrect. Rapid technique changes without a hypothesis make response difficult to interpret.</w:t>
      </w:r>
    </w:p>
    <w:p>
      <w:pPr>
        <w:pStyle w:val="Rationale"/>
        <w:keepLines/>
      </w:pPr>
      <w:r>
        <w:t>C. Incorrect. Popularity does not establish fit with the client or maintaining mechanism.</w:t>
      </w:r>
    </w:p>
    <w:p>
      <w:pPr>
        <w:pStyle w:val="Rationale"/>
        <w:keepLines/>
      </w:pPr>
      <w:r>
        <w:t>D. Incorrect. Integration still requires an organized, testable clinical formulation.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Integration is not technique shopping. Look for one organizing formulation, a reason for each method, sequencing, and outcome review.</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Structural intervention and hierarchy</w:t>
            </w:r>
          </w:p>
        </w:tc>
      </w:tr>
    </w:tbl>
    <w:p>
      <w:pPr>
        <w:keepNext/>
      </w:pPr>
      <w:r>
        <w:rPr>
          <w:b/>
          <w:color w:val="1B2A41"/>
        </w:rPr>
        <w:t>Question</w:t>
      </w:r>
    </w:p>
    <w:p>
      <w:pPr>
        <w:keepNext/>
        <w:keepLines/>
      </w:pPr>
      <w:r>
        <w:t>During a family session, a 12-year-old routinely decides whether the parents may discuss finances, and both parents look to the child before making household decisions. What should a structurally oriented LMFT do FIRST?</w:t>
      </w:r>
    </w:p>
    <w:p>
      <w:pPr>
        <w:pStyle w:val="Option"/>
        <w:keepLines/>
      </w:pPr>
      <w:r>
        <w:t>A. Ask each parent to explore childhood memories of money.</w:t>
      </w:r>
    </w:p>
    <w:p>
      <w:pPr>
        <w:pStyle w:val="Option"/>
        <w:keepLines/>
      </w:pPr>
      <w:r>
        <w:t>B. Observe and enact the interaction, then begin strengthening the parental subsystem and generational boundary.</w:t>
      </w:r>
    </w:p>
    <w:p>
      <w:pPr>
        <w:pStyle w:val="Option"/>
        <w:keepLines/>
      </w:pPr>
      <w:r>
        <w:t>C. Assign the child an individual cognitive worksheet about responsibility.</w:t>
      </w:r>
    </w:p>
    <w:p>
      <w:pPr>
        <w:pStyle w:val="Option"/>
        <w:keepLines/>
      </w:pPr>
      <w:r>
        <w:t>D. Avoid addressing hierarchy because the family has accepted the arrangement.</w:t>
      </w:r>
    </w:p>
    <w:p>
      <w:pPr>
        <w:keepNext/>
      </w:pPr>
      <w:r>
        <w:rPr>
          <w:b/>
          <w:color w:val="2A9D8F"/>
        </w:rPr>
        <w:t>Correct Answer: B</w:t>
      </w:r>
    </w:p>
    <w:p>
      <w:pPr>
        <w:keepNext/>
      </w:pPr>
      <w:r>
        <w:rPr>
          <w:b/>
          <w:color w:val="1B2A41"/>
        </w:rPr>
        <w:t>Rationales</w:t>
      </w:r>
    </w:p>
    <w:p>
      <w:pPr>
        <w:pStyle w:val="Rationale"/>
        <w:keepLines/>
      </w:pPr>
      <w:r>
        <w:t>A. Incorrect. Historical exploration may be useful later but does not directly test or change the current organization.</w:t>
      </w:r>
    </w:p>
    <w:p>
      <w:pPr>
        <w:pStyle w:val="Rationale"/>
        <w:keepLines/>
      </w:pPr>
      <w:r>
        <w:t>B. Correct. The pattern suggests cross-generational role confusion; enactment allows the therapist to assess and restructure hierarchy and boundaries.</w:t>
      </w:r>
    </w:p>
    <w:p>
      <w:pPr>
        <w:pStyle w:val="Rationale"/>
        <w:keepLines/>
      </w:pPr>
      <w:r>
        <w:t>C. Incorrect. The problem is relational organization, not merely the child's individual thoughts.</w:t>
      </w:r>
    </w:p>
    <w:p>
      <w:pPr>
        <w:pStyle w:val="Rationale"/>
        <w:keepLines/>
      </w:pPr>
      <w:r>
        <w:t>D. Incorrect. A stable pattern can still burden the child and interfere with effective parental functioning.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Structural clues include hierarchy, boundaries, subsystems, coalitions, and enactments. Choose an intervention that changes organization in the room.</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Bowen differentiation and triangles</w:t>
            </w:r>
          </w:p>
        </w:tc>
      </w:tr>
    </w:tbl>
    <w:p>
      <w:pPr>
        <w:keepNext/>
      </w:pPr>
      <w:r>
        <w:rPr>
          <w:b/>
          <w:color w:val="1B2A41"/>
        </w:rPr>
        <w:t>Question</w:t>
      </w:r>
    </w:p>
    <w:p>
      <w:pPr>
        <w:keepNext/>
        <w:keepLines/>
      </w:pPr>
      <w:r>
        <w:t>A couple repeatedly asks the LMFT to decide which partner is reasonable, and each partner contacts the therapist separately after arguments. Which response is MOST consistent with Bowen family systems theory?</w:t>
      </w:r>
    </w:p>
    <w:p>
      <w:pPr>
        <w:pStyle w:val="Option"/>
        <w:keepLines/>
      </w:pPr>
      <w:r>
        <w:t>A. Join the calmer partner so the couple has a stable alliance.</w:t>
      </w:r>
    </w:p>
    <w:p>
      <w:pPr>
        <w:pStyle w:val="Option"/>
        <w:keepLines/>
      </w:pPr>
      <w:r>
        <w:t>B. Give the couple a directive that prohibits all disagreement for one week.</w:t>
      </w:r>
    </w:p>
    <w:p>
      <w:pPr>
        <w:pStyle w:val="Option"/>
        <w:keepLines/>
      </w:pPr>
      <w:r>
        <w:t>C. Decline the judge role, identify the triangle, and coach each partner to communicate directly while observing reactivity.</w:t>
      </w:r>
    </w:p>
    <w:p>
      <w:pPr>
        <w:pStyle w:val="Option"/>
        <w:keepLines/>
      </w:pPr>
      <w:r>
        <w:t>D. Ask each partner to identify exceptions to conflict without discussing the therapist's position.</w:t>
      </w:r>
    </w:p>
    <w:p>
      <w:pPr>
        <w:keepNext/>
      </w:pPr>
      <w:r>
        <w:rPr>
          <w:b/>
          <w:color w:val="2A9D8F"/>
        </w:rPr>
        <w:t>Correct Answer: C</w:t>
      </w:r>
    </w:p>
    <w:p>
      <w:pPr>
        <w:keepNext/>
      </w:pPr>
      <w:r>
        <w:rPr>
          <w:b/>
          <w:color w:val="1B2A41"/>
        </w:rPr>
        <w:t>Rationales</w:t>
      </w:r>
    </w:p>
    <w:p>
      <w:pPr>
        <w:pStyle w:val="Rationale"/>
        <w:keepLines/>
      </w:pPr>
      <w:r>
        <w:t>A. Incorrect. Aligning with one partner intensifies the triangle and reduces therapist neutrality.</w:t>
      </w:r>
    </w:p>
    <w:p>
      <w:pPr>
        <w:pStyle w:val="Rationale"/>
        <w:keepLines/>
      </w:pPr>
      <w:r>
        <w:t>B. Incorrect. A directive may be strategic but does not primarily address differentiation and triangulation.</w:t>
      </w:r>
    </w:p>
    <w:p>
      <w:pPr>
        <w:pStyle w:val="Rationale"/>
        <w:keepLines/>
      </w:pPr>
      <w:r>
        <w:t>C. Correct. Bowen work emphasizes observing emotional process, reducing triangles, and increasing direct, thoughtful communication.</w:t>
      </w:r>
    </w:p>
    <w:p>
      <w:pPr>
        <w:pStyle w:val="Rationale"/>
        <w:keepLines/>
      </w:pPr>
      <w:r>
        <w:t>D. Incorrect. Exception finding can be useful, but it does not address the active triangle involving the therapist.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the therapist is recruited into a triangle, choose de-triangling and direct communication rather than taking sides.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Attachment-focused couple intervention</w:t>
            </w:r>
          </w:p>
        </w:tc>
      </w:tr>
    </w:tbl>
    <w:p>
      <w:pPr>
        <w:keepNext/>
      </w:pPr>
      <w:r>
        <w:rPr>
          <w:b/>
          <w:color w:val="1B2A41"/>
        </w:rPr>
        <w:t>Question</w:t>
      </w:r>
    </w:p>
    <w:p>
      <w:pPr>
        <w:keepNext/>
        <w:keepLines/>
      </w:pPr>
      <w:r>
        <w:t>In couple therapy, one partner criticizes more intensely whenever the other withdraws. Beneath the criticism, the first partner fears abandonment; beneath the withdrawal, the second fears failure and rejection. What intervention BEST fits an attachment-focused formulation?</w:t>
      </w:r>
    </w:p>
    <w:p>
      <w:pPr>
        <w:pStyle w:val="Option"/>
        <w:keepLines/>
      </w:pPr>
      <w:r>
        <w:t>A. Teach a generic communication script without examining the cycle.</w:t>
      </w:r>
    </w:p>
    <w:p>
      <w:pPr>
        <w:pStyle w:val="Option"/>
        <w:keepLines/>
      </w:pPr>
      <w:r>
        <w:t>B. Identify which partner is objectively causing the problem.</w:t>
      </w:r>
    </w:p>
    <w:p>
      <w:pPr>
        <w:pStyle w:val="Option"/>
        <w:keepLines/>
      </w:pPr>
      <w:r>
        <w:t>C. Prescribe a paradoxical increase in criticism for one week.</w:t>
      </w:r>
    </w:p>
    <w:p>
      <w:pPr>
        <w:pStyle w:val="Option"/>
        <w:keepLines/>
      </w:pPr>
      <w:r>
        <w:t>D. Help the partners recognize the pursue-withdraw cycle, access primary fears and needs, and practice more responsive engagement.</w:t>
      </w:r>
    </w:p>
    <w:p>
      <w:pPr>
        <w:keepNext/>
      </w:pPr>
      <w:r>
        <w:rPr>
          <w:b/>
          <w:color w:val="2A9D8F"/>
        </w:rPr>
        <w:t>Correct Answer: D</w:t>
      </w:r>
    </w:p>
    <w:p>
      <w:pPr>
        <w:keepNext/>
      </w:pPr>
      <w:r>
        <w:rPr>
          <w:b/>
          <w:color w:val="1B2A41"/>
        </w:rPr>
        <w:t>Rationales</w:t>
      </w:r>
    </w:p>
    <w:p>
      <w:pPr>
        <w:pStyle w:val="Rationale"/>
        <w:keepLines/>
      </w:pPr>
      <w:r>
        <w:t>A. Incorrect. Skills may help, but a generic script does not directly transform the attachment-based cycle.</w:t>
      </w:r>
    </w:p>
    <w:p>
      <w:pPr>
        <w:pStyle w:val="Rationale"/>
        <w:keepLines/>
      </w:pPr>
      <w:r>
        <w:t>B. Incorrect. The pattern is circular rather than reducible to one guilty partner.</w:t>
      </w:r>
    </w:p>
    <w:p>
      <w:pPr>
        <w:pStyle w:val="Rationale"/>
        <w:keepLines/>
      </w:pPr>
      <w:r>
        <w:t>C. Incorrect. A paradoxical task is not the best match for the stated attachment fears and needs.</w:t>
      </w:r>
    </w:p>
    <w:p>
      <w:pPr>
        <w:pStyle w:val="Rationale"/>
        <w:keepLines/>
      </w:pPr>
      <w:r>
        <w:t>D. Correct. Attachment-focused work makes the cycle explicit and supports vulnerable, responsive interaction.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Use the emotional meaning beneath the visible behavior. Attachment answers usually transform a negative cycle through safer engagement.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Strategic attempted solution</w:t>
            </w:r>
          </w:p>
        </w:tc>
      </w:tr>
    </w:tbl>
    <w:p>
      <w:pPr>
        <w:keepNext/>
      </w:pPr>
      <w:r>
        <w:rPr>
          <w:b/>
          <w:color w:val="1B2A41"/>
        </w:rPr>
        <w:t>Question</w:t>
      </w:r>
    </w:p>
    <w:p>
      <w:pPr>
        <w:keepNext/>
        <w:keepLines/>
      </w:pPr>
      <w:r>
        <w:t>Parents respond to an adolescent's repeated requests for reassurance by reviewing every possible danger for hours. The adolescent becomes more anxious and asks for even more reassurance. What is the BEST strategic intervention target?</w:t>
      </w:r>
    </w:p>
    <w:p>
      <w:pPr>
        <w:pStyle w:val="Option"/>
        <w:keepLines/>
      </w:pPr>
      <w:r>
        <w:t>A. The reassurance sequence that unintentionally maintains anxiety and dependence.</w:t>
      </w:r>
    </w:p>
    <w:p>
      <w:pPr>
        <w:pStyle w:val="Option"/>
        <w:keepLines/>
      </w:pPr>
      <w:r>
        <w:t>B. The adolescent's birth order in the extended family.</w:t>
      </w:r>
    </w:p>
    <w:p>
      <w:pPr>
        <w:pStyle w:val="Option"/>
        <w:keepLines/>
      </w:pPr>
      <w:r>
        <w:t>C. The parents' unresolved grief from early childhood.</w:t>
      </w:r>
    </w:p>
    <w:p>
      <w:pPr>
        <w:pStyle w:val="Option"/>
        <w:keepLines/>
      </w:pPr>
      <w:r>
        <w:t>D. The family's need for a long-term insight group before any change is attempted.</w:t>
      </w:r>
    </w:p>
    <w:p>
      <w:pPr>
        <w:keepNext/>
      </w:pPr>
      <w:r>
        <w:rPr>
          <w:b/>
          <w:color w:val="2A9D8F"/>
        </w:rPr>
        <w:t>Correct Answer: A</w:t>
      </w:r>
    </w:p>
    <w:p>
      <w:pPr>
        <w:keepNext/>
      </w:pPr>
      <w:r>
        <w:rPr>
          <w:b/>
          <w:color w:val="1B2A41"/>
        </w:rPr>
        <w:t>Rationales</w:t>
      </w:r>
    </w:p>
    <w:p>
      <w:pPr>
        <w:pStyle w:val="Rationale"/>
        <w:keepLines/>
      </w:pPr>
      <w:r>
        <w:t>A. Correct. Strategic reasoning identifies the repeated attempted solution that feeds the problem and targets a focused change in that sequence.</w:t>
      </w:r>
    </w:p>
    <w:p>
      <w:pPr>
        <w:pStyle w:val="Rationale"/>
        <w:keepLines/>
      </w:pPr>
      <w:r>
        <w:t>B. Incorrect. Birth order is not the active maintaining mechanism described.</w:t>
      </w:r>
    </w:p>
    <w:p>
      <w:pPr>
        <w:pStyle w:val="Rationale"/>
        <w:keepLines/>
      </w:pPr>
      <w:r>
        <w:t>C. Incorrect. Historical meaning may matter, but the vignette emphasizes a current repetitive sequence.</w:t>
      </w:r>
    </w:p>
    <w:p>
      <w:pPr>
        <w:pStyle w:val="Rationale"/>
        <w:keepLines/>
      </w:pPr>
      <w:r>
        <w:t>D. Incorrect. A focused change can be tested without delaying treatment for an unrelated service.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Identify what the family keeps doing to solve the problem and ask whether that response is making the cycle stronger.</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Early group-stage facilitation</w:t>
            </w:r>
          </w:p>
        </w:tc>
      </w:tr>
    </w:tbl>
    <w:p>
      <w:pPr>
        <w:keepNext/>
      </w:pPr>
      <w:r>
        <w:rPr>
          <w:b/>
          <w:color w:val="1B2A41"/>
        </w:rPr>
        <w:t>Question</w:t>
      </w:r>
    </w:p>
    <w:p>
      <w:pPr>
        <w:keepNext/>
        <w:keepLines/>
      </w:pPr>
      <w:r>
        <w:t>In the first session of a new therapy group, members answer briefly, look to the facilitator for direction, and appear uncertain about what can be discussed. What should the facilitator do?</w:t>
      </w:r>
    </w:p>
    <w:p>
      <w:pPr>
        <w:pStyle w:val="Option"/>
        <w:keepLines/>
      </w:pPr>
      <w:r>
        <w:t>A. Interpret the silence as resistance and confront the group.</w:t>
      </w:r>
    </w:p>
    <w:p>
      <w:pPr>
        <w:pStyle w:val="Option"/>
        <w:keepLines/>
      </w:pPr>
      <w:r>
        <w:t>B. Clarify purpose, expectations, confidentiality limits, and participation norms while inviting gradual member-to-member engagement.</w:t>
      </w:r>
    </w:p>
    <w:p>
      <w:pPr>
        <w:pStyle w:val="Option"/>
        <w:keepLines/>
      </w:pPr>
      <w:r>
        <w:t>C. Move immediately into intense interpersonal confrontation to accelerate cohesion.</w:t>
      </w:r>
    </w:p>
    <w:p>
      <w:pPr>
        <w:pStyle w:val="Option"/>
        <w:keepLines/>
      </w:pPr>
      <w:r>
        <w:t>D. End the group because uncertainty proves poor screening.</w:t>
      </w:r>
    </w:p>
    <w:p>
      <w:pPr>
        <w:keepNext/>
      </w:pPr>
      <w:r>
        <w:rPr>
          <w:b/>
          <w:color w:val="2A9D8F"/>
        </w:rPr>
        <w:t>Correct Answer: B</w:t>
      </w:r>
    </w:p>
    <w:p>
      <w:pPr>
        <w:keepNext/>
      </w:pPr>
      <w:r>
        <w:rPr>
          <w:b/>
          <w:color w:val="1B2A41"/>
        </w:rPr>
        <w:t>Rationales</w:t>
      </w:r>
    </w:p>
    <w:p>
      <w:pPr>
        <w:pStyle w:val="Rationale"/>
        <w:keepLines/>
      </w:pPr>
      <w:r>
        <w:t>A. Incorrect. Early caution is expected and should not automatically be pathologized.</w:t>
      </w:r>
    </w:p>
    <w:p>
      <w:pPr>
        <w:pStyle w:val="Rationale"/>
        <w:keepLines/>
      </w:pPr>
      <w:r>
        <w:t>B. Correct. Initial-stage work includes orientation, safety, structure, norm development, and support for emerging participation.</w:t>
      </w:r>
    </w:p>
    <w:p>
      <w:pPr>
        <w:pStyle w:val="Rationale"/>
        <w:keepLines/>
      </w:pPr>
      <w:r>
        <w:t>C. Incorrect. Premature intensity can reduce safety and increase withdrawal.</w:t>
      </w:r>
    </w:p>
    <w:p>
      <w:pPr>
        <w:pStyle w:val="Rationale"/>
        <w:keepLines/>
      </w:pPr>
      <w:r>
        <w:t>D. Incorrect. Uncertainty in the first session does not by itself indicate failed screening.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Match the facilitator task to the group stage. Early groups need structure and safety before deeper process work.</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Managing monopolizing behavior in group</w:t>
            </w:r>
          </w:p>
        </w:tc>
      </w:tr>
    </w:tbl>
    <w:p>
      <w:pPr>
        <w:keepNext/>
      </w:pPr>
      <w:r>
        <w:rPr>
          <w:b/>
          <w:color w:val="1B2A41"/>
        </w:rPr>
        <w:t>Question</w:t>
      </w:r>
    </w:p>
    <w:p>
      <w:pPr>
        <w:keepNext/>
        <w:keepLines/>
      </w:pPr>
      <w:r>
        <w:t>A member speaks through most of the session and repeatedly interrupts quieter members. Several participants stop trying to contribute. What is the BEST facilitator response?</w:t>
      </w:r>
    </w:p>
    <w:p>
      <w:pPr>
        <w:pStyle w:val="Option"/>
        <w:keepLines/>
      </w:pPr>
      <w:r>
        <w:t>A. Publicly shame the member so the group sees that limits are enforced.</w:t>
      </w:r>
    </w:p>
    <w:p>
      <w:pPr>
        <w:pStyle w:val="Option"/>
        <w:keepLines/>
      </w:pPr>
      <w:r>
        <w:t>B. Ignore the behavior because members must solve all process problems without facilitator involvement.</w:t>
      </w:r>
    </w:p>
    <w:p>
      <w:pPr>
        <w:pStyle w:val="Option"/>
        <w:keepLines/>
      </w:pPr>
      <w:r>
        <w:t>C. Interrupt respectfully, name the effect on participation, reinforce the group norm, and invite responses from other members.</w:t>
      </w:r>
    </w:p>
    <w:p>
      <w:pPr>
        <w:pStyle w:val="Option"/>
        <w:keepLines/>
      </w:pPr>
      <w:r>
        <w:t>D. Remove the member immediately without exploring the pattern or assessing safety.</w:t>
      </w:r>
    </w:p>
    <w:p>
      <w:pPr>
        <w:keepNext/>
      </w:pPr>
      <w:r>
        <w:rPr>
          <w:b/>
          <w:color w:val="2A9D8F"/>
        </w:rPr>
        <w:t>Correct Answer: C</w:t>
      </w:r>
    </w:p>
    <w:p>
      <w:pPr>
        <w:keepNext/>
      </w:pPr>
      <w:r>
        <w:rPr>
          <w:b/>
          <w:color w:val="1B2A41"/>
        </w:rPr>
        <w:t>Rationales</w:t>
      </w:r>
    </w:p>
    <w:p>
      <w:pPr>
        <w:pStyle w:val="Rationale"/>
        <w:keepLines/>
      </w:pPr>
      <w:r>
        <w:t>A. Incorrect. Humiliation damages safety and may reproduce harmful group dynamics.</w:t>
      </w:r>
    </w:p>
    <w:p>
      <w:pPr>
        <w:pStyle w:val="Rationale"/>
        <w:keepLines/>
      </w:pPr>
      <w:r>
        <w:t>B. Incorrect. The facilitator remains responsible for protecting access, process, and safety.</w:t>
      </w:r>
    </w:p>
    <w:p>
      <w:pPr>
        <w:pStyle w:val="Rationale"/>
        <w:keepLines/>
      </w:pPr>
      <w:r>
        <w:t>C. Correct. The response sets a proportionate limit, makes the process visible, and restores member participation.</w:t>
      </w:r>
    </w:p>
    <w:p>
      <w:pPr>
        <w:pStyle w:val="Rationale"/>
        <w:keepLines/>
      </w:pPr>
      <w:r>
        <w:t>D. Incorrect. Immediate removal is disproportionate unless additional safety or fit concerns require it.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Strong group answers protect participation without humiliating or abandoning a member. Name the process and redirect it.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Medication concern and specialty coordination</w:t>
            </w:r>
          </w:p>
        </w:tc>
      </w:tr>
    </w:tbl>
    <w:p>
      <w:pPr>
        <w:keepNext/>
      </w:pPr>
      <w:r>
        <w:rPr>
          <w:b/>
          <w:color w:val="1B2A41"/>
        </w:rPr>
        <w:t>Question</w:t>
      </w:r>
    </w:p>
    <w:p>
      <w:pPr>
        <w:keepNext/>
        <w:keepLines/>
      </w:pPr>
      <w:r>
        <w:t>A client reports new dizziness and confusion after a medication change and asks the LMFT whether to stop taking the medication. What should the LMFT do FIRST?</w:t>
      </w:r>
    </w:p>
    <w:p>
      <w:pPr>
        <w:pStyle w:val="Option"/>
        <w:keepLines/>
      </w:pPr>
      <w:r>
        <w:t>A. Recommend stopping the medication because the symptoms may be side effects.</w:t>
      </w:r>
    </w:p>
    <w:p>
      <w:pPr>
        <w:pStyle w:val="Option"/>
        <w:keepLines/>
      </w:pPr>
      <w:r>
        <w:t>B. Explain that medication concerns are outside psychotherapy and end the discussion.</w:t>
      </w:r>
    </w:p>
    <w:p>
      <w:pPr>
        <w:pStyle w:val="Option"/>
        <w:keepLines/>
      </w:pPr>
      <w:r>
        <w:t>C. Wait until the next scheduled appointment to see whether the symptoms resolve.</w:t>
      </w:r>
    </w:p>
    <w:p>
      <w:pPr>
        <w:pStyle w:val="Option"/>
        <w:keepLines/>
      </w:pPr>
      <w:r>
        <w:t>D. Assess urgency and immediate safety, direct the client to the prescriber or appropriate medical service, coordinate with authorization, and continue relevant psychotherapy.</w:t>
      </w:r>
    </w:p>
    <w:p>
      <w:pPr>
        <w:keepNext/>
      </w:pPr>
      <w:r>
        <w:rPr>
          <w:b/>
          <w:color w:val="2A9D8F"/>
        </w:rPr>
        <w:t>Correct Answer: D</w:t>
      </w:r>
    </w:p>
    <w:p>
      <w:pPr>
        <w:keepNext/>
      </w:pPr>
      <w:r>
        <w:rPr>
          <w:b/>
          <w:color w:val="1B2A41"/>
        </w:rPr>
        <w:t>Rationales</w:t>
      </w:r>
    </w:p>
    <w:p>
      <w:pPr>
        <w:pStyle w:val="Rationale"/>
        <w:keepLines/>
      </w:pPr>
      <w:r>
        <w:t>A. Incorrect. Advising medication discontinuation is outside the LMFT's role and may create medical risk.</w:t>
      </w:r>
    </w:p>
    <w:p>
      <w:pPr>
        <w:pStyle w:val="Rationale"/>
        <w:keepLines/>
      </w:pPr>
      <w:r>
        <w:t>B. Incorrect. Staying within scope does not mean ignoring clinically significant information.</w:t>
      </w:r>
    </w:p>
    <w:p>
      <w:pPr>
        <w:pStyle w:val="Rationale"/>
        <w:keepLines/>
      </w:pPr>
      <w:r>
        <w:t>C. Incorrect. Confusion and dizziness may require prompt medical evaluation.</w:t>
      </w:r>
    </w:p>
    <w:p>
      <w:pPr>
        <w:pStyle w:val="Rationale"/>
        <w:keepLines/>
      </w:pPr>
      <w:r>
        <w:t>D. Correct. The therapist addresses safety, connects the client with the appropriate professional, and preserves continuity of care.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medication questions, stay within scope but remain clinically active: assess urgency, connect, coordinate, and follow up.</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Structural and safety formulation</w:t>
            </w:r>
          </w:p>
        </w:tc>
      </w:tr>
    </w:tbl>
    <w:p>
      <w:pPr>
        <w:keepNext/>
      </w:pPr>
      <w:r>
        <w:rPr>
          <w:b/>
          <w:color w:val="1B2A41"/>
        </w:rPr>
        <w:t>Question</w:t>
      </w:r>
    </w:p>
    <w:p>
      <w:pPr>
        <w:keepNext/>
        <w:keepLines/>
      </w:pPr>
      <w:r>
        <w:t>An adolescent's aggression escalates whenever one parent overrules the other in front of the adolescent. The adolescent then allies with the overruling parent, while the other parent withdraws. There has been one recent incident of property destruction. What is the BEST initial treatment plan?</w:t>
      </w:r>
    </w:p>
    <w:p>
      <w:pPr>
        <w:pStyle w:val="Option"/>
        <w:keepLines/>
      </w:pPr>
      <w:r>
        <w:t>A. Assess current safety and violence risk, formulate the cross-generational coalition and weakened parental hierarchy, and use structured enactments to strengthen coordinated parenting.</w:t>
      </w:r>
    </w:p>
    <w:p>
      <w:pPr>
        <w:pStyle w:val="Option"/>
        <w:keepLines/>
      </w:pPr>
      <w:r>
        <w:t>B. Begin unstructured emotional disclosure among all family members before clarifying safety.</w:t>
      </w:r>
    </w:p>
    <w:p>
      <w:pPr>
        <w:pStyle w:val="Option"/>
        <w:keepLines/>
      </w:pPr>
      <w:r>
        <w:t>C. Treat the adolescent individually because family organization is irrelevant once aggression occurs.</w:t>
      </w:r>
    </w:p>
    <w:p>
      <w:pPr>
        <w:pStyle w:val="Option"/>
        <w:keepLines/>
      </w:pPr>
      <w:r>
        <w:t>D. Ask the parents to alternate taking the adolescent's side so neither feels excluded.</w:t>
      </w:r>
    </w:p>
    <w:p>
      <w:pPr>
        <w:keepNext/>
      </w:pPr>
      <w:r>
        <w:rPr>
          <w:b/>
          <w:color w:val="2A9D8F"/>
        </w:rPr>
        <w:t>Correct Answer: A</w:t>
      </w:r>
    </w:p>
    <w:p>
      <w:pPr>
        <w:keepNext/>
      </w:pPr>
      <w:r>
        <w:rPr>
          <w:b/>
          <w:color w:val="1B2A41"/>
        </w:rPr>
        <w:t>Rationales</w:t>
      </w:r>
    </w:p>
    <w:p>
      <w:pPr>
        <w:pStyle w:val="Rationale"/>
        <w:keepLines/>
      </w:pPr>
      <w:r>
        <w:t>A. Correct. The plan integrates safety assessment with a structural formulation and an intervention aimed at the maintaining organization.</w:t>
      </w:r>
    </w:p>
    <w:p>
      <w:pPr>
        <w:pStyle w:val="Rationale"/>
        <w:keepLines/>
      </w:pPr>
      <w:r>
        <w:t>B. Incorrect. Intense disclosure before safety and structure may escalate the family process.</w:t>
      </w:r>
    </w:p>
    <w:p>
      <w:pPr>
        <w:pStyle w:val="Rationale"/>
        <w:keepLines/>
      </w:pPr>
      <w:r>
        <w:t>C. Incorrect. Individual work may be included, but the vignette directly describes a family-level maintaining sequence.</w:t>
      </w:r>
    </w:p>
    <w:p>
      <w:pPr>
        <w:pStyle w:val="Rationale"/>
        <w:keepLines/>
      </w:pPr>
      <w:r>
        <w:t>D. Incorrect. Alternating alliances would preserve rather than correct the coalition and hierarchy problem.</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Integrated questions require both priority and formulation. Address immediate safety, then target the relational mechanism supported by the vignette.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Group readiness and level of care</w:t>
            </w:r>
          </w:p>
        </w:tc>
      </w:tr>
    </w:tbl>
    <w:p>
      <w:pPr>
        <w:keepNext/>
      </w:pPr>
      <w:r>
        <w:rPr>
          <w:b/>
          <w:color w:val="1B2A41"/>
        </w:rPr>
        <w:t>Question</w:t>
      </w:r>
    </w:p>
    <w:p>
      <w:pPr>
        <w:keepNext/>
        <w:keepLines/>
      </w:pPr>
      <w:r>
        <w:t>A client is referred to an outpatient trauma group but is currently intoxicated most evenings, has recent violent outbursts, and cannot agree to basic participation or safety expectations. What should the group therapist do?</w:t>
      </w:r>
    </w:p>
    <w:p>
      <w:pPr>
        <w:pStyle w:val="Option"/>
        <w:keepLines/>
      </w:pPr>
      <w:r>
        <w:t>A. Admit the client because shared trauma history is sufficient for group membership.</w:t>
      </w:r>
    </w:p>
    <w:p>
      <w:pPr>
        <w:pStyle w:val="Option"/>
        <w:keepLines/>
      </w:pPr>
      <w:r>
        <w:t>B. Defer placement, assess immediate risk and level-of-care needs, arrange appropriate stabilization or specialty services, and reconsider group fit when readiness improves.</w:t>
      </w:r>
    </w:p>
    <w:p>
      <w:pPr>
        <w:pStyle w:val="Option"/>
        <w:keepLines/>
      </w:pPr>
      <w:r>
        <w:t>C. Admit the client but require other members to manage disruptive behavior.</w:t>
      </w:r>
    </w:p>
    <w:p>
      <w:pPr>
        <w:pStyle w:val="Option"/>
        <w:keepLines/>
      </w:pPr>
      <w:r>
        <w:t>D. Reject the client permanently without offering continuity or reassessment.</w:t>
      </w:r>
    </w:p>
    <w:p>
      <w:pPr>
        <w:keepNext/>
      </w:pPr>
      <w:r>
        <w:rPr>
          <w:b/>
          <w:color w:val="2A9D8F"/>
        </w:rPr>
        <w:t>Correct Answer: B</w:t>
      </w:r>
    </w:p>
    <w:p>
      <w:pPr>
        <w:keepNext/>
      </w:pPr>
      <w:r>
        <w:rPr>
          <w:b/>
          <w:color w:val="1B2A41"/>
        </w:rPr>
        <w:t>Rationales</w:t>
      </w:r>
    </w:p>
    <w:p>
      <w:pPr>
        <w:pStyle w:val="Rationale"/>
        <w:keepLines/>
      </w:pPr>
      <w:r>
        <w:t>A. Incorrect. Shared trauma does not override current instability, risk, or inability to participate safely.</w:t>
      </w:r>
    </w:p>
    <w:p>
      <w:pPr>
        <w:pStyle w:val="Rationale"/>
        <w:keepLines/>
      </w:pPr>
      <w:r>
        <w:t>B. Correct. The therapist protects the group and client, addresses higher-priority needs, and preserves a path to future reassessment.</w:t>
      </w:r>
    </w:p>
    <w:p>
      <w:pPr>
        <w:pStyle w:val="Rationale"/>
        <w:keepLines/>
      </w:pPr>
      <w:r>
        <w:t>C. Incorrect. Other members should not be assigned responsibility for managing unsafe behavior.</w:t>
      </w:r>
    </w:p>
    <w:p>
      <w:pPr>
        <w:pStyle w:val="Rationale"/>
        <w:keepLines/>
      </w:pPr>
      <w:r>
        <w:t>D. Incorrect. Permanent rejection without linkage or reassessment is unnecessarily absolute.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Group fit is dynamic. When stability and safety are insufficient, choose appropriate care now and preserve continuity for later reassessment.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School collaboration and role clarity</w:t>
            </w:r>
          </w:p>
        </w:tc>
      </w:tr>
    </w:tbl>
    <w:p>
      <w:pPr>
        <w:keepNext/>
      </w:pPr>
      <w:r>
        <w:rPr>
          <w:b/>
          <w:color w:val="1B2A41"/>
        </w:rPr>
        <w:t>Question</w:t>
      </w:r>
    </w:p>
    <w:p>
      <w:pPr>
        <w:keepNext/>
        <w:keepLines/>
      </w:pPr>
      <w:r>
        <w:t>Parents authorize an LMFT to coordinate with a school counselor about a child's panic symptoms. The teacher, counselor, and parents each assume someone else will create the school support plan. What should the LMFT do NEXT?</w:t>
      </w:r>
    </w:p>
    <w:p>
      <w:pPr>
        <w:pStyle w:val="Option"/>
        <w:keepLines/>
      </w:pPr>
      <w:r>
        <w:t>A. Send the entire psychotherapy record so the school can decide what to do.</w:t>
      </w:r>
    </w:p>
    <w:p>
      <w:pPr>
        <w:pStyle w:val="Option"/>
        <w:keepLines/>
      </w:pPr>
      <w:r>
        <w:t>B. Take full control of the school plan because the LMFT is the treating clinician.</w:t>
      </w:r>
    </w:p>
    <w:p>
      <w:pPr>
        <w:pStyle w:val="Option"/>
        <w:keepLines/>
      </w:pPr>
      <w:r>
        <w:t>C. Convene or initiate a focused coordination discussion, clarify the shared target and each person's role, disclose only relevant authorized information, assign follow-up responsibility, and monitor implementation.</w:t>
      </w:r>
    </w:p>
    <w:p>
      <w:pPr>
        <w:pStyle w:val="Option"/>
        <w:keepLines/>
      </w:pPr>
      <w:r>
        <w:t>D. End collaboration because role confusion means the school cannot participate.</w:t>
      </w:r>
    </w:p>
    <w:p>
      <w:pPr>
        <w:keepNext/>
      </w:pPr>
      <w:r>
        <w:rPr>
          <w:b/>
          <w:color w:val="2A9D8F"/>
        </w:rPr>
        <w:t>Correct Answer: C</w:t>
      </w:r>
    </w:p>
    <w:p>
      <w:pPr>
        <w:keepNext/>
      </w:pPr>
      <w:r>
        <w:rPr>
          <w:b/>
          <w:color w:val="1B2A41"/>
        </w:rPr>
        <w:t>Rationales</w:t>
      </w:r>
    </w:p>
    <w:p>
      <w:pPr>
        <w:pStyle w:val="Rationale"/>
        <w:keepLines/>
      </w:pPr>
      <w:r>
        <w:t>A. Incorrect. The full record is not necessary for the agreed coordination task.</w:t>
      </w:r>
    </w:p>
    <w:p>
      <w:pPr>
        <w:pStyle w:val="Rationale"/>
        <w:keepLines/>
      </w:pPr>
      <w:r>
        <w:t>B. Incorrect. The LMFT should not assume authority outside the clinical role or school system.</w:t>
      </w:r>
    </w:p>
    <w:p>
      <w:pPr>
        <w:pStyle w:val="Rationale"/>
        <w:keepLines/>
      </w:pPr>
      <w:r>
        <w:t>C. Correct. The response uses consent, minimum necessary information, role clarity, assignment, and follow-through.</w:t>
      </w:r>
    </w:p>
    <w:p>
      <w:pPr>
        <w:pStyle w:val="Rationale"/>
        <w:keepLines/>
      </w:pPr>
      <w:r>
        <w:t>D. Incorrect. Role confusion calls for clarification, not abandonment of a potentially useful collaboration.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everyone assumes someone else owns the task, choose explicit roles, relevant disclosure, a named next step, and follow-up.</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Revision after poor treatment response</w:t>
            </w:r>
          </w:p>
        </w:tc>
      </w:tr>
    </w:tbl>
    <w:p>
      <w:pPr>
        <w:keepNext/>
      </w:pPr>
      <w:r>
        <w:rPr>
          <w:b/>
          <w:color w:val="1B2A41"/>
        </w:rPr>
        <w:t>Question</w:t>
      </w:r>
    </w:p>
    <w:p>
      <w:pPr>
        <w:keepNext/>
        <w:keepLines/>
      </w:pPr>
      <w:r>
        <w:t>A couple has completed eight sessions of communication-skills training with good attendance but no reduction in conflict. Review shows that one partner becomes critical when attachment fears intensify, and the other withdraws to avoid shame. What is the BEST next step?</w:t>
      </w:r>
    </w:p>
    <w:p>
      <w:pPr>
        <w:pStyle w:val="Option"/>
        <w:keepLines/>
      </w:pPr>
      <w:r>
        <w:t>A. Add several unrelated techniques without changing the formulation.</w:t>
      </w:r>
    </w:p>
    <w:p>
      <w:pPr>
        <w:pStyle w:val="Option"/>
        <w:keepLines/>
      </w:pPr>
      <w:r>
        <w:t>B. Continue the same plan indefinitely because attendance proves the intervention fits.</w:t>
      </w:r>
    </w:p>
    <w:p>
      <w:pPr>
        <w:pStyle w:val="Option"/>
        <w:keepLines/>
      </w:pPr>
      <w:r>
        <w:t>C. Terminate immediately because lack of early improvement proves the couple is untreatable.</w:t>
      </w:r>
    </w:p>
    <w:p>
      <w:pPr>
        <w:pStyle w:val="Option"/>
        <w:keepLines/>
      </w:pPr>
      <w:r>
        <w:t>D. Reevaluate the maintaining cycle, discuss the lack of response, shift to a coherent attachment-informed formulation, and define indicators for whether the revised approach is helping.</w:t>
      </w:r>
    </w:p>
    <w:p>
      <w:pPr>
        <w:keepNext/>
      </w:pPr>
      <w:r>
        <w:rPr>
          <w:b/>
          <w:color w:val="2A9D8F"/>
        </w:rPr>
        <w:t>Correct Answer: D</w:t>
      </w:r>
    </w:p>
    <w:p>
      <w:pPr>
        <w:keepNext/>
      </w:pPr>
      <w:r>
        <w:rPr>
          <w:b/>
          <w:color w:val="1B2A41"/>
        </w:rPr>
        <w:t>Rationales</w:t>
      </w:r>
    </w:p>
    <w:p>
      <w:pPr>
        <w:pStyle w:val="Rationale"/>
        <w:keepLines/>
      </w:pPr>
      <w:r>
        <w:t>A. Incorrect. Technique accumulation without a revised hypothesis is not coherent integration.</w:t>
      </w:r>
    </w:p>
    <w:p>
      <w:pPr>
        <w:pStyle w:val="Rationale"/>
        <w:keepLines/>
      </w:pPr>
      <w:r>
        <w:t>B. Incorrect. Participation does not establish that the selected mechanism or intervention is correct.</w:t>
      </w:r>
    </w:p>
    <w:p>
      <w:pPr>
        <w:pStyle w:val="Rationale"/>
        <w:keepLines/>
      </w:pPr>
      <w:r>
        <w:t>C. Incorrect. Nonresponse calls for reassessment before concluding that treatment cannot help.</w:t>
      </w:r>
    </w:p>
    <w:p>
      <w:pPr>
        <w:pStyle w:val="Rationale"/>
        <w:keepLines/>
      </w:pPr>
      <w:r>
        <w:t>D. Correct. The therapist uses outcome data to revise the formulation and test a better-matched intervention.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 reasonable intervention does not produce the predicted change, revise the hypothesis rather than merely intensifying or multiplying techniques.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LMFT-WB11-QB-Q017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Independent judgment after consultation</w:t>
            </w:r>
          </w:p>
        </w:tc>
      </w:tr>
    </w:tbl>
    <w:p>
      <w:pPr>
        <w:keepNext/>
      </w:pPr>
      <w:r>
        <w:rPr>
          <w:b/>
          <w:color w:val="1B2A41"/>
        </w:rPr>
        <w:t>Question</w:t>
      </w:r>
    </w:p>
    <w:p>
      <w:pPr>
        <w:keepNext/>
        <w:keepLines/>
      </w:pPr>
      <w:r>
        <w:t>An LMFT consults about a high-conflict family. The consultant recommends a confrontational intervention, but the LMFT believes it could escalate violence based on recent threats not known to the consultant. What should the LMFT do?</w:t>
      </w:r>
    </w:p>
    <w:p>
      <w:pPr>
        <w:pStyle w:val="Option"/>
        <w:keepLines/>
      </w:pPr>
      <w:r>
        <w:t>A. Retain responsibility, reassess safety, provide the consultant with relevant context when permitted, and choose or modify the intervention according to independent clinical judgment.</w:t>
      </w:r>
    </w:p>
    <w:p>
      <w:pPr>
        <w:pStyle w:val="Option"/>
        <w:keepLines/>
      </w:pPr>
      <w:r>
        <w:t>B. Follow the consultant's recommendation because consultation transfers liability and decision-making authority.</w:t>
      </w:r>
    </w:p>
    <w:p>
      <w:pPr>
        <w:pStyle w:val="Option"/>
        <w:keepLines/>
      </w:pPr>
      <w:r>
        <w:t>C. Avoid documenting the disagreement so the consultant is not implicated.</w:t>
      </w:r>
    </w:p>
    <w:p>
      <w:pPr>
        <w:pStyle w:val="Option"/>
        <w:keepLines/>
      </w:pPr>
      <w:r>
        <w:t>D. End treatment solely because two professionals reached different conclusions.</w:t>
      </w:r>
    </w:p>
    <w:p>
      <w:pPr>
        <w:keepNext/>
      </w:pPr>
      <w:r>
        <w:rPr>
          <w:b/>
          <w:color w:val="2A9D8F"/>
        </w:rPr>
        <w:t>Correct Answer: A</w:t>
      </w:r>
    </w:p>
    <w:p>
      <w:pPr>
        <w:keepNext/>
      </w:pPr>
      <w:r>
        <w:rPr>
          <w:b/>
          <w:color w:val="1B2A41"/>
        </w:rPr>
        <w:t>Rationales</w:t>
      </w:r>
    </w:p>
    <w:p>
      <w:pPr>
        <w:pStyle w:val="Rationale"/>
        <w:keepLines/>
      </w:pPr>
      <w:r>
        <w:t>A. Correct. Consultation informs but does not replace the therapist's responsibility to integrate complete case information, safety, and professional judgment.</w:t>
      </w:r>
    </w:p>
    <w:p>
      <w:pPr>
        <w:pStyle w:val="Rationale"/>
        <w:keepLines/>
      </w:pPr>
      <w:r>
        <w:t>B. Incorrect. Consultation does not transfer responsibility or override safety concerns.</w:t>
      </w:r>
    </w:p>
    <w:p>
      <w:pPr>
        <w:pStyle w:val="Rationale"/>
        <w:keepLines/>
      </w:pPr>
      <w:r>
        <w:t>C. Incorrect. Relevant clinical reasoning and consultation should be documented accurately.</w:t>
      </w:r>
    </w:p>
    <w:p>
      <w:pPr>
        <w:pStyle w:val="Rationale"/>
        <w:keepLines/>
      </w:pPr>
      <w:r>
        <w:t>D. Incorrect. Professional disagreement requires analysis and decision-making, not automatic termination.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Consultation supports judgment; it does not replace it. The treating clinician must integrate safety information and remain accountable for the final plan.</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LMFT Workbook 11: Theory, Groups, Referral, and Interdisciplinary Collaboration, Version 1.0 (July 2026).</w:t>
      </w:r>
    </w:p>
    <w:p>
      <w:pPr>
        <w:pStyle w:val="ListBullet"/>
      </w:pPr>
      <w:r>
        <w:t>California Board of Behavioral Sciences and Pearson VUE LMFT examination resources cited in the source workbook.</w:t>
      </w:r>
    </w:p>
    <w:p>
      <w:pPr>
        <w:pStyle w:val="ListBullet"/>
      </w:pPr>
      <w:r>
        <w:t>Theory, group, consultation, referral, specialty-care, and interdisciplinary methods are summarized for examination preparation and do not establish specialized practice competence.</w:t>
      </w:r>
    </w:p>
    <w:p>
      <w:pPr>
        <w:pStyle w:val="ListBullet"/>
      </w:pPr>
      <w:r>
        <w:t>Clinical, legal, and examination standards may change. Consult current official sources and case-specific professional guidance before relying on a rule in practice.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LMFT Workbook 11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11 17-Question Bank</dc:title>
  <dc:subject>Theory, Groups, Referral, and Interdisciplinary Collaboration</dc:subject>
  <dc:creator>Clinical Training Academy</dc:creator>
  <cp:keywords>LMFT, clinical exam preparation, Workbook 11, question bank</cp:keywords>
  <dc:description>Educational use only.</dc:description>
  <cp:lastModifiedBy>Clinical Training Academy</cp:lastModifiedBy>
  <cp:revision>1</cp:revision>
  <dcterms:created xsi:type="dcterms:W3CDTF">2013-12-23T23:15:00Z</dcterms:created>
  <dcterms:modified xsi:type="dcterms:W3CDTF">2013-12-23T23:15:00Z</dcterms:modified>
  <cp:category/>
</cp:coreProperties>
</file>