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5763C0" w14:textId="77777777" w:rsidR="009E3E83" w:rsidRDefault="00DA4835">
      <w:pPr>
        <w:spacing w:before="240"/>
        <w:jc w:val="center"/>
      </w:pPr>
      <w:r>
        <w:rPr>
          <w:noProof/>
        </w:rPr>
        <w:drawing>
          <wp:inline distT="0" distB="0" distL="0" distR="0" wp14:anchorId="26CEAD66" wp14:editId="61DEE45D">
            <wp:extent cx="1143000" cy="379970"/>
            <wp:effectExtent l="0" t="0" r="0" b="0"/>
            <wp:docPr id="1" name="Picture 1" descr="Clinical Training and Supervision Academy logo" title="C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mary Logo (Final).jpg"/>
                    <pic:cNvPicPr/>
                  </pic:nvPicPr>
                  <pic:blipFill>
                    <a:blip r:embed="rId8"/>
                    <a:stretch>
                      <a:fillRect/>
                    </a:stretch>
                  </pic:blipFill>
                  <pic:spPr>
                    <a:xfrm>
                      <a:off x="0" y="0"/>
                      <a:ext cx="1143000" cy="379970"/>
                    </a:xfrm>
                    <a:prstGeom prst="rect">
                      <a:avLst/>
                    </a:prstGeom>
                  </pic:spPr>
                </pic:pic>
              </a:graphicData>
            </a:graphic>
          </wp:inline>
        </w:drawing>
      </w:r>
    </w:p>
    <w:p w14:paraId="4F9A97A3" w14:textId="77777777" w:rsidR="009E3E83" w:rsidRDefault="00DA4835">
      <w:pPr>
        <w:spacing w:after="20"/>
        <w:jc w:val="center"/>
      </w:pPr>
      <w:r>
        <w:rPr>
          <w:b/>
          <w:color w:val="00A8A8"/>
          <w:sz w:val="26"/>
        </w:rPr>
        <w:t>CTA LMFT AMFTRB</w:t>
      </w:r>
    </w:p>
    <w:p w14:paraId="78B82EB7" w14:textId="77777777" w:rsidR="009E3E83" w:rsidRDefault="00DA4835">
      <w:pPr>
        <w:spacing w:after="200"/>
        <w:jc w:val="center"/>
      </w:pPr>
      <w:r>
        <w:rPr>
          <w:b/>
          <w:color w:val="00A8A8"/>
          <w:sz w:val="20"/>
        </w:rPr>
        <w:t>NATIONAL EXAM PREPARATION PROGRAM</w:t>
      </w:r>
    </w:p>
    <w:p w14:paraId="4CE50EE7" w14:textId="77777777" w:rsidR="009E3E83" w:rsidRDefault="00DA4835">
      <w:pPr>
        <w:jc w:val="center"/>
      </w:pPr>
      <w:r>
        <w:rPr>
          <w:b/>
          <w:color w:val="9B1C1C"/>
          <w:sz w:val="22"/>
        </w:rPr>
        <w:t>CONTROLLED DOCUMENT</w:t>
      </w:r>
    </w:p>
    <w:p w14:paraId="0A798777" w14:textId="77777777" w:rsidR="009E3E83" w:rsidRDefault="00DA4835">
      <w:pPr>
        <w:spacing w:after="100"/>
        <w:jc w:val="center"/>
      </w:pPr>
      <w:r>
        <w:rPr>
          <w:b/>
          <w:color w:val="073451"/>
          <w:sz w:val="38"/>
        </w:rPr>
        <w:t>Answer Key and Detailed Rationales</w:t>
      </w:r>
    </w:p>
    <w:p w14:paraId="734EA802" w14:textId="77777777" w:rsidR="009E3E83" w:rsidRDefault="00DA4835">
      <w:pPr>
        <w:spacing w:after="60"/>
        <w:jc w:val="center"/>
      </w:pPr>
      <w:r>
        <w:rPr>
          <w:b/>
          <w:color w:val="00A8A8"/>
          <w:sz w:val="24"/>
        </w:rPr>
        <w:t>CTA LMFT AMFTRB Workbook 6</w:t>
      </w:r>
    </w:p>
    <w:p w14:paraId="2B905561" w14:textId="77777777" w:rsidR="009E3E83" w:rsidRDefault="00DA4835">
      <w:pPr>
        <w:spacing w:after="200"/>
        <w:jc w:val="center"/>
      </w:pPr>
      <w:r>
        <w:rPr>
          <w:b/>
          <w:color w:val="073451"/>
          <w:sz w:val="38"/>
        </w:rPr>
        <w:t>Crisis, Suicide, Violence, Abuse, Trauma,</w:t>
      </w:r>
      <w:r>
        <w:br/>
      </w:r>
      <w:r>
        <w:rPr>
          <w:b/>
          <w:color w:val="073451"/>
          <w:sz w:val="38"/>
        </w:rPr>
        <w:t>and Emergency Response</w:t>
      </w:r>
    </w:p>
    <w:p w14:paraId="5B283F6E" w14:textId="77777777" w:rsidR="009E3E83" w:rsidRDefault="00DA4835">
      <w:pPr>
        <w:spacing w:after="40"/>
        <w:jc w:val="center"/>
      </w:pPr>
      <w:r>
        <w:rPr>
          <w:b/>
          <w:color w:val="5D6B75"/>
        </w:rPr>
        <w:t>Version 1.0 - July 2026</w:t>
      </w:r>
    </w:p>
    <w:p w14:paraId="32164CF5" w14:textId="77777777" w:rsidR="009E3E83" w:rsidRDefault="00DA4835">
      <w:pPr>
        <w:spacing w:after="160"/>
        <w:jc w:val="center"/>
      </w:pPr>
      <w:r>
        <w:rPr>
          <w:b/>
          <w:color w:val="073451"/>
          <w:sz w:val="20"/>
        </w:rPr>
        <w:t>Clinical Training &amp; Supervision Academy</w:t>
      </w:r>
    </w:p>
    <w:p w14:paraId="1C931F5C" w14:textId="77777777" w:rsidR="009E3E83" w:rsidRDefault="00DA4835">
      <w:pPr>
        <w:shd w:val="clear" w:color="auto" w:fill="FBE9E7"/>
        <w:spacing w:before="60" w:after="100" w:line="252" w:lineRule="auto"/>
        <w:ind w:left="115" w:right="115"/>
      </w:pPr>
      <w:r>
        <w:rPr>
          <w:b/>
          <w:color w:val="073451"/>
          <w:sz w:val="18"/>
        </w:rPr>
        <w:t xml:space="preserve">CONTROLLED USE: </w:t>
      </w:r>
      <w:r>
        <w:rPr>
          <w:sz w:val="18"/>
        </w:rPr>
        <w:t>Release only after the candidate completes and records the first timed attempt. Keep separate from the candidate-facing bank.</w:t>
      </w:r>
    </w:p>
    <w:p w14:paraId="5326C36B" w14:textId="77777777" w:rsidR="009E3E83" w:rsidRDefault="00DA4835">
      <w:pPr>
        <w:shd w:val="clear" w:color="auto" w:fill="F4E7B5"/>
        <w:spacing w:before="60" w:after="100" w:line="252" w:lineRule="auto"/>
        <w:ind w:left="115" w:right="115"/>
      </w:pPr>
      <w:r>
        <w:rPr>
          <w:b/>
          <w:color w:val="073451"/>
          <w:sz w:val="18"/>
        </w:rPr>
        <w:t xml:space="preserve">PROGRAM DESIGNATION: </w:t>
      </w:r>
      <w:r>
        <w:rPr>
          <w:sz w:val="18"/>
        </w:rPr>
        <w:t>Editable Word document | Exam preparation | No CE Credit</w:t>
      </w:r>
    </w:p>
    <w:p w14:paraId="1123C627" w14:textId="77777777" w:rsidR="009E3E83" w:rsidRDefault="00DA4835">
      <w:r>
        <w:br w:type="page"/>
      </w:r>
    </w:p>
    <w:p w14:paraId="24757753" w14:textId="77777777" w:rsidR="009E3E83" w:rsidRDefault="00DA4835">
      <w:pPr>
        <w:pStyle w:val="Heading1"/>
        <w:shd w:val="clear" w:color="auto" w:fill="073451"/>
        <w:spacing w:before="120" w:after="120"/>
      </w:pPr>
      <w:r>
        <w:rPr>
          <w:rFonts w:ascii="Arial" w:hAnsi="Arial"/>
          <w:color w:val="FFFFFF"/>
          <w:sz w:val="25"/>
        </w:rPr>
        <w:lastRenderedPageBreak/>
        <w:t>Scoring and Use Instructions</w:t>
      </w:r>
    </w:p>
    <w:p w14:paraId="496F649F" w14:textId="77777777" w:rsidR="009E3E83" w:rsidRDefault="00DA4835">
      <w:pPr>
        <w:spacing w:after="70"/>
      </w:pPr>
      <w:r>
        <w:rPr>
          <w:b/>
          <w:color w:val="073451"/>
          <w:sz w:val="20"/>
        </w:rPr>
        <w:t xml:space="preserve">1. Score first attempt. </w:t>
      </w:r>
      <w:r>
        <w:rPr>
          <w:sz w:val="20"/>
        </w:rPr>
        <w:t>Use the compact key below. Preserve the candidate's original answers and confidence ratings.</w:t>
      </w:r>
    </w:p>
    <w:p w14:paraId="51740DD0" w14:textId="77777777" w:rsidR="009E3E83" w:rsidRDefault="00DA4835">
      <w:pPr>
        <w:spacing w:after="70"/>
      </w:pPr>
      <w:r>
        <w:rPr>
          <w:b/>
          <w:color w:val="073451"/>
          <w:sz w:val="20"/>
        </w:rPr>
        <w:t xml:space="preserve">2. Review reasoning. </w:t>
      </w:r>
      <w:r>
        <w:rPr>
          <w:sz w:val="20"/>
        </w:rPr>
        <w:t>For every miss and every correct response marked confidence 1 or 2, read all option rationales and write a transfer rule.</w:t>
      </w:r>
    </w:p>
    <w:p w14:paraId="6C42CD89" w14:textId="77777777" w:rsidR="009E3E83" w:rsidRDefault="00DA4835">
      <w:pPr>
        <w:spacing w:after="70"/>
      </w:pPr>
      <w:r>
        <w:rPr>
          <w:b/>
          <w:color w:val="073451"/>
          <w:sz w:val="20"/>
        </w:rPr>
        <w:t xml:space="preserve">3. Code the error. </w:t>
      </w:r>
      <w:r>
        <w:rPr>
          <w:sz w:val="20"/>
        </w:rPr>
        <w:t>Use the assigned remediation code, then examine whether another recurring reasoning pattern also contributed.</w:t>
      </w:r>
    </w:p>
    <w:p w14:paraId="59D3ECF7" w14:textId="77777777" w:rsidR="009E3E83" w:rsidRDefault="00DA4835">
      <w:pPr>
        <w:spacing w:after="70"/>
      </w:pPr>
      <w:r>
        <w:rPr>
          <w:b/>
          <w:color w:val="073451"/>
          <w:sz w:val="20"/>
        </w:rPr>
        <w:t xml:space="preserve">4. Remediate before retest. </w:t>
      </w:r>
      <w:r>
        <w:rPr>
          <w:sz w:val="20"/>
        </w:rPr>
        <w:t>Return to the named workbook objective, chapter, and CTA tool. Retake only after the learner can explain the decision point and competing-option defects.</w:t>
      </w:r>
    </w:p>
    <w:p w14:paraId="3236A4A9" w14:textId="77777777" w:rsidR="009E3E83" w:rsidRDefault="00DA4835">
      <w:pPr>
        <w:shd w:val="clear" w:color="auto" w:fill="FBE9E7"/>
        <w:spacing w:before="60" w:after="100" w:line="252" w:lineRule="auto"/>
        <w:ind w:left="115" w:right="115"/>
      </w:pPr>
      <w:r>
        <w:rPr>
          <w:b/>
          <w:color w:val="073451"/>
          <w:sz w:val="18"/>
        </w:rPr>
        <w:t xml:space="preserve">CURRENCY CONTROL: </w:t>
      </w:r>
      <w:r>
        <w:rPr>
          <w:sz w:val="18"/>
        </w:rPr>
        <w:t>Items involving reporting, warning/protection, emergency authority, privacy, or teletherapy require current jurisdictional verification. Rationales teach exam reasoning and are not legal advice.</w:t>
      </w:r>
    </w:p>
    <w:p w14:paraId="7557B491" w14:textId="77777777" w:rsidR="009E3E83" w:rsidRDefault="00DA4835">
      <w:pPr>
        <w:pStyle w:val="Heading2"/>
      </w:pPr>
      <w:r>
        <w:t>Compact Answer Key</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ayout w:type="fixed"/>
        <w:tblLook w:val="04A0" w:firstRow="1" w:lastRow="0" w:firstColumn="1" w:lastColumn="0" w:noHBand="0" w:noVBand="1"/>
      </w:tblPr>
      <w:tblGrid>
        <w:gridCol w:w="569"/>
        <w:gridCol w:w="569"/>
        <w:gridCol w:w="569"/>
        <w:gridCol w:w="569"/>
        <w:gridCol w:w="569"/>
        <w:gridCol w:w="569"/>
        <w:gridCol w:w="569"/>
        <w:gridCol w:w="569"/>
        <w:gridCol w:w="569"/>
        <w:gridCol w:w="569"/>
        <w:gridCol w:w="569"/>
        <w:gridCol w:w="569"/>
        <w:gridCol w:w="569"/>
        <w:gridCol w:w="569"/>
        <w:gridCol w:w="569"/>
        <w:gridCol w:w="569"/>
        <w:gridCol w:w="569"/>
        <w:gridCol w:w="569"/>
      </w:tblGrid>
      <w:tr w:rsidR="009E3E83" w14:paraId="7DF08179" w14:textId="77777777">
        <w:trPr>
          <w:tblHeader/>
          <w:jc w:val="center"/>
        </w:trPr>
        <w:tc>
          <w:tcPr>
            <w:tcW w:w="569" w:type="dxa"/>
            <w:shd w:val="clear" w:color="auto" w:fill="073451"/>
            <w:tcMar>
              <w:top w:w="60" w:type="dxa"/>
              <w:left w:w="40" w:type="dxa"/>
              <w:bottom w:w="60" w:type="dxa"/>
              <w:right w:w="40" w:type="dxa"/>
            </w:tcMar>
            <w:vAlign w:val="center"/>
          </w:tcPr>
          <w:p w14:paraId="40B72253" w14:textId="77777777" w:rsidR="009E3E83" w:rsidRDefault="00DA4835">
            <w:pPr>
              <w:jc w:val="center"/>
            </w:pPr>
            <w:r>
              <w:rPr>
                <w:b/>
                <w:color w:val="FFFFFF"/>
                <w:sz w:val="16"/>
              </w:rPr>
              <w:t>Item</w:t>
            </w:r>
          </w:p>
        </w:tc>
        <w:tc>
          <w:tcPr>
            <w:tcW w:w="569" w:type="dxa"/>
            <w:shd w:val="clear" w:color="auto" w:fill="073451"/>
            <w:tcMar>
              <w:top w:w="60" w:type="dxa"/>
              <w:left w:w="40" w:type="dxa"/>
              <w:bottom w:w="60" w:type="dxa"/>
              <w:right w:w="40" w:type="dxa"/>
            </w:tcMar>
            <w:vAlign w:val="center"/>
          </w:tcPr>
          <w:p w14:paraId="4CACA989" w14:textId="77777777" w:rsidR="009E3E83" w:rsidRDefault="00DA4835">
            <w:pPr>
              <w:jc w:val="center"/>
            </w:pPr>
            <w:r>
              <w:rPr>
                <w:b/>
                <w:color w:val="FFFFFF"/>
                <w:sz w:val="16"/>
              </w:rPr>
              <w:t>1</w:t>
            </w:r>
          </w:p>
        </w:tc>
        <w:tc>
          <w:tcPr>
            <w:tcW w:w="569" w:type="dxa"/>
            <w:shd w:val="clear" w:color="auto" w:fill="073451"/>
            <w:tcMar>
              <w:top w:w="60" w:type="dxa"/>
              <w:left w:w="40" w:type="dxa"/>
              <w:bottom w:w="60" w:type="dxa"/>
              <w:right w:w="40" w:type="dxa"/>
            </w:tcMar>
            <w:vAlign w:val="center"/>
          </w:tcPr>
          <w:p w14:paraId="16F0CF61" w14:textId="77777777" w:rsidR="009E3E83" w:rsidRDefault="00DA4835">
            <w:pPr>
              <w:jc w:val="center"/>
            </w:pPr>
            <w:r>
              <w:rPr>
                <w:b/>
                <w:color w:val="FFFFFF"/>
                <w:sz w:val="16"/>
              </w:rPr>
              <w:t>2</w:t>
            </w:r>
          </w:p>
        </w:tc>
        <w:tc>
          <w:tcPr>
            <w:tcW w:w="569" w:type="dxa"/>
            <w:shd w:val="clear" w:color="auto" w:fill="073451"/>
            <w:tcMar>
              <w:top w:w="60" w:type="dxa"/>
              <w:left w:w="40" w:type="dxa"/>
              <w:bottom w:w="60" w:type="dxa"/>
              <w:right w:w="40" w:type="dxa"/>
            </w:tcMar>
            <w:vAlign w:val="center"/>
          </w:tcPr>
          <w:p w14:paraId="2F507137" w14:textId="77777777" w:rsidR="009E3E83" w:rsidRDefault="00DA4835">
            <w:pPr>
              <w:jc w:val="center"/>
            </w:pPr>
            <w:r>
              <w:rPr>
                <w:b/>
                <w:color w:val="FFFFFF"/>
                <w:sz w:val="16"/>
              </w:rPr>
              <w:t>3</w:t>
            </w:r>
          </w:p>
        </w:tc>
        <w:tc>
          <w:tcPr>
            <w:tcW w:w="569" w:type="dxa"/>
            <w:shd w:val="clear" w:color="auto" w:fill="073451"/>
            <w:tcMar>
              <w:top w:w="60" w:type="dxa"/>
              <w:left w:w="40" w:type="dxa"/>
              <w:bottom w:w="60" w:type="dxa"/>
              <w:right w:w="40" w:type="dxa"/>
            </w:tcMar>
            <w:vAlign w:val="center"/>
          </w:tcPr>
          <w:p w14:paraId="3C140E91" w14:textId="77777777" w:rsidR="009E3E83" w:rsidRDefault="00DA4835">
            <w:pPr>
              <w:jc w:val="center"/>
            </w:pPr>
            <w:r>
              <w:rPr>
                <w:b/>
                <w:color w:val="FFFFFF"/>
                <w:sz w:val="16"/>
              </w:rPr>
              <w:t>4</w:t>
            </w:r>
          </w:p>
        </w:tc>
        <w:tc>
          <w:tcPr>
            <w:tcW w:w="569" w:type="dxa"/>
            <w:shd w:val="clear" w:color="auto" w:fill="073451"/>
            <w:tcMar>
              <w:top w:w="60" w:type="dxa"/>
              <w:left w:w="40" w:type="dxa"/>
              <w:bottom w:w="60" w:type="dxa"/>
              <w:right w:w="40" w:type="dxa"/>
            </w:tcMar>
            <w:vAlign w:val="center"/>
          </w:tcPr>
          <w:p w14:paraId="687FA45E" w14:textId="77777777" w:rsidR="009E3E83" w:rsidRDefault="00DA4835">
            <w:pPr>
              <w:jc w:val="center"/>
            </w:pPr>
            <w:r>
              <w:rPr>
                <w:b/>
                <w:color w:val="FFFFFF"/>
                <w:sz w:val="16"/>
              </w:rPr>
              <w:t>5</w:t>
            </w:r>
          </w:p>
        </w:tc>
        <w:tc>
          <w:tcPr>
            <w:tcW w:w="569" w:type="dxa"/>
            <w:shd w:val="clear" w:color="auto" w:fill="073451"/>
            <w:tcMar>
              <w:top w:w="60" w:type="dxa"/>
              <w:left w:w="40" w:type="dxa"/>
              <w:bottom w:w="60" w:type="dxa"/>
              <w:right w:w="40" w:type="dxa"/>
            </w:tcMar>
            <w:vAlign w:val="center"/>
          </w:tcPr>
          <w:p w14:paraId="03D1A63C" w14:textId="77777777" w:rsidR="009E3E83" w:rsidRDefault="00DA4835">
            <w:pPr>
              <w:jc w:val="center"/>
            </w:pPr>
            <w:r>
              <w:rPr>
                <w:b/>
                <w:color w:val="FFFFFF"/>
                <w:sz w:val="16"/>
              </w:rPr>
              <w:t>6</w:t>
            </w:r>
          </w:p>
        </w:tc>
        <w:tc>
          <w:tcPr>
            <w:tcW w:w="569" w:type="dxa"/>
            <w:shd w:val="clear" w:color="auto" w:fill="073451"/>
            <w:tcMar>
              <w:top w:w="60" w:type="dxa"/>
              <w:left w:w="40" w:type="dxa"/>
              <w:bottom w:w="60" w:type="dxa"/>
              <w:right w:w="40" w:type="dxa"/>
            </w:tcMar>
            <w:vAlign w:val="center"/>
          </w:tcPr>
          <w:p w14:paraId="1CE2F77C" w14:textId="77777777" w:rsidR="009E3E83" w:rsidRDefault="00DA4835">
            <w:pPr>
              <w:jc w:val="center"/>
            </w:pPr>
            <w:r>
              <w:rPr>
                <w:b/>
                <w:color w:val="FFFFFF"/>
                <w:sz w:val="16"/>
              </w:rPr>
              <w:t>7</w:t>
            </w:r>
          </w:p>
        </w:tc>
        <w:tc>
          <w:tcPr>
            <w:tcW w:w="569" w:type="dxa"/>
            <w:shd w:val="clear" w:color="auto" w:fill="073451"/>
            <w:tcMar>
              <w:top w:w="60" w:type="dxa"/>
              <w:left w:w="40" w:type="dxa"/>
              <w:bottom w:w="60" w:type="dxa"/>
              <w:right w:w="40" w:type="dxa"/>
            </w:tcMar>
            <w:vAlign w:val="center"/>
          </w:tcPr>
          <w:p w14:paraId="4A3CFF8D" w14:textId="77777777" w:rsidR="009E3E83" w:rsidRDefault="00DA4835">
            <w:pPr>
              <w:jc w:val="center"/>
            </w:pPr>
            <w:r>
              <w:rPr>
                <w:b/>
                <w:color w:val="FFFFFF"/>
                <w:sz w:val="16"/>
              </w:rPr>
              <w:t>8</w:t>
            </w:r>
          </w:p>
        </w:tc>
        <w:tc>
          <w:tcPr>
            <w:tcW w:w="569" w:type="dxa"/>
            <w:shd w:val="clear" w:color="auto" w:fill="073451"/>
            <w:tcMar>
              <w:top w:w="60" w:type="dxa"/>
              <w:left w:w="40" w:type="dxa"/>
              <w:bottom w:w="60" w:type="dxa"/>
              <w:right w:w="40" w:type="dxa"/>
            </w:tcMar>
            <w:vAlign w:val="center"/>
          </w:tcPr>
          <w:p w14:paraId="2124A435" w14:textId="77777777" w:rsidR="009E3E83" w:rsidRDefault="00DA4835">
            <w:pPr>
              <w:jc w:val="center"/>
            </w:pPr>
            <w:r>
              <w:rPr>
                <w:b/>
                <w:color w:val="FFFFFF"/>
                <w:sz w:val="16"/>
              </w:rPr>
              <w:t>9</w:t>
            </w:r>
          </w:p>
        </w:tc>
        <w:tc>
          <w:tcPr>
            <w:tcW w:w="569" w:type="dxa"/>
            <w:shd w:val="clear" w:color="auto" w:fill="073451"/>
            <w:tcMar>
              <w:top w:w="60" w:type="dxa"/>
              <w:left w:w="40" w:type="dxa"/>
              <w:bottom w:w="60" w:type="dxa"/>
              <w:right w:w="40" w:type="dxa"/>
            </w:tcMar>
            <w:vAlign w:val="center"/>
          </w:tcPr>
          <w:p w14:paraId="15BC52E2" w14:textId="77777777" w:rsidR="009E3E83" w:rsidRDefault="00DA4835">
            <w:pPr>
              <w:jc w:val="center"/>
            </w:pPr>
            <w:r>
              <w:rPr>
                <w:b/>
                <w:color w:val="FFFFFF"/>
                <w:sz w:val="16"/>
              </w:rPr>
              <w:t>10</w:t>
            </w:r>
          </w:p>
        </w:tc>
        <w:tc>
          <w:tcPr>
            <w:tcW w:w="569" w:type="dxa"/>
            <w:shd w:val="clear" w:color="auto" w:fill="073451"/>
            <w:tcMar>
              <w:top w:w="60" w:type="dxa"/>
              <w:left w:w="40" w:type="dxa"/>
              <w:bottom w:w="60" w:type="dxa"/>
              <w:right w:w="40" w:type="dxa"/>
            </w:tcMar>
            <w:vAlign w:val="center"/>
          </w:tcPr>
          <w:p w14:paraId="74C46278" w14:textId="77777777" w:rsidR="009E3E83" w:rsidRDefault="00DA4835">
            <w:pPr>
              <w:jc w:val="center"/>
            </w:pPr>
            <w:r>
              <w:rPr>
                <w:b/>
                <w:color w:val="FFFFFF"/>
                <w:sz w:val="16"/>
              </w:rPr>
              <w:t>11</w:t>
            </w:r>
          </w:p>
        </w:tc>
        <w:tc>
          <w:tcPr>
            <w:tcW w:w="569" w:type="dxa"/>
            <w:shd w:val="clear" w:color="auto" w:fill="073451"/>
            <w:tcMar>
              <w:top w:w="60" w:type="dxa"/>
              <w:left w:w="40" w:type="dxa"/>
              <w:bottom w:w="60" w:type="dxa"/>
              <w:right w:w="40" w:type="dxa"/>
            </w:tcMar>
            <w:vAlign w:val="center"/>
          </w:tcPr>
          <w:p w14:paraId="2D02828A" w14:textId="77777777" w:rsidR="009E3E83" w:rsidRDefault="00DA4835">
            <w:pPr>
              <w:jc w:val="center"/>
            </w:pPr>
            <w:r>
              <w:rPr>
                <w:b/>
                <w:color w:val="FFFFFF"/>
                <w:sz w:val="16"/>
              </w:rPr>
              <w:t>12</w:t>
            </w:r>
          </w:p>
        </w:tc>
        <w:tc>
          <w:tcPr>
            <w:tcW w:w="569" w:type="dxa"/>
            <w:shd w:val="clear" w:color="auto" w:fill="073451"/>
            <w:tcMar>
              <w:top w:w="60" w:type="dxa"/>
              <w:left w:w="40" w:type="dxa"/>
              <w:bottom w:w="60" w:type="dxa"/>
              <w:right w:w="40" w:type="dxa"/>
            </w:tcMar>
            <w:vAlign w:val="center"/>
          </w:tcPr>
          <w:p w14:paraId="5456C604" w14:textId="77777777" w:rsidR="009E3E83" w:rsidRDefault="00DA4835">
            <w:pPr>
              <w:jc w:val="center"/>
            </w:pPr>
            <w:r>
              <w:rPr>
                <w:b/>
                <w:color w:val="FFFFFF"/>
                <w:sz w:val="16"/>
              </w:rPr>
              <w:t>13</w:t>
            </w:r>
          </w:p>
        </w:tc>
        <w:tc>
          <w:tcPr>
            <w:tcW w:w="569" w:type="dxa"/>
            <w:shd w:val="clear" w:color="auto" w:fill="073451"/>
            <w:tcMar>
              <w:top w:w="60" w:type="dxa"/>
              <w:left w:w="40" w:type="dxa"/>
              <w:bottom w:w="60" w:type="dxa"/>
              <w:right w:w="40" w:type="dxa"/>
            </w:tcMar>
            <w:vAlign w:val="center"/>
          </w:tcPr>
          <w:p w14:paraId="1FF77826" w14:textId="77777777" w:rsidR="009E3E83" w:rsidRDefault="00DA4835">
            <w:pPr>
              <w:jc w:val="center"/>
            </w:pPr>
            <w:r>
              <w:rPr>
                <w:b/>
                <w:color w:val="FFFFFF"/>
                <w:sz w:val="16"/>
              </w:rPr>
              <w:t>14</w:t>
            </w:r>
          </w:p>
        </w:tc>
        <w:tc>
          <w:tcPr>
            <w:tcW w:w="569" w:type="dxa"/>
            <w:shd w:val="clear" w:color="auto" w:fill="073451"/>
            <w:tcMar>
              <w:top w:w="60" w:type="dxa"/>
              <w:left w:w="40" w:type="dxa"/>
              <w:bottom w:w="60" w:type="dxa"/>
              <w:right w:w="40" w:type="dxa"/>
            </w:tcMar>
            <w:vAlign w:val="center"/>
          </w:tcPr>
          <w:p w14:paraId="73C90479" w14:textId="77777777" w:rsidR="009E3E83" w:rsidRDefault="00DA4835">
            <w:pPr>
              <w:jc w:val="center"/>
            </w:pPr>
            <w:r>
              <w:rPr>
                <w:b/>
                <w:color w:val="FFFFFF"/>
                <w:sz w:val="16"/>
              </w:rPr>
              <w:t>15</w:t>
            </w:r>
          </w:p>
        </w:tc>
        <w:tc>
          <w:tcPr>
            <w:tcW w:w="569" w:type="dxa"/>
            <w:shd w:val="clear" w:color="auto" w:fill="073451"/>
            <w:tcMar>
              <w:top w:w="60" w:type="dxa"/>
              <w:left w:w="40" w:type="dxa"/>
              <w:bottom w:w="60" w:type="dxa"/>
              <w:right w:w="40" w:type="dxa"/>
            </w:tcMar>
            <w:vAlign w:val="center"/>
          </w:tcPr>
          <w:p w14:paraId="01BD786B" w14:textId="77777777" w:rsidR="009E3E83" w:rsidRDefault="00DA4835">
            <w:pPr>
              <w:jc w:val="center"/>
            </w:pPr>
            <w:r>
              <w:rPr>
                <w:b/>
                <w:color w:val="FFFFFF"/>
                <w:sz w:val="16"/>
              </w:rPr>
              <w:t>16</w:t>
            </w:r>
          </w:p>
        </w:tc>
        <w:tc>
          <w:tcPr>
            <w:tcW w:w="569" w:type="dxa"/>
            <w:shd w:val="clear" w:color="auto" w:fill="073451"/>
            <w:tcMar>
              <w:top w:w="60" w:type="dxa"/>
              <w:left w:w="40" w:type="dxa"/>
              <w:bottom w:w="60" w:type="dxa"/>
              <w:right w:w="40" w:type="dxa"/>
            </w:tcMar>
            <w:vAlign w:val="center"/>
          </w:tcPr>
          <w:p w14:paraId="5CC147E8" w14:textId="77777777" w:rsidR="009E3E83" w:rsidRDefault="00DA4835">
            <w:pPr>
              <w:jc w:val="center"/>
            </w:pPr>
            <w:r>
              <w:rPr>
                <w:b/>
                <w:color w:val="FFFFFF"/>
                <w:sz w:val="16"/>
              </w:rPr>
              <w:t>17</w:t>
            </w:r>
          </w:p>
        </w:tc>
      </w:tr>
      <w:tr w:rsidR="009E3E83" w14:paraId="7EB7F553" w14:textId="77777777">
        <w:trPr>
          <w:jc w:val="center"/>
        </w:trPr>
        <w:tc>
          <w:tcPr>
            <w:tcW w:w="569" w:type="dxa"/>
            <w:tcMar>
              <w:top w:w="60" w:type="dxa"/>
              <w:left w:w="40" w:type="dxa"/>
              <w:bottom w:w="60" w:type="dxa"/>
              <w:right w:w="40" w:type="dxa"/>
            </w:tcMar>
            <w:vAlign w:val="center"/>
          </w:tcPr>
          <w:p w14:paraId="0EA3E8E9" w14:textId="77777777" w:rsidR="009E3E83" w:rsidRDefault="00DA4835">
            <w:pPr>
              <w:jc w:val="center"/>
            </w:pPr>
            <w:r>
              <w:rPr>
                <w:b/>
                <w:color w:val="073451"/>
                <w:sz w:val="17"/>
              </w:rPr>
              <w:t>Key</w:t>
            </w:r>
          </w:p>
        </w:tc>
        <w:tc>
          <w:tcPr>
            <w:tcW w:w="569" w:type="dxa"/>
            <w:tcMar>
              <w:top w:w="60" w:type="dxa"/>
              <w:left w:w="40" w:type="dxa"/>
              <w:bottom w:w="60" w:type="dxa"/>
              <w:right w:w="40" w:type="dxa"/>
            </w:tcMar>
            <w:vAlign w:val="center"/>
          </w:tcPr>
          <w:p w14:paraId="412ADFFA" w14:textId="77777777" w:rsidR="009E3E83" w:rsidRDefault="00DA4835">
            <w:pPr>
              <w:jc w:val="center"/>
            </w:pPr>
            <w:r>
              <w:rPr>
                <w:b/>
                <w:color w:val="073451"/>
                <w:sz w:val="17"/>
              </w:rPr>
              <w:t>A</w:t>
            </w:r>
          </w:p>
        </w:tc>
        <w:tc>
          <w:tcPr>
            <w:tcW w:w="569" w:type="dxa"/>
            <w:tcMar>
              <w:top w:w="60" w:type="dxa"/>
              <w:left w:w="40" w:type="dxa"/>
              <w:bottom w:w="60" w:type="dxa"/>
              <w:right w:w="40" w:type="dxa"/>
            </w:tcMar>
            <w:vAlign w:val="center"/>
          </w:tcPr>
          <w:p w14:paraId="24DF4F8A" w14:textId="77777777" w:rsidR="009E3E83" w:rsidRDefault="00DA4835">
            <w:pPr>
              <w:jc w:val="center"/>
            </w:pPr>
            <w:r>
              <w:rPr>
                <w:b/>
                <w:color w:val="073451"/>
                <w:sz w:val="17"/>
              </w:rPr>
              <w:t>B</w:t>
            </w:r>
          </w:p>
        </w:tc>
        <w:tc>
          <w:tcPr>
            <w:tcW w:w="569" w:type="dxa"/>
            <w:tcMar>
              <w:top w:w="60" w:type="dxa"/>
              <w:left w:w="40" w:type="dxa"/>
              <w:bottom w:w="60" w:type="dxa"/>
              <w:right w:w="40" w:type="dxa"/>
            </w:tcMar>
            <w:vAlign w:val="center"/>
          </w:tcPr>
          <w:p w14:paraId="25FB332E" w14:textId="77777777" w:rsidR="009E3E83" w:rsidRDefault="00DA4835">
            <w:pPr>
              <w:jc w:val="center"/>
            </w:pPr>
            <w:r>
              <w:rPr>
                <w:b/>
                <w:color w:val="073451"/>
                <w:sz w:val="17"/>
              </w:rPr>
              <w:t>C</w:t>
            </w:r>
          </w:p>
        </w:tc>
        <w:tc>
          <w:tcPr>
            <w:tcW w:w="569" w:type="dxa"/>
            <w:tcMar>
              <w:top w:w="60" w:type="dxa"/>
              <w:left w:w="40" w:type="dxa"/>
              <w:bottom w:w="60" w:type="dxa"/>
              <w:right w:w="40" w:type="dxa"/>
            </w:tcMar>
            <w:vAlign w:val="center"/>
          </w:tcPr>
          <w:p w14:paraId="30E74194" w14:textId="77777777" w:rsidR="009E3E83" w:rsidRDefault="00DA4835">
            <w:pPr>
              <w:jc w:val="center"/>
            </w:pPr>
            <w:r>
              <w:rPr>
                <w:b/>
                <w:color w:val="073451"/>
                <w:sz w:val="17"/>
              </w:rPr>
              <w:t>D</w:t>
            </w:r>
          </w:p>
        </w:tc>
        <w:tc>
          <w:tcPr>
            <w:tcW w:w="569" w:type="dxa"/>
            <w:tcMar>
              <w:top w:w="60" w:type="dxa"/>
              <w:left w:w="40" w:type="dxa"/>
              <w:bottom w:w="60" w:type="dxa"/>
              <w:right w:w="40" w:type="dxa"/>
            </w:tcMar>
            <w:vAlign w:val="center"/>
          </w:tcPr>
          <w:p w14:paraId="32CBAAC0" w14:textId="77777777" w:rsidR="009E3E83" w:rsidRDefault="00DA4835">
            <w:pPr>
              <w:jc w:val="center"/>
            </w:pPr>
            <w:r>
              <w:rPr>
                <w:b/>
                <w:color w:val="073451"/>
                <w:sz w:val="17"/>
              </w:rPr>
              <w:t>A</w:t>
            </w:r>
          </w:p>
        </w:tc>
        <w:tc>
          <w:tcPr>
            <w:tcW w:w="569" w:type="dxa"/>
            <w:tcMar>
              <w:top w:w="60" w:type="dxa"/>
              <w:left w:w="40" w:type="dxa"/>
              <w:bottom w:w="60" w:type="dxa"/>
              <w:right w:w="40" w:type="dxa"/>
            </w:tcMar>
            <w:vAlign w:val="center"/>
          </w:tcPr>
          <w:p w14:paraId="4A625560" w14:textId="77777777" w:rsidR="009E3E83" w:rsidRDefault="00DA4835">
            <w:pPr>
              <w:jc w:val="center"/>
            </w:pPr>
            <w:r>
              <w:rPr>
                <w:b/>
                <w:color w:val="073451"/>
                <w:sz w:val="17"/>
              </w:rPr>
              <w:t>B</w:t>
            </w:r>
          </w:p>
        </w:tc>
        <w:tc>
          <w:tcPr>
            <w:tcW w:w="569" w:type="dxa"/>
            <w:tcMar>
              <w:top w:w="60" w:type="dxa"/>
              <w:left w:w="40" w:type="dxa"/>
              <w:bottom w:w="60" w:type="dxa"/>
              <w:right w:w="40" w:type="dxa"/>
            </w:tcMar>
            <w:vAlign w:val="center"/>
          </w:tcPr>
          <w:p w14:paraId="3972249C" w14:textId="77777777" w:rsidR="009E3E83" w:rsidRDefault="00DA4835">
            <w:pPr>
              <w:jc w:val="center"/>
            </w:pPr>
            <w:r>
              <w:rPr>
                <w:b/>
                <w:color w:val="073451"/>
                <w:sz w:val="17"/>
              </w:rPr>
              <w:t>C</w:t>
            </w:r>
          </w:p>
        </w:tc>
        <w:tc>
          <w:tcPr>
            <w:tcW w:w="569" w:type="dxa"/>
            <w:tcMar>
              <w:top w:w="60" w:type="dxa"/>
              <w:left w:w="40" w:type="dxa"/>
              <w:bottom w:w="60" w:type="dxa"/>
              <w:right w:w="40" w:type="dxa"/>
            </w:tcMar>
            <w:vAlign w:val="center"/>
          </w:tcPr>
          <w:p w14:paraId="6AF33B41" w14:textId="77777777" w:rsidR="009E3E83" w:rsidRDefault="00DA4835">
            <w:pPr>
              <w:jc w:val="center"/>
            </w:pPr>
            <w:r>
              <w:rPr>
                <w:b/>
                <w:color w:val="073451"/>
                <w:sz w:val="17"/>
              </w:rPr>
              <w:t>D</w:t>
            </w:r>
          </w:p>
        </w:tc>
        <w:tc>
          <w:tcPr>
            <w:tcW w:w="569" w:type="dxa"/>
            <w:tcMar>
              <w:top w:w="60" w:type="dxa"/>
              <w:left w:w="40" w:type="dxa"/>
              <w:bottom w:w="60" w:type="dxa"/>
              <w:right w:w="40" w:type="dxa"/>
            </w:tcMar>
            <w:vAlign w:val="center"/>
          </w:tcPr>
          <w:p w14:paraId="10350A80" w14:textId="77777777" w:rsidR="009E3E83" w:rsidRDefault="00DA4835">
            <w:pPr>
              <w:jc w:val="center"/>
            </w:pPr>
            <w:r>
              <w:rPr>
                <w:b/>
                <w:color w:val="073451"/>
                <w:sz w:val="17"/>
              </w:rPr>
              <w:t>A</w:t>
            </w:r>
          </w:p>
        </w:tc>
        <w:tc>
          <w:tcPr>
            <w:tcW w:w="569" w:type="dxa"/>
            <w:tcMar>
              <w:top w:w="60" w:type="dxa"/>
              <w:left w:w="40" w:type="dxa"/>
              <w:bottom w:w="60" w:type="dxa"/>
              <w:right w:w="40" w:type="dxa"/>
            </w:tcMar>
            <w:vAlign w:val="center"/>
          </w:tcPr>
          <w:p w14:paraId="5DE09AE7" w14:textId="77777777" w:rsidR="009E3E83" w:rsidRDefault="00DA4835">
            <w:pPr>
              <w:jc w:val="center"/>
            </w:pPr>
            <w:r>
              <w:rPr>
                <w:b/>
                <w:color w:val="073451"/>
                <w:sz w:val="17"/>
              </w:rPr>
              <w:t>B</w:t>
            </w:r>
          </w:p>
        </w:tc>
        <w:tc>
          <w:tcPr>
            <w:tcW w:w="569" w:type="dxa"/>
            <w:tcMar>
              <w:top w:w="60" w:type="dxa"/>
              <w:left w:w="40" w:type="dxa"/>
              <w:bottom w:w="60" w:type="dxa"/>
              <w:right w:w="40" w:type="dxa"/>
            </w:tcMar>
            <w:vAlign w:val="center"/>
          </w:tcPr>
          <w:p w14:paraId="0CA377EC" w14:textId="77777777" w:rsidR="009E3E83" w:rsidRDefault="00DA4835">
            <w:pPr>
              <w:jc w:val="center"/>
            </w:pPr>
            <w:r>
              <w:rPr>
                <w:b/>
                <w:color w:val="073451"/>
                <w:sz w:val="17"/>
              </w:rPr>
              <w:t>C</w:t>
            </w:r>
          </w:p>
        </w:tc>
        <w:tc>
          <w:tcPr>
            <w:tcW w:w="569" w:type="dxa"/>
            <w:tcMar>
              <w:top w:w="60" w:type="dxa"/>
              <w:left w:w="40" w:type="dxa"/>
              <w:bottom w:w="60" w:type="dxa"/>
              <w:right w:w="40" w:type="dxa"/>
            </w:tcMar>
            <w:vAlign w:val="center"/>
          </w:tcPr>
          <w:p w14:paraId="763C50B4" w14:textId="77777777" w:rsidR="009E3E83" w:rsidRDefault="00DA4835">
            <w:pPr>
              <w:jc w:val="center"/>
            </w:pPr>
            <w:r>
              <w:rPr>
                <w:b/>
                <w:color w:val="073451"/>
                <w:sz w:val="17"/>
              </w:rPr>
              <w:t>D</w:t>
            </w:r>
          </w:p>
        </w:tc>
        <w:tc>
          <w:tcPr>
            <w:tcW w:w="569" w:type="dxa"/>
            <w:tcMar>
              <w:top w:w="60" w:type="dxa"/>
              <w:left w:w="40" w:type="dxa"/>
              <w:bottom w:w="60" w:type="dxa"/>
              <w:right w:w="40" w:type="dxa"/>
            </w:tcMar>
            <w:vAlign w:val="center"/>
          </w:tcPr>
          <w:p w14:paraId="02F0FD89" w14:textId="77777777" w:rsidR="009E3E83" w:rsidRDefault="00DA4835">
            <w:pPr>
              <w:jc w:val="center"/>
            </w:pPr>
            <w:r>
              <w:rPr>
                <w:b/>
                <w:color w:val="073451"/>
                <w:sz w:val="17"/>
              </w:rPr>
              <w:t>A</w:t>
            </w:r>
          </w:p>
        </w:tc>
        <w:tc>
          <w:tcPr>
            <w:tcW w:w="569" w:type="dxa"/>
            <w:tcMar>
              <w:top w:w="60" w:type="dxa"/>
              <w:left w:w="40" w:type="dxa"/>
              <w:bottom w:w="60" w:type="dxa"/>
              <w:right w:w="40" w:type="dxa"/>
            </w:tcMar>
            <w:vAlign w:val="center"/>
          </w:tcPr>
          <w:p w14:paraId="723B12B6" w14:textId="77777777" w:rsidR="009E3E83" w:rsidRDefault="00DA4835">
            <w:pPr>
              <w:jc w:val="center"/>
            </w:pPr>
            <w:r>
              <w:rPr>
                <w:b/>
                <w:color w:val="073451"/>
                <w:sz w:val="17"/>
              </w:rPr>
              <w:t>B</w:t>
            </w:r>
          </w:p>
        </w:tc>
        <w:tc>
          <w:tcPr>
            <w:tcW w:w="569" w:type="dxa"/>
            <w:tcMar>
              <w:top w:w="60" w:type="dxa"/>
              <w:left w:w="40" w:type="dxa"/>
              <w:bottom w:w="60" w:type="dxa"/>
              <w:right w:w="40" w:type="dxa"/>
            </w:tcMar>
            <w:vAlign w:val="center"/>
          </w:tcPr>
          <w:p w14:paraId="5F49B4D2" w14:textId="77777777" w:rsidR="009E3E83" w:rsidRDefault="00DA4835">
            <w:pPr>
              <w:jc w:val="center"/>
            </w:pPr>
            <w:r>
              <w:rPr>
                <w:b/>
                <w:color w:val="073451"/>
                <w:sz w:val="17"/>
              </w:rPr>
              <w:t>C</w:t>
            </w:r>
          </w:p>
        </w:tc>
        <w:tc>
          <w:tcPr>
            <w:tcW w:w="569" w:type="dxa"/>
            <w:tcMar>
              <w:top w:w="60" w:type="dxa"/>
              <w:left w:w="40" w:type="dxa"/>
              <w:bottom w:w="60" w:type="dxa"/>
              <w:right w:w="40" w:type="dxa"/>
            </w:tcMar>
            <w:vAlign w:val="center"/>
          </w:tcPr>
          <w:p w14:paraId="29AAD1DA" w14:textId="77777777" w:rsidR="009E3E83" w:rsidRDefault="00DA4835">
            <w:pPr>
              <w:jc w:val="center"/>
            </w:pPr>
            <w:r>
              <w:rPr>
                <w:b/>
                <w:color w:val="073451"/>
                <w:sz w:val="17"/>
              </w:rPr>
              <w:t>D</w:t>
            </w:r>
          </w:p>
        </w:tc>
        <w:tc>
          <w:tcPr>
            <w:tcW w:w="569" w:type="dxa"/>
            <w:tcMar>
              <w:top w:w="60" w:type="dxa"/>
              <w:left w:w="40" w:type="dxa"/>
              <w:bottom w:w="60" w:type="dxa"/>
              <w:right w:w="40" w:type="dxa"/>
            </w:tcMar>
            <w:vAlign w:val="center"/>
          </w:tcPr>
          <w:p w14:paraId="194171D0" w14:textId="77777777" w:rsidR="009E3E83" w:rsidRDefault="00DA4835">
            <w:pPr>
              <w:jc w:val="center"/>
            </w:pPr>
            <w:r>
              <w:rPr>
                <w:b/>
                <w:color w:val="073451"/>
                <w:sz w:val="17"/>
              </w:rPr>
              <w:t>A</w:t>
            </w:r>
          </w:p>
        </w:tc>
      </w:tr>
      <w:tr w:rsidR="009E3E83" w14:paraId="3522A850" w14:textId="77777777">
        <w:trPr>
          <w:jc w:val="center"/>
        </w:trPr>
        <w:tc>
          <w:tcPr>
            <w:tcW w:w="569" w:type="dxa"/>
            <w:tcMar>
              <w:top w:w="60" w:type="dxa"/>
              <w:left w:w="40" w:type="dxa"/>
              <w:bottom w:w="60" w:type="dxa"/>
              <w:right w:w="40" w:type="dxa"/>
            </w:tcMar>
            <w:vAlign w:val="center"/>
          </w:tcPr>
          <w:p w14:paraId="724B7D44" w14:textId="77777777" w:rsidR="009E3E83" w:rsidRDefault="00DA4835">
            <w:pPr>
              <w:jc w:val="center"/>
            </w:pPr>
            <w:r>
              <w:rPr>
                <w:b/>
                <w:color w:val="073451"/>
                <w:sz w:val="15"/>
              </w:rPr>
              <w:t>Code</w:t>
            </w:r>
          </w:p>
        </w:tc>
        <w:tc>
          <w:tcPr>
            <w:tcW w:w="569" w:type="dxa"/>
            <w:tcMar>
              <w:top w:w="60" w:type="dxa"/>
              <w:left w:w="40" w:type="dxa"/>
              <w:bottom w:w="60" w:type="dxa"/>
              <w:right w:w="40" w:type="dxa"/>
            </w:tcMar>
            <w:vAlign w:val="center"/>
          </w:tcPr>
          <w:p w14:paraId="55118D2B" w14:textId="77777777" w:rsidR="009E3E83" w:rsidRDefault="00DA4835">
            <w:pPr>
              <w:jc w:val="center"/>
            </w:pPr>
            <w:r>
              <w:rPr>
                <w:sz w:val="15"/>
              </w:rPr>
              <w:t>C1</w:t>
            </w:r>
          </w:p>
        </w:tc>
        <w:tc>
          <w:tcPr>
            <w:tcW w:w="569" w:type="dxa"/>
            <w:tcMar>
              <w:top w:w="60" w:type="dxa"/>
              <w:left w:w="40" w:type="dxa"/>
              <w:bottom w:w="60" w:type="dxa"/>
              <w:right w:w="40" w:type="dxa"/>
            </w:tcMar>
            <w:vAlign w:val="center"/>
          </w:tcPr>
          <w:p w14:paraId="1D618104" w14:textId="77777777" w:rsidR="009E3E83" w:rsidRDefault="00DA4835">
            <w:pPr>
              <w:jc w:val="center"/>
            </w:pPr>
            <w:r>
              <w:rPr>
                <w:sz w:val="15"/>
              </w:rPr>
              <w:t>C3</w:t>
            </w:r>
          </w:p>
        </w:tc>
        <w:tc>
          <w:tcPr>
            <w:tcW w:w="569" w:type="dxa"/>
            <w:tcMar>
              <w:top w:w="60" w:type="dxa"/>
              <w:left w:w="40" w:type="dxa"/>
              <w:bottom w:w="60" w:type="dxa"/>
              <w:right w:w="40" w:type="dxa"/>
            </w:tcMar>
            <w:vAlign w:val="center"/>
          </w:tcPr>
          <w:p w14:paraId="409F3A7D" w14:textId="77777777" w:rsidR="009E3E83" w:rsidRDefault="00DA4835">
            <w:pPr>
              <w:jc w:val="center"/>
            </w:pPr>
            <w:r>
              <w:rPr>
                <w:sz w:val="15"/>
              </w:rPr>
              <w:t>C4</w:t>
            </w:r>
          </w:p>
        </w:tc>
        <w:tc>
          <w:tcPr>
            <w:tcW w:w="569" w:type="dxa"/>
            <w:tcMar>
              <w:top w:w="60" w:type="dxa"/>
              <w:left w:w="40" w:type="dxa"/>
              <w:bottom w:w="60" w:type="dxa"/>
              <w:right w:w="40" w:type="dxa"/>
            </w:tcMar>
            <w:vAlign w:val="center"/>
          </w:tcPr>
          <w:p w14:paraId="3793A48D" w14:textId="77777777" w:rsidR="009E3E83" w:rsidRDefault="00DA4835">
            <w:pPr>
              <w:jc w:val="center"/>
            </w:pPr>
            <w:r>
              <w:rPr>
                <w:sz w:val="15"/>
              </w:rPr>
              <w:t>C4</w:t>
            </w:r>
          </w:p>
        </w:tc>
        <w:tc>
          <w:tcPr>
            <w:tcW w:w="569" w:type="dxa"/>
            <w:tcMar>
              <w:top w:w="60" w:type="dxa"/>
              <w:left w:w="40" w:type="dxa"/>
              <w:bottom w:w="60" w:type="dxa"/>
              <w:right w:w="40" w:type="dxa"/>
            </w:tcMar>
            <w:vAlign w:val="center"/>
          </w:tcPr>
          <w:p w14:paraId="361C9894" w14:textId="77777777" w:rsidR="009E3E83" w:rsidRDefault="00DA4835">
            <w:pPr>
              <w:jc w:val="center"/>
            </w:pPr>
            <w:r>
              <w:rPr>
                <w:sz w:val="15"/>
              </w:rPr>
              <w:t>C6</w:t>
            </w:r>
          </w:p>
        </w:tc>
        <w:tc>
          <w:tcPr>
            <w:tcW w:w="569" w:type="dxa"/>
            <w:tcMar>
              <w:top w:w="60" w:type="dxa"/>
              <w:left w:w="40" w:type="dxa"/>
              <w:bottom w:w="60" w:type="dxa"/>
              <w:right w:w="40" w:type="dxa"/>
            </w:tcMar>
            <w:vAlign w:val="center"/>
          </w:tcPr>
          <w:p w14:paraId="02163A10" w14:textId="77777777" w:rsidR="009E3E83" w:rsidRDefault="00DA4835">
            <w:pPr>
              <w:jc w:val="center"/>
            </w:pPr>
            <w:r>
              <w:rPr>
                <w:sz w:val="15"/>
              </w:rPr>
              <w:t>C3</w:t>
            </w:r>
          </w:p>
        </w:tc>
        <w:tc>
          <w:tcPr>
            <w:tcW w:w="569" w:type="dxa"/>
            <w:tcMar>
              <w:top w:w="60" w:type="dxa"/>
              <w:left w:w="40" w:type="dxa"/>
              <w:bottom w:w="60" w:type="dxa"/>
              <w:right w:w="40" w:type="dxa"/>
            </w:tcMar>
            <w:vAlign w:val="center"/>
          </w:tcPr>
          <w:p w14:paraId="29BE388D" w14:textId="77777777" w:rsidR="009E3E83" w:rsidRDefault="00DA4835">
            <w:pPr>
              <w:jc w:val="center"/>
            </w:pPr>
            <w:r>
              <w:rPr>
                <w:sz w:val="15"/>
              </w:rPr>
              <w:t>C7</w:t>
            </w:r>
          </w:p>
        </w:tc>
        <w:tc>
          <w:tcPr>
            <w:tcW w:w="569" w:type="dxa"/>
            <w:tcMar>
              <w:top w:w="60" w:type="dxa"/>
              <w:left w:w="40" w:type="dxa"/>
              <w:bottom w:w="60" w:type="dxa"/>
              <w:right w:w="40" w:type="dxa"/>
            </w:tcMar>
            <w:vAlign w:val="center"/>
          </w:tcPr>
          <w:p w14:paraId="018C50AC" w14:textId="77777777" w:rsidR="009E3E83" w:rsidRDefault="00DA4835">
            <w:pPr>
              <w:jc w:val="center"/>
            </w:pPr>
            <w:r>
              <w:rPr>
                <w:sz w:val="15"/>
              </w:rPr>
              <w:t>C7</w:t>
            </w:r>
          </w:p>
        </w:tc>
        <w:tc>
          <w:tcPr>
            <w:tcW w:w="569" w:type="dxa"/>
            <w:tcMar>
              <w:top w:w="60" w:type="dxa"/>
              <w:left w:w="40" w:type="dxa"/>
              <w:bottom w:w="60" w:type="dxa"/>
              <w:right w:w="40" w:type="dxa"/>
            </w:tcMar>
            <w:vAlign w:val="center"/>
          </w:tcPr>
          <w:p w14:paraId="7EFF799F" w14:textId="77777777" w:rsidR="009E3E83" w:rsidRDefault="00DA4835">
            <w:pPr>
              <w:jc w:val="center"/>
            </w:pPr>
            <w:r>
              <w:rPr>
                <w:sz w:val="15"/>
              </w:rPr>
              <w:t>C7</w:t>
            </w:r>
          </w:p>
        </w:tc>
        <w:tc>
          <w:tcPr>
            <w:tcW w:w="569" w:type="dxa"/>
            <w:tcMar>
              <w:top w:w="60" w:type="dxa"/>
              <w:left w:w="40" w:type="dxa"/>
              <w:bottom w:w="60" w:type="dxa"/>
              <w:right w:w="40" w:type="dxa"/>
            </w:tcMar>
            <w:vAlign w:val="center"/>
          </w:tcPr>
          <w:p w14:paraId="29E9D03C" w14:textId="77777777" w:rsidR="009E3E83" w:rsidRDefault="00DA4835">
            <w:pPr>
              <w:jc w:val="center"/>
            </w:pPr>
            <w:r>
              <w:rPr>
                <w:sz w:val="15"/>
              </w:rPr>
              <w:t>C5</w:t>
            </w:r>
          </w:p>
        </w:tc>
        <w:tc>
          <w:tcPr>
            <w:tcW w:w="569" w:type="dxa"/>
            <w:tcMar>
              <w:top w:w="60" w:type="dxa"/>
              <w:left w:w="40" w:type="dxa"/>
              <w:bottom w:w="60" w:type="dxa"/>
              <w:right w:w="40" w:type="dxa"/>
            </w:tcMar>
            <w:vAlign w:val="center"/>
          </w:tcPr>
          <w:p w14:paraId="09E65C66" w14:textId="77777777" w:rsidR="009E3E83" w:rsidRDefault="00DA4835">
            <w:pPr>
              <w:jc w:val="center"/>
            </w:pPr>
            <w:r>
              <w:rPr>
                <w:sz w:val="15"/>
              </w:rPr>
              <w:t>C2</w:t>
            </w:r>
          </w:p>
        </w:tc>
        <w:tc>
          <w:tcPr>
            <w:tcW w:w="569" w:type="dxa"/>
            <w:tcMar>
              <w:top w:w="60" w:type="dxa"/>
              <w:left w:w="40" w:type="dxa"/>
              <w:bottom w:w="60" w:type="dxa"/>
              <w:right w:w="40" w:type="dxa"/>
            </w:tcMar>
            <w:vAlign w:val="center"/>
          </w:tcPr>
          <w:p w14:paraId="65737D49" w14:textId="77777777" w:rsidR="009E3E83" w:rsidRDefault="00DA4835">
            <w:pPr>
              <w:jc w:val="center"/>
            </w:pPr>
            <w:r>
              <w:rPr>
                <w:sz w:val="15"/>
              </w:rPr>
              <w:t>C4</w:t>
            </w:r>
          </w:p>
        </w:tc>
        <w:tc>
          <w:tcPr>
            <w:tcW w:w="569" w:type="dxa"/>
            <w:tcMar>
              <w:top w:w="60" w:type="dxa"/>
              <w:left w:w="40" w:type="dxa"/>
              <w:bottom w:w="60" w:type="dxa"/>
              <w:right w:w="40" w:type="dxa"/>
            </w:tcMar>
            <w:vAlign w:val="center"/>
          </w:tcPr>
          <w:p w14:paraId="1A9A3742" w14:textId="77777777" w:rsidR="009E3E83" w:rsidRDefault="00DA4835">
            <w:pPr>
              <w:jc w:val="center"/>
            </w:pPr>
            <w:r>
              <w:rPr>
                <w:sz w:val="15"/>
              </w:rPr>
              <w:t>C4</w:t>
            </w:r>
          </w:p>
        </w:tc>
        <w:tc>
          <w:tcPr>
            <w:tcW w:w="569" w:type="dxa"/>
            <w:tcMar>
              <w:top w:w="60" w:type="dxa"/>
              <w:left w:w="40" w:type="dxa"/>
              <w:bottom w:w="60" w:type="dxa"/>
              <w:right w:w="40" w:type="dxa"/>
            </w:tcMar>
            <w:vAlign w:val="center"/>
          </w:tcPr>
          <w:p w14:paraId="29469B5F" w14:textId="77777777" w:rsidR="009E3E83" w:rsidRDefault="00DA4835">
            <w:pPr>
              <w:jc w:val="center"/>
            </w:pPr>
            <w:r>
              <w:rPr>
                <w:sz w:val="15"/>
              </w:rPr>
              <w:t>C2</w:t>
            </w:r>
          </w:p>
        </w:tc>
        <w:tc>
          <w:tcPr>
            <w:tcW w:w="569" w:type="dxa"/>
            <w:tcMar>
              <w:top w:w="60" w:type="dxa"/>
              <w:left w:w="40" w:type="dxa"/>
              <w:bottom w:w="60" w:type="dxa"/>
              <w:right w:w="40" w:type="dxa"/>
            </w:tcMar>
            <w:vAlign w:val="center"/>
          </w:tcPr>
          <w:p w14:paraId="14C34E6D" w14:textId="77777777" w:rsidR="009E3E83" w:rsidRDefault="00DA4835">
            <w:pPr>
              <w:jc w:val="center"/>
            </w:pPr>
            <w:r>
              <w:rPr>
                <w:sz w:val="15"/>
              </w:rPr>
              <w:t>C8</w:t>
            </w:r>
          </w:p>
        </w:tc>
        <w:tc>
          <w:tcPr>
            <w:tcW w:w="569" w:type="dxa"/>
            <w:tcMar>
              <w:top w:w="60" w:type="dxa"/>
              <w:left w:w="40" w:type="dxa"/>
              <w:bottom w:w="60" w:type="dxa"/>
              <w:right w:w="40" w:type="dxa"/>
            </w:tcMar>
            <w:vAlign w:val="center"/>
          </w:tcPr>
          <w:p w14:paraId="23A466F1" w14:textId="77777777" w:rsidR="009E3E83" w:rsidRDefault="00DA4835">
            <w:pPr>
              <w:jc w:val="center"/>
            </w:pPr>
            <w:r>
              <w:rPr>
                <w:sz w:val="15"/>
              </w:rPr>
              <w:t>C9/C10</w:t>
            </w:r>
          </w:p>
        </w:tc>
        <w:tc>
          <w:tcPr>
            <w:tcW w:w="569" w:type="dxa"/>
            <w:tcMar>
              <w:top w:w="60" w:type="dxa"/>
              <w:left w:w="40" w:type="dxa"/>
              <w:bottom w:w="60" w:type="dxa"/>
              <w:right w:w="40" w:type="dxa"/>
            </w:tcMar>
            <w:vAlign w:val="center"/>
          </w:tcPr>
          <w:p w14:paraId="750DFFFE" w14:textId="77777777" w:rsidR="009E3E83" w:rsidRDefault="00DA4835">
            <w:pPr>
              <w:jc w:val="center"/>
            </w:pPr>
            <w:r>
              <w:rPr>
                <w:sz w:val="15"/>
              </w:rPr>
              <w:t>C8</w:t>
            </w:r>
          </w:p>
        </w:tc>
      </w:tr>
    </w:tbl>
    <w:p w14:paraId="0D9FD444" w14:textId="77777777" w:rsidR="009E3E83" w:rsidRDefault="00DA4835">
      <w:pPr>
        <w:pStyle w:val="Heading2"/>
      </w:pPr>
      <w:r>
        <w:t>Blueprint Synchronization Audit</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ayout w:type="fixed"/>
        <w:tblLook w:val="04A0" w:firstRow="1" w:lastRow="0" w:firstColumn="1" w:lastColumn="0" w:noHBand="0" w:noVBand="1"/>
      </w:tblPr>
      <w:tblGrid>
        <w:gridCol w:w="1944"/>
        <w:gridCol w:w="3240"/>
        <w:gridCol w:w="3240"/>
        <w:gridCol w:w="1584"/>
      </w:tblGrid>
      <w:tr w:rsidR="009E3E83" w14:paraId="6157D825" w14:textId="77777777">
        <w:trPr>
          <w:tblHeader/>
          <w:jc w:val="center"/>
        </w:trPr>
        <w:tc>
          <w:tcPr>
            <w:tcW w:w="1944" w:type="dxa"/>
            <w:shd w:val="clear" w:color="auto" w:fill="073451"/>
            <w:tcMar>
              <w:top w:w="90" w:type="dxa"/>
              <w:left w:w="110" w:type="dxa"/>
              <w:bottom w:w="90" w:type="dxa"/>
              <w:right w:w="110" w:type="dxa"/>
            </w:tcMar>
            <w:vAlign w:val="center"/>
          </w:tcPr>
          <w:p w14:paraId="479EE7F4" w14:textId="77777777" w:rsidR="009E3E83" w:rsidRDefault="00DA4835">
            <w:r>
              <w:rPr>
                <w:b/>
                <w:color w:val="FFFFFF"/>
                <w:sz w:val="17"/>
              </w:rPr>
              <w:t>Dimension</w:t>
            </w:r>
          </w:p>
        </w:tc>
        <w:tc>
          <w:tcPr>
            <w:tcW w:w="3240" w:type="dxa"/>
            <w:shd w:val="clear" w:color="auto" w:fill="073451"/>
            <w:tcMar>
              <w:top w:w="90" w:type="dxa"/>
              <w:left w:w="110" w:type="dxa"/>
              <w:bottom w:w="90" w:type="dxa"/>
              <w:right w:w="110" w:type="dxa"/>
            </w:tcMar>
            <w:vAlign w:val="center"/>
          </w:tcPr>
          <w:p w14:paraId="36355EC6" w14:textId="77777777" w:rsidR="009E3E83" w:rsidRDefault="00DA4835">
            <w:r>
              <w:rPr>
                <w:b/>
                <w:color w:val="FFFFFF"/>
                <w:sz w:val="17"/>
              </w:rPr>
              <w:t>Required</w:t>
            </w:r>
          </w:p>
        </w:tc>
        <w:tc>
          <w:tcPr>
            <w:tcW w:w="3240" w:type="dxa"/>
            <w:shd w:val="clear" w:color="auto" w:fill="073451"/>
            <w:tcMar>
              <w:top w:w="90" w:type="dxa"/>
              <w:left w:w="110" w:type="dxa"/>
              <w:bottom w:w="90" w:type="dxa"/>
              <w:right w:w="110" w:type="dxa"/>
            </w:tcMar>
            <w:vAlign w:val="center"/>
          </w:tcPr>
          <w:p w14:paraId="38819152" w14:textId="77777777" w:rsidR="009E3E83" w:rsidRDefault="00DA4835">
            <w:r>
              <w:rPr>
                <w:b/>
                <w:color w:val="FFFFFF"/>
                <w:sz w:val="17"/>
              </w:rPr>
              <w:t>Controlled result</w:t>
            </w:r>
          </w:p>
        </w:tc>
        <w:tc>
          <w:tcPr>
            <w:tcW w:w="1584" w:type="dxa"/>
            <w:shd w:val="clear" w:color="auto" w:fill="073451"/>
            <w:tcMar>
              <w:top w:w="90" w:type="dxa"/>
              <w:left w:w="110" w:type="dxa"/>
              <w:bottom w:w="90" w:type="dxa"/>
              <w:right w:w="110" w:type="dxa"/>
            </w:tcMar>
            <w:vAlign w:val="center"/>
          </w:tcPr>
          <w:p w14:paraId="5DB0C3E4" w14:textId="77777777" w:rsidR="009E3E83" w:rsidRDefault="00DA4835">
            <w:r>
              <w:rPr>
                <w:b/>
                <w:color w:val="FFFFFF"/>
                <w:sz w:val="17"/>
              </w:rPr>
              <w:t>Status</w:t>
            </w:r>
          </w:p>
        </w:tc>
      </w:tr>
      <w:tr w:rsidR="009E3E83" w14:paraId="72EA1601" w14:textId="77777777">
        <w:trPr>
          <w:jc w:val="center"/>
        </w:trPr>
        <w:tc>
          <w:tcPr>
            <w:tcW w:w="1944" w:type="dxa"/>
            <w:tcMar>
              <w:top w:w="90" w:type="dxa"/>
              <w:left w:w="110" w:type="dxa"/>
              <w:bottom w:w="90" w:type="dxa"/>
              <w:right w:w="110" w:type="dxa"/>
            </w:tcMar>
            <w:vAlign w:val="center"/>
          </w:tcPr>
          <w:p w14:paraId="020BE6E0" w14:textId="77777777" w:rsidR="009E3E83" w:rsidRDefault="00DA4835">
            <w:r>
              <w:rPr>
                <w:b/>
                <w:color w:val="073451"/>
                <w:sz w:val="17"/>
              </w:rPr>
              <w:t>Total</w:t>
            </w:r>
          </w:p>
        </w:tc>
        <w:tc>
          <w:tcPr>
            <w:tcW w:w="3240" w:type="dxa"/>
            <w:tcMar>
              <w:top w:w="90" w:type="dxa"/>
              <w:left w:w="110" w:type="dxa"/>
              <w:bottom w:w="90" w:type="dxa"/>
              <w:right w:w="110" w:type="dxa"/>
            </w:tcMar>
            <w:vAlign w:val="center"/>
          </w:tcPr>
          <w:p w14:paraId="1DA4D447" w14:textId="77777777" w:rsidR="009E3E83" w:rsidRDefault="00DA4835">
            <w:r>
              <w:rPr>
                <w:sz w:val="17"/>
              </w:rPr>
              <w:t>17</w:t>
            </w:r>
          </w:p>
        </w:tc>
        <w:tc>
          <w:tcPr>
            <w:tcW w:w="3240" w:type="dxa"/>
            <w:tcMar>
              <w:top w:w="90" w:type="dxa"/>
              <w:left w:w="110" w:type="dxa"/>
              <w:bottom w:w="90" w:type="dxa"/>
              <w:right w:w="110" w:type="dxa"/>
            </w:tcMar>
            <w:vAlign w:val="center"/>
          </w:tcPr>
          <w:p w14:paraId="57706469" w14:textId="77777777" w:rsidR="009E3E83" w:rsidRDefault="00DA4835">
            <w:r>
              <w:rPr>
                <w:sz w:val="17"/>
              </w:rPr>
              <w:t>17</w:t>
            </w:r>
          </w:p>
        </w:tc>
        <w:tc>
          <w:tcPr>
            <w:tcW w:w="1584" w:type="dxa"/>
            <w:tcMar>
              <w:top w:w="90" w:type="dxa"/>
              <w:left w:w="110" w:type="dxa"/>
              <w:bottom w:w="90" w:type="dxa"/>
              <w:right w:w="110" w:type="dxa"/>
            </w:tcMar>
            <w:vAlign w:val="center"/>
          </w:tcPr>
          <w:p w14:paraId="0DC8FEF8" w14:textId="77777777" w:rsidR="009E3E83" w:rsidRDefault="00DA4835">
            <w:r>
              <w:rPr>
                <w:b/>
                <w:color w:val="073451"/>
                <w:sz w:val="17"/>
              </w:rPr>
              <w:t>PASS</w:t>
            </w:r>
          </w:p>
        </w:tc>
      </w:tr>
      <w:tr w:rsidR="009E3E83" w14:paraId="44791D4E" w14:textId="77777777">
        <w:trPr>
          <w:jc w:val="center"/>
        </w:trPr>
        <w:tc>
          <w:tcPr>
            <w:tcW w:w="1944" w:type="dxa"/>
            <w:tcMar>
              <w:top w:w="90" w:type="dxa"/>
              <w:left w:w="110" w:type="dxa"/>
              <w:bottom w:w="90" w:type="dxa"/>
              <w:right w:w="110" w:type="dxa"/>
            </w:tcMar>
            <w:vAlign w:val="center"/>
          </w:tcPr>
          <w:p w14:paraId="195B211F" w14:textId="77777777" w:rsidR="009E3E83" w:rsidRDefault="00DA4835">
            <w:r>
              <w:rPr>
                <w:b/>
                <w:color w:val="073451"/>
                <w:sz w:val="17"/>
              </w:rPr>
              <w:t>Difficulty</w:t>
            </w:r>
          </w:p>
        </w:tc>
        <w:tc>
          <w:tcPr>
            <w:tcW w:w="3240" w:type="dxa"/>
            <w:tcMar>
              <w:top w:w="90" w:type="dxa"/>
              <w:left w:w="110" w:type="dxa"/>
              <w:bottom w:w="90" w:type="dxa"/>
              <w:right w:w="110" w:type="dxa"/>
            </w:tcMar>
            <w:vAlign w:val="center"/>
          </w:tcPr>
          <w:p w14:paraId="5812665F" w14:textId="77777777" w:rsidR="009E3E83" w:rsidRDefault="00DA4835">
            <w:r>
              <w:rPr>
                <w:sz w:val="17"/>
              </w:rPr>
              <w:t>E=5; M=7; D=5</w:t>
            </w:r>
          </w:p>
        </w:tc>
        <w:tc>
          <w:tcPr>
            <w:tcW w:w="3240" w:type="dxa"/>
            <w:tcMar>
              <w:top w:w="90" w:type="dxa"/>
              <w:left w:w="110" w:type="dxa"/>
              <w:bottom w:w="90" w:type="dxa"/>
              <w:right w:w="110" w:type="dxa"/>
            </w:tcMar>
            <w:vAlign w:val="center"/>
          </w:tcPr>
          <w:p w14:paraId="54EE289F" w14:textId="77777777" w:rsidR="009E3E83" w:rsidRDefault="00DA4835">
            <w:r>
              <w:rPr>
                <w:sz w:val="17"/>
              </w:rPr>
              <w:t>E=5; M=7; D=5</w:t>
            </w:r>
          </w:p>
        </w:tc>
        <w:tc>
          <w:tcPr>
            <w:tcW w:w="1584" w:type="dxa"/>
            <w:tcMar>
              <w:top w:w="90" w:type="dxa"/>
              <w:left w:w="110" w:type="dxa"/>
              <w:bottom w:w="90" w:type="dxa"/>
              <w:right w:w="110" w:type="dxa"/>
            </w:tcMar>
            <w:vAlign w:val="center"/>
          </w:tcPr>
          <w:p w14:paraId="4F993AFF" w14:textId="77777777" w:rsidR="009E3E83" w:rsidRDefault="00DA4835">
            <w:r>
              <w:rPr>
                <w:b/>
                <w:color w:val="073451"/>
                <w:sz w:val="17"/>
              </w:rPr>
              <w:t>PASS</w:t>
            </w:r>
          </w:p>
        </w:tc>
      </w:tr>
      <w:tr w:rsidR="009E3E83" w14:paraId="1C2E6F68" w14:textId="77777777">
        <w:trPr>
          <w:jc w:val="center"/>
        </w:trPr>
        <w:tc>
          <w:tcPr>
            <w:tcW w:w="1944" w:type="dxa"/>
            <w:tcMar>
              <w:top w:w="90" w:type="dxa"/>
              <w:left w:w="110" w:type="dxa"/>
              <w:bottom w:w="90" w:type="dxa"/>
              <w:right w:w="110" w:type="dxa"/>
            </w:tcMar>
            <w:vAlign w:val="center"/>
          </w:tcPr>
          <w:p w14:paraId="75661CEA" w14:textId="77777777" w:rsidR="009E3E83" w:rsidRDefault="00DA4835">
            <w:r>
              <w:rPr>
                <w:b/>
                <w:color w:val="073451"/>
                <w:sz w:val="17"/>
              </w:rPr>
              <w:t>Type</w:t>
            </w:r>
          </w:p>
        </w:tc>
        <w:tc>
          <w:tcPr>
            <w:tcW w:w="3240" w:type="dxa"/>
            <w:tcMar>
              <w:top w:w="90" w:type="dxa"/>
              <w:left w:w="110" w:type="dxa"/>
              <w:bottom w:w="90" w:type="dxa"/>
              <w:right w:w="110" w:type="dxa"/>
            </w:tcMar>
            <w:vAlign w:val="center"/>
          </w:tcPr>
          <w:p w14:paraId="69702634" w14:textId="77777777" w:rsidR="009E3E83" w:rsidRDefault="00DA4835">
            <w:r>
              <w:rPr>
                <w:sz w:val="17"/>
              </w:rPr>
              <w:t>K=3; A=5; S=6; I=3</w:t>
            </w:r>
          </w:p>
        </w:tc>
        <w:tc>
          <w:tcPr>
            <w:tcW w:w="3240" w:type="dxa"/>
            <w:tcMar>
              <w:top w:w="90" w:type="dxa"/>
              <w:left w:w="110" w:type="dxa"/>
              <w:bottom w:w="90" w:type="dxa"/>
              <w:right w:w="110" w:type="dxa"/>
            </w:tcMar>
            <w:vAlign w:val="center"/>
          </w:tcPr>
          <w:p w14:paraId="0E7699FF" w14:textId="77777777" w:rsidR="009E3E83" w:rsidRDefault="00DA4835">
            <w:r>
              <w:rPr>
                <w:sz w:val="17"/>
              </w:rPr>
              <w:t>K=3; A=5; S=6; I=3</w:t>
            </w:r>
          </w:p>
        </w:tc>
        <w:tc>
          <w:tcPr>
            <w:tcW w:w="1584" w:type="dxa"/>
            <w:tcMar>
              <w:top w:w="90" w:type="dxa"/>
              <w:left w:w="110" w:type="dxa"/>
              <w:bottom w:w="90" w:type="dxa"/>
              <w:right w:w="110" w:type="dxa"/>
            </w:tcMar>
            <w:vAlign w:val="center"/>
          </w:tcPr>
          <w:p w14:paraId="76FE7DD6" w14:textId="77777777" w:rsidR="009E3E83" w:rsidRDefault="00DA4835">
            <w:r>
              <w:rPr>
                <w:b/>
                <w:color w:val="073451"/>
                <w:sz w:val="17"/>
              </w:rPr>
              <w:t>PASS</w:t>
            </w:r>
          </w:p>
        </w:tc>
      </w:tr>
      <w:tr w:rsidR="009E3E83" w14:paraId="124616D3" w14:textId="77777777">
        <w:trPr>
          <w:jc w:val="center"/>
        </w:trPr>
        <w:tc>
          <w:tcPr>
            <w:tcW w:w="1944" w:type="dxa"/>
            <w:tcMar>
              <w:top w:w="90" w:type="dxa"/>
              <w:left w:w="110" w:type="dxa"/>
              <w:bottom w:w="90" w:type="dxa"/>
              <w:right w:w="110" w:type="dxa"/>
            </w:tcMar>
            <w:vAlign w:val="center"/>
          </w:tcPr>
          <w:p w14:paraId="3C74BB94" w14:textId="77777777" w:rsidR="009E3E83" w:rsidRDefault="00DA4835">
            <w:r>
              <w:rPr>
                <w:b/>
                <w:color w:val="073451"/>
                <w:sz w:val="17"/>
              </w:rPr>
              <w:t>Primary domain</w:t>
            </w:r>
          </w:p>
        </w:tc>
        <w:tc>
          <w:tcPr>
            <w:tcW w:w="3240" w:type="dxa"/>
            <w:tcMar>
              <w:top w:w="90" w:type="dxa"/>
              <w:left w:w="110" w:type="dxa"/>
              <w:bottom w:w="90" w:type="dxa"/>
              <w:right w:w="110" w:type="dxa"/>
            </w:tcMar>
            <w:vAlign w:val="center"/>
          </w:tcPr>
          <w:p w14:paraId="654CEB97" w14:textId="77777777" w:rsidR="009E3E83" w:rsidRDefault="00DA4835">
            <w:r>
              <w:rPr>
                <w:sz w:val="17"/>
              </w:rPr>
              <w:t>D5=12; D2=2; D3=1; D6=2</w:t>
            </w:r>
          </w:p>
        </w:tc>
        <w:tc>
          <w:tcPr>
            <w:tcW w:w="3240" w:type="dxa"/>
            <w:tcMar>
              <w:top w:w="90" w:type="dxa"/>
              <w:left w:w="110" w:type="dxa"/>
              <w:bottom w:w="90" w:type="dxa"/>
              <w:right w:w="110" w:type="dxa"/>
            </w:tcMar>
            <w:vAlign w:val="center"/>
          </w:tcPr>
          <w:p w14:paraId="52F6DCFE" w14:textId="77777777" w:rsidR="009E3E83" w:rsidRDefault="00DA4835">
            <w:r>
              <w:rPr>
                <w:sz w:val="17"/>
              </w:rPr>
              <w:t>D5=12; D2=2; D3=1; D6=2</w:t>
            </w:r>
          </w:p>
        </w:tc>
        <w:tc>
          <w:tcPr>
            <w:tcW w:w="1584" w:type="dxa"/>
            <w:tcMar>
              <w:top w:w="90" w:type="dxa"/>
              <w:left w:w="110" w:type="dxa"/>
              <w:bottom w:w="90" w:type="dxa"/>
              <w:right w:w="110" w:type="dxa"/>
            </w:tcMar>
            <w:vAlign w:val="center"/>
          </w:tcPr>
          <w:p w14:paraId="6388CDA5" w14:textId="77777777" w:rsidR="009E3E83" w:rsidRDefault="00DA4835">
            <w:r>
              <w:rPr>
                <w:b/>
                <w:color w:val="073451"/>
                <w:sz w:val="17"/>
              </w:rPr>
              <w:t>PASS</w:t>
            </w:r>
          </w:p>
        </w:tc>
      </w:tr>
      <w:tr w:rsidR="009E3E83" w14:paraId="170FAFA0" w14:textId="77777777">
        <w:trPr>
          <w:jc w:val="center"/>
        </w:trPr>
        <w:tc>
          <w:tcPr>
            <w:tcW w:w="1944" w:type="dxa"/>
            <w:tcMar>
              <w:top w:w="90" w:type="dxa"/>
              <w:left w:w="110" w:type="dxa"/>
              <w:bottom w:w="90" w:type="dxa"/>
              <w:right w:w="110" w:type="dxa"/>
            </w:tcMar>
            <w:vAlign w:val="center"/>
          </w:tcPr>
          <w:p w14:paraId="25E65500" w14:textId="77777777" w:rsidR="009E3E83" w:rsidRDefault="00DA4835">
            <w:r>
              <w:rPr>
                <w:b/>
                <w:color w:val="073451"/>
                <w:sz w:val="17"/>
              </w:rPr>
              <w:t>Key position</w:t>
            </w:r>
          </w:p>
        </w:tc>
        <w:tc>
          <w:tcPr>
            <w:tcW w:w="3240" w:type="dxa"/>
            <w:tcMar>
              <w:top w:w="90" w:type="dxa"/>
              <w:left w:w="110" w:type="dxa"/>
              <w:bottom w:w="90" w:type="dxa"/>
              <w:right w:w="110" w:type="dxa"/>
            </w:tcMar>
            <w:vAlign w:val="center"/>
          </w:tcPr>
          <w:p w14:paraId="1057AB42" w14:textId="77777777" w:rsidR="009E3E83" w:rsidRDefault="00DA4835">
            <w:r>
              <w:rPr>
                <w:sz w:val="17"/>
              </w:rPr>
              <w:t>A=5; B=4; C=4; D=4</w:t>
            </w:r>
          </w:p>
        </w:tc>
        <w:tc>
          <w:tcPr>
            <w:tcW w:w="3240" w:type="dxa"/>
            <w:tcMar>
              <w:top w:w="90" w:type="dxa"/>
              <w:left w:w="110" w:type="dxa"/>
              <w:bottom w:w="90" w:type="dxa"/>
              <w:right w:w="110" w:type="dxa"/>
            </w:tcMar>
            <w:vAlign w:val="center"/>
          </w:tcPr>
          <w:p w14:paraId="0E51B6AE" w14:textId="77777777" w:rsidR="009E3E83" w:rsidRDefault="00DA4835">
            <w:r>
              <w:rPr>
                <w:sz w:val="17"/>
              </w:rPr>
              <w:t>A=5; B=4; C=4; D=4</w:t>
            </w:r>
          </w:p>
        </w:tc>
        <w:tc>
          <w:tcPr>
            <w:tcW w:w="1584" w:type="dxa"/>
            <w:tcMar>
              <w:top w:w="90" w:type="dxa"/>
              <w:left w:w="110" w:type="dxa"/>
              <w:bottom w:w="90" w:type="dxa"/>
              <w:right w:w="110" w:type="dxa"/>
            </w:tcMar>
            <w:vAlign w:val="center"/>
          </w:tcPr>
          <w:p w14:paraId="6FD9F16C" w14:textId="77777777" w:rsidR="009E3E83" w:rsidRDefault="00DA4835">
            <w:r>
              <w:rPr>
                <w:b/>
                <w:color w:val="073451"/>
                <w:sz w:val="17"/>
              </w:rPr>
              <w:t>PASS</w:t>
            </w:r>
          </w:p>
        </w:tc>
      </w:tr>
    </w:tbl>
    <w:p w14:paraId="4FD15C79" w14:textId="77777777" w:rsidR="009E3E83" w:rsidRDefault="00DA4835">
      <w:r>
        <w:br w:type="page"/>
      </w:r>
    </w:p>
    <w:p w14:paraId="2DD57582" w14:textId="77777777" w:rsidR="009E3E83" w:rsidRDefault="00DA4835">
      <w:pPr>
        <w:pStyle w:val="Heading1"/>
        <w:shd w:val="clear" w:color="auto" w:fill="073451"/>
        <w:spacing w:before="120" w:after="120"/>
      </w:pPr>
      <w:r>
        <w:rPr>
          <w:rFonts w:ascii="Arial" w:hAnsi="Arial"/>
          <w:color w:val="FFFFFF"/>
          <w:sz w:val="25"/>
        </w:rPr>
        <w:lastRenderedPageBreak/>
        <w:t>Item 1 - Controlled Rationale</w:t>
      </w:r>
    </w:p>
    <w:p w14:paraId="7109D71D" w14:textId="77777777" w:rsidR="009E3E83" w:rsidRDefault="00DA4835">
      <w:pPr>
        <w:keepLines/>
        <w:spacing w:after="70"/>
      </w:pPr>
      <w:r>
        <w:rPr>
          <w:b/>
          <w:color w:val="073451"/>
        </w:rPr>
        <w:t xml:space="preserve">Stem: </w:t>
      </w:r>
      <w:r>
        <w:t>A family arrives without an appointment after an escalating argument in the parking lot. One adult is pacing, a child is crying, and the other adult says, “We cannot go home like this.” Before exploring the relationship pattern, which action should the therapist take FIRST?</w:t>
      </w:r>
    </w:p>
    <w:p w14:paraId="218E5A0A" w14:textId="77777777" w:rsidR="009E3E83" w:rsidRDefault="00DA4835">
      <w:pPr>
        <w:keepLines/>
        <w:spacing w:after="70"/>
      </w:pPr>
      <w:r>
        <w:rPr>
          <w:b/>
          <w:color w:val="073451"/>
          <w:sz w:val="18"/>
        </w:rPr>
        <w:t xml:space="preserve">A. </w:t>
      </w:r>
      <w:r>
        <w:rPr>
          <w:sz w:val="18"/>
        </w:rPr>
        <w:t>Clarify who may be in immediate danger, current access to means, medical needs, and where each person can safely remain.</w:t>
      </w:r>
    </w:p>
    <w:p w14:paraId="6D20F7B0" w14:textId="77777777" w:rsidR="009E3E83" w:rsidRDefault="00DA4835">
      <w:pPr>
        <w:keepLines/>
        <w:spacing w:after="70"/>
      </w:pPr>
      <w:r>
        <w:rPr>
          <w:b/>
          <w:color w:val="073451"/>
          <w:sz w:val="18"/>
        </w:rPr>
        <w:t xml:space="preserve">B. </w:t>
      </w:r>
      <w:r>
        <w:rPr>
          <w:sz w:val="18"/>
        </w:rPr>
        <w:t>Ask each adult to describe the history of conflict in the relationship.</w:t>
      </w:r>
    </w:p>
    <w:p w14:paraId="24CB14C6" w14:textId="77777777" w:rsidR="009E3E83" w:rsidRDefault="00DA4835">
      <w:pPr>
        <w:keepLines/>
        <w:spacing w:after="70"/>
      </w:pPr>
      <w:r>
        <w:rPr>
          <w:b/>
          <w:color w:val="073451"/>
          <w:sz w:val="18"/>
        </w:rPr>
        <w:t xml:space="preserve">C. </w:t>
      </w:r>
      <w:r>
        <w:rPr>
          <w:sz w:val="18"/>
        </w:rPr>
        <w:t>Begin a communication exercise to reduce blame between the adults.</w:t>
      </w:r>
    </w:p>
    <w:p w14:paraId="1DE8B0BF" w14:textId="77777777" w:rsidR="009E3E83" w:rsidRDefault="00DA4835">
      <w:pPr>
        <w:keepLines/>
        <w:spacing w:after="70"/>
      </w:pPr>
      <w:r>
        <w:rPr>
          <w:b/>
          <w:color w:val="073451"/>
          <w:sz w:val="18"/>
        </w:rPr>
        <w:t xml:space="preserve">D. </w:t>
      </w:r>
      <w:r>
        <w:rPr>
          <w:sz w:val="18"/>
        </w:rPr>
        <w:t>Arrange the earliest available routine family session.</w:t>
      </w:r>
    </w:p>
    <w:p w14:paraId="02D14770" w14:textId="77777777" w:rsidR="009E3E83" w:rsidRDefault="00DA4835">
      <w:pPr>
        <w:shd w:val="clear" w:color="auto" w:fill="E8F6F5"/>
        <w:spacing w:before="60" w:after="100" w:line="252" w:lineRule="auto"/>
        <w:ind w:left="115" w:right="115"/>
      </w:pPr>
      <w:r>
        <w:rPr>
          <w:b/>
          <w:color w:val="073451"/>
          <w:sz w:val="18"/>
        </w:rPr>
        <w:t xml:space="preserve">CORRECT ANSWER: </w:t>
      </w:r>
      <w:r>
        <w:rPr>
          <w:sz w:val="18"/>
        </w:rPr>
        <w:t>A</w:t>
      </w:r>
    </w:p>
    <w:p w14:paraId="31AE4212" w14:textId="77777777" w:rsidR="009E3E83" w:rsidRDefault="00DA4835">
      <w:pPr>
        <w:keepLines/>
        <w:shd w:val="clear" w:color="auto" w:fill="EAF1F5"/>
        <w:spacing w:after="70"/>
        <w:ind w:left="72" w:right="72"/>
      </w:pPr>
      <w:r>
        <w:rPr>
          <w:b/>
          <w:color w:val="073451"/>
        </w:rPr>
        <w:t xml:space="preserve">Why the keyed option is best: </w:t>
      </w:r>
      <w:r>
        <w:t>The first decision is whether anyone needs immediate protection or medical intervention. Option A obtains the time-sensitive facts needed to triage the adults, child, environment, and available safe space before relational exploration.</w:t>
      </w:r>
    </w:p>
    <w:p w14:paraId="052970BB" w14:textId="77777777" w:rsidR="009E3E83" w:rsidRDefault="00DA4835">
      <w:pPr>
        <w:pStyle w:val="Heading2"/>
      </w:pPr>
      <w:r>
        <w:t>Option-by-Option Rationales</w:t>
      </w:r>
    </w:p>
    <w:p w14:paraId="21D6654A" w14:textId="77777777" w:rsidR="009E3E83" w:rsidRDefault="00DA4835">
      <w:pPr>
        <w:keepLines/>
        <w:shd w:val="clear" w:color="auto" w:fill="E8F6F5"/>
        <w:spacing w:after="70"/>
        <w:ind w:left="72" w:right="72"/>
      </w:pPr>
      <w:r>
        <w:rPr>
          <w:b/>
          <w:color w:val="073451"/>
          <w:sz w:val="18"/>
        </w:rPr>
        <w:t xml:space="preserve">A: </w:t>
      </w:r>
      <w:r>
        <w:rPr>
          <w:sz w:val="18"/>
        </w:rPr>
        <w:t>Correct. It identifies danger, access, medical need, and a workable immediate setting before routine formulation.</w:t>
      </w:r>
    </w:p>
    <w:p w14:paraId="38F899EE" w14:textId="77777777" w:rsidR="009E3E83" w:rsidRDefault="00DA4835">
      <w:pPr>
        <w:keepLines/>
        <w:spacing w:after="70"/>
      </w:pPr>
      <w:r>
        <w:rPr>
          <w:b/>
          <w:color w:val="073451"/>
          <w:sz w:val="18"/>
        </w:rPr>
        <w:t xml:space="preserve">B: </w:t>
      </w:r>
      <w:r>
        <w:rPr>
          <w:sz w:val="18"/>
        </w:rPr>
        <w:t>Not best. Relationship history may matter after immediate acuity and safety are established.</w:t>
      </w:r>
    </w:p>
    <w:p w14:paraId="34361554" w14:textId="77777777" w:rsidR="009E3E83" w:rsidRDefault="00DA4835">
      <w:pPr>
        <w:keepLines/>
        <w:spacing w:after="70"/>
      </w:pPr>
      <w:r>
        <w:rPr>
          <w:b/>
          <w:color w:val="073451"/>
          <w:sz w:val="18"/>
        </w:rPr>
        <w:t xml:space="preserve">C: </w:t>
      </w:r>
      <w:r>
        <w:rPr>
          <w:sz w:val="18"/>
        </w:rPr>
        <w:t>Not best. A communication exercise assumes that conjoint engagement is safe and sufficient before that has been assessed.</w:t>
      </w:r>
    </w:p>
    <w:p w14:paraId="19DD1780" w14:textId="77777777" w:rsidR="009E3E83" w:rsidRDefault="00DA4835">
      <w:pPr>
        <w:keepLines/>
        <w:spacing w:after="70"/>
      </w:pPr>
      <w:r>
        <w:rPr>
          <w:b/>
          <w:color w:val="073451"/>
          <w:sz w:val="18"/>
        </w:rPr>
        <w:t xml:space="preserve">D: </w:t>
      </w:r>
      <w:r>
        <w:rPr>
          <w:sz w:val="18"/>
        </w:rPr>
        <w:t>Unsafe delay. A routine appointment does not address a potentially active crisis.</w:t>
      </w:r>
    </w:p>
    <w:p w14:paraId="51DB5720" w14:textId="77777777" w:rsidR="009E3E83" w:rsidRDefault="00DA4835">
      <w:pPr>
        <w:keepLines/>
        <w:shd w:val="clear" w:color="auto" w:fill="F4E7B5"/>
        <w:spacing w:after="70"/>
        <w:ind w:left="72" w:right="72"/>
      </w:pPr>
      <w:r>
        <w:rPr>
          <w:b/>
          <w:color w:val="073451"/>
          <w:sz w:val="18"/>
        </w:rPr>
        <w:t xml:space="preserve">CTA exam strategy: </w:t>
      </w:r>
      <w:r>
        <w:rPr>
          <w:sz w:val="18"/>
        </w:rPr>
        <w:t>When a vignette opens with escalating behavior and vulnerable people, identify the safety decision before choosing an intervention.</w:t>
      </w:r>
    </w:p>
    <w:p w14:paraId="66AA475B" w14:textId="77777777" w:rsidR="009E3E83" w:rsidRDefault="00DA4835">
      <w:pPr>
        <w:keepLines/>
        <w:shd w:val="clear" w:color="auto" w:fill="E8F6F5"/>
        <w:spacing w:after="70"/>
        <w:ind w:left="72" w:right="72"/>
      </w:pPr>
      <w:r>
        <w:rPr>
          <w:b/>
          <w:color w:val="073451"/>
          <w:sz w:val="18"/>
        </w:rPr>
        <w:t xml:space="preserve">Transferable repair rule: </w:t>
      </w:r>
      <w:r>
        <w:rPr>
          <w:sz w:val="18"/>
        </w:rPr>
        <w:t>Triage current danger before interpreting relationship dynamics.</w:t>
      </w:r>
    </w:p>
    <w:p w14:paraId="2D805B01" w14:textId="77777777" w:rsidR="009E3E83" w:rsidRDefault="00DA4835">
      <w:pPr>
        <w:pStyle w:val="Heading2"/>
      </w:pPr>
      <w:r>
        <w:t>Controlled Metadata</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ayout w:type="fixed"/>
        <w:tblLook w:val="04A0" w:firstRow="1" w:lastRow="0" w:firstColumn="1" w:lastColumn="0" w:noHBand="0" w:noVBand="1"/>
      </w:tblPr>
      <w:tblGrid>
        <w:gridCol w:w="1944"/>
        <w:gridCol w:w="3240"/>
        <w:gridCol w:w="1944"/>
        <w:gridCol w:w="3240"/>
      </w:tblGrid>
      <w:tr w:rsidR="009E3E83" w14:paraId="141C1214" w14:textId="77777777">
        <w:trPr>
          <w:tblHeader/>
          <w:jc w:val="center"/>
        </w:trPr>
        <w:tc>
          <w:tcPr>
            <w:tcW w:w="1944" w:type="dxa"/>
            <w:shd w:val="clear" w:color="auto" w:fill="073451"/>
            <w:tcMar>
              <w:top w:w="65" w:type="dxa"/>
              <w:left w:w="90" w:type="dxa"/>
              <w:bottom w:w="65" w:type="dxa"/>
              <w:right w:w="90" w:type="dxa"/>
            </w:tcMar>
            <w:vAlign w:val="center"/>
          </w:tcPr>
          <w:p w14:paraId="30301340"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3F5F4894" w14:textId="77777777" w:rsidR="009E3E83" w:rsidRDefault="00DA4835">
            <w:r>
              <w:rPr>
                <w:b/>
                <w:color w:val="FFFFFF"/>
                <w:sz w:val="16"/>
              </w:rPr>
              <w:t>Value</w:t>
            </w:r>
          </w:p>
        </w:tc>
        <w:tc>
          <w:tcPr>
            <w:tcW w:w="1944" w:type="dxa"/>
            <w:shd w:val="clear" w:color="auto" w:fill="073451"/>
            <w:tcMar>
              <w:top w:w="65" w:type="dxa"/>
              <w:left w:w="90" w:type="dxa"/>
              <w:bottom w:w="65" w:type="dxa"/>
              <w:right w:w="90" w:type="dxa"/>
            </w:tcMar>
            <w:vAlign w:val="center"/>
          </w:tcPr>
          <w:p w14:paraId="457036CC"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7CF31290" w14:textId="77777777" w:rsidR="009E3E83" w:rsidRDefault="00DA4835">
            <w:r>
              <w:rPr>
                <w:b/>
                <w:color w:val="FFFFFF"/>
                <w:sz w:val="16"/>
              </w:rPr>
              <w:t>Value</w:t>
            </w:r>
          </w:p>
        </w:tc>
      </w:tr>
      <w:tr w:rsidR="009E3E83" w14:paraId="77D69A1B" w14:textId="77777777">
        <w:trPr>
          <w:jc w:val="center"/>
        </w:trPr>
        <w:tc>
          <w:tcPr>
            <w:tcW w:w="1944" w:type="dxa"/>
            <w:tcMar>
              <w:top w:w="65" w:type="dxa"/>
              <w:left w:w="90" w:type="dxa"/>
              <w:bottom w:w="65" w:type="dxa"/>
              <w:right w:w="90" w:type="dxa"/>
            </w:tcMar>
            <w:vAlign w:val="center"/>
          </w:tcPr>
          <w:p w14:paraId="13EE552C" w14:textId="77777777" w:rsidR="009E3E83" w:rsidRDefault="00DA4835">
            <w:r>
              <w:rPr>
                <w:b/>
                <w:color w:val="073451"/>
                <w:sz w:val="16"/>
              </w:rPr>
              <w:t>Primary domain</w:t>
            </w:r>
          </w:p>
        </w:tc>
        <w:tc>
          <w:tcPr>
            <w:tcW w:w="3240" w:type="dxa"/>
            <w:tcMar>
              <w:top w:w="65" w:type="dxa"/>
              <w:left w:w="90" w:type="dxa"/>
              <w:bottom w:w="65" w:type="dxa"/>
              <w:right w:w="90" w:type="dxa"/>
            </w:tcMar>
            <w:vAlign w:val="center"/>
          </w:tcPr>
          <w:p w14:paraId="39462C89" w14:textId="77777777" w:rsidR="009E3E83" w:rsidRDefault="00DA4835">
            <w:r>
              <w:rPr>
                <w:sz w:val="16"/>
              </w:rPr>
              <w:t>D5</w:t>
            </w:r>
          </w:p>
        </w:tc>
        <w:tc>
          <w:tcPr>
            <w:tcW w:w="1944" w:type="dxa"/>
            <w:tcMar>
              <w:top w:w="65" w:type="dxa"/>
              <w:left w:w="90" w:type="dxa"/>
              <w:bottom w:w="65" w:type="dxa"/>
              <w:right w:w="90" w:type="dxa"/>
            </w:tcMar>
            <w:vAlign w:val="center"/>
          </w:tcPr>
          <w:p w14:paraId="54275C69" w14:textId="77777777" w:rsidR="009E3E83" w:rsidRDefault="00DA4835">
            <w:r>
              <w:rPr>
                <w:b/>
                <w:color w:val="073451"/>
                <w:sz w:val="16"/>
              </w:rPr>
              <w:t>Task/alignment</w:t>
            </w:r>
          </w:p>
        </w:tc>
        <w:tc>
          <w:tcPr>
            <w:tcW w:w="3240" w:type="dxa"/>
            <w:tcMar>
              <w:top w:w="65" w:type="dxa"/>
              <w:left w:w="90" w:type="dxa"/>
              <w:bottom w:w="65" w:type="dxa"/>
              <w:right w:w="90" w:type="dxa"/>
            </w:tcMar>
            <w:vAlign w:val="center"/>
          </w:tcPr>
          <w:p w14:paraId="0510FD6B" w14:textId="77777777" w:rsidR="009E3E83" w:rsidRDefault="00DA4835">
            <w:r>
              <w:rPr>
                <w:sz w:val="16"/>
              </w:rPr>
              <w:t>05.01</w:t>
            </w:r>
          </w:p>
        </w:tc>
      </w:tr>
      <w:tr w:rsidR="009E3E83" w14:paraId="6E599A52" w14:textId="77777777">
        <w:trPr>
          <w:jc w:val="center"/>
        </w:trPr>
        <w:tc>
          <w:tcPr>
            <w:tcW w:w="1944" w:type="dxa"/>
            <w:tcMar>
              <w:top w:w="65" w:type="dxa"/>
              <w:left w:w="90" w:type="dxa"/>
              <w:bottom w:w="65" w:type="dxa"/>
              <w:right w:w="90" w:type="dxa"/>
            </w:tcMar>
            <w:vAlign w:val="center"/>
          </w:tcPr>
          <w:p w14:paraId="7EE2EC66" w14:textId="77777777" w:rsidR="009E3E83" w:rsidRDefault="00DA4835">
            <w:r>
              <w:rPr>
                <w:b/>
                <w:color w:val="073451"/>
                <w:sz w:val="16"/>
              </w:rPr>
              <w:t>Item type</w:t>
            </w:r>
          </w:p>
        </w:tc>
        <w:tc>
          <w:tcPr>
            <w:tcW w:w="3240" w:type="dxa"/>
            <w:tcMar>
              <w:top w:w="65" w:type="dxa"/>
              <w:left w:w="90" w:type="dxa"/>
              <w:bottom w:w="65" w:type="dxa"/>
              <w:right w:w="90" w:type="dxa"/>
            </w:tcMar>
            <w:vAlign w:val="center"/>
          </w:tcPr>
          <w:p w14:paraId="62940927" w14:textId="77777777" w:rsidR="009E3E83" w:rsidRDefault="00DA4835">
            <w:r>
              <w:rPr>
                <w:sz w:val="16"/>
              </w:rPr>
              <w:t>Knowledge/Recall</w:t>
            </w:r>
          </w:p>
        </w:tc>
        <w:tc>
          <w:tcPr>
            <w:tcW w:w="1944" w:type="dxa"/>
            <w:tcMar>
              <w:top w:w="65" w:type="dxa"/>
              <w:left w:w="90" w:type="dxa"/>
              <w:bottom w:w="65" w:type="dxa"/>
              <w:right w:w="90" w:type="dxa"/>
            </w:tcMar>
            <w:vAlign w:val="center"/>
          </w:tcPr>
          <w:p w14:paraId="642FFFFF" w14:textId="77777777" w:rsidR="009E3E83" w:rsidRDefault="00DA4835">
            <w:r>
              <w:rPr>
                <w:b/>
                <w:color w:val="073451"/>
                <w:sz w:val="16"/>
              </w:rPr>
              <w:t>Difficulty</w:t>
            </w:r>
          </w:p>
        </w:tc>
        <w:tc>
          <w:tcPr>
            <w:tcW w:w="3240" w:type="dxa"/>
            <w:tcMar>
              <w:top w:w="65" w:type="dxa"/>
              <w:left w:w="90" w:type="dxa"/>
              <w:bottom w:w="65" w:type="dxa"/>
              <w:right w:w="90" w:type="dxa"/>
            </w:tcMar>
            <w:vAlign w:val="center"/>
          </w:tcPr>
          <w:p w14:paraId="207CC9E2" w14:textId="77777777" w:rsidR="009E3E83" w:rsidRDefault="00DA4835">
            <w:r>
              <w:rPr>
                <w:sz w:val="16"/>
              </w:rPr>
              <w:t>Easy</w:t>
            </w:r>
          </w:p>
        </w:tc>
      </w:tr>
      <w:tr w:rsidR="009E3E83" w14:paraId="4FB8873B" w14:textId="77777777">
        <w:trPr>
          <w:jc w:val="center"/>
        </w:trPr>
        <w:tc>
          <w:tcPr>
            <w:tcW w:w="1944" w:type="dxa"/>
            <w:tcMar>
              <w:top w:w="65" w:type="dxa"/>
              <w:left w:w="90" w:type="dxa"/>
              <w:bottom w:w="65" w:type="dxa"/>
              <w:right w:w="90" w:type="dxa"/>
            </w:tcMar>
            <w:vAlign w:val="center"/>
          </w:tcPr>
          <w:p w14:paraId="7E8236F8" w14:textId="77777777" w:rsidR="009E3E83" w:rsidRDefault="00DA4835">
            <w:r>
              <w:rPr>
                <w:b/>
                <w:color w:val="073451"/>
                <w:sz w:val="16"/>
              </w:rPr>
              <w:t>Key position</w:t>
            </w:r>
          </w:p>
        </w:tc>
        <w:tc>
          <w:tcPr>
            <w:tcW w:w="3240" w:type="dxa"/>
            <w:tcMar>
              <w:top w:w="65" w:type="dxa"/>
              <w:left w:w="90" w:type="dxa"/>
              <w:bottom w:w="65" w:type="dxa"/>
              <w:right w:w="90" w:type="dxa"/>
            </w:tcMar>
            <w:vAlign w:val="center"/>
          </w:tcPr>
          <w:p w14:paraId="6483B99C" w14:textId="77777777" w:rsidR="009E3E83" w:rsidRDefault="00DA4835">
            <w:r>
              <w:rPr>
                <w:sz w:val="16"/>
              </w:rPr>
              <w:t>A</w:t>
            </w:r>
          </w:p>
        </w:tc>
        <w:tc>
          <w:tcPr>
            <w:tcW w:w="1944" w:type="dxa"/>
            <w:tcMar>
              <w:top w:w="65" w:type="dxa"/>
              <w:left w:w="90" w:type="dxa"/>
              <w:bottom w:w="65" w:type="dxa"/>
              <w:right w:w="90" w:type="dxa"/>
            </w:tcMar>
            <w:vAlign w:val="center"/>
          </w:tcPr>
          <w:p w14:paraId="2C7476B5" w14:textId="77777777" w:rsidR="009E3E83" w:rsidRDefault="00DA4835">
            <w:r>
              <w:rPr>
                <w:b/>
                <w:color w:val="073451"/>
                <w:sz w:val="16"/>
              </w:rPr>
              <w:t>Remediation code</w:t>
            </w:r>
          </w:p>
        </w:tc>
        <w:tc>
          <w:tcPr>
            <w:tcW w:w="3240" w:type="dxa"/>
            <w:tcMar>
              <w:top w:w="65" w:type="dxa"/>
              <w:left w:w="90" w:type="dxa"/>
              <w:bottom w:w="65" w:type="dxa"/>
              <w:right w:w="90" w:type="dxa"/>
            </w:tcMar>
            <w:vAlign w:val="center"/>
          </w:tcPr>
          <w:p w14:paraId="0AFAB9DA" w14:textId="77777777" w:rsidR="009E3E83" w:rsidRDefault="00DA4835">
            <w:r>
              <w:rPr>
                <w:sz w:val="16"/>
              </w:rPr>
              <w:t>C1</w:t>
            </w:r>
          </w:p>
        </w:tc>
      </w:tr>
      <w:tr w:rsidR="009E3E83" w14:paraId="3E8E02A9" w14:textId="77777777">
        <w:trPr>
          <w:jc w:val="center"/>
        </w:trPr>
        <w:tc>
          <w:tcPr>
            <w:tcW w:w="1944" w:type="dxa"/>
            <w:tcMar>
              <w:top w:w="65" w:type="dxa"/>
              <w:left w:w="90" w:type="dxa"/>
              <w:bottom w:w="65" w:type="dxa"/>
              <w:right w:w="90" w:type="dxa"/>
            </w:tcMar>
            <w:vAlign w:val="center"/>
          </w:tcPr>
          <w:p w14:paraId="7528D49F" w14:textId="77777777" w:rsidR="009E3E83" w:rsidRDefault="00DA4835">
            <w:r>
              <w:rPr>
                <w:b/>
                <w:color w:val="073451"/>
                <w:sz w:val="16"/>
              </w:rPr>
              <w:t>Workbook objective</w:t>
            </w:r>
          </w:p>
        </w:tc>
        <w:tc>
          <w:tcPr>
            <w:tcW w:w="3240" w:type="dxa"/>
            <w:tcMar>
              <w:top w:w="65" w:type="dxa"/>
              <w:left w:w="90" w:type="dxa"/>
              <w:bottom w:w="65" w:type="dxa"/>
              <w:right w:w="90" w:type="dxa"/>
            </w:tcMar>
            <w:vAlign w:val="center"/>
          </w:tcPr>
          <w:p w14:paraId="3A71D112" w14:textId="77777777" w:rsidR="009E3E83" w:rsidRDefault="00DA4835">
            <w:r>
              <w:rPr>
                <w:sz w:val="16"/>
              </w:rPr>
              <w:t>Objective 1</w:t>
            </w:r>
          </w:p>
        </w:tc>
        <w:tc>
          <w:tcPr>
            <w:tcW w:w="1944" w:type="dxa"/>
            <w:tcMar>
              <w:top w:w="65" w:type="dxa"/>
              <w:left w:w="90" w:type="dxa"/>
              <w:bottom w:w="65" w:type="dxa"/>
              <w:right w:w="90" w:type="dxa"/>
            </w:tcMar>
            <w:vAlign w:val="center"/>
          </w:tcPr>
          <w:p w14:paraId="3B6E7C60" w14:textId="77777777" w:rsidR="009E3E83" w:rsidRDefault="00DA4835">
            <w:r>
              <w:rPr>
                <w:b/>
                <w:color w:val="073451"/>
                <w:sz w:val="16"/>
              </w:rPr>
              <w:t>Chapter / tool</w:t>
            </w:r>
          </w:p>
        </w:tc>
        <w:tc>
          <w:tcPr>
            <w:tcW w:w="3240" w:type="dxa"/>
            <w:tcMar>
              <w:top w:w="65" w:type="dxa"/>
              <w:left w:w="90" w:type="dxa"/>
              <w:bottom w:w="65" w:type="dxa"/>
              <w:right w:w="90" w:type="dxa"/>
            </w:tcMar>
            <w:vAlign w:val="center"/>
          </w:tcPr>
          <w:p w14:paraId="18A64ABD" w14:textId="77777777" w:rsidR="009E3E83" w:rsidRDefault="00DA4835">
            <w:r>
              <w:rPr>
                <w:sz w:val="16"/>
              </w:rPr>
              <w:t>Chapter 1 / ACUITY</w:t>
            </w:r>
          </w:p>
        </w:tc>
      </w:tr>
    </w:tbl>
    <w:p w14:paraId="6908EA9A" w14:textId="77777777" w:rsidR="009E3E83" w:rsidRDefault="00DA4835">
      <w:r>
        <w:br w:type="page"/>
      </w:r>
    </w:p>
    <w:p w14:paraId="161D14A7" w14:textId="77777777" w:rsidR="009E3E83" w:rsidRDefault="00DA4835">
      <w:pPr>
        <w:pStyle w:val="Heading1"/>
        <w:shd w:val="clear" w:color="auto" w:fill="073451"/>
        <w:spacing w:before="120" w:after="120"/>
      </w:pPr>
      <w:r>
        <w:rPr>
          <w:rFonts w:ascii="Arial" w:hAnsi="Arial"/>
          <w:color w:val="FFFFFF"/>
          <w:sz w:val="25"/>
        </w:rPr>
        <w:lastRenderedPageBreak/>
        <w:t>Item 2 - Controlled Rationale</w:t>
      </w:r>
    </w:p>
    <w:p w14:paraId="74AE040F" w14:textId="77777777" w:rsidR="009E3E83" w:rsidRDefault="00DA4835">
      <w:pPr>
        <w:keepLines/>
        <w:spacing w:after="70"/>
      </w:pPr>
      <w:r>
        <w:rPr>
          <w:b/>
          <w:color w:val="073451"/>
        </w:rPr>
        <w:t xml:space="preserve">Stem: </w:t>
      </w:r>
      <w:r>
        <w:t>A client reports recurrent thoughts that life is not worth living and says the thoughts became stronger this morning. The client denies having made a plan. Which additional information is MOST important for determining the immediate response?</w:t>
      </w:r>
    </w:p>
    <w:p w14:paraId="52DEB8E5" w14:textId="77777777" w:rsidR="009E3E83" w:rsidRDefault="00DA4835">
      <w:pPr>
        <w:keepLines/>
        <w:spacing w:after="70"/>
      </w:pPr>
      <w:r>
        <w:rPr>
          <w:b/>
          <w:color w:val="073451"/>
          <w:sz w:val="18"/>
        </w:rPr>
        <w:t xml:space="preserve">A. </w:t>
      </w:r>
      <w:r>
        <w:rPr>
          <w:sz w:val="18"/>
        </w:rPr>
        <w:t>Whether the client can identify the first time sadness occurred.</w:t>
      </w:r>
    </w:p>
    <w:p w14:paraId="4568165D" w14:textId="77777777" w:rsidR="009E3E83" w:rsidRDefault="00DA4835">
      <w:pPr>
        <w:keepLines/>
        <w:spacing w:after="70"/>
      </w:pPr>
      <w:r>
        <w:rPr>
          <w:b/>
          <w:color w:val="073451"/>
          <w:sz w:val="18"/>
        </w:rPr>
        <w:t xml:space="preserve">B. </w:t>
      </w:r>
      <w:r>
        <w:rPr>
          <w:sz w:val="18"/>
        </w:rPr>
        <w:t>Whether there is current intent, access to lethal means, recent preparation, and ability to use available support.</w:t>
      </w:r>
    </w:p>
    <w:p w14:paraId="452EBA36" w14:textId="77777777" w:rsidR="009E3E83" w:rsidRDefault="00DA4835">
      <w:pPr>
        <w:keepLines/>
        <w:spacing w:after="70"/>
      </w:pPr>
      <w:r>
        <w:rPr>
          <w:b/>
          <w:color w:val="073451"/>
          <w:sz w:val="18"/>
        </w:rPr>
        <w:t xml:space="preserve">C. </w:t>
      </w:r>
      <w:r>
        <w:rPr>
          <w:sz w:val="18"/>
        </w:rPr>
        <w:t>Whether a symptom questionnaire score has increased since intake.</w:t>
      </w:r>
    </w:p>
    <w:p w14:paraId="2CAA8DF3" w14:textId="77777777" w:rsidR="009E3E83" w:rsidRDefault="00DA4835">
      <w:pPr>
        <w:keepLines/>
        <w:spacing w:after="70"/>
      </w:pPr>
      <w:r>
        <w:rPr>
          <w:b/>
          <w:color w:val="073451"/>
          <w:sz w:val="18"/>
        </w:rPr>
        <w:t xml:space="preserve">D. </w:t>
      </w:r>
      <w:r>
        <w:rPr>
          <w:sz w:val="18"/>
        </w:rPr>
        <w:t>Whether the client agrees that suicide would hurt family members.</w:t>
      </w:r>
    </w:p>
    <w:p w14:paraId="26145F12" w14:textId="77777777" w:rsidR="009E3E83" w:rsidRDefault="00DA4835">
      <w:pPr>
        <w:shd w:val="clear" w:color="auto" w:fill="E8F6F5"/>
        <w:spacing w:before="60" w:after="100" w:line="252" w:lineRule="auto"/>
        <w:ind w:left="115" w:right="115"/>
      </w:pPr>
      <w:r>
        <w:rPr>
          <w:b/>
          <w:color w:val="073451"/>
          <w:sz w:val="18"/>
        </w:rPr>
        <w:t xml:space="preserve">CORRECT ANSWER: </w:t>
      </w:r>
      <w:r>
        <w:rPr>
          <w:sz w:val="18"/>
        </w:rPr>
        <w:t>B</w:t>
      </w:r>
    </w:p>
    <w:p w14:paraId="76900D6D" w14:textId="77777777" w:rsidR="009E3E83" w:rsidRDefault="00DA4835">
      <w:pPr>
        <w:keepLines/>
        <w:shd w:val="clear" w:color="auto" w:fill="EAF1F5"/>
        <w:spacing w:after="70"/>
        <w:ind w:left="72" w:right="72"/>
      </w:pPr>
      <w:r>
        <w:rPr>
          <w:b/>
          <w:color w:val="073451"/>
        </w:rPr>
        <w:t xml:space="preserve">Why the keyed option is best: </w:t>
      </w:r>
      <w:r>
        <w:t>A denial of a plan does not resolve acute risk. Option B gathers intent, access, preparation, and the availability of support—information that directly changes disposition.</w:t>
      </w:r>
    </w:p>
    <w:p w14:paraId="0F601147" w14:textId="77777777" w:rsidR="009E3E83" w:rsidRDefault="00DA4835">
      <w:pPr>
        <w:pStyle w:val="Heading2"/>
      </w:pPr>
      <w:r>
        <w:t>Option-by-Option Rationales</w:t>
      </w:r>
    </w:p>
    <w:p w14:paraId="73837BE0" w14:textId="77777777" w:rsidR="009E3E83" w:rsidRDefault="00DA4835">
      <w:pPr>
        <w:keepLines/>
        <w:spacing w:after="70"/>
      </w:pPr>
      <w:r>
        <w:rPr>
          <w:b/>
          <w:color w:val="073451"/>
          <w:sz w:val="18"/>
        </w:rPr>
        <w:t xml:space="preserve">A: </w:t>
      </w:r>
      <w:r>
        <w:rPr>
          <w:sz w:val="18"/>
        </w:rPr>
        <w:t>Too remote. Historical sadness does not answer the immediate suicide-risk question.</w:t>
      </w:r>
    </w:p>
    <w:p w14:paraId="16342B3A" w14:textId="77777777" w:rsidR="009E3E83" w:rsidRDefault="00DA4835">
      <w:pPr>
        <w:keepLines/>
        <w:shd w:val="clear" w:color="auto" w:fill="E8F6F5"/>
        <w:spacing w:after="70"/>
        <w:ind w:left="72" w:right="72"/>
      </w:pPr>
      <w:r>
        <w:rPr>
          <w:b/>
          <w:color w:val="073451"/>
          <w:sz w:val="18"/>
        </w:rPr>
        <w:t xml:space="preserve">B: </w:t>
      </w:r>
      <w:r>
        <w:rPr>
          <w:sz w:val="18"/>
        </w:rPr>
        <w:t>Correct. These facts distinguish thoughts from near-term capability and help determine a proportionate response.</w:t>
      </w:r>
    </w:p>
    <w:p w14:paraId="6A6B044B" w14:textId="77777777" w:rsidR="009E3E83" w:rsidRDefault="00DA4835">
      <w:pPr>
        <w:keepLines/>
        <w:spacing w:after="70"/>
      </w:pPr>
      <w:r>
        <w:rPr>
          <w:b/>
          <w:color w:val="073451"/>
          <w:sz w:val="18"/>
        </w:rPr>
        <w:t xml:space="preserve">C: </w:t>
      </w:r>
      <w:r>
        <w:rPr>
          <w:sz w:val="18"/>
        </w:rPr>
        <w:t>Incomplete. A score can inform assessment but cannot replace clinical inquiry and judgment.</w:t>
      </w:r>
    </w:p>
    <w:p w14:paraId="2690A23D" w14:textId="77777777" w:rsidR="009E3E83" w:rsidRDefault="00DA4835">
      <w:pPr>
        <w:keepLines/>
        <w:spacing w:after="70"/>
      </w:pPr>
      <w:r>
        <w:rPr>
          <w:b/>
          <w:color w:val="073451"/>
          <w:sz w:val="18"/>
        </w:rPr>
        <w:t xml:space="preserve">D: </w:t>
      </w:r>
      <w:r>
        <w:rPr>
          <w:sz w:val="18"/>
        </w:rPr>
        <w:t>Not best. Persuasion through family impact is not a substitute for direct assessment.</w:t>
      </w:r>
    </w:p>
    <w:p w14:paraId="15ACD4B5" w14:textId="77777777" w:rsidR="009E3E83" w:rsidRDefault="00DA4835">
      <w:pPr>
        <w:keepLines/>
        <w:shd w:val="clear" w:color="auto" w:fill="F4E7B5"/>
        <w:spacing w:after="70"/>
        <w:ind w:left="72" w:right="72"/>
      </w:pPr>
      <w:r>
        <w:rPr>
          <w:b/>
          <w:color w:val="073451"/>
          <w:sz w:val="18"/>
        </w:rPr>
        <w:t xml:space="preserve">CTA exam strategy: </w:t>
      </w:r>
      <w:r>
        <w:rPr>
          <w:sz w:val="18"/>
        </w:rPr>
        <w:t>When the question asks for missing information, choose the fact set that would change the immediate level of care.</w:t>
      </w:r>
    </w:p>
    <w:p w14:paraId="2268CF5D" w14:textId="77777777" w:rsidR="009E3E83" w:rsidRDefault="00DA4835">
      <w:pPr>
        <w:keepLines/>
        <w:shd w:val="clear" w:color="auto" w:fill="E8F6F5"/>
        <w:spacing w:after="70"/>
        <w:ind w:left="72" w:right="72"/>
      </w:pPr>
      <w:r>
        <w:rPr>
          <w:b/>
          <w:color w:val="073451"/>
          <w:sz w:val="18"/>
        </w:rPr>
        <w:t xml:space="preserve">Transferable repair rule: </w:t>
      </w:r>
      <w:r>
        <w:rPr>
          <w:sz w:val="18"/>
        </w:rPr>
        <w:t>Assess intent, access, preparation, and usable support; do not stop at denial of a plan.</w:t>
      </w:r>
    </w:p>
    <w:p w14:paraId="29E7F1B0" w14:textId="77777777" w:rsidR="009E3E83" w:rsidRDefault="00DA4835">
      <w:pPr>
        <w:pStyle w:val="Heading2"/>
      </w:pPr>
      <w:r>
        <w:t>Controlled Metadata</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ayout w:type="fixed"/>
        <w:tblLook w:val="04A0" w:firstRow="1" w:lastRow="0" w:firstColumn="1" w:lastColumn="0" w:noHBand="0" w:noVBand="1"/>
      </w:tblPr>
      <w:tblGrid>
        <w:gridCol w:w="1944"/>
        <w:gridCol w:w="3240"/>
        <w:gridCol w:w="1944"/>
        <w:gridCol w:w="3240"/>
      </w:tblGrid>
      <w:tr w:rsidR="009E3E83" w14:paraId="11142CCB" w14:textId="77777777">
        <w:trPr>
          <w:tblHeader/>
          <w:jc w:val="center"/>
        </w:trPr>
        <w:tc>
          <w:tcPr>
            <w:tcW w:w="1944" w:type="dxa"/>
            <w:shd w:val="clear" w:color="auto" w:fill="073451"/>
            <w:tcMar>
              <w:top w:w="65" w:type="dxa"/>
              <w:left w:w="90" w:type="dxa"/>
              <w:bottom w:w="65" w:type="dxa"/>
              <w:right w:w="90" w:type="dxa"/>
            </w:tcMar>
            <w:vAlign w:val="center"/>
          </w:tcPr>
          <w:p w14:paraId="422FAAAE"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39B3A276" w14:textId="77777777" w:rsidR="009E3E83" w:rsidRDefault="00DA4835">
            <w:r>
              <w:rPr>
                <w:b/>
                <w:color w:val="FFFFFF"/>
                <w:sz w:val="16"/>
              </w:rPr>
              <w:t>Value</w:t>
            </w:r>
          </w:p>
        </w:tc>
        <w:tc>
          <w:tcPr>
            <w:tcW w:w="1944" w:type="dxa"/>
            <w:shd w:val="clear" w:color="auto" w:fill="073451"/>
            <w:tcMar>
              <w:top w:w="65" w:type="dxa"/>
              <w:left w:w="90" w:type="dxa"/>
              <w:bottom w:w="65" w:type="dxa"/>
              <w:right w:w="90" w:type="dxa"/>
            </w:tcMar>
            <w:vAlign w:val="center"/>
          </w:tcPr>
          <w:p w14:paraId="3B6C6D1F"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49A31973" w14:textId="77777777" w:rsidR="009E3E83" w:rsidRDefault="00DA4835">
            <w:r>
              <w:rPr>
                <w:b/>
                <w:color w:val="FFFFFF"/>
                <w:sz w:val="16"/>
              </w:rPr>
              <w:t>Value</w:t>
            </w:r>
          </w:p>
        </w:tc>
      </w:tr>
      <w:tr w:rsidR="009E3E83" w14:paraId="454D1C91" w14:textId="77777777">
        <w:trPr>
          <w:jc w:val="center"/>
        </w:trPr>
        <w:tc>
          <w:tcPr>
            <w:tcW w:w="1944" w:type="dxa"/>
            <w:tcMar>
              <w:top w:w="65" w:type="dxa"/>
              <w:left w:w="90" w:type="dxa"/>
              <w:bottom w:w="65" w:type="dxa"/>
              <w:right w:w="90" w:type="dxa"/>
            </w:tcMar>
            <w:vAlign w:val="center"/>
          </w:tcPr>
          <w:p w14:paraId="4E071D52" w14:textId="77777777" w:rsidR="009E3E83" w:rsidRDefault="00DA4835">
            <w:r>
              <w:rPr>
                <w:b/>
                <w:color w:val="073451"/>
                <w:sz w:val="16"/>
              </w:rPr>
              <w:t>Primary domain</w:t>
            </w:r>
          </w:p>
        </w:tc>
        <w:tc>
          <w:tcPr>
            <w:tcW w:w="3240" w:type="dxa"/>
            <w:tcMar>
              <w:top w:w="65" w:type="dxa"/>
              <w:left w:w="90" w:type="dxa"/>
              <w:bottom w:w="65" w:type="dxa"/>
              <w:right w:w="90" w:type="dxa"/>
            </w:tcMar>
            <w:vAlign w:val="center"/>
          </w:tcPr>
          <w:p w14:paraId="01FCA7C3" w14:textId="77777777" w:rsidR="009E3E83" w:rsidRDefault="00DA4835">
            <w:r>
              <w:rPr>
                <w:sz w:val="16"/>
              </w:rPr>
              <w:t>D5</w:t>
            </w:r>
          </w:p>
        </w:tc>
        <w:tc>
          <w:tcPr>
            <w:tcW w:w="1944" w:type="dxa"/>
            <w:tcMar>
              <w:top w:w="65" w:type="dxa"/>
              <w:left w:w="90" w:type="dxa"/>
              <w:bottom w:w="65" w:type="dxa"/>
              <w:right w:w="90" w:type="dxa"/>
            </w:tcMar>
            <w:vAlign w:val="center"/>
          </w:tcPr>
          <w:p w14:paraId="54BC9691" w14:textId="77777777" w:rsidR="009E3E83" w:rsidRDefault="00DA4835">
            <w:r>
              <w:rPr>
                <w:b/>
                <w:color w:val="073451"/>
                <w:sz w:val="16"/>
              </w:rPr>
              <w:t>Task/alignment</w:t>
            </w:r>
          </w:p>
        </w:tc>
        <w:tc>
          <w:tcPr>
            <w:tcW w:w="3240" w:type="dxa"/>
            <w:tcMar>
              <w:top w:w="65" w:type="dxa"/>
              <w:left w:w="90" w:type="dxa"/>
              <w:bottom w:w="65" w:type="dxa"/>
              <w:right w:w="90" w:type="dxa"/>
            </w:tcMar>
            <w:vAlign w:val="center"/>
          </w:tcPr>
          <w:p w14:paraId="61E91164" w14:textId="77777777" w:rsidR="009E3E83" w:rsidRDefault="00DA4835">
            <w:r>
              <w:rPr>
                <w:sz w:val="16"/>
              </w:rPr>
              <w:t>05.02</w:t>
            </w:r>
          </w:p>
        </w:tc>
      </w:tr>
      <w:tr w:rsidR="009E3E83" w14:paraId="05A0111A" w14:textId="77777777">
        <w:trPr>
          <w:jc w:val="center"/>
        </w:trPr>
        <w:tc>
          <w:tcPr>
            <w:tcW w:w="1944" w:type="dxa"/>
            <w:tcMar>
              <w:top w:w="65" w:type="dxa"/>
              <w:left w:w="90" w:type="dxa"/>
              <w:bottom w:w="65" w:type="dxa"/>
              <w:right w:w="90" w:type="dxa"/>
            </w:tcMar>
            <w:vAlign w:val="center"/>
          </w:tcPr>
          <w:p w14:paraId="3A4DCE74" w14:textId="77777777" w:rsidR="009E3E83" w:rsidRDefault="00DA4835">
            <w:r>
              <w:rPr>
                <w:b/>
                <w:color w:val="073451"/>
                <w:sz w:val="16"/>
              </w:rPr>
              <w:t>Item type</w:t>
            </w:r>
          </w:p>
        </w:tc>
        <w:tc>
          <w:tcPr>
            <w:tcW w:w="3240" w:type="dxa"/>
            <w:tcMar>
              <w:top w:w="65" w:type="dxa"/>
              <w:left w:w="90" w:type="dxa"/>
              <w:bottom w:w="65" w:type="dxa"/>
              <w:right w:w="90" w:type="dxa"/>
            </w:tcMar>
            <w:vAlign w:val="center"/>
          </w:tcPr>
          <w:p w14:paraId="55F60192" w14:textId="77777777" w:rsidR="009E3E83" w:rsidRDefault="00DA4835">
            <w:r>
              <w:rPr>
                <w:sz w:val="16"/>
              </w:rPr>
              <w:t>Application</w:t>
            </w:r>
          </w:p>
        </w:tc>
        <w:tc>
          <w:tcPr>
            <w:tcW w:w="1944" w:type="dxa"/>
            <w:tcMar>
              <w:top w:w="65" w:type="dxa"/>
              <w:left w:w="90" w:type="dxa"/>
              <w:bottom w:w="65" w:type="dxa"/>
              <w:right w:w="90" w:type="dxa"/>
            </w:tcMar>
            <w:vAlign w:val="center"/>
          </w:tcPr>
          <w:p w14:paraId="59A7182D" w14:textId="77777777" w:rsidR="009E3E83" w:rsidRDefault="00DA4835">
            <w:r>
              <w:rPr>
                <w:b/>
                <w:color w:val="073451"/>
                <w:sz w:val="16"/>
              </w:rPr>
              <w:t>Difficulty</w:t>
            </w:r>
          </w:p>
        </w:tc>
        <w:tc>
          <w:tcPr>
            <w:tcW w:w="3240" w:type="dxa"/>
            <w:tcMar>
              <w:top w:w="65" w:type="dxa"/>
              <w:left w:w="90" w:type="dxa"/>
              <w:bottom w:w="65" w:type="dxa"/>
              <w:right w:w="90" w:type="dxa"/>
            </w:tcMar>
            <w:vAlign w:val="center"/>
          </w:tcPr>
          <w:p w14:paraId="7A5763E4" w14:textId="77777777" w:rsidR="009E3E83" w:rsidRDefault="00DA4835">
            <w:r>
              <w:rPr>
                <w:sz w:val="16"/>
              </w:rPr>
              <w:t>Moderate</w:t>
            </w:r>
          </w:p>
        </w:tc>
      </w:tr>
      <w:tr w:rsidR="009E3E83" w14:paraId="71631CEC" w14:textId="77777777">
        <w:trPr>
          <w:jc w:val="center"/>
        </w:trPr>
        <w:tc>
          <w:tcPr>
            <w:tcW w:w="1944" w:type="dxa"/>
            <w:tcMar>
              <w:top w:w="65" w:type="dxa"/>
              <w:left w:w="90" w:type="dxa"/>
              <w:bottom w:w="65" w:type="dxa"/>
              <w:right w:w="90" w:type="dxa"/>
            </w:tcMar>
            <w:vAlign w:val="center"/>
          </w:tcPr>
          <w:p w14:paraId="68BCBBE1" w14:textId="77777777" w:rsidR="009E3E83" w:rsidRDefault="00DA4835">
            <w:r>
              <w:rPr>
                <w:b/>
                <w:color w:val="073451"/>
                <w:sz w:val="16"/>
              </w:rPr>
              <w:t>Key position</w:t>
            </w:r>
          </w:p>
        </w:tc>
        <w:tc>
          <w:tcPr>
            <w:tcW w:w="3240" w:type="dxa"/>
            <w:tcMar>
              <w:top w:w="65" w:type="dxa"/>
              <w:left w:w="90" w:type="dxa"/>
              <w:bottom w:w="65" w:type="dxa"/>
              <w:right w:w="90" w:type="dxa"/>
            </w:tcMar>
            <w:vAlign w:val="center"/>
          </w:tcPr>
          <w:p w14:paraId="2B8091BD" w14:textId="77777777" w:rsidR="009E3E83" w:rsidRDefault="00DA4835">
            <w:r>
              <w:rPr>
                <w:sz w:val="16"/>
              </w:rPr>
              <w:t>B</w:t>
            </w:r>
          </w:p>
        </w:tc>
        <w:tc>
          <w:tcPr>
            <w:tcW w:w="1944" w:type="dxa"/>
            <w:tcMar>
              <w:top w:w="65" w:type="dxa"/>
              <w:left w:w="90" w:type="dxa"/>
              <w:bottom w:w="65" w:type="dxa"/>
              <w:right w:w="90" w:type="dxa"/>
            </w:tcMar>
            <w:vAlign w:val="center"/>
          </w:tcPr>
          <w:p w14:paraId="7E63C1D1" w14:textId="77777777" w:rsidR="009E3E83" w:rsidRDefault="00DA4835">
            <w:r>
              <w:rPr>
                <w:b/>
                <w:color w:val="073451"/>
                <w:sz w:val="16"/>
              </w:rPr>
              <w:t>Remediation code</w:t>
            </w:r>
          </w:p>
        </w:tc>
        <w:tc>
          <w:tcPr>
            <w:tcW w:w="3240" w:type="dxa"/>
            <w:tcMar>
              <w:top w:w="65" w:type="dxa"/>
              <w:left w:w="90" w:type="dxa"/>
              <w:bottom w:w="65" w:type="dxa"/>
              <w:right w:w="90" w:type="dxa"/>
            </w:tcMar>
            <w:vAlign w:val="center"/>
          </w:tcPr>
          <w:p w14:paraId="540F7E0A" w14:textId="77777777" w:rsidR="009E3E83" w:rsidRDefault="00DA4835">
            <w:r>
              <w:rPr>
                <w:sz w:val="16"/>
              </w:rPr>
              <w:t>C3</w:t>
            </w:r>
          </w:p>
        </w:tc>
      </w:tr>
      <w:tr w:rsidR="009E3E83" w14:paraId="24588981" w14:textId="77777777">
        <w:trPr>
          <w:jc w:val="center"/>
        </w:trPr>
        <w:tc>
          <w:tcPr>
            <w:tcW w:w="1944" w:type="dxa"/>
            <w:tcMar>
              <w:top w:w="65" w:type="dxa"/>
              <w:left w:w="90" w:type="dxa"/>
              <w:bottom w:w="65" w:type="dxa"/>
              <w:right w:w="90" w:type="dxa"/>
            </w:tcMar>
            <w:vAlign w:val="center"/>
          </w:tcPr>
          <w:p w14:paraId="02597B08" w14:textId="77777777" w:rsidR="009E3E83" w:rsidRDefault="00DA4835">
            <w:r>
              <w:rPr>
                <w:b/>
                <w:color w:val="073451"/>
                <w:sz w:val="16"/>
              </w:rPr>
              <w:t>Workbook objective</w:t>
            </w:r>
          </w:p>
        </w:tc>
        <w:tc>
          <w:tcPr>
            <w:tcW w:w="3240" w:type="dxa"/>
            <w:tcMar>
              <w:top w:w="65" w:type="dxa"/>
              <w:left w:w="90" w:type="dxa"/>
              <w:bottom w:w="65" w:type="dxa"/>
              <w:right w:w="90" w:type="dxa"/>
            </w:tcMar>
            <w:vAlign w:val="center"/>
          </w:tcPr>
          <w:p w14:paraId="3DD18798" w14:textId="77777777" w:rsidR="009E3E83" w:rsidRDefault="00DA4835">
            <w:r>
              <w:rPr>
                <w:sz w:val="16"/>
              </w:rPr>
              <w:t>Objective 2</w:t>
            </w:r>
          </w:p>
        </w:tc>
        <w:tc>
          <w:tcPr>
            <w:tcW w:w="1944" w:type="dxa"/>
            <w:tcMar>
              <w:top w:w="65" w:type="dxa"/>
              <w:left w:w="90" w:type="dxa"/>
              <w:bottom w:w="65" w:type="dxa"/>
              <w:right w:w="90" w:type="dxa"/>
            </w:tcMar>
            <w:vAlign w:val="center"/>
          </w:tcPr>
          <w:p w14:paraId="2A4BBA13" w14:textId="77777777" w:rsidR="009E3E83" w:rsidRDefault="00DA4835">
            <w:r>
              <w:rPr>
                <w:b/>
                <w:color w:val="073451"/>
                <w:sz w:val="16"/>
              </w:rPr>
              <w:t>Chapter / tool</w:t>
            </w:r>
          </w:p>
        </w:tc>
        <w:tc>
          <w:tcPr>
            <w:tcW w:w="3240" w:type="dxa"/>
            <w:tcMar>
              <w:top w:w="65" w:type="dxa"/>
              <w:left w:w="90" w:type="dxa"/>
              <w:bottom w:w="65" w:type="dxa"/>
              <w:right w:w="90" w:type="dxa"/>
            </w:tcMar>
            <w:vAlign w:val="center"/>
          </w:tcPr>
          <w:p w14:paraId="362E2BF1" w14:textId="77777777" w:rsidR="009E3E83" w:rsidRDefault="00DA4835">
            <w:r>
              <w:rPr>
                <w:sz w:val="16"/>
              </w:rPr>
              <w:t>Chapter 2 / DIRECT</w:t>
            </w:r>
          </w:p>
        </w:tc>
      </w:tr>
    </w:tbl>
    <w:p w14:paraId="739FE23E" w14:textId="77777777" w:rsidR="009E3E83" w:rsidRDefault="00DA4835">
      <w:r>
        <w:br w:type="page"/>
      </w:r>
    </w:p>
    <w:p w14:paraId="57B75032" w14:textId="77777777" w:rsidR="009E3E83" w:rsidRDefault="00DA4835">
      <w:pPr>
        <w:pStyle w:val="Heading1"/>
        <w:shd w:val="clear" w:color="auto" w:fill="073451"/>
        <w:spacing w:before="120" w:after="120"/>
      </w:pPr>
      <w:r>
        <w:rPr>
          <w:rFonts w:ascii="Arial" w:hAnsi="Arial"/>
          <w:color w:val="FFFFFF"/>
          <w:sz w:val="25"/>
        </w:rPr>
        <w:lastRenderedPageBreak/>
        <w:t>Item 3 - Controlled Rationale</w:t>
      </w:r>
    </w:p>
    <w:p w14:paraId="2E8C68C1" w14:textId="77777777" w:rsidR="009E3E83" w:rsidRDefault="00DA4835">
      <w:pPr>
        <w:keepLines/>
        <w:spacing w:after="70"/>
      </w:pPr>
      <w:r>
        <w:rPr>
          <w:b/>
          <w:color w:val="073451"/>
        </w:rPr>
        <w:t xml:space="preserve">Stem: </w:t>
      </w:r>
      <w:r>
        <w:t>During an urgent assessment, a spouse says the client has slept two hours in three days and has been “acting dangerous.” The therapist observes rapid speech and repeated attempts to leave the office. Which documentation entry BEST separates sources from interpretation?</w:t>
      </w:r>
    </w:p>
    <w:p w14:paraId="5B9B7EBE" w14:textId="77777777" w:rsidR="009E3E83" w:rsidRDefault="00DA4835">
      <w:pPr>
        <w:keepLines/>
        <w:spacing w:after="70"/>
      </w:pPr>
      <w:r>
        <w:rPr>
          <w:b/>
          <w:color w:val="073451"/>
          <w:sz w:val="18"/>
        </w:rPr>
        <w:t xml:space="preserve">A. </w:t>
      </w:r>
      <w:r>
        <w:rPr>
          <w:sz w:val="18"/>
        </w:rPr>
        <w:t>The client is manic and cannot make safe decisions.</w:t>
      </w:r>
    </w:p>
    <w:p w14:paraId="775A1590" w14:textId="77777777" w:rsidR="009E3E83" w:rsidRDefault="00DA4835">
      <w:pPr>
        <w:keepLines/>
        <w:spacing w:after="70"/>
      </w:pPr>
      <w:r>
        <w:rPr>
          <w:b/>
          <w:color w:val="073451"/>
          <w:sz w:val="18"/>
        </w:rPr>
        <w:t xml:space="preserve">B. </w:t>
      </w:r>
      <w:r>
        <w:rPr>
          <w:sz w:val="18"/>
        </w:rPr>
        <w:t>The spouse confirmed that the client is dangerous.</w:t>
      </w:r>
    </w:p>
    <w:p w14:paraId="55FA2DA5" w14:textId="77777777" w:rsidR="009E3E83" w:rsidRDefault="00DA4835">
      <w:pPr>
        <w:keepLines/>
        <w:spacing w:after="70"/>
      </w:pPr>
      <w:r>
        <w:rPr>
          <w:b/>
          <w:color w:val="073451"/>
          <w:sz w:val="18"/>
        </w:rPr>
        <w:t xml:space="preserve">C. </w:t>
      </w:r>
      <w:r>
        <w:rPr>
          <w:sz w:val="18"/>
        </w:rPr>
        <w:t>Spouse reported two hours of sleep in three days; therapist observed rapid speech and repeated attempts to leave; cause and level of impairment require further assessment.</w:t>
      </w:r>
    </w:p>
    <w:p w14:paraId="79B60833" w14:textId="77777777" w:rsidR="009E3E83" w:rsidRDefault="00DA4835">
      <w:pPr>
        <w:keepLines/>
        <w:spacing w:after="70"/>
      </w:pPr>
      <w:r>
        <w:rPr>
          <w:b/>
          <w:color w:val="073451"/>
          <w:sz w:val="18"/>
        </w:rPr>
        <w:t xml:space="preserve">D. </w:t>
      </w:r>
      <w:r>
        <w:rPr>
          <w:sz w:val="18"/>
        </w:rPr>
        <w:t>The couple’s conflict caused the client’s psychiatric deterioration.</w:t>
      </w:r>
    </w:p>
    <w:p w14:paraId="576596FE" w14:textId="77777777" w:rsidR="009E3E83" w:rsidRDefault="00DA4835">
      <w:pPr>
        <w:shd w:val="clear" w:color="auto" w:fill="E8F6F5"/>
        <w:spacing w:before="60" w:after="100" w:line="252" w:lineRule="auto"/>
        <w:ind w:left="115" w:right="115"/>
      </w:pPr>
      <w:r>
        <w:rPr>
          <w:b/>
          <w:color w:val="073451"/>
          <w:sz w:val="18"/>
        </w:rPr>
        <w:t xml:space="preserve">CORRECT ANSWER: </w:t>
      </w:r>
      <w:r>
        <w:rPr>
          <w:sz w:val="18"/>
        </w:rPr>
        <w:t>C</w:t>
      </w:r>
    </w:p>
    <w:p w14:paraId="6F5E81E3" w14:textId="77777777" w:rsidR="009E3E83" w:rsidRDefault="00DA4835">
      <w:pPr>
        <w:keepLines/>
        <w:shd w:val="clear" w:color="auto" w:fill="EAF1F5"/>
        <w:spacing w:after="70"/>
        <w:ind w:left="72" w:right="72"/>
      </w:pPr>
      <w:r>
        <w:rPr>
          <w:b/>
          <w:color w:val="073451"/>
        </w:rPr>
        <w:t xml:space="preserve">Why the keyed option is best: </w:t>
      </w:r>
      <w:r>
        <w:t>Option C preserves the spouse’s report, the therapist’s observations, and the unresolved clinical inference as separate data categories. That makes the record accurate and supports further assessment without overclaiming diagnosis or incapacity.</w:t>
      </w:r>
    </w:p>
    <w:p w14:paraId="17A9C5B9" w14:textId="77777777" w:rsidR="009E3E83" w:rsidRDefault="00DA4835">
      <w:pPr>
        <w:pStyle w:val="Heading2"/>
      </w:pPr>
      <w:r>
        <w:t>Option-by-Option Rationales</w:t>
      </w:r>
    </w:p>
    <w:p w14:paraId="6712FF08" w14:textId="77777777" w:rsidR="009E3E83" w:rsidRDefault="00DA4835">
      <w:pPr>
        <w:keepLines/>
        <w:spacing w:after="70"/>
      </w:pPr>
      <w:r>
        <w:rPr>
          <w:b/>
          <w:color w:val="073451"/>
          <w:sz w:val="18"/>
        </w:rPr>
        <w:t xml:space="preserve">A: </w:t>
      </w:r>
      <w:r>
        <w:rPr>
          <w:sz w:val="18"/>
        </w:rPr>
        <w:t>Premature. The observed facts do not by themselves establish mania or decisional incapacity.</w:t>
      </w:r>
    </w:p>
    <w:p w14:paraId="5ECEB1EB" w14:textId="77777777" w:rsidR="009E3E83" w:rsidRDefault="00DA4835">
      <w:pPr>
        <w:keepLines/>
        <w:spacing w:after="70"/>
      </w:pPr>
      <w:r>
        <w:rPr>
          <w:b/>
          <w:color w:val="073451"/>
          <w:sz w:val="18"/>
        </w:rPr>
        <w:t xml:space="preserve">B: </w:t>
      </w:r>
      <w:r>
        <w:rPr>
          <w:sz w:val="18"/>
        </w:rPr>
        <w:t>Incorrect. The spouse supplied a characterization, not confirmation of an objective conclusion.</w:t>
      </w:r>
    </w:p>
    <w:p w14:paraId="3A8C604F" w14:textId="77777777" w:rsidR="009E3E83" w:rsidRDefault="00DA4835">
      <w:pPr>
        <w:keepLines/>
        <w:shd w:val="clear" w:color="auto" w:fill="E8F6F5"/>
        <w:spacing w:after="70"/>
        <w:ind w:left="72" w:right="72"/>
      </w:pPr>
      <w:r>
        <w:rPr>
          <w:b/>
          <w:color w:val="073451"/>
          <w:sz w:val="18"/>
        </w:rPr>
        <w:t xml:space="preserve">C: </w:t>
      </w:r>
      <w:r>
        <w:rPr>
          <w:sz w:val="18"/>
        </w:rPr>
        <w:t>Correct. It attributes each fact to its source and labels the conclusion as requiring assessment.</w:t>
      </w:r>
    </w:p>
    <w:p w14:paraId="36578BAB" w14:textId="77777777" w:rsidR="009E3E83" w:rsidRDefault="00DA4835">
      <w:pPr>
        <w:keepLines/>
        <w:spacing w:after="70"/>
      </w:pPr>
      <w:r>
        <w:rPr>
          <w:b/>
          <w:color w:val="073451"/>
          <w:sz w:val="18"/>
        </w:rPr>
        <w:t xml:space="preserve">D: </w:t>
      </w:r>
      <w:r>
        <w:rPr>
          <w:sz w:val="18"/>
        </w:rPr>
        <w:t>Unsupported. The available information does not establish that couple conflict caused the change.</w:t>
      </w:r>
    </w:p>
    <w:p w14:paraId="5795F836" w14:textId="77777777" w:rsidR="009E3E83" w:rsidRDefault="00DA4835">
      <w:pPr>
        <w:keepLines/>
        <w:shd w:val="clear" w:color="auto" w:fill="F4E7B5"/>
        <w:spacing w:after="70"/>
        <w:ind w:left="72" w:right="72"/>
      </w:pPr>
      <w:r>
        <w:rPr>
          <w:b/>
          <w:color w:val="073451"/>
          <w:sz w:val="18"/>
        </w:rPr>
        <w:t xml:space="preserve">CTA exam strategy: </w:t>
      </w:r>
      <w:r>
        <w:rPr>
          <w:sz w:val="18"/>
        </w:rPr>
        <w:t>Prefer documentation that distinguishes quotation/report, observation, and inference.</w:t>
      </w:r>
    </w:p>
    <w:p w14:paraId="2F600855" w14:textId="77777777" w:rsidR="009E3E83" w:rsidRDefault="00DA4835">
      <w:pPr>
        <w:keepLines/>
        <w:shd w:val="clear" w:color="auto" w:fill="E8F6F5"/>
        <w:spacing w:after="70"/>
        <w:ind w:left="72" w:right="72"/>
      </w:pPr>
      <w:r>
        <w:rPr>
          <w:b/>
          <w:color w:val="073451"/>
          <w:sz w:val="18"/>
        </w:rPr>
        <w:t xml:space="preserve">Transferable repair rule: </w:t>
      </w:r>
      <w:r>
        <w:rPr>
          <w:sz w:val="18"/>
        </w:rPr>
        <w:t>Name the source of each fact and avoid converting concern into certainty.</w:t>
      </w:r>
    </w:p>
    <w:p w14:paraId="122C811E" w14:textId="77777777" w:rsidR="009E3E83" w:rsidRDefault="00DA4835">
      <w:pPr>
        <w:pStyle w:val="Heading2"/>
      </w:pPr>
      <w:r>
        <w:t>Controlled Metadata</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ayout w:type="fixed"/>
        <w:tblLook w:val="04A0" w:firstRow="1" w:lastRow="0" w:firstColumn="1" w:lastColumn="0" w:noHBand="0" w:noVBand="1"/>
      </w:tblPr>
      <w:tblGrid>
        <w:gridCol w:w="1944"/>
        <w:gridCol w:w="3240"/>
        <w:gridCol w:w="1944"/>
        <w:gridCol w:w="3240"/>
      </w:tblGrid>
      <w:tr w:rsidR="009E3E83" w14:paraId="4374C26E" w14:textId="77777777">
        <w:trPr>
          <w:tblHeader/>
          <w:jc w:val="center"/>
        </w:trPr>
        <w:tc>
          <w:tcPr>
            <w:tcW w:w="1944" w:type="dxa"/>
            <w:shd w:val="clear" w:color="auto" w:fill="073451"/>
            <w:tcMar>
              <w:top w:w="65" w:type="dxa"/>
              <w:left w:w="90" w:type="dxa"/>
              <w:bottom w:w="65" w:type="dxa"/>
              <w:right w:w="90" w:type="dxa"/>
            </w:tcMar>
            <w:vAlign w:val="center"/>
          </w:tcPr>
          <w:p w14:paraId="50622660"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60671FD8" w14:textId="77777777" w:rsidR="009E3E83" w:rsidRDefault="00DA4835">
            <w:r>
              <w:rPr>
                <w:b/>
                <w:color w:val="FFFFFF"/>
                <w:sz w:val="16"/>
              </w:rPr>
              <w:t>Value</w:t>
            </w:r>
          </w:p>
        </w:tc>
        <w:tc>
          <w:tcPr>
            <w:tcW w:w="1944" w:type="dxa"/>
            <w:shd w:val="clear" w:color="auto" w:fill="073451"/>
            <w:tcMar>
              <w:top w:w="65" w:type="dxa"/>
              <w:left w:w="90" w:type="dxa"/>
              <w:bottom w:w="65" w:type="dxa"/>
              <w:right w:w="90" w:type="dxa"/>
            </w:tcMar>
            <w:vAlign w:val="center"/>
          </w:tcPr>
          <w:p w14:paraId="6F3D7BAE"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24BEB6BA" w14:textId="77777777" w:rsidR="009E3E83" w:rsidRDefault="00DA4835">
            <w:r>
              <w:rPr>
                <w:b/>
                <w:color w:val="FFFFFF"/>
                <w:sz w:val="16"/>
              </w:rPr>
              <w:t>Value</w:t>
            </w:r>
          </w:p>
        </w:tc>
      </w:tr>
      <w:tr w:rsidR="009E3E83" w14:paraId="6F83B94C" w14:textId="77777777">
        <w:trPr>
          <w:jc w:val="center"/>
        </w:trPr>
        <w:tc>
          <w:tcPr>
            <w:tcW w:w="1944" w:type="dxa"/>
            <w:tcMar>
              <w:top w:w="65" w:type="dxa"/>
              <w:left w:w="90" w:type="dxa"/>
              <w:bottom w:w="65" w:type="dxa"/>
              <w:right w:w="90" w:type="dxa"/>
            </w:tcMar>
            <w:vAlign w:val="center"/>
          </w:tcPr>
          <w:p w14:paraId="7153CD06" w14:textId="77777777" w:rsidR="009E3E83" w:rsidRDefault="00DA4835">
            <w:r>
              <w:rPr>
                <w:b/>
                <w:color w:val="073451"/>
                <w:sz w:val="16"/>
              </w:rPr>
              <w:t>Primary domain</w:t>
            </w:r>
          </w:p>
        </w:tc>
        <w:tc>
          <w:tcPr>
            <w:tcW w:w="3240" w:type="dxa"/>
            <w:tcMar>
              <w:top w:w="65" w:type="dxa"/>
              <w:left w:w="90" w:type="dxa"/>
              <w:bottom w:w="65" w:type="dxa"/>
              <w:right w:w="90" w:type="dxa"/>
            </w:tcMar>
            <w:vAlign w:val="center"/>
          </w:tcPr>
          <w:p w14:paraId="36ED61EE" w14:textId="77777777" w:rsidR="009E3E83" w:rsidRDefault="00DA4835">
            <w:r>
              <w:rPr>
                <w:sz w:val="16"/>
              </w:rPr>
              <w:t>D2</w:t>
            </w:r>
          </w:p>
        </w:tc>
        <w:tc>
          <w:tcPr>
            <w:tcW w:w="1944" w:type="dxa"/>
            <w:tcMar>
              <w:top w:w="65" w:type="dxa"/>
              <w:left w:w="90" w:type="dxa"/>
              <w:bottom w:w="65" w:type="dxa"/>
              <w:right w:w="90" w:type="dxa"/>
            </w:tcMar>
            <w:vAlign w:val="center"/>
          </w:tcPr>
          <w:p w14:paraId="4BD2BFF3" w14:textId="77777777" w:rsidR="009E3E83" w:rsidRDefault="00DA4835">
            <w:r>
              <w:rPr>
                <w:b/>
                <w:color w:val="073451"/>
                <w:sz w:val="16"/>
              </w:rPr>
              <w:t>Task/alignment</w:t>
            </w:r>
          </w:p>
        </w:tc>
        <w:tc>
          <w:tcPr>
            <w:tcW w:w="3240" w:type="dxa"/>
            <w:tcMar>
              <w:top w:w="65" w:type="dxa"/>
              <w:left w:w="90" w:type="dxa"/>
              <w:bottom w:w="65" w:type="dxa"/>
              <w:right w:w="90" w:type="dxa"/>
            </w:tcMar>
            <w:vAlign w:val="center"/>
          </w:tcPr>
          <w:p w14:paraId="6F1ABAF8" w14:textId="77777777" w:rsidR="009E3E83" w:rsidRDefault="00DA4835">
            <w:r>
              <w:rPr>
                <w:sz w:val="16"/>
              </w:rPr>
              <w:t>Risk assessment</w:t>
            </w:r>
          </w:p>
        </w:tc>
      </w:tr>
      <w:tr w:rsidR="009E3E83" w14:paraId="5A33CAAD" w14:textId="77777777">
        <w:trPr>
          <w:jc w:val="center"/>
        </w:trPr>
        <w:tc>
          <w:tcPr>
            <w:tcW w:w="1944" w:type="dxa"/>
            <w:tcMar>
              <w:top w:w="65" w:type="dxa"/>
              <w:left w:w="90" w:type="dxa"/>
              <w:bottom w:w="65" w:type="dxa"/>
              <w:right w:w="90" w:type="dxa"/>
            </w:tcMar>
            <w:vAlign w:val="center"/>
          </w:tcPr>
          <w:p w14:paraId="2B688688" w14:textId="77777777" w:rsidR="009E3E83" w:rsidRDefault="00DA4835">
            <w:r>
              <w:rPr>
                <w:b/>
                <w:color w:val="073451"/>
                <w:sz w:val="16"/>
              </w:rPr>
              <w:t>Item type</w:t>
            </w:r>
          </w:p>
        </w:tc>
        <w:tc>
          <w:tcPr>
            <w:tcW w:w="3240" w:type="dxa"/>
            <w:tcMar>
              <w:top w:w="65" w:type="dxa"/>
              <w:left w:w="90" w:type="dxa"/>
              <w:bottom w:w="65" w:type="dxa"/>
              <w:right w:w="90" w:type="dxa"/>
            </w:tcMar>
            <w:vAlign w:val="center"/>
          </w:tcPr>
          <w:p w14:paraId="63FDD4DD" w14:textId="77777777" w:rsidR="009E3E83" w:rsidRDefault="00DA4835">
            <w:r>
              <w:rPr>
                <w:sz w:val="16"/>
              </w:rPr>
              <w:t>Scenario-Based</w:t>
            </w:r>
          </w:p>
        </w:tc>
        <w:tc>
          <w:tcPr>
            <w:tcW w:w="1944" w:type="dxa"/>
            <w:tcMar>
              <w:top w:w="65" w:type="dxa"/>
              <w:left w:w="90" w:type="dxa"/>
              <w:bottom w:w="65" w:type="dxa"/>
              <w:right w:w="90" w:type="dxa"/>
            </w:tcMar>
            <w:vAlign w:val="center"/>
          </w:tcPr>
          <w:p w14:paraId="1BDC0ABD" w14:textId="77777777" w:rsidR="009E3E83" w:rsidRDefault="00DA4835">
            <w:r>
              <w:rPr>
                <w:b/>
                <w:color w:val="073451"/>
                <w:sz w:val="16"/>
              </w:rPr>
              <w:t>Difficulty</w:t>
            </w:r>
          </w:p>
        </w:tc>
        <w:tc>
          <w:tcPr>
            <w:tcW w:w="3240" w:type="dxa"/>
            <w:tcMar>
              <w:top w:w="65" w:type="dxa"/>
              <w:left w:w="90" w:type="dxa"/>
              <w:bottom w:w="65" w:type="dxa"/>
              <w:right w:w="90" w:type="dxa"/>
            </w:tcMar>
            <w:vAlign w:val="center"/>
          </w:tcPr>
          <w:p w14:paraId="6394B014" w14:textId="77777777" w:rsidR="009E3E83" w:rsidRDefault="00DA4835">
            <w:r>
              <w:rPr>
                <w:sz w:val="16"/>
              </w:rPr>
              <w:t>Moderate</w:t>
            </w:r>
          </w:p>
        </w:tc>
      </w:tr>
      <w:tr w:rsidR="009E3E83" w14:paraId="62BA8B0A" w14:textId="77777777">
        <w:trPr>
          <w:jc w:val="center"/>
        </w:trPr>
        <w:tc>
          <w:tcPr>
            <w:tcW w:w="1944" w:type="dxa"/>
            <w:tcMar>
              <w:top w:w="65" w:type="dxa"/>
              <w:left w:w="90" w:type="dxa"/>
              <w:bottom w:w="65" w:type="dxa"/>
              <w:right w:w="90" w:type="dxa"/>
            </w:tcMar>
            <w:vAlign w:val="center"/>
          </w:tcPr>
          <w:p w14:paraId="0FF33FC5" w14:textId="77777777" w:rsidR="009E3E83" w:rsidRDefault="00DA4835">
            <w:r>
              <w:rPr>
                <w:b/>
                <w:color w:val="073451"/>
                <w:sz w:val="16"/>
              </w:rPr>
              <w:t>Key position</w:t>
            </w:r>
          </w:p>
        </w:tc>
        <w:tc>
          <w:tcPr>
            <w:tcW w:w="3240" w:type="dxa"/>
            <w:tcMar>
              <w:top w:w="65" w:type="dxa"/>
              <w:left w:w="90" w:type="dxa"/>
              <w:bottom w:w="65" w:type="dxa"/>
              <w:right w:w="90" w:type="dxa"/>
            </w:tcMar>
            <w:vAlign w:val="center"/>
          </w:tcPr>
          <w:p w14:paraId="01E211C8" w14:textId="77777777" w:rsidR="009E3E83" w:rsidRDefault="00DA4835">
            <w:r>
              <w:rPr>
                <w:sz w:val="16"/>
              </w:rPr>
              <w:t>C</w:t>
            </w:r>
          </w:p>
        </w:tc>
        <w:tc>
          <w:tcPr>
            <w:tcW w:w="1944" w:type="dxa"/>
            <w:tcMar>
              <w:top w:w="65" w:type="dxa"/>
              <w:left w:w="90" w:type="dxa"/>
              <w:bottom w:w="65" w:type="dxa"/>
              <w:right w:w="90" w:type="dxa"/>
            </w:tcMar>
            <w:vAlign w:val="center"/>
          </w:tcPr>
          <w:p w14:paraId="58D0D562" w14:textId="77777777" w:rsidR="009E3E83" w:rsidRDefault="00DA4835">
            <w:r>
              <w:rPr>
                <w:b/>
                <w:color w:val="073451"/>
                <w:sz w:val="16"/>
              </w:rPr>
              <w:t>Remediation code</w:t>
            </w:r>
          </w:p>
        </w:tc>
        <w:tc>
          <w:tcPr>
            <w:tcW w:w="3240" w:type="dxa"/>
            <w:tcMar>
              <w:top w:w="65" w:type="dxa"/>
              <w:left w:w="90" w:type="dxa"/>
              <w:bottom w:w="65" w:type="dxa"/>
              <w:right w:w="90" w:type="dxa"/>
            </w:tcMar>
            <w:vAlign w:val="center"/>
          </w:tcPr>
          <w:p w14:paraId="5E97057E" w14:textId="77777777" w:rsidR="009E3E83" w:rsidRDefault="00DA4835">
            <w:r>
              <w:rPr>
                <w:sz w:val="16"/>
              </w:rPr>
              <w:t>C4</w:t>
            </w:r>
          </w:p>
        </w:tc>
      </w:tr>
      <w:tr w:rsidR="009E3E83" w14:paraId="42A6083F" w14:textId="77777777">
        <w:trPr>
          <w:jc w:val="center"/>
        </w:trPr>
        <w:tc>
          <w:tcPr>
            <w:tcW w:w="1944" w:type="dxa"/>
            <w:tcMar>
              <w:top w:w="65" w:type="dxa"/>
              <w:left w:w="90" w:type="dxa"/>
              <w:bottom w:w="65" w:type="dxa"/>
              <w:right w:w="90" w:type="dxa"/>
            </w:tcMar>
            <w:vAlign w:val="center"/>
          </w:tcPr>
          <w:p w14:paraId="2974D76D" w14:textId="77777777" w:rsidR="009E3E83" w:rsidRDefault="00DA4835">
            <w:r>
              <w:rPr>
                <w:b/>
                <w:color w:val="073451"/>
                <w:sz w:val="16"/>
              </w:rPr>
              <w:t>Workbook objective</w:t>
            </w:r>
          </w:p>
        </w:tc>
        <w:tc>
          <w:tcPr>
            <w:tcW w:w="3240" w:type="dxa"/>
            <w:tcMar>
              <w:top w:w="65" w:type="dxa"/>
              <w:left w:w="90" w:type="dxa"/>
              <w:bottom w:w="65" w:type="dxa"/>
              <w:right w:w="90" w:type="dxa"/>
            </w:tcMar>
            <w:vAlign w:val="center"/>
          </w:tcPr>
          <w:p w14:paraId="02792D72" w14:textId="77777777" w:rsidR="009E3E83" w:rsidRDefault="00DA4835">
            <w:r>
              <w:rPr>
                <w:sz w:val="16"/>
              </w:rPr>
              <w:t>Objectives 1 and 4</w:t>
            </w:r>
          </w:p>
        </w:tc>
        <w:tc>
          <w:tcPr>
            <w:tcW w:w="1944" w:type="dxa"/>
            <w:tcMar>
              <w:top w:w="65" w:type="dxa"/>
              <w:left w:w="90" w:type="dxa"/>
              <w:bottom w:w="65" w:type="dxa"/>
              <w:right w:w="90" w:type="dxa"/>
            </w:tcMar>
            <w:vAlign w:val="center"/>
          </w:tcPr>
          <w:p w14:paraId="7DD10E68" w14:textId="77777777" w:rsidR="009E3E83" w:rsidRDefault="00DA4835">
            <w:r>
              <w:rPr>
                <w:b/>
                <w:color w:val="073451"/>
                <w:sz w:val="16"/>
              </w:rPr>
              <w:t>Chapter / tool</w:t>
            </w:r>
          </w:p>
        </w:tc>
        <w:tc>
          <w:tcPr>
            <w:tcW w:w="3240" w:type="dxa"/>
            <w:tcMar>
              <w:top w:w="65" w:type="dxa"/>
              <w:left w:w="90" w:type="dxa"/>
              <w:bottom w:w="65" w:type="dxa"/>
              <w:right w:w="90" w:type="dxa"/>
            </w:tcMar>
            <w:vAlign w:val="center"/>
          </w:tcPr>
          <w:p w14:paraId="58229B20" w14:textId="77777777" w:rsidR="009E3E83" w:rsidRDefault="00DA4835">
            <w:r>
              <w:rPr>
                <w:sz w:val="16"/>
              </w:rPr>
              <w:t>Chapter 5 / STABLE</w:t>
            </w:r>
          </w:p>
        </w:tc>
      </w:tr>
    </w:tbl>
    <w:p w14:paraId="769728C2" w14:textId="77777777" w:rsidR="009E3E83" w:rsidRDefault="00DA4835">
      <w:r>
        <w:br w:type="page"/>
      </w:r>
    </w:p>
    <w:p w14:paraId="20038C72" w14:textId="77777777" w:rsidR="009E3E83" w:rsidRDefault="00DA4835">
      <w:pPr>
        <w:pStyle w:val="Heading1"/>
        <w:shd w:val="clear" w:color="auto" w:fill="073451"/>
        <w:spacing w:before="120" w:after="120"/>
      </w:pPr>
      <w:r>
        <w:rPr>
          <w:rFonts w:ascii="Arial" w:hAnsi="Arial"/>
          <w:color w:val="FFFFFF"/>
          <w:sz w:val="25"/>
        </w:rPr>
        <w:lastRenderedPageBreak/>
        <w:t>Item 4 - Controlled Rationale</w:t>
      </w:r>
    </w:p>
    <w:p w14:paraId="432FAF88" w14:textId="77777777" w:rsidR="009E3E83" w:rsidRDefault="00DA4835">
      <w:pPr>
        <w:keepLines/>
        <w:spacing w:after="70"/>
      </w:pPr>
      <w:r>
        <w:rPr>
          <w:b/>
          <w:color w:val="073451"/>
        </w:rPr>
        <w:t xml:space="preserve">Stem: </w:t>
      </w:r>
      <w:r>
        <w:t>A university student reports burning their forearm several times this month to interrupt episodes of emotional numbness. The student denies wanting to die and says the latest wound “probably does not need care.” What is the therapist’s BEST next step?</w:t>
      </w:r>
    </w:p>
    <w:p w14:paraId="176DBE23" w14:textId="77777777" w:rsidR="009E3E83" w:rsidRDefault="00DA4835">
      <w:pPr>
        <w:keepLines/>
        <w:spacing w:after="70"/>
      </w:pPr>
      <w:r>
        <w:rPr>
          <w:b/>
          <w:color w:val="073451"/>
          <w:sz w:val="18"/>
        </w:rPr>
        <w:t xml:space="preserve">A. </w:t>
      </w:r>
      <w:r>
        <w:rPr>
          <w:sz w:val="18"/>
        </w:rPr>
        <w:t>Treat the behavior only as an emotion-regulation concern because suicidal intent is denied.</w:t>
      </w:r>
    </w:p>
    <w:p w14:paraId="6824145D" w14:textId="77777777" w:rsidR="009E3E83" w:rsidRDefault="00DA4835">
      <w:pPr>
        <w:keepLines/>
        <w:spacing w:after="70"/>
      </w:pPr>
      <w:r>
        <w:rPr>
          <w:b/>
          <w:color w:val="073451"/>
          <w:sz w:val="18"/>
        </w:rPr>
        <w:t xml:space="preserve">B. </w:t>
      </w:r>
      <w:r>
        <w:rPr>
          <w:sz w:val="18"/>
        </w:rPr>
        <w:t>Require inpatient admission because repeated self-injury always indicates imminent suicide risk.</w:t>
      </w:r>
    </w:p>
    <w:p w14:paraId="4B2E10D9" w14:textId="77777777" w:rsidR="009E3E83" w:rsidRDefault="00DA4835">
      <w:pPr>
        <w:keepLines/>
        <w:spacing w:after="70"/>
      </w:pPr>
      <w:r>
        <w:rPr>
          <w:b/>
          <w:color w:val="073451"/>
          <w:sz w:val="18"/>
        </w:rPr>
        <w:t xml:space="preserve">C. </w:t>
      </w:r>
      <w:r>
        <w:rPr>
          <w:sz w:val="18"/>
        </w:rPr>
        <w:t>Notify the student’s parents before gathering any additional information.</w:t>
      </w:r>
    </w:p>
    <w:p w14:paraId="41491F3C" w14:textId="77777777" w:rsidR="009E3E83" w:rsidRDefault="00DA4835">
      <w:pPr>
        <w:keepLines/>
        <w:spacing w:after="70"/>
      </w:pPr>
      <w:r>
        <w:rPr>
          <w:b/>
          <w:color w:val="073451"/>
          <w:sz w:val="18"/>
        </w:rPr>
        <w:t xml:space="preserve">D. </w:t>
      </w:r>
      <w:r>
        <w:rPr>
          <w:sz w:val="18"/>
        </w:rPr>
        <w:t>Assess the injury and medical need, pattern and function of the behavior, suicidal thoughts and history, access, escalation, and available supports.</w:t>
      </w:r>
    </w:p>
    <w:p w14:paraId="2D4028CC" w14:textId="77777777" w:rsidR="009E3E83" w:rsidRDefault="00DA4835">
      <w:pPr>
        <w:shd w:val="clear" w:color="auto" w:fill="E8F6F5"/>
        <w:spacing w:before="60" w:after="100" w:line="252" w:lineRule="auto"/>
        <w:ind w:left="115" w:right="115"/>
      </w:pPr>
      <w:r>
        <w:rPr>
          <w:b/>
          <w:color w:val="073451"/>
          <w:sz w:val="18"/>
        </w:rPr>
        <w:t xml:space="preserve">CORRECT ANSWER: </w:t>
      </w:r>
      <w:r>
        <w:rPr>
          <w:sz w:val="18"/>
        </w:rPr>
        <w:t>D</w:t>
      </w:r>
    </w:p>
    <w:p w14:paraId="1169F872" w14:textId="77777777" w:rsidR="009E3E83" w:rsidRDefault="00DA4835">
      <w:pPr>
        <w:keepLines/>
        <w:shd w:val="clear" w:color="auto" w:fill="EAF1F5"/>
        <w:spacing w:after="70"/>
        <w:ind w:left="72" w:right="72"/>
      </w:pPr>
      <w:r>
        <w:rPr>
          <w:b/>
          <w:color w:val="073451"/>
        </w:rPr>
        <w:t xml:space="preserve">Why the keyed option is best: </w:t>
      </w:r>
      <w:r>
        <w:t>The stated function of self-injury is clinically relevant, but it does not eliminate medical need or overlapping suicide risk. Option D integrates wound assessment, behavior pattern, escalation, suicide history, access, and support.</w:t>
      </w:r>
    </w:p>
    <w:p w14:paraId="296CFB31" w14:textId="77777777" w:rsidR="009E3E83" w:rsidRDefault="00DA4835">
      <w:pPr>
        <w:pStyle w:val="Heading2"/>
      </w:pPr>
      <w:r>
        <w:t>Option-by-Option Rationales</w:t>
      </w:r>
    </w:p>
    <w:p w14:paraId="54ED4F1B" w14:textId="77777777" w:rsidR="009E3E83" w:rsidRDefault="00DA4835">
      <w:pPr>
        <w:keepLines/>
        <w:spacing w:after="70"/>
      </w:pPr>
      <w:r>
        <w:rPr>
          <w:b/>
          <w:color w:val="073451"/>
          <w:sz w:val="18"/>
        </w:rPr>
        <w:t xml:space="preserve">A: </w:t>
      </w:r>
      <w:r>
        <w:rPr>
          <w:sz w:val="18"/>
        </w:rPr>
        <w:t>Incomplete. The reported function cannot be treated as proof that suicide risk is absent.</w:t>
      </w:r>
    </w:p>
    <w:p w14:paraId="2F00A383" w14:textId="77777777" w:rsidR="009E3E83" w:rsidRDefault="00DA4835">
      <w:pPr>
        <w:keepLines/>
        <w:spacing w:after="70"/>
      </w:pPr>
      <w:r>
        <w:rPr>
          <w:b/>
          <w:color w:val="073451"/>
          <w:sz w:val="18"/>
        </w:rPr>
        <w:t xml:space="preserve">B: </w:t>
      </w:r>
      <w:r>
        <w:rPr>
          <w:sz w:val="18"/>
        </w:rPr>
        <w:t>Over-triage. Repetition alone does not establish imminent risk or automatic inpatient need.</w:t>
      </w:r>
    </w:p>
    <w:p w14:paraId="468DB739" w14:textId="77777777" w:rsidR="009E3E83" w:rsidRDefault="00DA4835">
      <w:pPr>
        <w:keepLines/>
        <w:spacing w:after="70"/>
      </w:pPr>
      <w:r>
        <w:rPr>
          <w:b/>
          <w:color w:val="073451"/>
          <w:sz w:val="18"/>
        </w:rPr>
        <w:t xml:space="preserve">C: </w:t>
      </w:r>
      <w:r>
        <w:rPr>
          <w:sz w:val="18"/>
        </w:rPr>
        <w:t>Premature and potentially harmful. Applicable consent, privacy, safety, and support considerations must be assessed first.</w:t>
      </w:r>
    </w:p>
    <w:p w14:paraId="45BAEF5B" w14:textId="77777777" w:rsidR="009E3E83" w:rsidRDefault="00DA4835">
      <w:pPr>
        <w:keepLines/>
        <w:shd w:val="clear" w:color="auto" w:fill="E8F6F5"/>
        <w:spacing w:after="70"/>
        <w:ind w:left="72" w:right="72"/>
      </w:pPr>
      <w:r>
        <w:rPr>
          <w:b/>
          <w:color w:val="073451"/>
          <w:sz w:val="18"/>
        </w:rPr>
        <w:t xml:space="preserve">D: </w:t>
      </w:r>
      <w:r>
        <w:rPr>
          <w:sz w:val="18"/>
        </w:rPr>
        <w:t>Correct. It evaluates both self-injury and suicide risk while attending to current medical needs and context.</w:t>
      </w:r>
    </w:p>
    <w:p w14:paraId="2F7D543F" w14:textId="77777777" w:rsidR="009E3E83" w:rsidRDefault="00DA4835">
      <w:pPr>
        <w:keepLines/>
        <w:shd w:val="clear" w:color="auto" w:fill="F4E7B5"/>
        <w:spacing w:after="70"/>
        <w:ind w:left="72" w:right="72"/>
      </w:pPr>
      <w:r>
        <w:rPr>
          <w:b/>
          <w:color w:val="073451"/>
          <w:sz w:val="18"/>
        </w:rPr>
        <w:t xml:space="preserve">CTA exam strategy: </w:t>
      </w:r>
      <w:r>
        <w:rPr>
          <w:sz w:val="18"/>
        </w:rPr>
        <w:t>Reject both extremes: ‘non-suicidal means no risk’ and ‘self-injury means automatic hospitalization.’</w:t>
      </w:r>
    </w:p>
    <w:p w14:paraId="7615B4B9" w14:textId="77777777" w:rsidR="009E3E83" w:rsidRDefault="00DA4835">
      <w:pPr>
        <w:keepLines/>
        <w:shd w:val="clear" w:color="auto" w:fill="E8F6F5"/>
        <w:spacing w:after="70"/>
        <w:ind w:left="72" w:right="72"/>
      </w:pPr>
      <w:r>
        <w:rPr>
          <w:b/>
          <w:color w:val="073451"/>
          <w:sz w:val="18"/>
        </w:rPr>
        <w:t xml:space="preserve">Transferable repair rule: </w:t>
      </w:r>
      <w:r>
        <w:rPr>
          <w:sz w:val="18"/>
        </w:rPr>
        <w:t>Assess medical severity, function, escalation, suicide overlap, and supports before selecting care.</w:t>
      </w:r>
    </w:p>
    <w:p w14:paraId="39C3141E" w14:textId="77777777" w:rsidR="009E3E83" w:rsidRDefault="00DA4835">
      <w:pPr>
        <w:pStyle w:val="Heading2"/>
      </w:pPr>
      <w:r>
        <w:t>Controlled Metadata</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ayout w:type="fixed"/>
        <w:tblLook w:val="04A0" w:firstRow="1" w:lastRow="0" w:firstColumn="1" w:lastColumn="0" w:noHBand="0" w:noVBand="1"/>
      </w:tblPr>
      <w:tblGrid>
        <w:gridCol w:w="1944"/>
        <w:gridCol w:w="3240"/>
        <w:gridCol w:w="1944"/>
        <w:gridCol w:w="3240"/>
      </w:tblGrid>
      <w:tr w:rsidR="009E3E83" w14:paraId="3C0DBA2F" w14:textId="77777777">
        <w:trPr>
          <w:tblHeader/>
          <w:jc w:val="center"/>
        </w:trPr>
        <w:tc>
          <w:tcPr>
            <w:tcW w:w="1944" w:type="dxa"/>
            <w:shd w:val="clear" w:color="auto" w:fill="073451"/>
            <w:tcMar>
              <w:top w:w="65" w:type="dxa"/>
              <w:left w:w="90" w:type="dxa"/>
              <w:bottom w:w="65" w:type="dxa"/>
              <w:right w:w="90" w:type="dxa"/>
            </w:tcMar>
            <w:vAlign w:val="center"/>
          </w:tcPr>
          <w:p w14:paraId="0BE7A6EE"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50FBBEBE" w14:textId="77777777" w:rsidR="009E3E83" w:rsidRDefault="00DA4835">
            <w:r>
              <w:rPr>
                <w:b/>
                <w:color w:val="FFFFFF"/>
                <w:sz w:val="16"/>
              </w:rPr>
              <w:t>Value</w:t>
            </w:r>
          </w:p>
        </w:tc>
        <w:tc>
          <w:tcPr>
            <w:tcW w:w="1944" w:type="dxa"/>
            <w:shd w:val="clear" w:color="auto" w:fill="073451"/>
            <w:tcMar>
              <w:top w:w="65" w:type="dxa"/>
              <w:left w:w="90" w:type="dxa"/>
              <w:bottom w:w="65" w:type="dxa"/>
              <w:right w:w="90" w:type="dxa"/>
            </w:tcMar>
            <w:vAlign w:val="center"/>
          </w:tcPr>
          <w:p w14:paraId="64D16766"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50788EDE" w14:textId="77777777" w:rsidR="009E3E83" w:rsidRDefault="00DA4835">
            <w:r>
              <w:rPr>
                <w:b/>
                <w:color w:val="FFFFFF"/>
                <w:sz w:val="16"/>
              </w:rPr>
              <w:t>Value</w:t>
            </w:r>
          </w:p>
        </w:tc>
      </w:tr>
      <w:tr w:rsidR="009E3E83" w14:paraId="5D32FF60" w14:textId="77777777">
        <w:trPr>
          <w:jc w:val="center"/>
        </w:trPr>
        <w:tc>
          <w:tcPr>
            <w:tcW w:w="1944" w:type="dxa"/>
            <w:tcMar>
              <w:top w:w="65" w:type="dxa"/>
              <w:left w:w="90" w:type="dxa"/>
              <w:bottom w:w="65" w:type="dxa"/>
              <w:right w:w="90" w:type="dxa"/>
            </w:tcMar>
            <w:vAlign w:val="center"/>
          </w:tcPr>
          <w:p w14:paraId="75AC6740" w14:textId="77777777" w:rsidR="009E3E83" w:rsidRDefault="00DA4835">
            <w:r>
              <w:rPr>
                <w:b/>
                <w:color w:val="073451"/>
                <w:sz w:val="16"/>
              </w:rPr>
              <w:t>Primary domain</w:t>
            </w:r>
          </w:p>
        </w:tc>
        <w:tc>
          <w:tcPr>
            <w:tcW w:w="3240" w:type="dxa"/>
            <w:tcMar>
              <w:top w:w="65" w:type="dxa"/>
              <w:left w:w="90" w:type="dxa"/>
              <w:bottom w:w="65" w:type="dxa"/>
              <w:right w:w="90" w:type="dxa"/>
            </w:tcMar>
            <w:vAlign w:val="center"/>
          </w:tcPr>
          <w:p w14:paraId="7201FBB5" w14:textId="77777777" w:rsidR="009E3E83" w:rsidRDefault="00DA4835">
            <w:r>
              <w:rPr>
                <w:sz w:val="16"/>
              </w:rPr>
              <w:t>D5</w:t>
            </w:r>
          </w:p>
        </w:tc>
        <w:tc>
          <w:tcPr>
            <w:tcW w:w="1944" w:type="dxa"/>
            <w:tcMar>
              <w:top w:w="65" w:type="dxa"/>
              <w:left w:w="90" w:type="dxa"/>
              <w:bottom w:w="65" w:type="dxa"/>
              <w:right w:w="90" w:type="dxa"/>
            </w:tcMar>
            <w:vAlign w:val="center"/>
          </w:tcPr>
          <w:p w14:paraId="51223987" w14:textId="77777777" w:rsidR="009E3E83" w:rsidRDefault="00DA4835">
            <w:r>
              <w:rPr>
                <w:b/>
                <w:color w:val="073451"/>
                <w:sz w:val="16"/>
              </w:rPr>
              <w:t>Task/alignment</w:t>
            </w:r>
          </w:p>
        </w:tc>
        <w:tc>
          <w:tcPr>
            <w:tcW w:w="3240" w:type="dxa"/>
            <w:tcMar>
              <w:top w:w="65" w:type="dxa"/>
              <w:left w:w="90" w:type="dxa"/>
              <w:bottom w:w="65" w:type="dxa"/>
              <w:right w:w="90" w:type="dxa"/>
            </w:tcMar>
            <w:vAlign w:val="center"/>
          </w:tcPr>
          <w:p w14:paraId="2905C3BD" w14:textId="77777777" w:rsidR="009E3E83" w:rsidRDefault="00DA4835">
            <w:r>
              <w:rPr>
                <w:sz w:val="16"/>
              </w:rPr>
              <w:t>05.04</w:t>
            </w:r>
          </w:p>
        </w:tc>
      </w:tr>
      <w:tr w:rsidR="009E3E83" w14:paraId="6F2FD2A6" w14:textId="77777777">
        <w:trPr>
          <w:jc w:val="center"/>
        </w:trPr>
        <w:tc>
          <w:tcPr>
            <w:tcW w:w="1944" w:type="dxa"/>
            <w:tcMar>
              <w:top w:w="65" w:type="dxa"/>
              <w:left w:w="90" w:type="dxa"/>
              <w:bottom w:w="65" w:type="dxa"/>
              <w:right w:w="90" w:type="dxa"/>
            </w:tcMar>
            <w:vAlign w:val="center"/>
          </w:tcPr>
          <w:p w14:paraId="087BFE4A" w14:textId="77777777" w:rsidR="009E3E83" w:rsidRDefault="00DA4835">
            <w:r>
              <w:rPr>
                <w:b/>
                <w:color w:val="073451"/>
                <w:sz w:val="16"/>
              </w:rPr>
              <w:t>Item type</w:t>
            </w:r>
          </w:p>
        </w:tc>
        <w:tc>
          <w:tcPr>
            <w:tcW w:w="3240" w:type="dxa"/>
            <w:tcMar>
              <w:top w:w="65" w:type="dxa"/>
              <w:left w:w="90" w:type="dxa"/>
              <w:bottom w:w="65" w:type="dxa"/>
              <w:right w:w="90" w:type="dxa"/>
            </w:tcMar>
            <w:vAlign w:val="center"/>
          </w:tcPr>
          <w:p w14:paraId="17D70C64" w14:textId="77777777" w:rsidR="009E3E83" w:rsidRDefault="00DA4835">
            <w:r>
              <w:rPr>
                <w:sz w:val="16"/>
              </w:rPr>
              <w:t>Scenario-Based</w:t>
            </w:r>
          </w:p>
        </w:tc>
        <w:tc>
          <w:tcPr>
            <w:tcW w:w="1944" w:type="dxa"/>
            <w:tcMar>
              <w:top w:w="65" w:type="dxa"/>
              <w:left w:w="90" w:type="dxa"/>
              <w:bottom w:w="65" w:type="dxa"/>
              <w:right w:w="90" w:type="dxa"/>
            </w:tcMar>
            <w:vAlign w:val="center"/>
          </w:tcPr>
          <w:p w14:paraId="300311F3" w14:textId="77777777" w:rsidR="009E3E83" w:rsidRDefault="00DA4835">
            <w:r>
              <w:rPr>
                <w:b/>
                <w:color w:val="073451"/>
                <w:sz w:val="16"/>
              </w:rPr>
              <w:t>Difficulty</w:t>
            </w:r>
          </w:p>
        </w:tc>
        <w:tc>
          <w:tcPr>
            <w:tcW w:w="3240" w:type="dxa"/>
            <w:tcMar>
              <w:top w:w="65" w:type="dxa"/>
              <w:left w:w="90" w:type="dxa"/>
              <w:bottom w:w="65" w:type="dxa"/>
              <w:right w:w="90" w:type="dxa"/>
            </w:tcMar>
            <w:vAlign w:val="center"/>
          </w:tcPr>
          <w:p w14:paraId="00D464E8" w14:textId="77777777" w:rsidR="009E3E83" w:rsidRDefault="00DA4835">
            <w:r>
              <w:rPr>
                <w:sz w:val="16"/>
              </w:rPr>
              <w:t>Difficult</w:t>
            </w:r>
          </w:p>
        </w:tc>
      </w:tr>
      <w:tr w:rsidR="009E3E83" w14:paraId="26C25A3A" w14:textId="77777777">
        <w:trPr>
          <w:jc w:val="center"/>
        </w:trPr>
        <w:tc>
          <w:tcPr>
            <w:tcW w:w="1944" w:type="dxa"/>
            <w:tcMar>
              <w:top w:w="65" w:type="dxa"/>
              <w:left w:w="90" w:type="dxa"/>
              <w:bottom w:w="65" w:type="dxa"/>
              <w:right w:w="90" w:type="dxa"/>
            </w:tcMar>
            <w:vAlign w:val="center"/>
          </w:tcPr>
          <w:p w14:paraId="18B11741" w14:textId="77777777" w:rsidR="009E3E83" w:rsidRDefault="00DA4835">
            <w:r>
              <w:rPr>
                <w:b/>
                <w:color w:val="073451"/>
                <w:sz w:val="16"/>
              </w:rPr>
              <w:t>Key position</w:t>
            </w:r>
          </w:p>
        </w:tc>
        <w:tc>
          <w:tcPr>
            <w:tcW w:w="3240" w:type="dxa"/>
            <w:tcMar>
              <w:top w:w="65" w:type="dxa"/>
              <w:left w:w="90" w:type="dxa"/>
              <w:bottom w:w="65" w:type="dxa"/>
              <w:right w:w="90" w:type="dxa"/>
            </w:tcMar>
            <w:vAlign w:val="center"/>
          </w:tcPr>
          <w:p w14:paraId="5CD5DBAC" w14:textId="77777777" w:rsidR="009E3E83" w:rsidRDefault="00DA4835">
            <w:r>
              <w:rPr>
                <w:sz w:val="16"/>
              </w:rPr>
              <w:t>D</w:t>
            </w:r>
          </w:p>
        </w:tc>
        <w:tc>
          <w:tcPr>
            <w:tcW w:w="1944" w:type="dxa"/>
            <w:tcMar>
              <w:top w:w="65" w:type="dxa"/>
              <w:left w:w="90" w:type="dxa"/>
              <w:bottom w:w="65" w:type="dxa"/>
              <w:right w:w="90" w:type="dxa"/>
            </w:tcMar>
            <w:vAlign w:val="center"/>
          </w:tcPr>
          <w:p w14:paraId="13594521" w14:textId="77777777" w:rsidR="009E3E83" w:rsidRDefault="00DA4835">
            <w:r>
              <w:rPr>
                <w:b/>
                <w:color w:val="073451"/>
                <w:sz w:val="16"/>
              </w:rPr>
              <w:t>Remediation code</w:t>
            </w:r>
          </w:p>
        </w:tc>
        <w:tc>
          <w:tcPr>
            <w:tcW w:w="3240" w:type="dxa"/>
            <w:tcMar>
              <w:top w:w="65" w:type="dxa"/>
              <w:left w:w="90" w:type="dxa"/>
              <w:bottom w:w="65" w:type="dxa"/>
              <w:right w:w="90" w:type="dxa"/>
            </w:tcMar>
            <w:vAlign w:val="center"/>
          </w:tcPr>
          <w:p w14:paraId="62BDCF30" w14:textId="77777777" w:rsidR="009E3E83" w:rsidRDefault="00DA4835">
            <w:r>
              <w:rPr>
                <w:sz w:val="16"/>
              </w:rPr>
              <w:t>C4</w:t>
            </w:r>
          </w:p>
        </w:tc>
      </w:tr>
      <w:tr w:rsidR="009E3E83" w14:paraId="3D2D3CD7" w14:textId="77777777">
        <w:trPr>
          <w:jc w:val="center"/>
        </w:trPr>
        <w:tc>
          <w:tcPr>
            <w:tcW w:w="1944" w:type="dxa"/>
            <w:tcMar>
              <w:top w:w="65" w:type="dxa"/>
              <w:left w:w="90" w:type="dxa"/>
              <w:bottom w:w="65" w:type="dxa"/>
              <w:right w:w="90" w:type="dxa"/>
            </w:tcMar>
            <w:vAlign w:val="center"/>
          </w:tcPr>
          <w:p w14:paraId="090C2B3B" w14:textId="77777777" w:rsidR="009E3E83" w:rsidRDefault="00DA4835">
            <w:r>
              <w:rPr>
                <w:b/>
                <w:color w:val="073451"/>
                <w:sz w:val="16"/>
              </w:rPr>
              <w:t>Workbook objective</w:t>
            </w:r>
          </w:p>
        </w:tc>
        <w:tc>
          <w:tcPr>
            <w:tcW w:w="3240" w:type="dxa"/>
            <w:tcMar>
              <w:top w:w="65" w:type="dxa"/>
              <w:left w:w="90" w:type="dxa"/>
              <w:bottom w:w="65" w:type="dxa"/>
              <w:right w:w="90" w:type="dxa"/>
            </w:tcMar>
            <w:vAlign w:val="center"/>
          </w:tcPr>
          <w:p w14:paraId="32E326D7" w14:textId="77777777" w:rsidR="009E3E83" w:rsidRDefault="00DA4835">
            <w:r>
              <w:rPr>
                <w:sz w:val="16"/>
              </w:rPr>
              <w:t>Objective 2</w:t>
            </w:r>
          </w:p>
        </w:tc>
        <w:tc>
          <w:tcPr>
            <w:tcW w:w="1944" w:type="dxa"/>
            <w:tcMar>
              <w:top w:w="65" w:type="dxa"/>
              <w:left w:w="90" w:type="dxa"/>
              <w:bottom w:w="65" w:type="dxa"/>
              <w:right w:w="90" w:type="dxa"/>
            </w:tcMar>
            <w:vAlign w:val="center"/>
          </w:tcPr>
          <w:p w14:paraId="4F55C69E" w14:textId="77777777" w:rsidR="009E3E83" w:rsidRDefault="00DA4835">
            <w:r>
              <w:rPr>
                <w:b/>
                <w:color w:val="073451"/>
                <w:sz w:val="16"/>
              </w:rPr>
              <w:t>Chapter / tool</w:t>
            </w:r>
          </w:p>
        </w:tc>
        <w:tc>
          <w:tcPr>
            <w:tcW w:w="3240" w:type="dxa"/>
            <w:tcMar>
              <w:top w:w="65" w:type="dxa"/>
              <w:left w:w="90" w:type="dxa"/>
              <w:bottom w:w="65" w:type="dxa"/>
              <w:right w:w="90" w:type="dxa"/>
            </w:tcMar>
            <w:vAlign w:val="center"/>
          </w:tcPr>
          <w:p w14:paraId="28B1844D" w14:textId="77777777" w:rsidR="009E3E83" w:rsidRDefault="00DA4835">
            <w:r>
              <w:rPr>
                <w:sz w:val="16"/>
              </w:rPr>
              <w:t>Chapter 2 / DIRECT</w:t>
            </w:r>
          </w:p>
        </w:tc>
      </w:tr>
    </w:tbl>
    <w:p w14:paraId="0B83C6CC" w14:textId="77777777" w:rsidR="009E3E83" w:rsidRDefault="00DA4835">
      <w:r>
        <w:br w:type="page"/>
      </w:r>
    </w:p>
    <w:p w14:paraId="596E268C" w14:textId="77777777" w:rsidR="009E3E83" w:rsidRDefault="00DA4835">
      <w:pPr>
        <w:pStyle w:val="Heading1"/>
        <w:shd w:val="clear" w:color="auto" w:fill="073451"/>
        <w:spacing w:before="120" w:after="120"/>
      </w:pPr>
      <w:r>
        <w:rPr>
          <w:rFonts w:ascii="Arial" w:hAnsi="Arial"/>
          <w:color w:val="FFFFFF"/>
          <w:sz w:val="25"/>
        </w:rPr>
        <w:lastRenderedPageBreak/>
        <w:t>Item 5 - Controlled Rationale</w:t>
      </w:r>
    </w:p>
    <w:p w14:paraId="71C9A9AA" w14:textId="77777777" w:rsidR="009E3E83" w:rsidRDefault="00DA4835">
      <w:pPr>
        <w:keepLines/>
        <w:spacing w:after="70"/>
      </w:pPr>
      <w:r>
        <w:rPr>
          <w:b/>
          <w:color w:val="073451"/>
        </w:rPr>
        <w:t xml:space="preserve">Stem: </w:t>
      </w:r>
      <w:r>
        <w:t>In a private individual session, a client says a former partner has been appearing outside work, tracking the client’s location through a shared account, and threatening to publish private photographs. The client fears that any direct contact from the therapist will worsen the situation. What should the therapist do NEXT?</w:t>
      </w:r>
    </w:p>
    <w:p w14:paraId="607ED2AC" w14:textId="77777777" w:rsidR="009E3E83" w:rsidRDefault="00DA4835">
      <w:pPr>
        <w:keepLines/>
        <w:spacing w:after="70"/>
      </w:pPr>
      <w:r>
        <w:rPr>
          <w:b/>
          <w:color w:val="073451"/>
          <w:sz w:val="18"/>
        </w:rPr>
        <w:t xml:space="preserve">A. </w:t>
      </w:r>
      <w:r>
        <w:rPr>
          <w:sz w:val="18"/>
        </w:rPr>
        <w:t>Conduct a private, behaviorally specific safety assessment and collaborate on options that account for surveillance, retaliation risk, and the client’s choices.</w:t>
      </w:r>
    </w:p>
    <w:p w14:paraId="7C64EA52" w14:textId="77777777" w:rsidR="009E3E83" w:rsidRDefault="00DA4835">
      <w:pPr>
        <w:keepLines/>
        <w:spacing w:after="70"/>
      </w:pPr>
      <w:r>
        <w:rPr>
          <w:b/>
          <w:color w:val="073451"/>
          <w:sz w:val="18"/>
        </w:rPr>
        <w:t xml:space="preserve">B. </w:t>
      </w:r>
      <w:r>
        <w:rPr>
          <w:sz w:val="18"/>
        </w:rPr>
        <w:t>Invite the former partner to a joint session to hear both sides.</w:t>
      </w:r>
    </w:p>
    <w:p w14:paraId="467E43D3" w14:textId="77777777" w:rsidR="009E3E83" w:rsidRDefault="00DA4835">
      <w:pPr>
        <w:keepLines/>
        <w:spacing w:after="70"/>
      </w:pPr>
      <w:r>
        <w:rPr>
          <w:b/>
          <w:color w:val="073451"/>
          <w:sz w:val="18"/>
        </w:rPr>
        <w:t xml:space="preserve">C. </w:t>
      </w:r>
      <w:r>
        <w:rPr>
          <w:sz w:val="18"/>
        </w:rPr>
        <w:t>Send the former partner a warning that the conduct must stop.</w:t>
      </w:r>
    </w:p>
    <w:p w14:paraId="74FCCF0A" w14:textId="77777777" w:rsidR="009E3E83" w:rsidRDefault="00DA4835">
      <w:pPr>
        <w:keepLines/>
        <w:spacing w:after="70"/>
      </w:pPr>
      <w:r>
        <w:rPr>
          <w:b/>
          <w:color w:val="073451"/>
          <w:sz w:val="18"/>
        </w:rPr>
        <w:t xml:space="preserve">D. </w:t>
      </w:r>
      <w:r>
        <w:rPr>
          <w:sz w:val="18"/>
        </w:rPr>
        <w:t>Advise the client that ending all contact immediately is the only acceptable plan.</w:t>
      </w:r>
    </w:p>
    <w:p w14:paraId="219FA739" w14:textId="77777777" w:rsidR="009E3E83" w:rsidRDefault="00DA4835">
      <w:pPr>
        <w:shd w:val="clear" w:color="auto" w:fill="E8F6F5"/>
        <w:spacing w:before="60" w:after="100" w:line="252" w:lineRule="auto"/>
        <w:ind w:left="115" w:right="115"/>
      </w:pPr>
      <w:r>
        <w:rPr>
          <w:b/>
          <w:color w:val="073451"/>
          <w:sz w:val="18"/>
        </w:rPr>
        <w:t xml:space="preserve">CORRECT ANSWER: </w:t>
      </w:r>
      <w:r>
        <w:rPr>
          <w:sz w:val="18"/>
        </w:rPr>
        <w:t>A</w:t>
      </w:r>
    </w:p>
    <w:p w14:paraId="04DF0177" w14:textId="77777777" w:rsidR="009E3E83" w:rsidRDefault="00DA4835">
      <w:pPr>
        <w:keepLines/>
        <w:shd w:val="clear" w:color="auto" w:fill="EAF1F5"/>
        <w:spacing w:after="70"/>
        <w:ind w:left="72" w:right="72"/>
      </w:pPr>
      <w:r>
        <w:rPr>
          <w:b/>
          <w:color w:val="073451"/>
        </w:rPr>
        <w:t xml:space="preserve">Why the keyed option is best: </w:t>
      </w:r>
      <w:r>
        <w:t>Stalking, digital surveillance, threats, and image-based coercion create retaliation and privacy risks. Option A protects the client’s autonomy while assessing concrete danger and the safety of communications.</w:t>
      </w:r>
    </w:p>
    <w:p w14:paraId="7A47D7D7" w14:textId="77777777" w:rsidR="009E3E83" w:rsidRDefault="00DA4835">
      <w:pPr>
        <w:pStyle w:val="Heading2"/>
      </w:pPr>
      <w:r>
        <w:t>Option-by-Option Rationales</w:t>
      </w:r>
    </w:p>
    <w:p w14:paraId="31305A5A" w14:textId="77777777" w:rsidR="009E3E83" w:rsidRDefault="00DA4835">
      <w:pPr>
        <w:keepLines/>
        <w:shd w:val="clear" w:color="auto" w:fill="E8F6F5"/>
        <w:spacing w:after="70"/>
        <w:ind w:left="72" w:right="72"/>
      </w:pPr>
      <w:r>
        <w:rPr>
          <w:b/>
          <w:color w:val="073451"/>
          <w:sz w:val="18"/>
        </w:rPr>
        <w:t xml:space="preserve">A: </w:t>
      </w:r>
      <w:r>
        <w:rPr>
          <w:sz w:val="18"/>
        </w:rPr>
        <w:t>Correct. It uses a private assessment and collaborative planning without alerting the source of danger.</w:t>
      </w:r>
    </w:p>
    <w:p w14:paraId="2707034B" w14:textId="77777777" w:rsidR="009E3E83" w:rsidRDefault="00DA4835">
      <w:pPr>
        <w:keepLines/>
        <w:spacing w:after="70"/>
      </w:pPr>
      <w:r>
        <w:rPr>
          <w:b/>
          <w:color w:val="073451"/>
          <w:sz w:val="18"/>
        </w:rPr>
        <w:t xml:space="preserve">B: </w:t>
      </w:r>
      <w:r>
        <w:rPr>
          <w:sz w:val="18"/>
        </w:rPr>
        <w:t>Unsafe. A joint session could disclose help-seeking and increase surveillance or retaliation.</w:t>
      </w:r>
    </w:p>
    <w:p w14:paraId="53160A7E" w14:textId="77777777" w:rsidR="009E3E83" w:rsidRDefault="00DA4835">
      <w:pPr>
        <w:keepLines/>
        <w:spacing w:after="70"/>
      </w:pPr>
      <w:r>
        <w:rPr>
          <w:b/>
          <w:color w:val="073451"/>
          <w:sz w:val="18"/>
        </w:rPr>
        <w:t xml:space="preserve">C: </w:t>
      </w:r>
      <w:r>
        <w:rPr>
          <w:sz w:val="18"/>
        </w:rPr>
        <w:t>Unsafe and outside the immediate therapeutic decision. Direct contact may escalate danger and compromise privacy.</w:t>
      </w:r>
    </w:p>
    <w:p w14:paraId="0F9D7119" w14:textId="77777777" w:rsidR="009E3E83" w:rsidRDefault="00DA4835">
      <w:pPr>
        <w:keepLines/>
        <w:spacing w:after="70"/>
      </w:pPr>
      <w:r>
        <w:rPr>
          <w:b/>
          <w:color w:val="073451"/>
          <w:sz w:val="18"/>
        </w:rPr>
        <w:t xml:space="preserve">D: </w:t>
      </w:r>
      <w:r>
        <w:rPr>
          <w:sz w:val="18"/>
        </w:rPr>
        <w:t>Overly directive. Safety planning should not make one relationship decision the sole measure of cooperation.</w:t>
      </w:r>
    </w:p>
    <w:p w14:paraId="26088016" w14:textId="77777777" w:rsidR="009E3E83" w:rsidRDefault="00DA4835">
      <w:pPr>
        <w:keepLines/>
        <w:shd w:val="clear" w:color="auto" w:fill="F4E7B5"/>
        <w:spacing w:after="70"/>
        <w:ind w:left="72" w:right="72"/>
      </w:pPr>
      <w:r>
        <w:rPr>
          <w:b/>
          <w:color w:val="073451"/>
          <w:sz w:val="18"/>
        </w:rPr>
        <w:t xml:space="preserve">CTA exam strategy: </w:t>
      </w:r>
      <w:r>
        <w:rPr>
          <w:sz w:val="18"/>
        </w:rPr>
        <w:t>When coercion is present, treat interview structure and communication method as safety decisions.</w:t>
      </w:r>
    </w:p>
    <w:p w14:paraId="2F2681B8" w14:textId="77777777" w:rsidR="009E3E83" w:rsidRDefault="00DA4835">
      <w:pPr>
        <w:keepLines/>
        <w:shd w:val="clear" w:color="auto" w:fill="E8F6F5"/>
        <w:spacing w:after="70"/>
        <w:ind w:left="72" w:right="72"/>
      </w:pPr>
      <w:r>
        <w:rPr>
          <w:b/>
          <w:color w:val="073451"/>
          <w:sz w:val="18"/>
        </w:rPr>
        <w:t xml:space="preserve">Transferable repair rule: </w:t>
      </w:r>
      <w:r>
        <w:rPr>
          <w:sz w:val="18"/>
        </w:rPr>
        <w:t>Assess privately, protect choice, and avoid actions that expose the disclosure.</w:t>
      </w:r>
    </w:p>
    <w:p w14:paraId="734B2C62" w14:textId="77777777" w:rsidR="009E3E83" w:rsidRDefault="00DA4835">
      <w:pPr>
        <w:pStyle w:val="Heading2"/>
      </w:pPr>
      <w:r>
        <w:t>Controlled Metadata</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ayout w:type="fixed"/>
        <w:tblLook w:val="04A0" w:firstRow="1" w:lastRow="0" w:firstColumn="1" w:lastColumn="0" w:noHBand="0" w:noVBand="1"/>
      </w:tblPr>
      <w:tblGrid>
        <w:gridCol w:w="1944"/>
        <w:gridCol w:w="3240"/>
        <w:gridCol w:w="1944"/>
        <w:gridCol w:w="3240"/>
      </w:tblGrid>
      <w:tr w:rsidR="009E3E83" w14:paraId="5739CFCD" w14:textId="77777777">
        <w:trPr>
          <w:tblHeader/>
          <w:jc w:val="center"/>
        </w:trPr>
        <w:tc>
          <w:tcPr>
            <w:tcW w:w="1944" w:type="dxa"/>
            <w:shd w:val="clear" w:color="auto" w:fill="073451"/>
            <w:tcMar>
              <w:top w:w="65" w:type="dxa"/>
              <w:left w:w="90" w:type="dxa"/>
              <w:bottom w:w="65" w:type="dxa"/>
              <w:right w:w="90" w:type="dxa"/>
            </w:tcMar>
            <w:vAlign w:val="center"/>
          </w:tcPr>
          <w:p w14:paraId="25F2A2D0"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685CDF1A" w14:textId="77777777" w:rsidR="009E3E83" w:rsidRDefault="00DA4835">
            <w:r>
              <w:rPr>
                <w:b/>
                <w:color w:val="FFFFFF"/>
                <w:sz w:val="16"/>
              </w:rPr>
              <w:t>Value</w:t>
            </w:r>
          </w:p>
        </w:tc>
        <w:tc>
          <w:tcPr>
            <w:tcW w:w="1944" w:type="dxa"/>
            <w:shd w:val="clear" w:color="auto" w:fill="073451"/>
            <w:tcMar>
              <w:top w:w="65" w:type="dxa"/>
              <w:left w:w="90" w:type="dxa"/>
              <w:bottom w:w="65" w:type="dxa"/>
              <w:right w:w="90" w:type="dxa"/>
            </w:tcMar>
            <w:vAlign w:val="center"/>
          </w:tcPr>
          <w:p w14:paraId="4DE7C49B"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4F6E582F" w14:textId="77777777" w:rsidR="009E3E83" w:rsidRDefault="00DA4835">
            <w:r>
              <w:rPr>
                <w:b/>
                <w:color w:val="FFFFFF"/>
                <w:sz w:val="16"/>
              </w:rPr>
              <w:t>Value</w:t>
            </w:r>
          </w:p>
        </w:tc>
      </w:tr>
      <w:tr w:rsidR="009E3E83" w14:paraId="2F4D9503" w14:textId="77777777">
        <w:trPr>
          <w:jc w:val="center"/>
        </w:trPr>
        <w:tc>
          <w:tcPr>
            <w:tcW w:w="1944" w:type="dxa"/>
            <w:tcMar>
              <w:top w:w="65" w:type="dxa"/>
              <w:left w:w="90" w:type="dxa"/>
              <w:bottom w:w="65" w:type="dxa"/>
              <w:right w:w="90" w:type="dxa"/>
            </w:tcMar>
            <w:vAlign w:val="center"/>
          </w:tcPr>
          <w:p w14:paraId="5FE5C54F" w14:textId="77777777" w:rsidR="009E3E83" w:rsidRDefault="00DA4835">
            <w:r>
              <w:rPr>
                <w:b/>
                <w:color w:val="073451"/>
                <w:sz w:val="16"/>
              </w:rPr>
              <w:t>Primary domain</w:t>
            </w:r>
          </w:p>
        </w:tc>
        <w:tc>
          <w:tcPr>
            <w:tcW w:w="3240" w:type="dxa"/>
            <w:tcMar>
              <w:top w:w="65" w:type="dxa"/>
              <w:left w:w="90" w:type="dxa"/>
              <w:bottom w:w="65" w:type="dxa"/>
              <w:right w:w="90" w:type="dxa"/>
            </w:tcMar>
            <w:vAlign w:val="center"/>
          </w:tcPr>
          <w:p w14:paraId="0CCF5FBD" w14:textId="77777777" w:rsidR="009E3E83" w:rsidRDefault="00DA4835">
            <w:r>
              <w:rPr>
                <w:sz w:val="16"/>
              </w:rPr>
              <w:t>D5</w:t>
            </w:r>
          </w:p>
        </w:tc>
        <w:tc>
          <w:tcPr>
            <w:tcW w:w="1944" w:type="dxa"/>
            <w:tcMar>
              <w:top w:w="65" w:type="dxa"/>
              <w:left w:w="90" w:type="dxa"/>
              <w:bottom w:w="65" w:type="dxa"/>
              <w:right w:w="90" w:type="dxa"/>
            </w:tcMar>
            <w:vAlign w:val="center"/>
          </w:tcPr>
          <w:p w14:paraId="0A9888B1" w14:textId="77777777" w:rsidR="009E3E83" w:rsidRDefault="00DA4835">
            <w:r>
              <w:rPr>
                <w:b/>
                <w:color w:val="073451"/>
                <w:sz w:val="16"/>
              </w:rPr>
              <w:t>Task/alignment</w:t>
            </w:r>
          </w:p>
        </w:tc>
        <w:tc>
          <w:tcPr>
            <w:tcW w:w="3240" w:type="dxa"/>
            <w:tcMar>
              <w:top w:w="65" w:type="dxa"/>
              <w:left w:w="90" w:type="dxa"/>
              <w:bottom w:w="65" w:type="dxa"/>
              <w:right w:w="90" w:type="dxa"/>
            </w:tcMar>
            <w:vAlign w:val="center"/>
          </w:tcPr>
          <w:p w14:paraId="18C0962A" w14:textId="77777777" w:rsidR="009E3E83" w:rsidRDefault="00DA4835">
            <w:r>
              <w:rPr>
                <w:sz w:val="16"/>
              </w:rPr>
              <w:t>05.03</w:t>
            </w:r>
          </w:p>
        </w:tc>
      </w:tr>
      <w:tr w:rsidR="009E3E83" w14:paraId="34E72CBD" w14:textId="77777777">
        <w:trPr>
          <w:jc w:val="center"/>
        </w:trPr>
        <w:tc>
          <w:tcPr>
            <w:tcW w:w="1944" w:type="dxa"/>
            <w:tcMar>
              <w:top w:w="65" w:type="dxa"/>
              <w:left w:w="90" w:type="dxa"/>
              <w:bottom w:w="65" w:type="dxa"/>
              <w:right w:w="90" w:type="dxa"/>
            </w:tcMar>
            <w:vAlign w:val="center"/>
          </w:tcPr>
          <w:p w14:paraId="4E5A6011" w14:textId="77777777" w:rsidR="009E3E83" w:rsidRDefault="00DA4835">
            <w:r>
              <w:rPr>
                <w:b/>
                <w:color w:val="073451"/>
                <w:sz w:val="16"/>
              </w:rPr>
              <w:t>Item type</w:t>
            </w:r>
          </w:p>
        </w:tc>
        <w:tc>
          <w:tcPr>
            <w:tcW w:w="3240" w:type="dxa"/>
            <w:tcMar>
              <w:top w:w="65" w:type="dxa"/>
              <w:left w:w="90" w:type="dxa"/>
              <w:bottom w:w="65" w:type="dxa"/>
              <w:right w:w="90" w:type="dxa"/>
            </w:tcMar>
            <w:vAlign w:val="center"/>
          </w:tcPr>
          <w:p w14:paraId="7C244D0E" w14:textId="77777777" w:rsidR="009E3E83" w:rsidRDefault="00DA4835">
            <w:r>
              <w:rPr>
                <w:sz w:val="16"/>
              </w:rPr>
              <w:t>Application</w:t>
            </w:r>
          </w:p>
        </w:tc>
        <w:tc>
          <w:tcPr>
            <w:tcW w:w="1944" w:type="dxa"/>
            <w:tcMar>
              <w:top w:w="65" w:type="dxa"/>
              <w:left w:w="90" w:type="dxa"/>
              <w:bottom w:w="65" w:type="dxa"/>
              <w:right w:w="90" w:type="dxa"/>
            </w:tcMar>
            <w:vAlign w:val="center"/>
          </w:tcPr>
          <w:p w14:paraId="17AD0CF9" w14:textId="77777777" w:rsidR="009E3E83" w:rsidRDefault="00DA4835">
            <w:r>
              <w:rPr>
                <w:b/>
                <w:color w:val="073451"/>
                <w:sz w:val="16"/>
              </w:rPr>
              <w:t>Difficulty</w:t>
            </w:r>
          </w:p>
        </w:tc>
        <w:tc>
          <w:tcPr>
            <w:tcW w:w="3240" w:type="dxa"/>
            <w:tcMar>
              <w:top w:w="65" w:type="dxa"/>
              <w:left w:w="90" w:type="dxa"/>
              <w:bottom w:w="65" w:type="dxa"/>
              <w:right w:w="90" w:type="dxa"/>
            </w:tcMar>
            <w:vAlign w:val="center"/>
          </w:tcPr>
          <w:p w14:paraId="64D75BBC" w14:textId="77777777" w:rsidR="009E3E83" w:rsidRDefault="00DA4835">
            <w:r>
              <w:rPr>
                <w:sz w:val="16"/>
              </w:rPr>
              <w:t>Easy</w:t>
            </w:r>
          </w:p>
        </w:tc>
      </w:tr>
      <w:tr w:rsidR="009E3E83" w14:paraId="616E8DEF" w14:textId="77777777">
        <w:trPr>
          <w:jc w:val="center"/>
        </w:trPr>
        <w:tc>
          <w:tcPr>
            <w:tcW w:w="1944" w:type="dxa"/>
            <w:tcMar>
              <w:top w:w="65" w:type="dxa"/>
              <w:left w:w="90" w:type="dxa"/>
              <w:bottom w:w="65" w:type="dxa"/>
              <w:right w:w="90" w:type="dxa"/>
            </w:tcMar>
            <w:vAlign w:val="center"/>
          </w:tcPr>
          <w:p w14:paraId="23AC28A7" w14:textId="77777777" w:rsidR="009E3E83" w:rsidRDefault="00DA4835">
            <w:r>
              <w:rPr>
                <w:b/>
                <w:color w:val="073451"/>
                <w:sz w:val="16"/>
              </w:rPr>
              <w:t>Key position</w:t>
            </w:r>
          </w:p>
        </w:tc>
        <w:tc>
          <w:tcPr>
            <w:tcW w:w="3240" w:type="dxa"/>
            <w:tcMar>
              <w:top w:w="65" w:type="dxa"/>
              <w:left w:w="90" w:type="dxa"/>
              <w:bottom w:w="65" w:type="dxa"/>
              <w:right w:w="90" w:type="dxa"/>
            </w:tcMar>
            <w:vAlign w:val="center"/>
          </w:tcPr>
          <w:p w14:paraId="1EA047EA" w14:textId="77777777" w:rsidR="009E3E83" w:rsidRDefault="00DA4835">
            <w:r>
              <w:rPr>
                <w:sz w:val="16"/>
              </w:rPr>
              <w:t>A</w:t>
            </w:r>
          </w:p>
        </w:tc>
        <w:tc>
          <w:tcPr>
            <w:tcW w:w="1944" w:type="dxa"/>
            <w:tcMar>
              <w:top w:w="65" w:type="dxa"/>
              <w:left w:w="90" w:type="dxa"/>
              <w:bottom w:w="65" w:type="dxa"/>
              <w:right w:w="90" w:type="dxa"/>
            </w:tcMar>
            <w:vAlign w:val="center"/>
          </w:tcPr>
          <w:p w14:paraId="05F3AD29" w14:textId="77777777" w:rsidR="009E3E83" w:rsidRDefault="00DA4835">
            <w:r>
              <w:rPr>
                <w:b/>
                <w:color w:val="073451"/>
                <w:sz w:val="16"/>
              </w:rPr>
              <w:t>Remediation code</w:t>
            </w:r>
          </w:p>
        </w:tc>
        <w:tc>
          <w:tcPr>
            <w:tcW w:w="3240" w:type="dxa"/>
            <w:tcMar>
              <w:top w:w="65" w:type="dxa"/>
              <w:left w:w="90" w:type="dxa"/>
              <w:bottom w:w="65" w:type="dxa"/>
              <w:right w:w="90" w:type="dxa"/>
            </w:tcMar>
            <w:vAlign w:val="center"/>
          </w:tcPr>
          <w:p w14:paraId="7046A681" w14:textId="77777777" w:rsidR="009E3E83" w:rsidRDefault="00DA4835">
            <w:r>
              <w:rPr>
                <w:sz w:val="16"/>
              </w:rPr>
              <w:t>C6</w:t>
            </w:r>
          </w:p>
        </w:tc>
      </w:tr>
      <w:tr w:rsidR="009E3E83" w14:paraId="3D128B7F" w14:textId="77777777">
        <w:trPr>
          <w:jc w:val="center"/>
        </w:trPr>
        <w:tc>
          <w:tcPr>
            <w:tcW w:w="1944" w:type="dxa"/>
            <w:tcMar>
              <w:top w:w="65" w:type="dxa"/>
              <w:left w:w="90" w:type="dxa"/>
              <w:bottom w:w="65" w:type="dxa"/>
              <w:right w:w="90" w:type="dxa"/>
            </w:tcMar>
            <w:vAlign w:val="center"/>
          </w:tcPr>
          <w:p w14:paraId="6947F964" w14:textId="77777777" w:rsidR="009E3E83" w:rsidRDefault="00DA4835">
            <w:r>
              <w:rPr>
                <w:b/>
                <w:color w:val="073451"/>
                <w:sz w:val="16"/>
              </w:rPr>
              <w:t>Workbook objective</w:t>
            </w:r>
          </w:p>
        </w:tc>
        <w:tc>
          <w:tcPr>
            <w:tcW w:w="3240" w:type="dxa"/>
            <w:tcMar>
              <w:top w:w="65" w:type="dxa"/>
              <w:left w:w="90" w:type="dxa"/>
              <w:bottom w:w="65" w:type="dxa"/>
              <w:right w:w="90" w:type="dxa"/>
            </w:tcMar>
            <w:vAlign w:val="center"/>
          </w:tcPr>
          <w:p w14:paraId="09375CEE" w14:textId="77777777" w:rsidR="009E3E83" w:rsidRDefault="00DA4835">
            <w:r>
              <w:rPr>
                <w:sz w:val="16"/>
              </w:rPr>
              <w:t>Objective 3</w:t>
            </w:r>
          </w:p>
        </w:tc>
        <w:tc>
          <w:tcPr>
            <w:tcW w:w="1944" w:type="dxa"/>
            <w:tcMar>
              <w:top w:w="65" w:type="dxa"/>
              <w:left w:w="90" w:type="dxa"/>
              <w:bottom w:w="65" w:type="dxa"/>
              <w:right w:w="90" w:type="dxa"/>
            </w:tcMar>
            <w:vAlign w:val="center"/>
          </w:tcPr>
          <w:p w14:paraId="2BF4C3A5" w14:textId="77777777" w:rsidR="009E3E83" w:rsidRDefault="00DA4835">
            <w:r>
              <w:rPr>
                <w:b/>
                <w:color w:val="073451"/>
                <w:sz w:val="16"/>
              </w:rPr>
              <w:t>Chapter / tool</w:t>
            </w:r>
          </w:p>
        </w:tc>
        <w:tc>
          <w:tcPr>
            <w:tcW w:w="3240" w:type="dxa"/>
            <w:tcMar>
              <w:top w:w="65" w:type="dxa"/>
              <w:left w:w="90" w:type="dxa"/>
              <w:bottom w:w="65" w:type="dxa"/>
              <w:right w:w="90" w:type="dxa"/>
            </w:tcMar>
            <w:vAlign w:val="center"/>
          </w:tcPr>
          <w:p w14:paraId="680258B8" w14:textId="77777777" w:rsidR="009E3E83" w:rsidRDefault="00DA4835">
            <w:r>
              <w:rPr>
                <w:sz w:val="16"/>
              </w:rPr>
              <w:t>Chapter 3 / SHIELD</w:t>
            </w:r>
          </w:p>
        </w:tc>
      </w:tr>
    </w:tbl>
    <w:p w14:paraId="0B7E5C42" w14:textId="77777777" w:rsidR="009E3E83" w:rsidRDefault="00DA4835">
      <w:r>
        <w:br w:type="page"/>
      </w:r>
    </w:p>
    <w:p w14:paraId="09A610A5" w14:textId="77777777" w:rsidR="009E3E83" w:rsidRDefault="00DA4835">
      <w:pPr>
        <w:pStyle w:val="Heading1"/>
        <w:shd w:val="clear" w:color="auto" w:fill="073451"/>
        <w:spacing w:before="120" w:after="120"/>
      </w:pPr>
      <w:r>
        <w:rPr>
          <w:rFonts w:ascii="Arial" w:hAnsi="Arial"/>
          <w:color w:val="FFFFFF"/>
          <w:sz w:val="25"/>
        </w:rPr>
        <w:lastRenderedPageBreak/>
        <w:t>Item 6 - Controlled Rationale</w:t>
      </w:r>
    </w:p>
    <w:p w14:paraId="42D9340D" w14:textId="77777777" w:rsidR="009E3E83" w:rsidRDefault="00DA4835">
      <w:pPr>
        <w:keepLines/>
        <w:spacing w:after="70"/>
      </w:pPr>
      <w:r>
        <w:rPr>
          <w:b/>
          <w:color w:val="073451"/>
        </w:rPr>
        <w:t xml:space="preserve">Stem: </w:t>
      </w:r>
      <w:r>
        <w:t>Near the end of a session, a client says a neighbor will “learn a lesson tonight,” describes the neighbor’s usual evening route, and mentions having a knife in the car. Which action is MOST appropriate at this decision point?</w:t>
      </w:r>
    </w:p>
    <w:p w14:paraId="21AEB3B6" w14:textId="77777777" w:rsidR="009E3E83" w:rsidRDefault="00DA4835">
      <w:pPr>
        <w:keepLines/>
        <w:spacing w:after="70"/>
      </w:pPr>
      <w:r>
        <w:rPr>
          <w:b/>
          <w:color w:val="073451"/>
          <w:sz w:val="18"/>
        </w:rPr>
        <w:t xml:space="preserve">A. </w:t>
      </w:r>
      <w:r>
        <w:rPr>
          <w:sz w:val="18"/>
        </w:rPr>
        <w:t>Interpret the statement as an expression of frustration unless the client admits a fixed intent.</w:t>
      </w:r>
    </w:p>
    <w:p w14:paraId="4631108D" w14:textId="77777777" w:rsidR="009E3E83" w:rsidRDefault="00DA4835">
      <w:pPr>
        <w:keepLines/>
        <w:spacing w:after="70"/>
      </w:pPr>
      <w:r>
        <w:rPr>
          <w:b/>
          <w:color w:val="073451"/>
          <w:sz w:val="18"/>
        </w:rPr>
        <w:t xml:space="preserve">B. </w:t>
      </w:r>
      <w:r>
        <w:rPr>
          <w:sz w:val="18"/>
        </w:rPr>
        <w:t>Directly assess intent, preparation, access, timing, target proximity, past violence, substance use, and immediate therapist and public safety.</w:t>
      </w:r>
    </w:p>
    <w:p w14:paraId="6354DD58" w14:textId="77777777" w:rsidR="009E3E83" w:rsidRDefault="00DA4835">
      <w:pPr>
        <w:keepLines/>
        <w:spacing w:after="70"/>
      </w:pPr>
      <w:r>
        <w:rPr>
          <w:b/>
          <w:color w:val="073451"/>
          <w:sz w:val="18"/>
        </w:rPr>
        <w:t xml:space="preserve">C. </w:t>
      </w:r>
      <w:r>
        <w:rPr>
          <w:sz w:val="18"/>
        </w:rPr>
        <w:t>Ask the client to journal about the anger and return the following day.</w:t>
      </w:r>
    </w:p>
    <w:p w14:paraId="49BC56EE" w14:textId="77777777" w:rsidR="009E3E83" w:rsidRDefault="00DA4835">
      <w:pPr>
        <w:keepLines/>
        <w:spacing w:after="70"/>
      </w:pPr>
      <w:r>
        <w:rPr>
          <w:b/>
          <w:color w:val="073451"/>
          <w:sz w:val="18"/>
        </w:rPr>
        <w:t xml:space="preserve">D. </w:t>
      </w:r>
      <w:r>
        <w:rPr>
          <w:sz w:val="18"/>
        </w:rPr>
        <w:t>Promise not to disclose the statement so the client will continue talking.</w:t>
      </w:r>
    </w:p>
    <w:p w14:paraId="595FB9C2" w14:textId="77777777" w:rsidR="009E3E83" w:rsidRDefault="00DA4835">
      <w:pPr>
        <w:shd w:val="clear" w:color="auto" w:fill="E8F6F5"/>
        <w:spacing w:before="60" w:after="100" w:line="252" w:lineRule="auto"/>
        <w:ind w:left="115" w:right="115"/>
      </w:pPr>
      <w:r>
        <w:rPr>
          <w:b/>
          <w:color w:val="073451"/>
          <w:sz w:val="18"/>
        </w:rPr>
        <w:t xml:space="preserve">CORRECT ANSWER: </w:t>
      </w:r>
      <w:r>
        <w:rPr>
          <w:sz w:val="18"/>
        </w:rPr>
        <w:t>B</w:t>
      </w:r>
    </w:p>
    <w:p w14:paraId="48662463" w14:textId="77777777" w:rsidR="009E3E83" w:rsidRDefault="00DA4835">
      <w:pPr>
        <w:keepLines/>
        <w:shd w:val="clear" w:color="auto" w:fill="EAF1F5"/>
        <w:spacing w:after="70"/>
        <w:ind w:left="72" w:right="72"/>
      </w:pPr>
      <w:r>
        <w:rPr>
          <w:b/>
          <w:color w:val="073451"/>
        </w:rPr>
        <w:t xml:space="preserve">Why the keyed option is best: </w:t>
      </w:r>
      <w:r>
        <w:t>The statement contains a target, near-term time frame, route information, and weapon access. Option B directly assesses the remaining variables while also attending to therapist and public safety.</w:t>
      </w:r>
    </w:p>
    <w:p w14:paraId="118ECCCC" w14:textId="77777777" w:rsidR="009E3E83" w:rsidRDefault="00DA4835">
      <w:pPr>
        <w:pStyle w:val="Heading2"/>
      </w:pPr>
      <w:r>
        <w:t>Option-by-Option Rationales</w:t>
      </w:r>
    </w:p>
    <w:p w14:paraId="2E5377FD" w14:textId="77777777" w:rsidR="009E3E83" w:rsidRDefault="00DA4835">
      <w:pPr>
        <w:keepLines/>
        <w:spacing w:after="70"/>
      </w:pPr>
      <w:r>
        <w:rPr>
          <w:b/>
          <w:color w:val="073451"/>
          <w:sz w:val="18"/>
        </w:rPr>
        <w:t xml:space="preserve">A: </w:t>
      </w:r>
      <w:r>
        <w:rPr>
          <w:sz w:val="18"/>
        </w:rPr>
        <w:t>Incorrect. A fixed admission is not required before specific threat information warrants assessment.</w:t>
      </w:r>
    </w:p>
    <w:p w14:paraId="532F027F" w14:textId="77777777" w:rsidR="009E3E83" w:rsidRDefault="00DA4835">
      <w:pPr>
        <w:keepLines/>
        <w:shd w:val="clear" w:color="auto" w:fill="E8F6F5"/>
        <w:spacing w:after="70"/>
        <w:ind w:left="72" w:right="72"/>
      </w:pPr>
      <w:r>
        <w:rPr>
          <w:b/>
          <w:color w:val="073451"/>
          <w:sz w:val="18"/>
        </w:rPr>
        <w:t xml:space="preserve">B: </w:t>
      </w:r>
      <w:r>
        <w:rPr>
          <w:sz w:val="18"/>
        </w:rPr>
        <w:t>Correct. It clarifies intent, preparation, capability, proximity, history, and immediate safety without delay.</w:t>
      </w:r>
    </w:p>
    <w:p w14:paraId="4D7F96F4" w14:textId="77777777" w:rsidR="009E3E83" w:rsidRDefault="00DA4835">
      <w:pPr>
        <w:keepLines/>
        <w:spacing w:after="70"/>
      </w:pPr>
      <w:r>
        <w:rPr>
          <w:b/>
          <w:color w:val="073451"/>
          <w:sz w:val="18"/>
        </w:rPr>
        <w:t xml:space="preserve">C: </w:t>
      </w:r>
      <w:r>
        <w:rPr>
          <w:sz w:val="18"/>
        </w:rPr>
        <w:t>Unsafe delay. Journaling and next-day follow-up are insufficient before acuity is established.</w:t>
      </w:r>
    </w:p>
    <w:p w14:paraId="32CF0028" w14:textId="77777777" w:rsidR="009E3E83" w:rsidRDefault="00DA4835">
      <w:pPr>
        <w:keepLines/>
        <w:spacing w:after="70"/>
      </w:pPr>
      <w:r>
        <w:rPr>
          <w:b/>
          <w:color w:val="073451"/>
          <w:sz w:val="18"/>
        </w:rPr>
        <w:t xml:space="preserve">D: </w:t>
      </w:r>
      <w:r>
        <w:rPr>
          <w:sz w:val="18"/>
        </w:rPr>
        <w:t>Incorrect. Confidentiality cannot be promised without considering safety and governing law.</w:t>
      </w:r>
    </w:p>
    <w:p w14:paraId="4A45DF7D" w14:textId="77777777" w:rsidR="009E3E83" w:rsidRDefault="00DA4835">
      <w:pPr>
        <w:keepLines/>
        <w:shd w:val="clear" w:color="auto" w:fill="F4E7B5"/>
        <w:spacing w:after="70"/>
        <w:ind w:left="72" w:right="72"/>
      </w:pPr>
      <w:r>
        <w:rPr>
          <w:b/>
          <w:color w:val="073451"/>
          <w:sz w:val="18"/>
        </w:rPr>
        <w:t xml:space="preserve">CTA exam strategy: </w:t>
      </w:r>
      <w:r>
        <w:rPr>
          <w:sz w:val="18"/>
        </w:rPr>
        <w:t>Specific target-plus-access facts outweigh vague reassurance or interpretive discussion.</w:t>
      </w:r>
    </w:p>
    <w:p w14:paraId="759B99E5" w14:textId="77777777" w:rsidR="009E3E83" w:rsidRDefault="00DA4835">
      <w:pPr>
        <w:keepLines/>
        <w:shd w:val="clear" w:color="auto" w:fill="E8F6F5"/>
        <w:spacing w:after="70"/>
        <w:ind w:left="72" w:right="72"/>
      </w:pPr>
      <w:r>
        <w:rPr>
          <w:b/>
          <w:color w:val="073451"/>
          <w:sz w:val="18"/>
        </w:rPr>
        <w:t xml:space="preserve">Transferable repair rule: </w:t>
      </w:r>
      <w:r>
        <w:rPr>
          <w:sz w:val="18"/>
        </w:rPr>
        <w:t>Ask directly about target, intent, means, timing, capability, location, and immediate safety.</w:t>
      </w:r>
    </w:p>
    <w:p w14:paraId="6D6BDE13" w14:textId="77777777" w:rsidR="009E3E83" w:rsidRDefault="00DA4835">
      <w:pPr>
        <w:pStyle w:val="Heading2"/>
      </w:pPr>
      <w:r>
        <w:t>Controlled Metadata</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ayout w:type="fixed"/>
        <w:tblLook w:val="04A0" w:firstRow="1" w:lastRow="0" w:firstColumn="1" w:lastColumn="0" w:noHBand="0" w:noVBand="1"/>
      </w:tblPr>
      <w:tblGrid>
        <w:gridCol w:w="1944"/>
        <w:gridCol w:w="3240"/>
        <w:gridCol w:w="1944"/>
        <w:gridCol w:w="3240"/>
      </w:tblGrid>
      <w:tr w:rsidR="009E3E83" w14:paraId="440DBA2C" w14:textId="77777777">
        <w:trPr>
          <w:tblHeader/>
          <w:jc w:val="center"/>
        </w:trPr>
        <w:tc>
          <w:tcPr>
            <w:tcW w:w="1944" w:type="dxa"/>
            <w:shd w:val="clear" w:color="auto" w:fill="073451"/>
            <w:tcMar>
              <w:top w:w="65" w:type="dxa"/>
              <w:left w:w="90" w:type="dxa"/>
              <w:bottom w:w="65" w:type="dxa"/>
              <w:right w:w="90" w:type="dxa"/>
            </w:tcMar>
            <w:vAlign w:val="center"/>
          </w:tcPr>
          <w:p w14:paraId="5E3370B8"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76781962" w14:textId="77777777" w:rsidR="009E3E83" w:rsidRDefault="00DA4835">
            <w:r>
              <w:rPr>
                <w:b/>
                <w:color w:val="FFFFFF"/>
                <w:sz w:val="16"/>
              </w:rPr>
              <w:t>Value</w:t>
            </w:r>
          </w:p>
        </w:tc>
        <w:tc>
          <w:tcPr>
            <w:tcW w:w="1944" w:type="dxa"/>
            <w:shd w:val="clear" w:color="auto" w:fill="073451"/>
            <w:tcMar>
              <w:top w:w="65" w:type="dxa"/>
              <w:left w:w="90" w:type="dxa"/>
              <w:bottom w:w="65" w:type="dxa"/>
              <w:right w:w="90" w:type="dxa"/>
            </w:tcMar>
            <w:vAlign w:val="center"/>
          </w:tcPr>
          <w:p w14:paraId="7872BCEF"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64C71216" w14:textId="77777777" w:rsidR="009E3E83" w:rsidRDefault="00DA4835">
            <w:r>
              <w:rPr>
                <w:b/>
                <w:color w:val="FFFFFF"/>
                <w:sz w:val="16"/>
              </w:rPr>
              <w:t>Value</w:t>
            </w:r>
          </w:p>
        </w:tc>
      </w:tr>
      <w:tr w:rsidR="009E3E83" w14:paraId="0A0E3A4A" w14:textId="77777777">
        <w:trPr>
          <w:jc w:val="center"/>
        </w:trPr>
        <w:tc>
          <w:tcPr>
            <w:tcW w:w="1944" w:type="dxa"/>
            <w:tcMar>
              <w:top w:w="65" w:type="dxa"/>
              <w:left w:w="90" w:type="dxa"/>
              <w:bottom w:w="65" w:type="dxa"/>
              <w:right w:w="90" w:type="dxa"/>
            </w:tcMar>
            <w:vAlign w:val="center"/>
          </w:tcPr>
          <w:p w14:paraId="5DABFE34" w14:textId="77777777" w:rsidR="009E3E83" w:rsidRDefault="00DA4835">
            <w:r>
              <w:rPr>
                <w:b/>
                <w:color w:val="073451"/>
                <w:sz w:val="16"/>
              </w:rPr>
              <w:t>Primary domain</w:t>
            </w:r>
          </w:p>
        </w:tc>
        <w:tc>
          <w:tcPr>
            <w:tcW w:w="3240" w:type="dxa"/>
            <w:tcMar>
              <w:top w:w="65" w:type="dxa"/>
              <w:left w:w="90" w:type="dxa"/>
              <w:bottom w:w="65" w:type="dxa"/>
              <w:right w:w="90" w:type="dxa"/>
            </w:tcMar>
            <w:vAlign w:val="center"/>
          </w:tcPr>
          <w:p w14:paraId="2A43F106" w14:textId="77777777" w:rsidR="009E3E83" w:rsidRDefault="00DA4835">
            <w:r>
              <w:rPr>
                <w:sz w:val="16"/>
              </w:rPr>
              <w:t>D5</w:t>
            </w:r>
          </w:p>
        </w:tc>
        <w:tc>
          <w:tcPr>
            <w:tcW w:w="1944" w:type="dxa"/>
            <w:tcMar>
              <w:top w:w="65" w:type="dxa"/>
              <w:left w:w="90" w:type="dxa"/>
              <w:bottom w:w="65" w:type="dxa"/>
              <w:right w:w="90" w:type="dxa"/>
            </w:tcMar>
            <w:vAlign w:val="center"/>
          </w:tcPr>
          <w:p w14:paraId="0B824EBF" w14:textId="77777777" w:rsidR="009E3E83" w:rsidRDefault="00DA4835">
            <w:r>
              <w:rPr>
                <w:b/>
                <w:color w:val="073451"/>
                <w:sz w:val="16"/>
              </w:rPr>
              <w:t>Task/alignment</w:t>
            </w:r>
          </w:p>
        </w:tc>
        <w:tc>
          <w:tcPr>
            <w:tcW w:w="3240" w:type="dxa"/>
            <w:tcMar>
              <w:top w:w="65" w:type="dxa"/>
              <w:left w:w="90" w:type="dxa"/>
              <w:bottom w:w="65" w:type="dxa"/>
              <w:right w:w="90" w:type="dxa"/>
            </w:tcMar>
            <w:vAlign w:val="center"/>
          </w:tcPr>
          <w:p w14:paraId="2113A784" w14:textId="77777777" w:rsidR="009E3E83" w:rsidRDefault="00DA4835">
            <w:r>
              <w:rPr>
                <w:sz w:val="16"/>
              </w:rPr>
              <w:t>05.05</w:t>
            </w:r>
          </w:p>
        </w:tc>
      </w:tr>
      <w:tr w:rsidR="009E3E83" w14:paraId="0F4D930D" w14:textId="77777777">
        <w:trPr>
          <w:jc w:val="center"/>
        </w:trPr>
        <w:tc>
          <w:tcPr>
            <w:tcW w:w="1944" w:type="dxa"/>
            <w:tcMar>
              <w:top w:w="65" w:type="dxa"/>
              <w:left w:w="90" w:type="dxa"/>
              <w:bottom w:w="65" w:type="dxa"/>
              <w:right w:w="90" w:type="dxa"/>
            </w:tcMar>
            <w:vAlign w:val="center"/>
          </w:tcPr>
          <w:p w14:paraId="5EDED95C" w14:textId="77777777" w:rsidR="009E3E83" w:rsidRDefault="00DA4835">
            <w:r>
              <w:rPr>
                <w:b/>
                <w:color w:val="073451"/>
                <w:sz w:val="16"/>
              </w:rPr>
              <w:t>Item type</w:t>
            </w:r>
          </w:p>
        </w:tc>
        <w:tc>
          <w:tcPr>
            <w:tcW w:w="3240" w:type="dxa"/>
            <w:tcMar>
              <w:top w:w="65" w:type="dxa"/>
              <w:left w:w="90" w:type="dxa"/>
              <w:bottom w:w="65" w:type="dxa"/>
              <w:right w:w="90" w:type="dxa"/>
            </w:tcMar>
            <w:vAlign w:val="center"/>
          </w:tcPr>
          <w:p w14:paraId="26458C45" w14:textId="77777777" w:rsidR="009E3E83" w:rsidRDefault="00DA4835">
            <w:r>
              <w:rPr>
                <w:sz w:val="16"/>
              </w:rPr>
              <w:t>Scenario-Based</w:t>
            </w:r>
          </w:p>
        </w:tc>
        <w:tc>
          <w:tcPr>
            <w:tcW w:w="1944" w:type="dxa"/>
            <w:tcMar>
              <w:top w:w="65" w:type="dxa"/>
              <w:left w:w="90" w:type="dxa"/>
              <w:bottom w:w="65" w:type="dxa"/>
              <w:right w:w="90" w:type="dxa"/>
            </w:tcMar>
            <w:vAlign w:val="center"/>
          </w:tcPr>
          <w:p w14:paraId="5522F17B" w14:textId="77777777" w:rsidR="009E3E83" w:rsidRDefault="00DA4835">
            <w:r>
              <w:rPr>
                <w:b/>
                <w:color w:val="073451"/>
                <w:sz w:val="16"/>
              </w:rPr>
              <w:t>Difficulty</w:t>
            </w:r>
          </w:p>
        </w:tc>
        <w:tc>
          <w:tcPr>
            <w:tcW w:w="3240" w:type="dxa"/>
            <w:tcMar>
              <w:top w:w="65" w:type="dxa"/>
              <w:left w:w="90" w:type="dxa"/>
              <w:bottom w:w="65" w:type="dxa"/>
              <w:right w:w="90" w:type="dxa"/>
            </w:tcMar>
            <w:vAlign w:val="center"/>
          </w:tcPr>
          <w:p w14:paraId="3896E14A" w14:textId="77777777" w:rsidR="009E3E83" w:rsidRDefault="00DA4835">
            <w:r>
              <w:rPr>
                <w:sz w:val="16"/>
              </w:rPr>
              <w:t>Easy</w:t>
            </w:r>
          </w:p>
        </w:tc>
      </w:tr>
      <w:tr w:rsidR="009E3E83" w14:paraId="72629A94" w14:textId="77777777">
        <w:trPr>
          <w:jc w:val="center"/>
        </w:trPr>
        <w:tc>
          <w:tcPr>
            <w:tcW w:w="1944" w:type="dxa"/>
            <w:tcMar>
              <w:top w:w="65" w:type="dxa"/>
              <w:left w:w="90" w:type="dxa"/>
              <w:bottom w:w="65" w:type="dxa"/>
              <w:right w:w="90" w:type="dxa"/>
            </w:tcMar>
            <w:vAlign w:val="center"/>
          </w:tcPr>
          <w:p w14:paraId="2E0F11EC" w14:textId="77777777" w:rsidR="009E3E83" w:rsidRDefault="00DA4835">
            <w:r>
              <w:rPr>
                <w:b/>
                <w:color w:val="073451"/>
                <w:sz w:val="16"/>
              </w:rPr>
              <w:t>Key position</w:t>
            </w:r>
          </w:p>
        </w:tc>
        <w:tc>
          <w:tcPr>
            <w:tcW w:w="3240" w:type="dxa"/>
            <w:tcMar>
              <w:top w:w="65" w:type="dxa"/>
              <w:left w:w="90" w:type="dxa"/>
              <w:bottom w:w="65" w:type="dxa"/>
              <w:right w:w="90" w:type="dxa"/>
            </w:tcMar>
            <w:vAlign w:val="center"/>
          </w:tcPr>
          <w:p w14:paraId="132F470E" w14:textId="77777777" w:rsidR="009E3E83" w:rsidRDefault="00DA4835">
            <w:r>
              <w:rPr>
                <w:sz w:val="16"/>
              </w:rPr>
              <w:t>B</w:t>
            </w:r>
          </w:p>
        </w:tc>
        <w:tc>
          <w:tcPr>
            <w:tcW w:w="1944" w:type="dxa"/>
            <w:tcMar>
              <w:top w:w="65" w:type="dxa"/>
              <w:left w:w="90" w:type="dxa"/>
              <w:bottom w:w="65" w:type="dxa"/>
              <w:right w:w="90" w:type="dxa"/>
            </w:tcMar>
            <w:vAlign w:val="center"/>
          </w:tcPr>
          <w:p w14:paraId="17C5A008" w14:textId="77777777" w:rsidR="009E3E83" w:rsidRDefault="00DA4835">
            <w:r>
              <w:rPr>
                <w:b/>
                <w:color w:val="073451"/>
                <w:sz w:val="16"/>
              </w:rPr>
              <w:t>Remediation code</w:t>
            </w:r>
          </w:p>
        </w:tc>
        <w:tc>
          <w:tcPr>
            <w:tcW w:w="3240" w:type="dxa"/>
            <w:tcMar>
              <w:top w:w="65" w:type="dxa"/>
              <w:left w:w="90" w:type="dxa"/>
              <w:bottom w:w="65" w:type="dxa"/>
              <w:right w:w="90" w:type="dxa"/>
            </w:tcMar>
            <w:vAlign w:val="center"/>
          </w:tcPr>
          <w:p w14:paraId="13991260" w14:textId="77777777" w:rsidR="009E3E83" w:rsidRDefault="00DA4835">
            <w:r>
              <w:rPr>
                <w:sz w:val="16"/>
              </w:rPr>
              <w:t>C3</w:t>
            </w:r>
          </w:p>
        </w:tc>
      </w:tr>
      <w:tr w:rsidR="009E3E83" w14:paraId="4422B0BB" w14:textId="77777777">
        <w:trPr>
          <w:jc w:val="center"/>
        </w:trPr>
        <w:tc>
          <w:tcPr>
            <w:tcW w:w="1944" w:type="dxa"/>
            <w:tcMar>
              <w:top w:w="65" w:type="dxa"/>
              <w:left w:w="90" w:type="dxa"/>
              <w:bottom w:w="65" w:type="dxa"/>
              <w:right w:w="90" w:type="dxa"/>
            </w:tcMar>
            <w:vAlign w:val="center"/>
          </w:tcPr>
          <w:p w14:paraId="4BD11853" w14:textId="77777777" w:rsidR="009E3E83" w:rsidRDefault="00DA4835">
            <w:r>
              <w:rPr>
                <w:b/>
                <w:color w:val="073451"/>
                <w:sz w:val="16"/>
              </w:rPr>
              <w:t>Workbook objective</w:t>
            </w:r>
          </w:p>
        </w:tc>
        <w:tc>
          <w:tcPr>
            <w:tcW w:w="3240" w:type="dxa"/>
            <w:tcMar>
              <w:top w:w="65" w:type="dxa"/>
              <w:left w:w="90" w:type="dxa"/>
              <w:bottom w:w="65" w:type="dxa"/>
              <w:right w:w="90" w:type="dxa"/>
            </w:tcMar>
            <w:vAlign w:val="center"/>
          </w:tcPr>
          <w:p w14:paraId="2F9F0C08" w14:textId="77777777" w:rsidR="009E3E83" w:rsidRDefault="00DA4835">
            <w:r>
              <w:rPr>
                <w:sz w:val="16"/>
              </w:rPr>
              <w:t>Objective 3</w:t>
            </w:r>
          </w:p>
        </w:tc>
        <w:tc>
          <w:tcPr>
            <w:tcW w:w="1944" w:type="dxa"/>
            <w:tcMar>
              <w:top w:w="65" w:type="dxa"/>
              <w:left w:w="90" w:type="dxa"/>
              <w:bottom w:w="65" w:type="dxa"/>
              <w:right w:w="90" w:type="dxa"/>
            </w:tcMar>
            <w:vAlign w:val="center"/>
          </w:tcPr>
          <w:p w14:paraId="039D6D9F" w14:textId="77777777" w:rsidR="009E3E83" w:rsidRDefault="00DA4835">
            <w:r>
              <w:rPr>
                <w:b/>
                <w:color w:val="073451"/>
                <w:sz w:val="16"/>
              </w:rPr>
              <w:t>Chapter / tool</w:t>
            </w:r>
          </w:p>
        </w:tc>
        <w:tc>
          <w:tcPr>
            <w:tcW w:w="3240" w:type="dxa"/>
            <w:tcMar>
              <w:top w:w="65" w:type="dxa"/>
              <w:left w:w="90" w:type="dxa"/>
              <w:bottom w:w="65" w:type="dxa"/>
              <w:right w:w="90" w:type="dxa"/>
            </w:tcMar>
            <w:vAlign w:val="center"/>
          </w:tcPr>
          <w:p w14:paraId="498310A7" w14:textId="77777777" w:rsidR="009E3E83" w:rsidRDefault="00DA4835">
            <w:r>
              <w:rPr>
                <w:sz w:val="16"/>
              </w:rPr>
              <w:t>Chapter 3 / SHIELD</w:t>
            </w:r>
          </w:p>
        </w:tc>
      </w:tr>
    </w:tbl>
    <w:p w14:paraId="01E2DC84" w14:textId="77777777" w:rsidR="009E3E83" w:rsidRDefault="00DA4835">
      <w:r>
        <w:br w:type="page"/>
      </w:r>
    </w:p>
    <w:p w14:paraId="77325A9D" w14:textId="77777777" w:rsidR="009E3E83" w:rsidRDefault="00DA4835">
      <w:pPr>
        <w:pStyle w:val="Heading1"/>
        <w:shd w:val="clear" w:color="auto" w:fill="073451"/>
        <w:spacing w:before="120" w:after="120"/>
      </w:pPr>
      <w:r>
        <w:rPr>
          <w:rFonts w:ascii="Arial" w:hAnsi="Arial"/>
          <w:color w:val="FFFFFF"/>
          <w:sz w:val="25"/>
        </w:rPr>
        <w:lastRenderedPageBreak/>
        <w:t>Item 7 - Controlled Rationale</w:t>
      </w:r>
    </w:p>
    <w:p w14:paraId="61CB2EC0" w14:textId="77777777" w:rsidR="009E3E83" w:rsidRDefault="00DA4835">
      <w:pPr>
        <w:keepLines/>
        <w:spacing w:after="70"/>
      </w:pPr>
      <w:r>
        <w:rPr>
          <w:b/>
          <w:color w:val="073451"/>
        </w:rPr>
        <w:t xml:space="preserve">Stem: </w:t>
      </w:r>
      <w:r>
        <w:t>A therapist practicing by video learns that a client who is temporarily staying in another jurisdiction has made a specific threat toward an identifiable person. The therapist is unsure which protection requirements govern. What is the BEST course of action?</w:t>
      </w:r>
    </w:p>
    <w:p w14:paraId="4ACD53F1" w14:textId="77777777" w:rsidR="009E3E83" w:rsidRDefault="00DA4835">
      <w:pPr>
        <w:keepLines/>
        <w:spacing w:after="70"/>
      </w:pPr>
      <w:r>
        <w:rPr>
          <w:b/>
          <w:color w:val="073451"/>
          <w:sz w:val="18"/>
        </w:rPr>
        <w:t xml:space="preserve">A. </w:t>
      </w:r>
      <w:r>
        <w:rPr>
          <w:sz w:val="18"/>
        </w:rPr>
        <w:t>Apply the therapist’s home-state rule without further review because the therapeutic relationship began there.</w:t>
      </w:r>
    </w:p>
    <w:p w14:paraId="421A165F" w14:textId="77777777" w:rsidR="009E3E83" w:rsidRDefault="00DA4835">
      <w:pPr>
        <w:keepLines/>
        <w:spacing w:after="70"/>
      </w:pPr>
      <w:r>
        <w:rPr>
          <w:b/>
          <w:color w:val="073451"/>
          <w:sz w:val="18"/>
        </w:rPr>
        <w:t xml:space="preserve">B. </w:t>
      </w:r>
      <w:r>
        <w:rPr>
          <w:sz w:val="18"/>
        </w:rPr>
        <w:t>Delay action until written legal advice is available, even if the threat appears imminent.</w:t>
      </w:r>
    </w:p>
    <w:p w14:paraId="7DD921D6" w14:textId="77777777" w:rsidR="009E3E83" w:rsidRDefault="00DA4835">
      <w:pPr>
        <w:keepLines/>
        <w:spacing w:after="70"/>
      </w:pPr>
      <w:r>
        <w:rPr>
          <w:b/>
          <w:color w:val="073451"/>
          <w:sz w:val="18"/>
        </w:rPr>
        <w:t xml:space="preserve">C. </w:t>
      </w:r>
      <w:r>
        <w:rPr>
          <w:sz w:val="18"/>
        </w:rPr>
        <w:t>Address immediate safety while promptly consulting current law, organizational policy, and qualified resources for the relevant jurisdiction, then document the basis for action.</w:t>
      </w:r>
    </w:p>
    <w:p w14:paraId="0DF3FB18" w14:textId="77777777" w:rsidR="009E3E83" w:rsidRDefault="00DA4835">
      <w:pPr>
        <w:keepLines/>
        <w:spacing w:after="70"/>
      </w:pPr>
      <w:r>
        <w:rPr>
          <w:b/>
          <w:color w:val="073451"/>
          <w:sz w:val="18"/>
        </w:rPr>
        <w:t xml:space="preserve">D. </w:t>
      </w:r>
      <w:r>
        <w:rPr>
          <w:sz w:val="18"/>
        </w:rPr>
        <w:t>End the session and transfer all responsibility to the client’s family.</w:t>
      </w:r>
    </w:p>
    <w:p w14:paraId="63F46DDB" w14:textId="77777777" w:rsidR="009E3E83" w:rsidRDefault="00DA4835">
      <w:pPr>
        <w:shd w:val="clear" w:color="auto" w:fill="E8F6F5"/>
        <w:spacing w:before="60" w:after="100" w:line="252" w:lineRule="auto"/>
        <w:ind w:left="115" w:right="115"/>
      </w:pPr>
      <w:r>
        <w:rPr>
          <w:b/>
          <w:color w:val="073451"/>
          <w:sz w:val="18"/>
        </w:rPr>
        <w:t xml:space="preserve">CORRECT ANSWER: </w:t>
      </w:r>
      <w:r>
        <w:rPr>
          <w:sz w:val="18"/>
        </w:rPr>
        <w:t>C</w:t>
      </w:r>
    </w:p>
    <w:p w14:paraId="332755DB" w14:textId="77777777" w:rsidR="009E3E83" w:rsidRDefault="00DA4835">
      <w:pPr>
        <w:keepLines/>
        <w:shd w:val="clear" w:color="auto" w:fill="EAF1F5"/>
        <w:spacing w:after="70"/>
        <w:ind w:left="72" w:right="72"/>
      </w:pPr>
      <w:r>
        <w:rPr>
          <w:b/>
          <w:color w:val="073451"/>
        </w:rPr>
        <w:t xml:space="preserve">Why the keyed option is best: </w:t>
      </w:r>
      <w:r>
        <w:t>The therapist must not assume one jurisdiction’s rule governs or allow uncertainty to postpone an urgent safety response. Option C combines immediate clinical action with prompt jurisdiction-sensitive consultation and documentation.</w:t>
      </w:r>
    </w:p>
    <w:p w14:paraId="07159099" w14:textId="77777777" w:rsidR="009E3E83" w:rsidRDefault="00DA4835">
      <w:pPr>
        <w:pStyle w:val="Heading2"/>
      </w:pPr>
      <w:r>
        <w:t>Option-by-Option Rationales</w:t>
      </w:r>
    </w:p>
    <w:p w14:paraId="6158EF7C" w14:textId="77777777" w:rsidR="009E3E83" w:rsidRDefault="00DA4835">
      <w:pPr>
        <w:keepLines/>
        <w:spacing w:after="70"/>
      </w:pPr>
      <w:r>
        <w:rPr>
          <w:b/>
          <w:color w:val="073451"/>
          <w:sz w:val="18"/>
        </w:rPr>
        <w:t xml:space="preserve">A: </w:t>
      </w:r>
      <w:r>
        <w:rPr>
          <w:sz w:val="18"/>
        </w:rPr>
        <w:t>Incorrect. The client’s present location and applicable authority may change the controlling requirements.</w:t>
      </w:r>
    </w:p>
    <w:p w14:paraId="2BE840D7" w14:textId="77777777" w:rsidR="009E3E83" w:rsidRDefault="00DA4835">
      <w:pPr>
        <w:keepLines/>
        <w:spacing w:after="70"/>
      </w:pPr>
      <w:r>
        <w:rPr>
          <w:b/>
          <w:color w:val="073451"/>
          <w:sz w:val="18"/>
        </w:rPr>
        <w:t xml:space="preserve">B: </w:t>
      </w:r>
      <w:r>
        <w:rPr>
          <w:sz w:val="18"/>
        </w:rPr>
        <w:t>Unsafe. Legal uncertainty does not justify delay when immediate danger may be present.</w:t>
      </w:r>
    </w:p>
    <w:p w14:paraId="080C34F3" w14:textId="77777777" w:rsidR="009E3E83" w:rsidRDefault="00DA4835">
      <w:pPr>
        <w:keepLines/>
        <w:shd w:val="clear" w:color="auto" w:fill="E8F6F5"/>
        <w:spacing w:after="70"/>
        <w:ind w:left="72" w:right="72"/>
      </w:pPr>
      <w:r>
        <w:rPr>
          <w:b/>
          <w:color w:val="073451"/>
          <w:sz w:val="18"/>
        </w:rPr>
        <w:t xml:space="preserve">C: </w:t>
      </w:r>
      <w:r>
        <w:rPr>
          <w:sz w:val="18"/>
        </w:rPr>
        <w:t>Correct. It addresses safety, verifies current requirements, and preserves the reasoning for the action selected.</w:t>
      </w:r>
    </w:p>
    <w:p w14:paraId="575814A2" w14:textId="77777777" w:rsidR="009E3E83" w:rsidRDefault="00DA4835">
      <w:pPr>
        <w:keepLines/>
        <w:spacing w:after="70"/>
      </w:pPr>
      <w:r>
        <w:rPr>
          <w:b/>
          <w:color w:val="073451"/>
          <w:sz w:val="18"/>
        </w:rPr>
        <w:t xml:space="preserve">D: </w:t>
      </w:r>
      <w:r>
        <w:rPr>
          <w:sz w:val="18"/>
        </w:rPr>
        <w:t>Incorrect. Abrupt termination does not create a safe handoff and may constitute abandonment.</w:t>
      </w:r>
    </w:p>
    <w:p w14:paraId="691C7A31" w14:textId="77777777" w:rsidR="009E3E83" w:rsidRDefault="00DA4835">
      <w:pPr>
        <w:keepLines/>
        <w:shd w:val="clear" w:color="auto" w:fill="F4E7B5"/>
        <w:spacing w:after="70"/>
        <w:ind w:left="72" w:right="72"/>
      </w:pPr>
      <w:r>
        <w:rPr>
          <w:b/>
          <w:color w:val="073451"/>
          <w:sz w:val="18"/>
        </w:rPr>
        <w:t xml:space="preserve">CTA exam strategy: </w:t>
      </w:r>
      <w:r>
        <w:rPr>
          <w:sz w:val="18"/>
        </w:rPr>
        <w:t>In legal/ethical items, choose the option that protects safety while verifying current authority—not the option that invents a universal rule.</w:t>
      </w:r>
    </w:p>
    <w:p w14:paraId="0488A6DC" w14:textId="77777777" w:rsidR="009E3E83" w:rsidRDefault="00DA4835">
      <w:pPr>
        <w:keepLines/>
        <w:shd w:val="clear" w:color="auto" w:fill="E8F6F5"/>
        <w:spacing w:after="70"/>
        <w:ind w:left="72" w:right="72"/>
      </w:pPr>
      <w:r>
        <w:rPr>
          <w:b/>
          <w:color w:val="073451"/>
          <w:sz w:val="18"/>
        </w:rPr>
        <w:t xml:space="preserve">Transferable repair rule: </w:t>
      </w:r>
      <w:r>
        <w:rPr>
          <w:sz w:val="18"/>
        </w:rPr>
        <w:t>Act on immediate danger and verify jurisdiction, policy, and qualified consultation concurrently.</w:t>
      </w:r>
    </w:p>
    <w:p w14:paraId="0975FF78" w14:textId="77777777" w:rsidR="009E3E83" w:rsidRDefault="00DA4835">
      <w:pPr>
        <w:pStyle w:val="Heading2"/>
      </w:pPr>
      <w:r>
        <w:t>Controlled Metadata</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ayout w:type="fixed"/>
        <w:tblLook w:val="04A0" w:firstRow="1" w:lastRow="0" w:firstColumn="1" w:lastColumn="0" w:noHBand="0" w:noVBand="1"/>
      </w:tblPr>
      <w:tblGrid>
        <w:gridCol w:w="1944"/>
        <w:gridCol w:w="3240"/>
        <w:gridCol w:w="1944"/>
        <w:gridCol w:w="3240"/>
      </w:tblGrid>
      <w:tr w:rsidR="009E3E83" w14:paraId="1469EBDC" w14:textId="77777777">
        <w:trPr>
          <w:tblHeader/>
          <w:jc w:val="center"/>
        </w:trPr>
        <w:tc>
          <w:tcPr>
            <w:tcW w:w="1944" w:type="dxa"/>
            <w:shd w:val="clear" w:color="auto" w:fill="073451"/>
            <w:tcMar>
              <w:top w:w="65" w:type="dxa"/>
              <w:left w:w="90" w:type="dxa"/>
              <w:bottom w:w="65" w:type="dxa"/>
              <w:right w:w="90" w:type="dxa"/>
            </w:tcMar>
            <w:vAlign w:val="center"/>
          </w:tcPr>
          <w:p w14:paraId="0ED66541"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51F72D1A" w14:textId="77777777" w:rsidR="009E3E83" w:rsidRDefault="00DA4835">
            <w:r>
              <w:rPr>
                <w:b/>
                <w:color w:val="FFFFFF"/>
                <w:sz w:val="16"/>
              </w:rPr>
              <w:t>Value</w:t>
            </w:r>
          </w:p>
        </w:tc>
        <w:tc>
          <w:tcPr>
            <w:tcW w:w="1944" w:type="dxa"/>
            <w:shd w:val="clear" w:color="auto" w:fill="073451"/>
            <w:tcMar>
              <w:top w:w="65" w:type="dxa"/>
              <w:left w:w="90" w:type="dxa"/>
              <w:bottom w:w="65" w:type="dxa"/>
              <w:right w:w="90" w:type="dxa"/>
            </w:tcMar>
            <w:vAlign w:val="center"/>
          </w:tcPr>
          <w:p w14:paraId="128A2B05"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59A119DC" w14:textId="77777777" w:rsidR="009E3E83" w:rsidRDefault="00DA4835">
            <w:r>
              <w:rPr>
                <w:b/>
                <w:color w:val="FFFFFF"/>
                <w:sz w:val="16"/>
              </w:rPr>
              <w:t>Value</w:t>
            </w:r>
          </w:p>
        </w:tc>
      </w:tr>
      <w:tr w:rsidR="009E3E83" w14:paraId="1F91912C" w14:textId="77777777">
        <w:trPr>
          <w:jc w:val="center"/>
        </w:trPr>
        <w:tc>
          <w:tcPr>
            <w:tcW w:w="1944" w:type="dxa"/>
            <w:tcMar>
              <w:top w:w="65" w:type="dxa"/>
              <w:left w:w="90" w:type="dxa"/>
              <w:bottom w:w="65" w:type="dxa"/>
              <w:right w:w="90" w:type="dxa"/>
            </w:tcMar>
            <w:vAlign w:val="center"/>
          </w:tcPr>
          <w:p w14:paraId="3E8A0FB8" w14:textId="77777777" w:rsidR="009E3E83" w:rsidRDefault="00DA4835">
            <w:r>
              <w:rPr>
                <w:b/>
                <w:color w:val="073451"/>
                <w:sz w:val="16"/>
              </w:rPr>
              <w:t>Primary domain</w:t>
            </w:r>
          </w:p>
        </w:tc>
        <w:tc>
          <w:tcPr>
            <w:tcW w:w="3240" w:type="dxa"/>
            <w:tcMar>
              <w:top w:w="65" w:type="dxa"/>
              <w:left w:w="90" w:type="dxa"/>
              <w:bottom w:w="65" w:type="dxa"/>
              <w:right w:w="90" w:type="dxa"/>
            </w:tcMar>
            <w:vAlign w:val="center"/>
          </w:tcPr>
          <w:p w14:paraId="5189D38B" w14:textId="77777777" w:rsidR="009E3E83" w:rsidRDefault="00DA4835">
            <w:r>
              <w:rPr>
                <w:sz w:val="16"/>
              </w:rPr>
              <w:t>D6</w:t>
            </w:r>
          </w:p>
        </w:tc>
        <w:tc>
          <w:tcPr>
            <w:tcW w:w="1944" w:type="dxa"/>
            <w:tcMar>
              <w:top w:w="65" w:type="dxa"/>
              <w:left w:w="90" w:type="dxa"/>
              <w:bottom w:w="65" w:type="dxa"/>
              <w:right w:w="90" w:type="dxa"/>
            </w:tcMar>
            <w:vAlign w:val="center"/>
          </w:tcPr>
          <w:p w14:paraId="2F856333" w14:textId="77777777" w:rsidR="009E3E83" w:rsidRDefault="00DA4835">
            <w:r>
              <w:rPr>
                <w:b/>
                <w:color w:val="073451"/>
                <w:sz w:val="16"/>
              </w:rPr>
              <w:t>Task/alignment</w:t>
            </w:r>
          </w:p>
        </w:tc>
        <w:tc>
          <w:tcPr>
            <w:tcW w:w="3240" w:type="dxa"/>
            <w:tcMar>
              <w:top w:w="65" w:type="dxa"/>
              <w:left w:w="90" w:type="dxa"/>
              <w:bottom w:w="65" w:type="dxa"/>
              <w:right w:w="90" w:type="dxa"/>
            </w:tcMar>
            <w:vAlign w:val="center"/>
          </w:tcPr>
          <w:p w14:paraId="2B3B5DFE" w14:textId="77777777" w:rsidR="009E3E83" w:rsidRDefault="00DA4835">
            <w:r>
              <w:rPr>
                <w:sz w:val="16"/>
              </w:rPr>
              <w:t>Legal/ethical</w:t>
            </w:r>
          </w:p>
        </w:tc>
      </w:tr>
      <w:tr w:rsidR="009E3E83" w14:paraId="1489AE3D" w14:textId="77777777">
        <w:trPr>
          <w:jc w:val="center"/>
        </w:trPr>
        <w:tc>
          <w:tcPr>
            <w:tcW w:w="1944" w:type="dxa"/>
            <w:tcMar>
              <w:top w:w="65" w:type="dxa"/>
              <w:left w:w="90" w:type="dxa"/>
              <w:bottom w:w="65" w:type="dxa"/>
              <w:right w:w="90" w:type="dxa"/>
            </w:tcMar>
            <w:vAlign w:val="center"/>
          </w:tcPr>
          <w:p w14:paraId="2E7B0BCB" w14:textId="77777777" w:rsidR="009E3E83" w:rsidRDefault="00DA4835">
            <w:r>
              <w:rPr>
                <w:b/>
                <w:color w:val="073451"/>
                <w:sz w:val="16"/>
              </w:rPr>
              <w:t>Item type</w:t>
            </w:r>
          </w:p>
        </w:tc>
        <w:tc>
          <w:tcPr>
            <w:tcW w:w="3240" w:type="dxa"/>
            <w:tcMar>
              <w:top w:w="65" w:type="dxa"/>
              <w:left w:w="90" w:type="dxa"/>
              <w:bottom w:w="65" w:type="dxa"/>
              <w:right w:w="90" w:type="dxa"/>
            </w:tcMar>
            <w:vAlign w:val="center"/>
          </w:tcPr>
          <w:p w14:paraId="4180372C" w14:textId="77777777" w:rsidR="009E3E83" w:rsidRDefault="00DA4835">
            <w:r>
              <w:rPr>
                <w:sz w:val="16"/>
              </w:rPr>
              <w:t>Integrated Clinical Reasoning</w:t>
            </w:r>
          </w:p>
        </w:tc>
        <w:tc>
          <w:tcPr>
            <w:tcW w:w="1944" w:type="dxa"/>
            <w:tcMar>
              <w:top w:w="65" w:type="dxa"/>
              <w:left w:w="90" w:type="dxa"/>
              <w:bottom w:w="65" w:type="dxa"/>
              <w:right w:w="90" w:type="dxa"/>
            </w:tcMar>
            <w:vAlign w:val="center"/>
          </w:tcPr>
          <w:p w14:paraId="6ED17750" w14:textId="77777777" w:rsidR="009E3E83" w:rsidRDefault="00DA4835">
            <w:r>
              <w:rPr>
                <w:b/>
                <w:color w:val="073451"/>
                <w:sz w:val="16"/>
              </w:rPr>
              <w:t>Difficulty</w:t>
            </w:r>
          </w:p>
        </w:tc>
        <w:tc>
          <w:tcPr>
            <w:tcW w:w="3240" w:type="dxa"/>
            <w:tcMar>
              <w:top w:w="65" w:type="dxa"/>
              <w:left w:w="90" w:type="dxa"/>
              <w:bottom w:w="65" w:type="dxa"/>
              <w:right w:w="90" w:type="dxa"/>
            </w:tcMar>
            <w:vAlign w:val="center"/>
          </w:tcPr>
          <w:p w14:paraId="74DB1A37" w14:textId="77777777" w:rsidR="009E3E83" w:rsidRDefault="00DA4835">
            <w:r>
              <w:rPr>
                <w:sz w:val="16"/>
              </w:rPr>
              <w:t>Difficult</w:t>
            </w:r>
          </w:p>
        </w:tc>
      </w:tr>
      <w:tr w:rsidR="009E3E83" w14:paraId="5B1E6C88" w14:textId="77777777">
        <w:trPr>
          <w:jc w:val="center"/>
        </w:trPr>
        <w:tc>
          <w:tcPr>
            <w:tcW w:w="1944" w:type="dxa"/>
            <w:tcMar>
              <w:top w:w="65" w:type="dxa"/>
              <w:left w:w="90" w:type="dxa"/>
              <w:bottom w:w="65" w:type="dxa"/>
              <w:right w:w="90" w:type="dxa"/>
            </w:tcMar>
            <w:vAlign w:val="center"/>
          </w:tcPr>
          <w:p w14:paraId="00EE1030" w14:textId="77777777" w:rsidR="009E3E83" w:rsidRDefault="00DA4835">
            <w:r>
              <w:rPr>
                <w:b/>
                <w:color w:val="073451"/>
                <w:sz w:val="16"/>
              </w:rPr>
              <w:t>Key position</w:t>
            </w:r>
          </w:p>
        </w:tc>
        <w:tc>
          <w:tcPr>
            <w:tcW w:w="3240" w:type="dxa"/>
            <w:tcMar>
              <w:top w:w="65" w:type="dxa"/>
              <w:left w:w="90" w:type="dxa"/>
              <w:bottom w:w="65" w:type="dxa"/>
              <w:right w:w="90" w:type="dxa"/>
            </w:tcMar>
            <w:vAlign w:val="center"/>
          </w:tcPr>
          <w:p w14:paraId="47EFB37D" w14:textId="77777777" w:rsidR="009E3E83" w:rsidRDefault="00DA4835">
            <w:r>
              <w:rPr>
                <w:sz w:val="16"/>
              </w:rPr>
              <w:t>C</w:t>
            </w:r>
          </w:p>
        </w:tc>
        <w:tc>
          <w:tcPr>
            <w:tcW w:w="1944" w:type="dxa"/>
            <w:tcMar>
              <w:top w:w="65" w:type="dxa"/>
              <w:left w:w="90" w:type="dxa"/>
              <w:bottom w:w="65" w:type="dxa"/>
              <w:right w:w="90" w:type="dxa"/>
            </w:tcMar>
            <w:vAlign w:val="center"/>
          </w:tcPr>
          <w:p w14:paraId="51C5A923" w14:textId="77777777" w:rsidR="009E3E83" w:rsidRDefault="00DA4835">
            <w:r>
              <w:rPr>
                <w:b/>
                <w:color w:val="073451"/>
                <w:sz w:val="16"/>
              </w:rPr>
              <w:t>Remediation code</w:t>
            </w:r>
          </w:p>
        </w:tc>
        <w:tc>
          <w:tcPr>
            <w:tcW w:w="3240" w:type="dxa"/>
            <w:tcMar>
              <w:top w:w="65" w:type="dxa"/>
              <w:left w:w="90" w:type="dxa"/>
              <w:bottom w:w="65" w:type="dxa"/>
              <w:right w:w="90" w:type="dxa"/>
            </w:tcMar>
            <w:vAlign w:val="center"/>
          </w:tcPr>
          <w:p w14:paraId="26F68A25" w14:textId="77777777" w:rsidR="009E3E83" w:rsidRDefault="00DA4835">
            <w:r>
              <w:rPr>
                <w:sz w:val="16"/>
              </w:rPr>
              <w:t>C7</w:t>
            </w:r>
          </w:p>
        </w:tc>
      </w:tr>
      <w:tr w:rsidR="009E3E83" w14:paraId="684FA4EE" w14:textId="77777777">
        <w:trPr>
          <w:jc w:val="center"/>
        </w:trPr>
        <w:tc>
          <w:tcPr>
            <w:tcW w:w="1944" w:type="dxa"/>
            <w:tcMar>
              <w:top w:w="65" w:type="dxa"/>
              <w:left w:w="90" w:type="dxa"/>
              <w:bottom w:w="65" w:type="dxa"/>
              <w:right w:w="90" w:type="dxa"/>
            </w:tcMar>
            <w:vAlign w:val="center"/>
          </w:tcPr>
          <w:p w14:paraId="39367500" w14:textId="77777777" w:rsidR="009E3E83" w:rsidRDefault="00DA4835">
            <w:r>
              <w:rPr>
                <w:b/>
                <w:color w:val="073451"/>
                <w:sz w:val="16"/>
              </w:rPr>
              <w:t>Workbook objective</w:t>
            </w:r>
          </w:p>
        </w:tc>
        <w:tc>
          <w:tcPr>
            <w:tcW w:w="3240" w:type="dxa"/>
            <w:tcMar>
              <w:top w:w="65" w:type="dxa"/>
              <w:left w:w="90" w:type="dxa"/>
              <w:bottom w:w="65" w:type="dxa"/>
              <w:right w:w="90" w:type="dxa"/>
            </w:tcMar>
            <w:vAlign w:val="center"/>
          </w:tcPr>
          <w:p w14:paraId="7933416F" w14:textId="77777777" w:rsidR="009E3E83" w:rsidRDefault="00DA4835">
            <w:r>
              <w:rPr>
                <w:sz w:val="16"/>
              </w:rPr>
              <w:t>Objective 6</w:t>
            </w:r>
          </w:p>
        </w:tc>
        <w:tc>
          <w:tcPr>
            <w:tcW w:w="1944" w:type="dxa"/>
            <w:tcMar>
              <w:top w:w="65" w:type="dxa"/>
              <w:left w:w="90" w:type="dxa"/>
              <w:bottom w:w="65" w:type="dxa"/>
              <w:right w:w="90" w:type="dxa"/>
            </w:tcMar>
            <w:vAlign w:val="center"/>
          </w:tcPr>
          <w:p w14:paraId="3E62479F" w14:textId="77777777" w:rsidR="009E3E83" w:rsidRDefault="00DA4835">
            <w:r>
              <w:rPr>
                <w:b/>
                <w:color w:val="073451"/>
                <w:sz w:val="16"/>
              </w:rPr>
              <w:t>Chapter / tool</w:t>
            </w:r>
          </w:p>
        </w:tc>
        <w:tc>
          <w:tcPr>
            <w:tcW w:w="3240" w:type="dxa"/>
            <w:tcMar>
              <w:top w:w="65" w:type="dxa"/>
              <w:left w:w="90" w:type="dxa"/>
              <w:bottom w:w="65" w:type="dxa"/>
              <w:right w:w="90" w:type="dxa"/>
            </w:tcMar>
            <w:vAlign w:val="center"/>
          </w:tcPr>
          <w:p w14:paraId="5B6261D2" w14:textId="77777777" w:rsidR="009E3E83" w:rsidRDefault="00DA4835">
            <w:r>
              <w:rPr>
                <w:sz w:val="16"/>
              </w:rPr>
              <w:t>Chapters 3 and 6 / SHIELD + CONNECT</w:t>
            </w:r>
          </w:p>
        </w:tc>
      </w:tr>
    </w:tbl>
    <w:p w14:paraId="52773107" w14:textId="77777777" w:rsidR="009E3E83" w:rsidRDefault="00DA4835">
      <w:pPr>
        <w:shd w:val="clear" w:color="auto" w:fill="FBE9E7"/>
        <w:spacing w:before="60" w:after="100" w:line="252" w:lineRule="auto"/>
        <w:ind w:left="115" w:right="115"/>
      </w:pPr>
      <w:r>
        <w:rPr>
          <w:b/>
          <w:color w:val="073451"/>
          <w:sz w:val="18"/>
        </w:rPr>
        <w:t xml:space="preserve">CURRENCY NOTE: </w:t>
      </w:r>
      <w:r>
        <w:rPr>
          <w:sz w:val="18"/>
        </w:rPr>
        <w:t>Verify the current law, board guidance, organizational policy, emergency procedure, and jurisdiction governing the client and therapist before applying this reasoning in practice.</w:t>
      </w:r>
    </w:p>
    <w:p w14:paraId="41A0A8F8" w14:textId="77777777" w:rsidR="009E3E83" w:rsidRDefault="00DA4835">
      <w:r>
        <w:br w:type="page"/>
      </w:r>
    </w:p>
    <w:p w14:paraId="4B7EFA40" w14:textId="77777777" w:rsidR="009E3E83" w:rsidRDefault="00DA4835">
      <w:pPr>
        <w:pStyle w:val="Heading1"/>
        <w:shd w:val="clear" w:color="auto" w:fill="073451"/>
        <w:spacing w:before="120" w:after="120"/>
      </w:pPr>
      <w:r>
        <w:rPr>
          <w:rFonts w:ascii="Arial" w:hAnsi="Arial"/>
          <w:color w:val="FFFFFF"/>
          <w:sz w:val="25"/>
        </w:rPr>
        <w:lastRenderedPageBreak/>
        <w:t>Item 8 - Controlled Rationale</w:t>
      </w:r>
    </w:p>
    <w:p w14:paraId="61534004" w14:textId="77777777" w:rsidR="009E3E83" w:rsidRDefault="00DA4835">
      <w:pPr>
        <w:keepLines/>
        <w:spacing w:after="70"/>
      </w:pPr>
      <w:r>
        <w:rPr>
          <w:b/>
          <w:color w:val="073451"/>
        </w:rPr>
        <w:t xml:space="preserve">Stem: </w:t>
      </w:r>
      <w:r>
        <w:t>Which statement BEST reflects the therapist’s role when information raises reasonable concern that a legally protected person may be experiencing neglect?</w:t>
      </w:r>
    </w:p>
    <w:p w14:paraId="51CBC054" w14:textId="77777777" w:rsidR="009E3E83" w:rsidRDefault="00DA4835">
      <w:pPr>
        <w:keepLines/>
        <w:spacing w:after="70"/>
      </w:pPr>
      <w:r>
        <w:rPr>
          <w:b/>
          <w:color w:val="073451"/>
          <w:sz w:val="18"/>
        </w:rPr>
        <w:t xml:space="preserve">A. </w:t>
      </w:r>
      <w:r>
        <w:rPr>
          <w:sz w:val="18"/>
        </w:rPr>
        <w:t>The therapist must establish exactly who caused the neglect before taking any action.</w:t>
      </w:r>
    </w:p>
    <w:p w14:paraId="109E3F6B" w14:textId="77777777" w:rsidR="009E3E83" w:rsidRDefault="00DA4835">
      <w:pPr>
        <w:keepLines/>
        <w:spacing w:after="70"/>
      </w:pPr>
      <w:r>
        <w:rPr>
          <w:b/>
          <w:color w:val="073451"/>
          <w:sz w:val="18"/>
        </w:rPr>
        <w:t xml:space="preserve">B. </w:t>
      </w:r>
      <w:r>
        <w:rPr>
          <w:sz w:val="18"/>
        </w:rPr>
        <w:t>The therapist should conduct a detailed forensic interview before consulting reporting requirements.</w:t>
      </w:r>
    </w:p>
    <w:p w14:paraId="21F3AABD" w14:textId="77777777" w:rsidR="009E3E83" w:rsidRDefault="00DA4835">
      <w:pPr>
        <w:keepLines/>
        <w:spacing w:after="70"/>
      </w:pPr>
      <w:r>
        <w:rPr>
          <w:b/>
          <w:color w:val="073451"/>
          <w:sz w:val="18"/>
        </w:rPr>
        <w:t xml:space="preserve">C. </w:t>
      </w:r>
      <w:r>
        <w:rPr>
          <w:sz w:val="18"/>
        </w:rPr>
        <w:t>The therapist may disregard the concern if the information came from a collateral source.</w:t>
      </w:r>
    </w:p>
    <w:p w14:paraId="1BE9D759" w14:textId="77777777" w:rsidR="009E3E83" w:rsidRDefault="00DA4835">
      <w:pPr>
        <w:keepLines/>
        <w:spacing w:after="70"/>
      </w:pPr>
      <w:r>
        <w:rPr>
          <w:b/>
          <w:color w:val="073451"/>
          <w:sz w:val="18"/>
        </w:rPr>
        <w:t xml:space="preserve">D. </w:t>
      </w:r>
      <w:r>
        <w:rPr>
          <w:sz w:val="18"/>
        </w:rPr>
        <w:t>The therapist identifies the applicable threshold and jurisdiction, preserves factual information, acts as required, and does not wait to prove the allegation.</w:t>
      </w:r>
    </w:p>
    <w:p w14:paraId="74F73E21" w14:textId="77777777" w:rsidR="009E3E83" w:rsidRDefault="00DA4835">
      <w:pPr>
        <w:shd w:val="clear" w:color="auto" w:fill="E8F6F5"/>
        <w:spacing w:before="60" w:after="100" w:line="252" w:lineRule="auto"/>
        <w:ind w:left="115" w:right="115"/>
      </w:pPr>
      <w:r>
        <w:rPr>
          <w:b/>
          <w:color w:val="073451"/>
          <w:sz w:val="18"/>
        </w:rPr>
        <w:t xml:space="preserve">CORRECT ANSWER: </w:t>
      </w:r>
      <w:r>
        <w:rPr>
          <w:sz w:val="18"/>
        </w:rPr>
        <w:t>D</w:t>
      </w:r>
    </w:p>
    <w:p w14:paraId="4C177F29" w14:textId="77777777" w:rsidR="009E3E83" w:rsidRDefault="00DA4835">
      <w:pPr>
        <w:keepLines/>
        <w:shd w:val="clear" w:color="auto" w:fill="EAF1F5"/>
        <w:spacing w:after="70"/>
        <w:ind w:left="72" w:right="72"/>
      </w:pPr>
      <w:r>
        <w:rPr>
          <w:b/>
          <w:color w:val="073451"/>
        </w:rPr>
        <w:t xml:space="preserve">Why the keyed option is best: </w:t>
      </w:r>
      <w:r>
        <w:t>A therapist identifies and acts on the applicable reporting threshold; the therapist does not conduct a forensic investigation or require proof. Option D keeps the clinician within role and preserves factual information.</w:t>
      </w:r>
    </w:p>
    <w:p w14:paraId="3C761572" w14:textId="77777777" w:rsidR="009E3E83" w:rsidRDefault="00DA4835">
      <w:pPr>
        <w:pStyle w:val="Heading2"/>
      </w:pPr>
      <w:r>
        <w:t>Option-by-Option Rationales</w:t>
      </w:r>
    </w:p>
    <w:p w14:paraId="1921902E" w14:textId="77777777" w:rsidR="009E3E83" w:rsidRDefault="00DA4835">
      <w:pPr>
        <w:keepLines/>
        <w:spacing w:after="70"/>
      </w:pPr>
      <w:r>
        <w:rPr>
          <w:b/>
          <w:color w:val="073451"/>
          <w:sz w:val="18"/>
        </w:rPr>
        <w:t xml:space="preserve">A: </w:t>
      </w:r>
      <w:r>
        <w:rPr>
          <w:sz w:val="18"/>
        </w:rPr>
        <w:t>Incorrect. Reporting thresholds generally do not require the therapist to prove causation.</w:t>
      </w:r>
    </w:p>
    <w:p w14:paraId="37A4FF6A" w14:textId="77777777" w:rsidR="009E3E83" w:rsidRDefault="00DA4835">
      <w:pPr>
        <w:keepLines/>
        <w:spacing w:after="70"/>
      </w:pPr>
      <w:r>
        <w:rPr>
          <w:b/>
          <w:color w:val="073451"/>
          <w:sz w:val="18"/>
        </w:rPr>
        <w:t xml:space="preserve">B: </w:t>
      </w:r>
      <w:r>
        <w:rPr>
          <w:sz w:val="18"/>
        </w:rPr>
        <w:t>Incorrect. A detailed forensic interview may contaminate information, exceed role, or increase harm.</w:t>
      </w:r>
    </w:p>
    <w:p w14:paraId="4FE76305" w14:textId="77777777" w:rsidR="009E3E83" w:rsidRDefault="00DA4835">
      <w:pPr>
        <w:keepLines/>
        <w:spacing w:after="70"/>
      </w:pPr>
      <w:r>
        <w:rPr>
          <w:b/>
          <w:color w:val="073451"/>
          <w:sz w:val="18"/>
        </w:rPr>
        <w:t xml:space="preserve">C: </w:t>
      </w:r>
      <w:r>
        <w:rPr>
          <w:sz w:val="18"/>
        </w:rPr>
        <w:t>Incorrect. Collateral information may still create a reportable concern depending on current law and context.</w:t>
      </w:r>
    </w:p>
    <w:p w14:paraId="7ACE84AA" w14:textId="77777777" w:rsidR="009E3E83" w:rsidRDefault="00DA4835">
      <w:pPr>
        <w:keepLines/>
        <w:shd w:val="clear" w:color="auto" w:fill="E8F6F5"/>
        <w:spacing w:after="70"/>
        <w:ind w:left="72" w:right="72"/>
      </w:pPr>
      <w:r>
        <w:rPr>
          <w:b/>
          <w:color w:val="073451"/>
          <w:sz w:val="18"/>
        </w:rPr>
        <w:t xml:space="preserve">D: </w:t>
      </w:r>
      <w:r>
        <w:rPr>
          <w:sz w:val="18"/>
        </w:rPr>
        <w:t>Correct. It separates reasonable concern and required action from proof and investigation.</w:t>
      </w:r>
    </w:p>
    <w:p w14:paraId="5FC46365" w14:textId="77777777" w:rsidR="009E3E83" w:rsidRDefault="00DA4835">
      <w:pPr>
        <w:keepLines/>
        <w:shd w:val="clear" w:color="auto" w:fill="F4E7B5"/>
        <w:spacing w:after="70"/>
        <w:ind w:left="72" w:right="72"/>
      </w:pPr>
      <w:r>
        <w:rPr>
          <w:b/>
          <w:color w:val="073451"/>
          <w:sz w:val="18"/>
        </w:rPr>
        <w:t xml:space="preserve">CTA exam strategy: </w:t>
      </w:r>
      <w:r>
        <w:rPr>
          <w:sz w:val="18"/>
        </w:rPr>
        <w:t>When options contrast suspicion with proof, choose role-appropriate fact clarification and current-law action.</w:t>
      </w:r>
    </w:p>
    <w:p w14:paraId="0C25FA47" w14:textId="77777777" w:rsidR="009E3E83" w:rsidRDefault="00DA4835">
      <w:pPr>
        <w:keepLines/>
        <w:shd w:val="clear" w:color="auto" w:fill="E8F6F5"/>
        <w:spacing w:after="70"/>
        <w:ind w:left="72" w:right="72"/>
      </w:pPr>
      <w:r>
        <w:rPr>
          <w:b/>
          <w:color w:val="073451"/>
          <w:sz w:val="18"/>
        </w:rPr>
        <w:t xml:space="preserve">Transferable repair rule: </w:t>
      </w:r>
      <w:r>
        <w:rPr>
          <w:sz w:val="18"/>
        </w:rPr>
        <w:t>Know the applicable threshold; preserve facts; do not investigate beyond clinical need.</w:t>
      </w:r>
    </w:p>
    <w:p w14:paraId="27FF2E71" w14:textId="77777777" w:rsidR="009E3E83" w:rsidRDefault="00DA4835">
      <w:pPr>
        <w:pStyle w:val="Heading2"/>
      </w:pPr>
      <w:r>
        <w:t>Controlled Metadata</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ayout w:type="fixed"/>
        <w:tblLook w:val="04A0" w:firstRow="1" w:lastRow="0" w:firstColumn="1" w:lastColumn="0" w:noHBand="0" w:noVBand="1"/>
      </w:tblPr>
      <w:tblGrid>
        <w:gridCol w:w="1944"/>
        <w:gridCol w:w="3240"/>
        <w:gridCol w:w="1944"/>
        <w:gridCol w:w="3240"/>
      </w:tblGrid>
      <w:tr w:rsidR="009E3E83" w14:paraId="5C5CBE4C" w14:textId="77777777">
        <w:trPr>
          <w:tblHeader/>
          <w:jc w:val="center"/>
        </w:trPr>
        <w:tc>
          <w:tcPr>
            <w:tcW w:w="1944" w:type="dxa"/>
            <w:shd w:val="clear" w:color="auto" w:fill="073451"/>
            <w:tcMar>
              <w:top w:w="65" w:type="dxa"/>
              <w:left w:w="90" w:type="dxa"/>
              <w:bottom w:w="65" w:type="dxa"/>
              <w:right w:w="90" w:type="dxa"/>
            </w:tcMar>
            <w:vAlign w:val="center"/>
          </w:tcPr>
          <w:p w14:paraId="03A564D2"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7B196F81" w14:textId="77777777" w:rsidR="009E3E83" w:rsidRDefault="00DA4835">
            <w:r>
              <w:rPr>
                <w:b/>
                <w:color w:val="FFFFFF"/>
                <w:sz w:val="16"/>
              </w:rPr>
              <w:t>Value</w:t>
            </w:r>
          </w:p>
        </w:tc>
        <w:tc>
          <w:tcPr>
            <w:tcW w:w="1944" w:type="dxa"/>
            <w:shd w:val="clear" w:color="auto" w:fill="073451"/>
            <w:tcMar>
              <w:top w:w="65" w:type="dxa"/>
              <w:left w:w="90" w:type="dxa"/>
              <w:bottom w:w="65" w:type="dxa"/>
              <w:right w:w="90" w:type="dxa"/>
            </w:tcMar>
            <w:vAlign w:val="center"/>
          </w:tcPr>
          <w:p w14:paraId="19D78FF1"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7DB9CF90" w14:textId="77777777" w:rsidR="009E3E83" w:rsidRDefault="00DA4835">
            <w:r>
              <w:rPr>
                <w:b/>
                <w:color w:val="FFFFFF"/>
                <w:sz w:val="16"/>
              </w:rPr>
              <w:t>Value</w:t>
            </w:r>
          </w:p>
        </w:tc>
      </w:tr>
      <w:tr w:rsidR="009E3E83" w14:paraId="585B74B7" w14:textId="77777777">
        <w:trPr>
          <w:jc w:val="center"/>
        </w:trPr>
        <w:tc>
          <w:tcPr>
            <w:tcW w:w="1944" w:type="dxa"/>
            <w:tcMar>
              <w:top w:w="65" w:type="dxa"/>
              <w:left w:w="90" w:type="dxa"/>
              <w:bottom w:w="65" w:type="dxa"/>
              <w:right w:w="90" w:type="dxa"/>
            </w:tcMar>
            <w:vAlign w:val="center"/>
          </w:tcPr>
          <w:p w14:paraId="6CFD5488" w14:textId="77777777" w:rsidR="009E3E83" w:rsidRDefault="00DA4835">
            <w:r>
              <w:rPr>
                <w:b/>
                <w:color w:val="073451"/>
                <w:sz w:val="16"/>
              </w:rPr>
              <w:t>Primary domain</w:t>
            </w:r>
          </w:p>
        </w:tc>
        <w:tc>
          <w:tcPr>
            <w:tcW w:w="3240" w:type="dxa"/>
            <w:tcMar>
              <w:top w:w="65" w:type="dxa"/>
              <w:left w:w="90" w:type="dxa"/>
              <w:bottom w:w="65" w:type="dxa"/>
              <w:right w:w="90" w:type="dxa"/>
            </w:tcMar>
            <w:vAlign w:val="center"/>
          </w:tcPr>
          <w:p w14:paraId="4DA0C6F6" w14:textId="77777777" w:rsidR="009E3E83" w:rsidRDefault="00DA4835">
            <w:r>
              <w:rPr>
                <w:sz w:val="16"/>
              </w:rPr>
              <w:t>D5</w:t>
            </w:r>
          </w:p>
        </w:tc>
        <w:tc>
          <w:tcPr>
            <w:tcW w:w="1944" w:type="dxa"/>
            <w:tcMar>
              <w:top w:w="65" w:type="dxa"/>
              <w:left w:w="90" w:type="dxa"/>
              <w:bottom w:w="65" w:type="dxa"/>
              <w:right w:w="90" w:type="dxa"/>
            </w:tcMar>
            <w:vAlign w:val="center"/>
          </w:tcPr>
          <w:p w14:paraId="2BFDB83D" w14:textId="77777777" w:rsidR="009E3E83" w:rsidRDefault="00DA4835">
            <w:r>
              <w:rPr>
                <w:b/>
                <w:color w:val="073451"/>
                <w:sz w:val="16"/>
              </w:rPr>
              <w:t>Task/alignment</w:t>
            </w:r>
          </w:p>
        </w:tc>
        <w:tc>
          <w:tcPr>
            <w:tcW w:w="3240" w:type="dxa"/>
            <w:tcMar>
              <w:top w:w="65" w:type="dxa"/>
              <w:left w:w="90" w:type="dxa"/>
              <w:bottom w:w="65" w:type="dxa"/>
              <w:right w:w="90" w:type="dxa"/>
            </w:tcMar>
            <w:vAlign w:val="center"/>
          </w:tcPr>
          <w:p w14:paraId="3F91D314" w14:textId="77777777" w:rsidR="009E3E83" w:rsidRDefault="00DA4835">
            <w:r>
              <w:rPr>
                <w:sz w:val="16"/>
              </w:rPr>
              <w:t>05.06</w:t>
            </w:r>
          </w:p>
        </w:tc>
      </w:tr>
      <w:tr w:rsidR="009E3E83" w14:paraId="4CC7A84C" w14:textId="77777777">
        <w:trPr>
          <w:jc w:val="center"/>
        </w:trPr>
        <w:tc>
          <w:tcPr>
            <w:tcW w:w="1944" w:type="dxa"/>
            <w:tcMar>
              <w:top w:w="65" w:type="dxa"/>
              <w:left w:w="90" w:type="dxa"/>
              <w:bottom w:w="65" w:type="dxa"/>
              <w:right w:w="90" w:type="dxa"/>
            </w:tcMar>
            <w:vAlign w:val="center"/>
          </w:tcPr>
          <w:p w14:paraId="47997123" w14:textId="77777777" w:rsidR="009E3E83" w:rsidRDefault="00DA4835">
            <w:r>
              <w:rPr>
                <w:b/>
                <w:color w:val="073451"/>
                <w:sz w:val="16"/>
              </w:rPr>
              <w:t>Item type</w:t>
            </w:r>
          </w:p>
        </w:tc>
        <w:tc>
          <w:tcPr>
            <w:tcW w:w="3240" w:type="dxa"/>
            <w:tcMar>
              <w:top w:w="65" w:type="dxa"/>
              <w:left w:w="90" w:type="dxa"/>
              <w:bottom w:w="65" w:type="dxa"/>
              <w:right w:w="90" w:type="dxa"/>
            </w:tcMar>
            <w:vAlign w:val="center"/>
          </w:tcPr>
          <w:p w14:paraId="649631B1" w14:textId="77777777" w:rsidR="009E3E83" w:rsidRDefault="00DA4835">
            <w:r>
              <w:rPr>
                <w:sz w:val="16"/>
              </w:rPr>
              <w:t>Knowledge/Recall</w:t>
            </w:r>
          </w:p>
        </w:tc>
        <w:tc>
          <w:tcPr>
            <w:tcW w:w="1944" w:type="dxa"/>
            <w:tcMar>
              <w:top w:w="65" w:type="dxa"/>
              <w:left w:w="90" w:type="dxa"/>
              <w:bottom w:w="65" w:type="dxa"/>
              <w:right w:w="90" w:type="dxa"/>
            </w:tcMar>
            <w:vAlign w:val="center"/>
          </w:tcPr>
          <w:p w14:paraId="70FD354E" w14:textId="77777777" w:rsidR="009E3E83" w:rsidRDefault="00DA4835">
            <w:r>
              <w:rPr>
                <w:b/>
                <w:color w:val="073451"/>
                <w:sz w:val="16"/>
              </w:rPr>
              <w:t>Difficulty</w:t>
            </w:r>
          </w:p>
        </w:tc>
        <w:tc>
          <w:tcPr>
            <w:tcW w:w="3240" w:type="dxa"/>
            <w:tcMar>
              <w:top w:w="65" w:type="dxa"/>
              <w:left w:w="90" w:type="dxa"/>
              <w:bottom w:w="65" w:type="dxa"/>
              <w:right w:w="90" w:type="dxa"/>
            </w:tcMar>
            <w:vAlign w:val="center"/>
          </w:tcPr>
          <w:p w14:paraId="3CF2E1A7" w14:textId="77777777" w:rsidR="009E3E83" w:rsidRDefault="00DA4835">
            <w:r>
              <w:rPr>
                <w:sz w:val="16"/>
              </w:rPr>
              <w:t>Easy</w:t>
            </w:r>
          </w:p>
        </w:tc>
      </w:tr>
      <w:tr w:rsidR="009E3E83" w14:paraId="53B5E0E2" w14:textId="77777777">
        <w:trPr>
          <w:jc w:val="center"/>
        </w:trPr>
        <w:tc>
          <w:tcPr>
            <w:tcW w:w="1944" w:type="dxa"/>
            <w:tcMar>
              <w:top w:w="65" w:type="dxa"/>
              <w:left w:w="90" w:type="dxa"/>
              <w:bottom w:w="65" w:type="dxa"/>
              <w:right w:w="90" w:type="dxa"/>
            </w:tcMar>
            <w:vAlign w:val="center"/>
          </w:tcPr>
          <w:p w14:paraId="22904347" w14:textId="77777777" w:rsidR="009E3E83" w:rsidRDefault="00DA4835">
            <w:r>
              <w:rPr>
                <w:b/>
                <w:color w:val="073451"/>
                <w:sz w:val="16"/>
              </w:rPr>
              <w:t>Key position</w:t>
            </w:r>
          </w:p>
        </w:tc>
        <w:tc>
          <w:tcPr>
            <w:tcW w:w="3240" w:type="dxa"/>
            <w:tcMar>
              <w:top w:w="65" w:type="dxa"/>
              <w:left w:w="90" w:type="dxa"/>
              <w:bottom w:w="65" w:type="dxa"/>
              <w:right w:w="90" w:type="dxa"/>
            </w:tcMar>
            <w:vAlign w:val="center"/>
          </w:tcPr>
          <w:p w14:paraId="1371C234" w14:textId="77777777" w:rsidR="009E3E83" w:rsidRDefault="00DA4835">
            <w:r>
              <w:rPr>
                <w:sz w:val="16"/>
              </w:rPr>
              <w:t>D</w:t>
            </w:r>
          </w:p>
        </w:tc>
        <w:tc>
          <w:tcPr>
            <w:tcW w:w="1944" w:type="dxa"/>
            <w:tcMar>
              <w:top w:w="65" w:type="dxa"/>
              <w:left w:w="90" w:type="dxa"/>
              <w:bottom w:w="65" w:type="dxa"/>
              <w:right w:w="90" w:type="dxa"/>
            </w:tcMar>
            <w:vAlign w:val="center"/>
          </w:tcPr>
          <w:p w14:paraId="0E33FC57" w14:textId="77777777" w:rsidR="009E3E83" w:rsidRDefault="00DA4835">
            <w:r>
              <w:rPr>
                <w:b/>
                <w:color w:val="073451"/>
                <w:sz w:val="16"/>
              </w:rPr>
              <w:t>Remediation code</w:t>
            </w:r>
          </w:p>
        </w:tc>
        <w:tc>
          <w:tcPr>
            <w:tcW w:w="3240" w:type="dxa"/>
            <w:tcMar>
              <w:top w:w="65" w:type="dxa"/>
              <w:left w:w="90" w:type="dxa"/>
              <w:bottom w:w="65" w:type="dxa"/>
              <w:right w:w="90" w:type="dxa"/>
            </w:tcMar>
            <w:vAlign w:val="center"/>
          </w:tcPr>
          <w:p w14:paraId="7B6458F6" w14:textId="77777777" w:rsidR="009E3E83" w:rsidRDefault="00DA4835">
            <w:r>
              <w:rPr>
                <w:sz w:val="16"/>
              </w:rPr>
              <w:t>C7</w:t>
            </w:r>
          </w:p>
        </w:tc>
      </w:tr>
      <w:tr w:rsidR="009E3E83" w14:paraId="55175C0A" w14:textId="77777777">
        <w:trPr>
          <w:jc w:val="center"/>
        </w:trPr>
        <w:tc>
          <w:tcPr>
            <w:tcW w:w="1944" w:type="dxa"/>
            <w:tcMar>
              <w:top w:w="65" w:type="dxa"/>
              <w:left w:w="90" w:type="dxa"/>
              <w:bottom w:w="65" w:type="dxa"/>
              <w:right w:w="90" w:type="dxa"/>
            </w:tcMar>
            <w:vAlign w:val="center"/>
          </w:tcPr>
          <w:p w14:paraId="03812030" w14:textId="77777777" w:rsidR="009E3E83" w:rsidRDefault="00DA4835">
            <w:r>
              <w:rPr>
                <w:b/>
                <w:color w:val="073451"/>
                <w:sz w:val="16"/>
              </w:rPr>
              <w:t>Workbook objective</w:t>
            </w:r>
          </w:p>
        </w:tc>
        <w:tc>
          <w:tcPr>
            <w:tcW w:w="3240" w:type="dxa"/>
            <w:tcMar>
              <w:top w:w="65" w:type="dxa"/>
              <w:left w:w="90" w:type="dxa"/>
              <w:bottom w:w="65" w:type="dxa"/>
              <w:right w:w="90" w:type="dxa"/>
            </w:tcMar>
            <w:vAlign w:val="center"/>
          </w:tcPr>
          <w:p w14:paraId="0BBC7C00" w14:textId="77777777" w:rsidR="009E3E83" w:rsidRDefault="00DA4835">
            <w:r>
              <w:rPr>
                <w:sz w:val="16"/>
              </w:rPr>
              <w:t>Objective 6</w:t>
            </w:r>
          </w:p>
        </w:tc>
        <w:tc>
          <w:tcPr>
            <w:tcW w:w="1944" w:type="dxa"/>
            <w:tcMar>
              <w:top w:w="65" w:type="dxa"/>
              <w:left w:w="90" w:type="dxa"/>
              <w:bottom w:w="65" w:type="dxa"/>
              <w:right w:w="90" w:type="dxa"/>
            </w:tcMar>
            <w:vAlign w:val="center"/>
          </w:tcPr>
          <w:p w14:paraId="58EDC611" w14:textId="77777777" w:rsidR="009E3E83" w:rsidRDefault="00DA4835">
            <w:r>
              <w:rPr>
                <w:b/>
                <w:color w:val="073451"/>
                <w:sz w:val="16"/>
              </w:rPr>
              <w:t>Chapter / tool</w:t>
            </w:r>
          </w:p>
        </w:tc>
        <w:tc>
          <w:tcPr>
            <w:tcW w:w="3240" w:type="dxa"/>
            <w:tcMar>
              <w:top w:w="65" w:type="dxa"/>
              <w:left w:w="90" w:type="dxa"/>
              <w:bottom w:w="65" w:type="dxa"/>
              <w:right w:w="90" w:type="dxa"/>
            </w:tcMar>
            <w:vAlign w:val="center"/>
          </w:tcPr>
          <w:p w14:paraId="34D4719D" w14:textId="77777777" w:rsidR="009E3E83" w:rsidRDefault="00DA4835">
            <w:r>
              <w:rPr>
                <w:sz w:val="16"/>
              </w:rPr>
              <w:t>Chapter 4 / REPORT</w:t>
            </w:r>
          </w:p>
        </w:tc>
      </w:tr>
    </w:tbl>
    <w:p w14:paraId="7C32DAD3" w14:textId="77777777" w:rsidR="009E3E83" w:rsidRDefault="00DA4835">
      <w:pPr>
        <w:shd w:val="clear" w:color="auto" w:fill="FBE9E7"/>
        <w:spacing w:before="60" w:after="100" w:line="252" w:lineRule="auto"/>
        <w:ind w:left="115" w:right="115"/>
      </w:pPr>
      <w:r>
        <w:rPr>
          <w:b/>
          <w:color w:val="073451"/>
          <w:sz w:val="18"/>
        </w:rPr>
        <w:t xml:space="preserve">CURRENCY NOTE: </w:t>
      </w:r>
      <w:r>
        <w:rPr>
          <w:sz w:val="18"/>
        </w:rPr>
        <w:t>Verify the current law, board guidance, organizational policy, emergency procedure, and jurisdiction governing the client and therapist before applying this reasoning in practice.</w:t>
      </w:r>
    </w:p>
    <w:p w14:paraId="4601BFC5" w14:textId="77777777" w:rsidR="009E3E83" w:rsidRDefault="00DA4835">
      <w:r>
        <w:br w:type="page"/>
      </w:r>
    </w:p>
    <w:p w14:paraId="4C26D0CB" w14:textId="77777777" w:rsidR="009E3E83" w:rsidRDefault="00DA4835">
      <w:pPr>
        <w:pStyle w:val="Heading1"/>
        <w:shd w:val="clear" w:color="auto" w:fill="073451"/>
        <w:spacing w:before="120" w:after="120"/>
      </w:pPr>
      <w:r>
        <w:rPr>
          <w:rFonts w:ascii="Arial" w:hAnsi="Arial"/>
          <w:color w:val="FFFFFF"/>
          <w:sz w:val="25"/>
        </w:rPr>
        <w:lastRenderedPageBreak/>
        <w:t>Item 9 - Controlled Rationale</w:t>
      </w:r>
    </w:p>
    <w:p w14:paraId="0824C8A0" w14:textId="77777777" w:rsidR="009E3E83" w:rsidRDefault="00DA4835">
      <w:pPr>
        <w:keepLines/>
        <w:spacing w:after="70"/>
      </w:pPr>
      <w:r>
        <w:rPr>
          <w:b/>
          <w:color w:val="073451"/>
        </w:rPr>
        <w:t xml:space="preserve">Stem: </w:t>
      </w:r>
      <w:r>
        <w:t>An adult client reports that a residential aide regularly withholds food from a sibling who has a significant developmental disability. The client is unsure of dates but says the sibling is currently at the residence and may miss another meal. What should the therapist do NEXT?</w:t>
      </w:r>
    </w:p>
    <w:p w14:paraId="0631638B" w14:textId="77777777" w:rsidR="009E3E83" w:rsidRDefault="00DA4835">
      <w:pPr>
        <w:keepLines/>
        <w:spacing w:after="70"/>
      </w:pPr>
      <w:r>
        <w:rPr>
          <w:b/>
          <w:color w:val="073451"/>
          <w:sz w:val="18"/>
        </w:rPr>
        <w:t xml:space="preserve">A. </w:t>
      </w:r>
      <w:r>
        <w:rPr>
          <w:sz w:val="18"/>
        </w:rPr>
        <w:t>Determine the person’s present vulnerability and whether the report reaches the governing action threshold; make required notifications and arrange immediate protection without turning the client into an investigator.</w:t>
      </w:r>
    </w:p>
    <w:p w14:paraId="2FC46E90" w14:textId="77777777" w:rsidR="009E3E83" w:rsidRDefault="00DA4835">
      <w:pPr>
        <w:keepLines/>
        <w:spacing w:after="70"/>
      </w:pPr>
      <w:r>
        <w:rPr>
          <w:b/>
          <w:color w:val="073451"/>
          <w:sz w:val="18"/>
        </w:rPr>
        <w:t xml:space="preserve">B. </w:t>
      </w:r>
      <w:r>
        <w:rPr>
          <w:sz w:val="18"/>
        </w:rPr>
        <w:t>Ask the client to investigate the residence and obtain photographs before the therapist acts.</w:t>
      </w:r>
    </w:p>
    <w:p w14:paraId="1DD26474" w14:textId="77777777" w:rsidR="009E3E83" w:rsidRDefault="00DA4835">
      <w:pPr>
        <w:keepLines/>
        <w:spacing w:after="70"/>
      </w:pPr>
      <w:r>
        <w:rPr>
          <w:b/>
          <w:color w:val="073451"/>
          <w:sz w:val="18"/>
        </w:rPr>
        <w:t xml:space="preserve">C. </w:t>
      </w:r>
      <w:r>
        <w:rPr>
          <w:sz w:val="18"/>
        </w:rPr>
        <w:t>Contact the aide first and disclose the client’s report in full.</w:t>
      </w:r>
    </w:p>
    <w:p w14:paraId="2B647D53" w14:textId="77777777" w:rsidR="009E3E83" w:rsidRDefault="00DA4835">
      <w:pPr>
        <w:keepLines/>
        <w:spacing w:after="70"/>
      </w:pPr>
      <w:r>
        <w:rPr>
          <w:b/>
          <w:color w:val="073451"/>
          <w:sz w:val="18"/>
        </w:rPr>
        <w:t xml:space="preserve">D. </w:t>
      </w:r>
      <w:r>
        <w:rPr>
          <w:sz w:val="18"/>
        </w:rPr>
        <w:t>Wait for the sibling to confirm the account in a therapy session.</w:t>
      </w:r>
    </w:p>
    <w:p w14:paraId="4928A20F" w14:textId="77777777" w:rsidR="009E3E83" w:rsidRDefault="00DA4835">
      <w:pPr>
        <w:shd w:val="clear" w:color="auto" w:fill="E8F6F5"/>
        <w:spacing w:before="60" w:after="100" w:line="252" w:lineRule="auto"/>
        <w:ind w:left="115" w:right="115"/>
      </w:pPr>
      <w:r>
        <w:rPr>
          <w:b/>
          <w:color w:val="073451"/>
          <w:sz w:val="18"/>
        </w:rPr>
        <w:t xml:space="preserve">CORRECT ANSWER: </w:t>
      </w:r>
      <w:r>
        <w:rPr>
          <w:sz w:val="18"/>
        </w:rPr>
        <w:t>A</w:t>
      </w:r>
    </w:p>
    <w:p w14:paraId="36DDE92C" w14:textId="77777777" w:rsidR="009E3E83" w:rsidRDefault="00DA4835">
      <w:pPr>
        <w:keepLines/>
        <w:shd w:val="clear" w:color="auto" w:fill="EAF1F5"/>
        <w:spacing w:after="70"/>
        <w:ind w:left="72" w:right="72"/>
      </w:pPr>
      <w:r>
        <w:rPr>
          <w:b/>
          <w:color w:val="073451"/>
        </w:rPr>
        <w:t xml:space="preserve">Why the keyed option is best: </w:t>
      </w:r>
      <w:r>
        <w:t>The report concerns a potentially protected, currently vulnerable person and a near-term deprivation. Option A addresses the governing threshold, required notifications, and immediate protection without shifting investigation to the client.</w:t>
      </w:r>
    </w:p>
    <w:p w14:paraId="7A472103" w14:textId="77777777" w:rsidR="009E3E83" w:rsidRDefault="00DA4835">
      <w:pPr>
        <w:pStyle w:val="Heading2"/>
      </w:pPr>
      <w:r>
        <w:t>Option-by-Option Rationales</w:t>
      </w:r>
    </w:p>
    <w:p w14:paraId="15CA5CBD" w14:textId="77777777" w:rsidR="009E3E83" w:rsidRDefault="00DA4835">
      <w:pPr>
        <w:keepLines/>
        <w:shd w:val="clear" w:color="auto" w:fill="E8F6F5"/>
        <w:spacing w:after="70"/>
        <w:ind w:left="72" w:right="72"/>
      </w:pPr>
      <w:r>
        <w:rPr>
          <w:b/>
          <w:color w:val="073451"/>
          <w:sz w:val="18"/>
        </w:rPr>
        <w:t xml:space="preserve">A: </w:t>
      </w:r>
      <w:r>
        <w:rPr>
          <w:sz w:val="18"/>
        </w:rPr>
        <w:t>Correct. It combines jurisdiction-sensitive mandated response with continuing safety planning.</w:t>
      </w:r>
    </w:p>
    <w:p w14:paraId="0F5480AD" w14:textId="77777777" w:rsidR="009E3E83" w:rsidRDefault="00DA4835">
      <w:pPr>
        <w:keepLines/>
        <w:spacing w:after="70"/>
      </w:pPr>
      <w:r>
        <w:rPr>
          <w:b/>
          <w:color w:val="073451"/>
          <w:sz w:val="18"/>
        </w:rPr>
        <w:t xml:space="preserve">B: </w:t>
      </w:r>
      <w:r>
        <w:rPr>
          <w:sz w:val="18"/>
        </w:rPr>
        <w:t>Unsafe and outside role. Sending the client to collect evidence may increase risk and is not a substitute for required action.</w:t>
      </w:r>
    </w:p>
    <w:p w14:paraId="37D9214C" w14:textId="77777777" w:rsidR="009E3E83" w:rsidRDefault="00DA4835">
      <w:pPr>
        <w:keepLines/>
        <w:spacing w:after="70"/>
      </w:pPr>
      <w:r>
        <w:rPr>
          <w:b/>
          <w:color w:val="073451"/>
          <w:sz w:val="18"/>
        </w:rPr>
        <w:t xml:space="preserve">C: </w:t>
      </w:r>
      <w:r>
        <w:rPr>
          <w:sz w:val="18"/>
        </w:rPr>
        <w:t>Unsafe. Contacting the alleged aide first may expose the report, increase retaliation risk, and disclose more than necessary.</w:t>
      </w:r>
    </w:p>
    <w:p w14:paraId="1FDF4025" w14:textId="77777777" w:rsidR="009E3E83" w:rsidRDefault="00DA4835">
      <w:pPr>
        <w:keepLines/>
        <w:spacing w:after="70"/>
      </w:pPr>
      <w:r>
        <w:rPr>
          <w:b/>
          <w:color w:val="073451"/>
          <w:sz w:val="18"/>
        </w:rPr>
        <w:t xml:space="preserve">D: </w:t>
      </w:r>
      <w:r>
        <w:rPr>
          <w:sz w:val="18"/>
        </w:rPr>
        <w:t>Incorrect. The therapist need not obtain direct confirmation from the potentially harmed person before applying the governing threshold.</w:t>
      </w:r>
    </w:p>
    <w:p w14:paraId="52AC959F" w14:textId="77777777" w:rsidR="009E3E83" w:rsidRDefault="00DA4835">
      <w:pPr>
        <w:keepLines/>
        <w:shd w:val="clear" w:color="auto" w:fill="F4E7B5"/>
        <w:spacing w:after="70"/>
        <w:ind w:left="72" w:right="72"/>
      </w:pPr>
      <w:r>
        <w:rPr>
          <w:b/>
          <w:color w:val="073451"/>
          <w:sz w:val="18"/>
        </w:rPr>
        <w:t xml:space="preserve">CTA exam strategy: </w:t>
      </w:r>
      <w:r>
        <w:rPr>
          <w:sz w:val="18"/>
        </w:rPr>
        <w:t>Look for present vulnerability, protected status, jurisdiction, and the action threshold—not courtroom proof.</w:t>
      </w:r>
    </w:p>
    <w:p w14:paraId="41F4C7DB" w14:textId="77777777" w:rsidR="009E3E83" w:rsidRDefault="00DA4835">
      <w:pPr>
        <w:keepLines/>
        <w:shd w:val="clear" w:color="auto" w:fill="E8F6F5"/>
        <w:spacing w:after="70"/>
        <w:ind w:left="72" w:right="72"/>
      </w:pPr>
      <w:r>
        <w:rPr>
          <w:b/>
          <w:color w:val="073451"/>
          <w:sz w:val="18"/>
        </w:rPr>
        <w:t xml:space="preserve">Transferable repair rule: </w:t>
      </w:r>
      <w:r>
        <w:rPr>
          <w:sz w:val="18"/>
        </w:rPr>
        <w:t>Apply current reporting rules and continuing safety measures without deputizing the client as investigator.</w:t>
      </w:r>
    </w:p>
    <w:p w14:paraId="66A40741" w14:textId="77777777" w:rsidR="009E3E83" w:rsidRDefault="00DA4835">
      <w:pPr>
        <w:pStyle w:val="Heading2"/>
      </w:pPr>
      <w:r>
        <w:t>Controlled Metadata</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ayout w:type="fixed"/>
        <w:tblLook w:val="04A0" w:firstRow="1" w:lastRow="0" w:firstColumn="1" w:lastColumn="0" w:noHBand="0" w:noVBand="1"/>
      </w:tblPr>
      <w:tblGrid>
        <w:gridCol w:w="1944"/>
        <w:gridCol w:w="3240"/>
        <w:gridCol w:w="1944"/>
        <w:gridCol w:w="3240"/>
      </w:tblGrid>
      <w:tr w:rsidR="009E3E83" w14:paraId="4D4EC762" w14:textId="77777777">
        <w:trPr>
          <w:tblHeader/>
          <w:jc w:val="center"/>
        </w:trPr>
        <w:tc>
          <w:tcPr>
            <w:tcW w:w="1944" w:type="dxa"/>
            <w:shd w:val="clear" w:color="auto" w:fill="073451"/>
            <w:tcMar>
              <w:top w:w="65" w:type="dxa"/>
              <w:left w:w="90" w:type="dxa"/>
              <w:bottom w:w="65" w:type="dxa"/>
              <w:right w:w="90" w:type="dxa"/>
            </w:tcMar>
            <w:vAlign w:val="center"/>
          </w:tcPr>
          <w:p w14:paraId="3DB73BA1"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3977625C" w14:textId="77777777" w:rsidR="009E3E83" w:rsidRDefault="00DA4835">
            <w:r>
              <w:rPr>
                <w:b/>
                <w:color w:val="FFFFFF"/>
                <w:sz w:val="16"/>
              </w:rPr>
              <w:t>Value</w:t>
            </w:r>
          </w:p>
        </w:tc>
        <w:tc>
          <w:tcPr>
            <w:tcW w:w="1944" w:type="dxa"/>
            <w:shd w:val="clear" w:color="auto" w:fill="073451"/>
            <w:tcMar>
              <w:top w:w="65" w:type="dxa"/>
              <w:left w:w="90" w:type="dxa"/>
              <w:bottom w:w="65" w:type="dxa"/>
              <w:right w:w="90" w:type="dxa"/>
            </w:tcMar>
            <w:vAlign w:val="center"/>
          </w:tcPr>
          <w:p w14:paraId="34053937"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4770CBFF" w14:textId="77777777" w:rsidR="009E3E83" w:rsidRDefault="00DA4835">
            <w:r>
              <w:rPr>
                <w:b/>
                <w:color w:val="FFFFFF"/>
                <w:sz w:val="16"/>
              </w:rPr>
              <w:t>Value</w:t>
            </w:r>
          </w:p>
        </w:tc>
      </w:tr>
      <w:tr w:rsidR="009E3E83" w14:paraId="4377670E" w14:textId="77777777">
        <w:trPr>
          <w:jc w:val="center"/>
        </w:trPr>
        <w:tc>
          <w:tcPr>
            <w:tcW w:w="1944" w:type="dxa"/>
            <w:tcMar>
              <w:top w:w="65" w:type="dxa"/>
              <w:left w:w="90" w:type="dxa"/>
              <w:bottom w:w="65" w:type="dxa"/>
              <w:right w:w="90" w:type="dxa"/>
            </w:tcMar>
            <w:vAlign w:val="center"/>
          </w:tcPr>
          <w:p w14:paraId="6243DAF5" w14:textId="77777777" w:rsidR="009E3E83" w:rsidRDefault="00DA4835">
            <w:r>
              <w:rPr>
                <w:b/>
                <w:color w:val="073451"/>
                <w:sz w:val="16"/>
              </w:rPr>
              <w:t>Primary domain</w:t>
            </w:r>
          </w:p>
        </w:tc>
        <w:tc>
          <w:tcPr>
            <w:tcW w:w="3240" w:type="dxa"/>
            <w:tcMar>
              <w:top w:w="65" w:type="dxa"/>
              <w:left w:w="90" w:type="dxa"/>
              <w:bottom w:w="65" w:type="dxa"/>
              <w:right w:w="90" w:type="dxa"/>
            </w:tcMar>
            <w:vAlign w:val="center"/>
          </w:tcPr>
          <w:p w14:paraId="6033D978" w14:textId="77777777" w:rsidR="009E3E83" w:rsidRDefault="00DA4835">
            <w:r>
              <w:rPr>
                <w:sz w:val="16"/>
              </w:rPr>
              <w:t>D5</w:t>
            </w:r>
          </w:p>
        </w:tc>
        <w:tc>
          <w:tcPr>
            <w:tcW w:w="1944" w:type="dxa"/>
            <w:tcMar>
              <w:top w:w="65" w:type="dxa"/>
              <w:left w:w="90" w:type="dxa"/>
              <w:bottom w:w="65" w:type="dxa"/>
              <w:right w:w="90" w:type="dxa"/>
            </w:tcMar>
            <w:vAlign w:val="center"/>
          </w:tcPr>
          <w:p w14:paraId="402AC316" w14:textId="77777777" w:rsidR="009E3E83" w:rsidRDefault="00DA4835">
            <w:r>
              <w:rPr>
                <w:b/>
                <w:color w:val="073451"/>
                <w:sz w:val="16"/>
              </w:rPr>
              <w:t>Task/alignment</w:t>
            </w:r>
          </w:p>
        </w:tc>
        <w:tc>
          <w:tcPr>
            <w:tcW w:w="3240" w:type="dxa"/>
            <w:tcMar>
              <w:top w:w="65" w:type="dxa"/>
              <w:left w:w="90" w:type="dxa"/>
              <w:bottom w:w="65" w:type="dxa"/>
              <w:right w:w="90" w:type="dxa"/>
            </w:tcMar>
            <w:vAlign w:val="center"/>
          </w:tcPr>
          <w:p w14:paraId="438AEB73" w14:textId="77777777" w:rsidR="009E3E83" w:rsidRDefault="00DA4835">
            <w:r>
              <w:rPr>
                <w:sz w:val="16"/>
              </w:rPr>
              <w:t>05.06</w:t>
            </w:r>
          </w:p>
        </w:tc>
      </w:tr>
      <w:tr w:rsidR="009E3E83" w14:paraId="3DADA536" w14:textId="77777777">
        <w:trPr>
          <w:jc w:val="center"/>
        </w:trPr>
        <w:tc>
          <w:tcPr>
            <w:tcW w:w="1944" w:type="dxa"/>
            <w:tcMar>
              <w:top w:w="65" w:type="dxa"/>
              <w:left w:w="90" w:type="dxa"/>
              <w:bottom w:w="65" w:type="dxa"/>
              <w:right w:w="90" w:type="dxa"/>
            </w:tcMar>
            <w:vAlign w:val="center"/>
          </w:tcPr>
          <w:p w14:paraId="56B95A7A" w14:textId="77777777" w:rsidR="009E3E83" w:rsidRDefault="00DA4835">
            <w:r>
              <w:rPr>
                <w:b/>
                <w:color w:val="073451"/>
                <w:sz w:val="16"/>
              </w:rPr>
              <w:t>Item type</w:t>
            </w:r>
          </w:p>
        </w:tc>
        <w:tc>
          <w:tcPr>
            <w:tcW w:w="3240" w:type="dxa"/>
            <w:tcMar>
              <w:top w:w="65" w:type="dxa"/>
              <w:left w:w="90" w:type="dxa"/>
              <w:bottom w:w="65" w:type="dxa"/>
              <w:right w:w="90" w:type="dxa"/>
            </w:tcMar>
            <w:vAlign w:val="center"/>
          </w:tcPr>
          <w:p w14:paraId="1FD0E4B9" w14:textId="77777777" w:rsidR="009E3E83" w:rsidRDefault="00DA4835">
            <w:r>
              <w:rPr>
                <w:sz w:val="16"/>
              </w:rPr>
              <w:t>Scenario-Based</w:t>
            </w:r>
          </w:p>
        </w:tc>
        <w:tc>
          <w:tcPr>
            <w:tcW w:w="1944" w:type="dxa"/>
            <w:tcMar>
              <w:top w:w="65" w:type="dxa"/>
              <w:left w:w="90" w:type="dxa"/>
              <w:bottom w:w="65" w:type="dxa"/>
              <w:right w:w="90" w:type="dxa"/>
            </w:tcMar>
            <w:vAlign w:val="center"/>
          </w:tcPr>
          <w:p w14:paraId="2BE33DFD" w14:textId="77777777" w:rsidR="009E3E83" w:rsidRDefault="00DA4835">
            <w:r>
              <w:rPr>
                <w:b/>
                <w:color w:val="073451"/>
                <w:sz w:val="16"/>
              </w:rPr>
              <w:t>Difficulty</w:t>
            </w:r>
          </w:p>
        </w:tc>
        <w:tc>
          <w:tcPr>
            <w:tcW w:w="3240" w:type="dxa"/>
            <w:tcMar>
              <w:top w:w="65" w:type="dxa"/>
              <w:left w:w="90" w:type="dxa"/>
              <w:bottom w:w="65" w:type="dxa"/>
              <w:right w:w="90" w:type="dxa"/>
            </w:tcMar>
            <w:vAlign w:val="center"/>
          </w:tcPr>
          <w:p w14:paraId="47CDCFE7" w14:textId="77777777" w:rsidR="009E3E83" w:rsidRDefault="00DA4835">
            <w:r>
              <w:rPr>
                <w:sz w:val="16"/>
              </w:rPr>
              <w:t>Moderate</w:t>
            </w:r>
          </w:p>
        </w:tc>
      </w:tr>
      <w:tr w:rsidR="009E3E83" w14:paraId="64D62B87" w14:textId="77777777">
        <w:trPr>
          <w:jc w:val="center"/>
        </w:trPr>
        <w:tc>
          <w:tcPr>
            <w:tcW w:w="1944" w:type="dxa"/>
            <w:tcMar>
              <w:top w:w="65" w:type="dxa"/>
              <w:left w:w="90" w:type="dxa"/>
              <w:bottom w:w="65" w:type="dxa"/>
              <w:right w:w="90" w:type="dxa"/>
            </w:tcMar>
            <w:vAlign w:val="center"/>
          </w:tcPr>
          <w:p w14:paraId="49A7EFB8" w14:textId="77777777" w:rsidR="009E3E83" w:rsidRDefault="00DA4835">
            <w:r>
              <w:rPr>
                <w:b/>
                <w:color w:val="073451"/>
                <w:sz w:val="16"/>
              </w:rPr>
              <w:t>Key position</w:t>
            </w:r>
          </w:p>
        </w:tc>
        <w:tc>
          <w:tcPr>
            <w:tcW w:w="3240" w:type="dxa"/>
            <w:tcMar>
              <w:top w:w="65" w:type="dxa"/>
              <w:left w:w="90" w:type="dxa"/>
              <w:bottom w:w="65" w:type="dxa"/>
              <w:right w:w="90" w:type="dxa"/>
            </w:tcMar>
            <w:vAlign w:val="center"/>
          </w:tcPr>
          <w:p w14:paraId="4AA43D49" w14:textId="77777777" w:rsidR="009E3E83" w:rsidRDefault="00DA4835">
            <w:r>
              <w:rPr>
                <w:sz w:val="16"/>
              </w:rPr>
              <w:t>A</w:t>
            </w:r>
          </w:p>
        </w:tc>
        <w:tc>
          <w:tcPr>
            <w:tcW w:w="1944" w:type="dxa"/>
            <w:tcMar>
              <w:top w:w="65" w:type="dxa"/>
              <w:left w:w="90" w:type="dxa"/>
              <w:bottom w:w="65" w:type="dxa"/>
              <w:right w:w="90" w:type="dxa"/>
            </w:tcMar>
            <w:vAlign w:val="center"/>
          </w:tcPr>
          <w:p w14:paraId="19CFF263" w14:textId="77777777" w:rsidR="009E3E83" w:rsidRDefault="00DA4835">
            <w:r>
              <w:rPr>
                <w:b/>
                <w:color w:val="073451"/>
                <w:sz w:val="16"/>
              </w:rPr>
              <w:t>Remediation code</w:t>
            </w:r>
          </w:p>
        </w:tc>
        <w:tc>
          <w:tcPr>
            <w:tcW w:w="3240" w:type="dxa"/>
            <w:tcMar>
              <w:top w:w="65" w:type="dxa"/>
              <w:left w:w="90" w:type="dxa"/>
              <w:bottom w:w="65" w:type="dxa"/>
              <w:right w:w="90" w:type="dxa"/>
            </w:tcMar>
            <w:vAlign w:val="center"/>
          </w:tcPr>
          <w:p w14:paraId="599283C6" w14:textId="77777777" w:rsidR="009E3E83" w:rsidRDefault="00DA4835">
            <w:r>
              <w:rPr>
                <w:sz w:val="16"/>
              </w:rPr>
              <w:t>C7</w:t>
            </w:r>
          </w:p>
        </w:tc>
      </w:tr>
      <w:tr w:rsidR="009E3E83" w14:paraId="3E4CBFF4" w14:textId="77777777">
        <w:trPr>
          <w:jc w:val="center"/>
        </w:trPr>
        <w:tc>
          <w:tcPr>
            <w:tcW w:w="1944" w:type="dxa"/>
            <w:tcMar>
              <w:top w:w="65" w:type="dxa"/>
              <w:left w:w="90" w:type="dxa"/>
              <w:bottom w:w="65" w:type="dxa"/>
              <w:right w:w="90" w:type="dxa"/>
            </w:tcMar>
            <w:vAlign w:val="center"/>
          </w:tcPr>
          <w:p w14:paraId="0750C9C4" w14:textId="77777777" w:rsidR="009E3E83" w:rsidRDefault="00DA4835">
            <w:r>
              <w:rPr>
                <w:b/>
                <w:color w:val="073451"/>
                <w:sz w:val="16"/>
              </w:rPr>
              <w:t>Workbook objective</w:t>
            </w:r>
          </w:p>
        </w:tc>
        <w:tc>
          <w:tcPr>
            <w:tcW w:w="3240" w:type="dxa"/>
            <w:tcMar>
              <w:top w:w="65" w:type="dxa"/>
              <w:left w:w="90" w:type="dxa"/>
              <w:bottom w:w="65" w:type="dxa"/>
              <w:right w:w="90" w:type="dxa"/>
            </w:tcMar>
            <w:vAlign w:val="center"/>
          </w:tcPr>
          <w:p w14:paraId="41591103" w14:textId="77777777" w:rsidR="009E3E83" w:rsidRDefault="00DA4835">
            <w:r>
              <w:rPr>
                <w:sz w:val="16"/>
              </w:rPr>
              <w:t>Objective 6</w:t>
            </w:r>
          </w:p>
        </w:tc>
        <w:tc>
          <w:tcPr>
            <w:tcW w:w="1944" w:type="dxa"/>
            <w:tcMar>
              <w:top w:w="65" w:type="dxa"/>
              <w:left w:w="90" w:type="dxa"/>
              <w:bottom w:w="65" w:type="dxa"/>
              <w:right w:w="90" w:type="dxa"/>
            </w:tcMar>
            <w:vAlign w:val="center"/>
          </w:tcPr>
          <w:p w14:paraId="10EE6B65" w14:textId="77777777" w:rsidR="009E3E83" w:rsidRDefault="00DA4835">
            <w:r>
              <w:rPr>
                <w:b/>
                <w:color w:val="073451"/>
                <w:sz w:val="16"/>
              </w:rPr>
              <w:t>Chapter / tool</w:t>
            </w:r>
          </w:p>
        </w:tc>
        <w:tc>
          <w:tcPr>
            <w:tcW w:w="3240" w:type="dxa"/>
            <w:tcMar>
              <w:top w:w="65" w:type="dxa"/>
              <w:left w:w="90" w:type="dxa"/>
              <w:bottom w:w="65" w:type="dxa"/>
              <w:right w:w="90" w:type="dxa"/>
            </w:tcMar>
            <w:vAlign w:val="center"/>
          </w:tcPr>
          <w:p w14:paraId="259ACA39" w14:textId="77777777" w:rsidR="009E3E83" w:rsidRDefault="00DA4835">
            <w:r>
              <w:rPr>
                <w:sz w:val="16"/>
              </w:rPr>
              <w:t>Chapter 4 / REPORT</w:t>
            </w:r>
          </w:p>
        </w:tc>
      </w:tr>
    </w:tbl>
    <w:p w14:paraId="216CC5EA" w14:textId="77777777" w:rsidR="009E3E83" w:rsidRDefault="00DA4835">
      <w:pPr>
        <w:shd w:val="clear" w:color="auto" w:fill="FBE9E7"/>
        <w:spacing w:before="60" w:after="100" w:line="252" w:lineRule="auto"/>
        <w:ind w:left="115" w:right="115"/>
      </w:pPr>
      <w:r>
        <w:rPr>
          <w:b/>
          <w:color w:val="073451"/>
          <w:sz w:val="18"/>
        </w:rPr>
        <w:t xml:space="preserve">CURRENCY NOTE: </w:t>
      </w:r>
      <w:r>
        <w:rPr>
          <w:sz w:val="18"/>
        </w:rPr>
        <w:t>Verify the current law, board guidance, organizational policy, emergency procedure, and jurisdiction governing the client and therapist before applying this reasoning in practice.</w:t>
      </w:r>
    </w:p>
    <w:p w14:paraId="64F1666A" w14:textId="77777777" w:rsidR="009E3E83" w:rsidRDefault="00DA4835">
      <w:r>
        <w:br w:type="page"/>
      </w:r>
    </w:p>
    <w:p w14:paraId="1BF2EA7E" w14:textId="77777777" w:rsidR="009E3E83" w:rsidRDefault="00DA4835">
      <w:pPr>
        <w:pStyle w:val="Heading1"/>
        <w:shd w:val="clear" w:color="auto" w:fill="073451"/>
        <w:spacing w:before="120" w:after="120"/>
      </w:pPr>
      <w:r>
        <w:rPr>
          <w:rFonts w:ascii="Arial" w:hAnsi="Arial"/>
          <w:color w:val="FFFFFF"/>
          <w:sz w:val="25"/>
        </w:rPr>
        <w:lastRenderedPageBreak/>
        <w:t>Item 10 - Controlled Rationale</w:t>
      </w:r>
    </w:p>
    <w:p w14:paraId="511AB286" w14:textId="77777777" w:rsidR="009E3E83" w:rsidRDefault="00DA4835">
      <w:pPr>
        <w:keepLines/>
        <w:spacing w:after="70"/>
      </w:pPr>
      <w:r>
        <w:rPr>
          <w:b/>
          <w:color w:val="073451"/>
        </w:rPr>
        <w:t xml:space="preserve">Stem: </w:t>
      </w:r>
      <w:r>
        <w:t>During an imagery exercise, a client becomes markedly detached, cannot track the therapist’s voice, and remains disoriented after brief grounding. The client later becomes oriented and denies immediate danger. How should the therapist revise treatment?</w:t>
      </w:r>
    </w:p>
    <w:p w14:paraId="083F94DA" w14:textId="77777777" w:rsidR="009E3E83" w:rsidRDefault="00DA4835">
      <w:pPr>
        <w:keepLines/>
        <w:spacing w:after="70"/>
      </w:pPr>
      <w:r>
        <w:rPr>
          <w:b/>
          <w:color w:val="073451"/>
          <w:sz w:val="18"/>
        </w:rPr>
        <w:t xml:space="preserve">A. </w:t>
      </w:r>
      <w:r>
        <w:rPr>
          <w:sz w:val="18"/>
        </w:rPr>
        <w:t>Resume the imagery at the next session to prevent avoidance from being reinforced.</w:t>
      </w:r>
    </w:p>
    <w:p w14:paraId="0A3E1E54" w14:textId="77777777" w:rsidR="009E3E83" w:rsidRDefault="00DA4835">
      <w:pPr>
        <w:keepLines/>
        <w:spacing w:after="70"/>
      </w:pPr>
      <w:r>
        <w:rPr>
          <w:b/>
          <w:color w:val="073451"/>
          <w:sz w:val="18"/>
        </w:rPr>
        <w:t xml:space="preserve">B. </w:t>
      </w:r>
      <w:r>
        <w:rPr>
          <w:sz w:val="18"/>
        </w:rPr>
        <w:t>Pause activating work, assess contributing factors and current stability, strengthen present-focused regulation and supports, and reconsider pacing and level of care.</w:t>
      </w:r>
    </w:p>
    <w:p w14:paraId="0C1E39A9" w14:textId="77777777" w:rsidR="009E3E83" w:rsidRDefault="00DA4835">
      <w:pPr>
        <w:keepLines/>
        <w:spacing w:after="70"/>
      </w:pPr>
      <w:r>
        <w:rPr>
          <w:b/>
          <w:color w:val="073451"/>
          <w:sz w:val="18"/>
        </w:rPr>
        <w:t xml:space="preserve">C. </w:t>
      </w:r>
      <w:r>
        <w:rPr>
          <w:sz w:val="18"/>
        </w:rPr>
        <w:t>Conclude that the reaction confirms the accuracy of all recovered memories.</w:t>
      </w:r>
    </w:p>
    <w:p w14:paraId="7E96C442" w14:textId="77777777" w:rsidR="009E3E83" w:rsidRDefault="00DA4835">
      <w:pPr>
        <w:keepLines/>
        <w:spacing w:after="70"/>
      </w:pPr>
      <w:r>
        <w:rPr>
          <w:b/>
          <w:color w:val="073451"/>
          <w:sz w:val="18"/>
        </w:rPr>
        <w:t xml:space="preserve">D. </w:t>
      </w:r>
      <w:r>
        <w:rPr>
          <w:sz w:val="18"/>
        </w:rPr>
        <w:t>Terminate treatment because dissociation is outside every LMFT’s scope.</w:t>
      </w:r>
    </w:p>
    <w:p w14:paraId="78F41D32" w14:textId="77777777" w:rsidR="009E3E83" w:rsidRDefault="00DA4835">
      <w:pPr>
        <w:shd w:val="clear" w:color="auto" w:fill="E8F6F5"/>
        <w:spacing w:before="60" w:after="100" w:line="252" w:lineRule="auto"/>
        <w:ind w:left="115" w:right="115"/>
      </w:pPr>
      <w:r>
        <w:rPr>
          <w:b/>
          <w:color w:val="073451"/>
          <w:sz w:val="18"/>
        </w:rPr>
        <w:t xml:space="preserve">CORRECT ANSWER: </w:t>
      </w:r>
      <w:r>
        <w:rPr>
          <w:sz w:val="18"/>
        </w:rPr>
        <w:t>B</w:t>
      </w:r>
    </w:p>
    <w:p w14:paraId="481105B8" w14:textId="77777777" w:rsidR="009E3E83" w:rsidRDefault="00DA4835">
      <w:pPr>
        <w:keepLines/>
        <w:shd w:val="clear" w:color="auto" w:fill="EAF1F5"/>
        <w:spacing w:after="70"/>
        <w:ind w:left="72" w:right="72"/>
      </w:pPr>
      <w:r>
        <w:rPr>
          <w:b/>
          <w:color w:val="073451"/>
        </w:rPr>
        <w:t xml:space="preserve">Why the keyed option is best: </w:t>
      </w:r>
      <w:r>
        <w:t>Persistent disorientation signals that the client’s current capacity for activating work must be reassessed. Option B modifies treatment toward stabilization, contributing-factor assessment, and appropriate pacing or level of care.</w:t>
      </w:r>
    </w:p>
    <w:p w14:paraId="501535BD" w14:textId="77777777" w:rsidR="009E3E83" w:rsidRDefault="00DA4835">
      <w:pPr>
        <w:pStyle w:val="Heading2"/>
      </w:pPr>
      <w:r>
        <w:t>Option-by-Option Rationales</w:t>
      </w:r>
    </w:p>
    <w:p w14:paraId="58BB81F4" w14:textId="77777777" w:rsidR="009E3E83" w:rsidRDefault="00DA4835">
      <w:pPr>
        <w:keepLines/>
        <w:spacing w:after="70"/>
      </w:pPr>
      <w:r>
        <w:rPr>
          <w:b/>
          <w:color w:val="073451"/>
          <w:sz w:val="18"/>
        </w:rPr>
        <w:t xml:space="preserve">A: </w:t>
      </w:r>
      <w:r>
        <w:rPr>
          <w:sz w:val="18"/>
        </w:rPr>
        <w:t>Unsafe. Immediate resumption prioritizes protocol completion over current capacity and safety.</w:t>
      </w:r>
    </w:p>
    <w:p w14:paraId="2C7555DE" w14:textId="77777777" w:rsidR="009E3E83" w:rsidRDefault="00DA4835">
      <w:pPr>
        <w:keepLines/>
        <w:shd w:val="clear" w:color="auto" w:fill="E8F6F5"/>
        <w:spacing w:after="70"/>
        <w:ind w:left="72" w:right="72"/>
      </w:pPr>
      <w:r>
        <w:rPr>
          <w:b/>
          <w:color w:val="073451"/>
          <w:sz w:val="18"/>
        </w:rPr>
        <w:t xml:space="preserve">B: </w:t>
      </w:r>
      <w:r>
        <w:rPr>
          <w:sz w:val="18"/>
        </w:rPr>
        <w:t>Correct. It stops activating work, reassesses stability, builds regulation, and revises the plan proportionately.</w:t>
      </w:r>
    </w:p>
    <w:p w14:paraId="2C6BF287" w14:textId="77777777" w:rsidR="009E3E83" w:rsidRDefault="00DA4835">
      <w:pPr>
        <w:keepLines/>
        <w:spacing w:after="70"/>
      </w:pPr>
      <w:r>
        <w:rPr>
          <w:b/>
          <w:color w:val="073451"/>
          <w:sz w:val="18"/>
        </w:rPr>
        <w:t xml:space="preserve">C: </w:t>
      </w:r>
      <w:r>
        <w:rPr>
          <w:sz w:val="18"/>
        </w:rPr>
        <w:t>Incorrect. A dissociative response does not validate the historical accuracy of memories.</w:t>
      </w:r>
    </w:p>
    <w:p w14:paraId="4443E675" w14:textId="77777777" w:rsidR="009E3E83" w:rsidRDefault="00DA4835">
      <w:pPr>
        <w:keepLines/>
        <w:spacing w:after="70"/>
      </w:pPr>
      <w:r>
        <w:rPr>
          <w:b/>
          <w:color w:val="073451"/>
          <w:sz w:val="18"/>
        </w:rPr>
        <w:t xml:space="preserve">D: </w:t>
      </w:r>
      <w:r>
        <w:rPr>
          <w:sz w:val="18"/>
        </w:rPr>
        <w:t>Overbroad. Dissociation may require competence, consultation, and plan modification; it does not automatically require termination.</w:t>
      </w:r>
    </w:p>
    <w:p w14:paraId="7BECDFEE" w14:textId="77777777" w:rsidR="009E3E83" w:rsidRDefault="00DA4835">
      <w:pPr>
        <w:keepLines/>
        <w:shd w:val="clear" w:color="auto" w:fill="F4E7B5"/>
        <w:spacing w:after="70"/>
        <w:ind w:left="72" w:right="72"/>
      </w:pPr>
      <w:r>
        <w:rPr>
          <w:b/>
          <w:color w:val="073451"/>
          <w:sz w:val="18"/>
        </w:rPr>
        <w:t xml:space="preserve">CTA exam strategy: </w:t>
      </w:r>
      <w:r>
        <w:rPr>
          <w:sz w:val="18"/>
        </w:rPr>
        <w:t>When treatment itself destabilizes the client, choose stabilization and plan revision before further processing.</w:t>
      </w:r>
    </w:p>
    <w:p w14:paraId="4957ADF6" w14:textId="77777777" w:rsidR="009E3E83" w:rsidRDefault="00DA4835">
      <w:pPr>
        <w:keepLines/>
        <w:shd w:val="clear" w:color="auto" w:fill="E8F6F5"/>
        <w:spacing w:after="70"/>
        <w:ind w:left="72" w:right="72"/>
      </w:pPr>
      <w:r>
        <w:rPr>
          <w:b/>
          <w:color w:val="073451"/>
          <w:sz w:val="18"/>
        </w:rPr>
        <w:t xml:space="preserve">Transferable repair rule: </w:t>
      </w:r>
      <w:r>
        <w:rPr>
          <w:sz w:val="18"/>
        </w:rPr>
        <w:t>Match treatment intensity to present regulation capacity and reassess contributing factors.</w:t>
      </w:r>
    </w:p>
    <w:p w14:paraId="43B9A3FD" w14:textId="77777777" w:rsidR="009E3E83" w:rsidRDefault="00DA4835">
      <w:pPr>
        <w:pStyle w:val="Heading2"/>
      </w:pPr>
      <w:r>
        <w:t>Controlled Metadata</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ayout w:type="fixed"/>
        <w:tblLook w:val="04A0" w:firstRow="1" w:lastRow="0" w:firstColumn="1" w:lastColumn="0" w:noHBand="0" w:noVBand="1"/>
      </w:tblPr>
      <w:tblGrid>
        <w:gridCol w:w="1944"/>
        <w:gridCol w:w="3240"/>
        <w:gridCol w:w="1944"/>
        <w:gridCol w:w="3240"/>
      </w:tblGrid>
      <w:tr w:rsidR="009E3E83" w14:paraId="7888615E" w14:textId="77777777">
        <w:trPr>
          <w:tblHeader/>
          <w:jc w:val="center"/>
        </w:trPr>
        <w:tc>
          <w:tcPr>
            <w:tcW w:w="1944" w:type="dxa"/>
            <w:shd w:val="clear" w:color="auto" w:fill="073451"/>
            <w:tcMar>
              <w:top w:w="65" w:type="dxa"/>
              <w:left w:w="90" w:type="dxa"/>
              <w:bottom w:w="65" w:type="dxa"/>
              <w:right w:w="90" w:type="dxa"/>
            </w:tcMar>
            <w:vAlign w:val="center"/>
          </w:tcPr>
          <w:p w14:paraId="43D4F0C9"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5B261A9F" w14:textId="77777777" w:rsidR="009E3E83" w:rsidRDefault="00DA4835">
            <w:r>
              <w:rPr>
                <w:b/>
                <w:color w:val="FFFFFF"/>
                <w:sz w:val="16"/>
              </w:rPr>
              <w:t>Value</w:t>
            </w:r>
          </w:p>
        </w:tc>
        <w:tc>
          <w:tcPr>
            <w:tcW w:w="1944" w:type="dxa"/>
            <w:shd w:val="clear" w:color="auto" w:fill="073451"/>
            <w:tcMar>
              <w:top w:w="65" w:type="dxa"/>
              <w:left w:w="90" w:type="dxa"/>
              <w:bottom w:w="65" w:type="dxa"/>
              <w:right w:w="90" w:type="dxa"/>
            </w:tcMar>
            <w:vAlign w:val="center"/>
          </w:tcPr>
          <w:p w14:paraId="5FD82A2A"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02D67663" w14:textId="77777777" w:rsidR="009E3E83" w:rsidRDefault="00DA4835">
            <w:r>
              <w:rPr>
                <w:b/>
                <w:color w:val="FFFFFF"/>
                <w:sz w:val="16"/>
              </w:rPr>
              <w:t>Value</w:t>
            </w:r>
          </w:p>
        </w:tc>
      </w:tr>
      <w:tr w:rsidR="009E3E83" w14:paraId="2B91B772" w14:textId="77777777">
        <w:trPr>
          <w:jc w:val="center"/>
        </w:trPr>
        <w:tc>
          <w:tcPr>
            <w:tcW w:w="1944" w:type="dxa"/>
            <w:tcMar>
              <w:top w:w="65" w:type="dxa"/>
              <w:left w:w="90" w:type="dxa"/>
              <w:bottom w:w="65" w:type="dxa"/>
              <w:right w:w="90" w:type="dxa"/>
            </w:tcMar>
            <w:vAlign w:val="center"/>
          </w:tcPr>
          <w:p w14:paraId="230C5634" w14:textId="77777777" w:rsidR="009E3E83" w:rsidRDefault="00DA4835">
            <w:r>
              <w:rPr>
                <w:b/>
                <w:color w:val="073451"/>
                <w:sz w:val="16"/>
              </w:rPr>
              <w:t>Primary domain</w:t>
            </w:r>
          </w:p>
        </w:tc>
        <w:tc>
          <w:tcPr>
            <w:tcW w:w="3240" w:type="dxa"/>
            <w:tcMar>
              <w:top w:w="65" w:type="dxa"/>
              <w:left w:w="90" w:type="dxa"/>
              <w:bottom w:w="65" w:type="dxa"/>
              <w:right w:w="90" w:type="dxa"/>
            </w:tcMar>
            <w:vAlign w:val="center"/>
          </w:tcPr>
          <w:p w14:paraId="2B53C775" w14:textId="77777777" w:rsidR="009E3E83" w:rsidRDefault="00DA4835">
            <w:r>
              <w:rPr>
                <w:sz w:val="16"/>
              </w:rPr>
              <w:t>D3</w:t>
            </w:r>
          </w:p>
        </w:tc>
        <w:tc>
          <w:tcPr>
            <w:tcW w:w="1944" w:type="dxa"/>
            <w:tcMar>
              <w:top w:w="65" w:type="dxa"/>
              <w:left w:w="90" w:type="dxa"/>
              <w:bottom w:w="65" w:type="dxa"/>
              <w:right w:w="90" w:type="dxa"/>
            </w:tcMar>
            <w:vAlign w:val="center"/>
          </w:tcPr>
          <w:p w14:paraId="4817A0AE" w14:textId="77777777" w:rsidR="009E3E83" w:rsidRDefault="00DA4835">
            <w:r>
              <w:rPr>
                <w:b/>
                <w:color w:val="073451"/>
                <w:sz w:val="16"/>
              </w:rPr>
              <w:t>Task/alignment</w:t>
            </w:r>
          </w:p>
        </w:tc>
        <w:tc>
          <w:tcPr>
            <w:tcW w:w="3240" w:type="dxa"/>
            <w:tcMar>
              <w:top w:w="65" w:type="dxa"/>
              <w:left w:w="90" w:type="dxa"/>
              <w:bottom w:w="65" w:type="dxa"/>
              <w:right w:w="90" w:type="dxa"/>
            </w:tcMar>
            <w:vAlign w:val="center"/>
          </w:tcPr>
          <w:p w14:paraId="4D7C107F" w14:textId="77777777" w:rsidR="009E3E83" w:rsidRDefault="00DA4835">
            <w:r>
              <w:rPr>
                <w:sz w:val="16"/>
              </w:rPr>
              <w:t>Treatment design</w:t>
            </w:r>
          </w:p>
        </w:tc>
      </w:tr>
      <w:tr w:rsidR="009E3E83" w14:paraId="4906659F" w14:textId="77777777">
        <w:trPr>
          <w:jc w:val="center"/>
        </w:trPr>
        <w:tc>
          <w:tcPr>
            <w:tcW w:w="1944" w:type="dxa"/>
            <w:tcMar>
              <w:top w:w="65" w:type="dxa"/>
              <w:left w:w="90" w:type="dxa"/>
              <w:bottom w:w="65" w:type="dxa"/>
              <w:right w:w="90" w:type="dxa"/>
            </w:tcMar>
            <w:vAlign w:val="center"/>
          </w:tcPr>
          <w:p w14:paraId="10376C0E" w14:textId="77777777" w:rsidR="009E3E83" w:rsidRDefault="00DA4835">
            <w:r>
              <w:rPr>
                <w:b/>
                <w:color w:val="073451"/>
                <w:sz w:val="16"/>
              </w:rPr>
              <w:t>Item type</w:t>
            </w:r>
          </w:p>
        </w:tc>
        <w:tc>
          <w:tcPr>
            <w:tcW w:w="3240" w:type="dxa"/>
            <w:tcMar>
              <w:top w:w="65" w:type="dxa"/>
              <w:left w:w="90" w:type="dxa"/>
              <w:bottom w:w="65" w:type="dxa"/>
              <w:right w:w="90" w:type="dxa"/>
            </w:tcMar>
            <w:vAlign w:val="center"/>
          </w:tcPr>
          <w:p w14:paraId="39390E2F" w14:textId="77777777" w:rsidR="009E3E83" w:rsidRDefault="00DA4835">
            <w:r>
              <w:rPr>
                <w:sz w:val="16"/>
              </w:rPr>
              <w:t>Application</w:t>
            </w:r>
          </w:p>
        </w:tc>
        <w:tc>
          <w:tcPr>
            <w:tcW w:w="1944" w:type="dxa"/>
            <w:tcMar>
              <w:top w:w="65" w:type="dxa"/>
              <w:left w:w="90" w:type="dxa"/>
              <w:bottom w:w="65" w:type="dxa"/>
              <w:right w:w="90" w:type="dxa"/>
            </w:tcMar>
            <w:vAlign w:val="center"/>
          </w:tcPr>
          <w:p w14:paraId="5CE1E449" w14:textId="77777777" w:rsidR="009E3E83" w:rsidRDefault="00DA4835">
            <w:r>
              <w:rPr>
                <w:b/>
                <w:color w:val="073451"/>
                <w:sz w:val="16"/>
              </w:rPr>
              <w:t>Difficulty</w:t>
            </w:r>
          </w:p>
        </w:tc>
        <w:tc>
          <w:tcPr>
            <w:tcW w:w="3240" w:type="dxa"/>
            <w:tcMar>
              <w:top w:w="65" w:type="dxa"/>
              <w:left w:w="90" w:type="dxa"/>
              <w:bottom w:w="65" w:type="dxa"/>
              <w:right w:w="90" w:type="dxa"/>
            </w:tcMar>
            <w:vAlign w:val="center"/>
          </w:tcPr>
          <w:p w14:paraId="60FF9BBC" w14:textId="77777777" w:rsidR="009E3E83" w:rsidRDefault="00DA4835">
            <w:r>
              <w:rPr>
                <w:sz w:val="16"/>
              </w:rPr>
              <w:t>Moderate</w:t>
            </w:r>
          </w:p>
        </w:tc>
      </w:tr>
      <w:tr w:rsidR="009E3E83" w14:paraId="1769F9D4" w14:textId="77777777">
        <w:trPr>
          <w:jc w:val="center"/>
        </w:trPr>
        <w:tc>
          <w:tcPr>
            <w:tcW w:w="1944" w:type="dxa"/>
            <w:tcMar>
              <w:top w:w="65" w:type="dxa"/>
              <w:left w:w="90" w:type="dxa"/>
              <w:bottom w:w="65" w:type="dxa"/>
              <w:right w:w="90" w:type="dxa"/>
            </w:tcMar>
            <w:vAlign w:val="center"/>
          </w:tcPr>
          <w:p w14:paraId="157554F0" w14:textId="77777777" w:rsidR="009E3E83" w:rsidRDefault="00DA4835">
            <w:r>
              <w:rPr>
                <w:b/>
                <w:color w:val="073451"/>
                <w:sz w:val="16"/>
              </w:rPr>
              <w:t>Key position</w:t>
            </w:r>
          </w:p>
        </w:tc>
        <w:tc>
          <w:tcPr>
            <w:tcW w:w="3240" w:type="dxa"/>
            <w:tcMar>
              <w:top w:w="65" w:type="dxa"/>
              <w:left w:w="90" w:type="dxa"/>
              <w:bottom w:w="65" w:type="dxa"/>
              <w:right w:w="90" w:type="dxa"/>
            </w:tcMar>
            <w:vAlign w:val="center"/>
          </w:tcPr>
          <w:p w14:paraId="51483C4D" w14:textId="77777777" w:rsidR="009E3E83" w:rsidRDefault="00DA4835">
            <w:r>
              <w:rPr>
                <w:sz w:val="16"/>
              </w:rPr>
              <w:t>B</w:t>
            </w:r>
          </w:p>
        </w:tc>
        <w:tc>
          <w:tcPr>
            <w:tcW w:w="1944" w:type="dxa"/>
            <w:tcMar>
              <w:top w:w="65" w:type="dxa"/>
              <w:left w:w="90" w:type="dxa"/>
              <w:bottom w:w="65" w:type="dxa"/>
              <w:right w:w="90" w:type="dxa"/>
            </w:tcMar>
            <w:vAlign w:val="center"/>
          </w:tcPr>
          <w:p w14:paraId="5B3E29E4" w14:textId="77777777" w:rsidR="009E3E83" w:rsidRDefault="00DA4835">
            <w:r>
              <w:rPr>
                <w:b/>
                <w:color w:val="073451"/>
                <w:sz w:val="16"/>
              </w:rPr>
              <w:t>Remediation code</w:t>
            </w:r>
          </w:p>
        </w:tc>
        <w:tc>
          <w:tcPr>
            <w:tcW w:w="3240" w:type="dxa"/>
            <w:tcMar>
              <w:top w:w="65" w:type="dxa"/>
              <w:left w:w="90" w:type="dxa"/>
              <w:bottom w:w="65" w:type="dxa"/>
              <w:right w:w="90" w:type="dxa"/>
            </w:tcMar>
            <w:vAlign w:val="center"/>
          </w:tcPr>
          <w:p w14:paraId="7AD9FA73" w14:textId="77777777" w:rsidR="009E3E83" w:rsidRDefault="00DA4835">
            <w:r>
              <w:rPr>
                <w:sz w:val="16"/>
              </w:rPr>
              <w:t>C5</w:t>
            </w:r>
          </w:p>
        </w:tc>
      </w:tr>
      <w:tr w:rsidR="009E3E83" w14:paraId="14F7CC7E" w14:textId="77777777">
        <w:trPr>
          <w:jc w:val="center"/>
        </w:trPr>
        <w:tc>
          <w:tcPr>
            <w:tcW w:w="1944" w:type="dxa"/>
            <w:tcMar>
              <w:top w:w="65" w:type="dxa"/>
              <w:left w:w="90" w:type="dxa"/>
              <w:bottom w:w="65" w:type="dxa"/>
              <w:right w:w="90" w:type="dxa"/>
            </w:tcMar>
            <w:vAlign w:val="center"/>
          </w:tcPr>
          <w:p w14:paraId="57A1EAA5" w14:textId="77777777" w:rsidR="009E3E83" w:rsidRDefault="00DA4835">
            <w:r>
              <w:rPr>
                <w:b/>
                <w:color w:val="073451"/>
                <w:sz w:val="16"/>
              </w:rPr>
              <w:t>Workbook objective</w:t>
            </w:r>
          </w:p>
        </w:tc>
        <w:tc>
          <w:tcPr>
            <w:tcW w:w="3240" w:type="dxa"/>
            <w:tcMar>
              <w:top w:w="65" w:type="dxa"/>
              <w:left w:w="90" w:type="dxa"/>
              <w:bottom w:w="65" w:type="dxa"/>
              <w:right w:w="90" w:type="dxa"/>
            </w:tcMar>
            <w:vAlign w:val="center"/>
          </w:tcPr>
          <w:p w14:paraId="79B3915B" w14:textId="77777777" w:rsidR="009E3E83" w:rsidRDefault="00DA4835">
            <w:r>
              <w:rPr>
                <w:sz w:val="16"/>
              </w:rPr>
              <w:t>Objective 4</w:t>
            </w:r>
          </w:p>
        </w:tc>
        <w:tc>
          <w:tcPr>
            <w:tcW w:w="1944" w:type="dxa"/>
            <w:tcMar>
              <w:top w:w="65" w:type="dxa"/>
              <w:left w:w="90" w:type="dxa"/>
              <w:bottom w:w="65" w:type="dxa"/>
              <w:right w:w="90" w:type="dxa"/>
            </w:tcMar>
            <w:vAlign w:val="center"/>
          </w:tcPr>
          <w:p w14:paraId="78DC52F5" w14:textId="77777777" w:rsidR="009E3E83" w:rsidRDefault="00DA4835">
            <w:r>
              <w:rPr>
                <w:b/>
                <w:color w:val="073451"/>
                <w:sz w:val="16"/>
              </w:rPr>
              <w:t>Chapter / tool</w:t>
            </w:r>
          </w:p>
        </w:tc>
        <w:tc>
          <w:tcPr>
            <w:tcW w:w="3240" w:type="dxa"/>
            <w:tcMar>
              <w:top w:w="65" w:type="dxa"/>
              <w:left w:w="90" w:type="dxa"/>
              <w:bottom w:w="65" w:type="dxa"/>
              <w:right w:w="90" w:type="dxa"/>
            </w:tcMar>
            <w:vAlign w:val="center"/>
          </w:tcPr>
          <w:p w14:paraId="3767676F" w14:textId="77777777" w:rsidR="009E3E83" w:rsidRDefault="00DA4835">
            <w:r>
              <w:rPr>
                <w:sz w:val="16"/>
              </w:rPr>
              <w:t>Chapter 5 / STABLE</w:t>
            </w:r>
          </w:p>
        </w:tc>
      </w:tr>
    </w:tbl>
    <w:p w14:paraId="016CB5F9" w14:textId="77777777" w:rsidR="009E3E83" w:rsidRDefault="00DA4835">
      <w:r>
        <w:br w:type="page"/>
      </w:r>
    </w:p>
    <w:p w14:paraId="428DCDC6" w14:textId="77777777" w:rsidR="009E3E83" w:rsidRDefault="00DA4835">
      <w:pPr>
        <w:pStyle w:val="Heading1"/>
        <w:shd w:val="clear" w:color="auto" w:fill="073451"/>
        <w:spacing w:before="120" w:after="120"/>
      </w:pPr>
      <w:r>
        <w:rPr>
          <w:rFonts w:ascii="Arial" w:hAnsi="Arial"/>
          <w:color w:val="FFFFFF"/>
          <w:sz w:val="25"/>
        </w:rPr>
        <w:lastRenderedPageBreak/>
        <w:t>Item 11 - Controlled Rationale</w:t>
      </w:r>
    </w:p>
    <w:p w14:paraId="551C073C" w14:textId="77777777" w:rsidR="009E3E83" w:rsidRDefault="00DA4835">
      <w:pPr>
        <w:keepLines/>
        <w:spacing w:after="70"/>
      </w:pPr>
      <w:r>
        <w:rPr>
          <w:b/>
          <w:color w:val="073451"/>
        </w:rPr>
        <w:t xml:space="preserve">Stem: </w:t>
      </w:r>
      <w:r>
        <w:t>A client with no known psychiatric history arrives with abrupt agitation, fluctuating attention, slurred speech, and difficulty standing. A friend reports a recent illness and possible mixing of medication with alcohol. Which response is BEST?</w:t>
      </w:r>
    </w:p>
    <w:p w14:paraId="2F4E7A17" w14:textId="77777777" w:rsidR="009E3E83" w:rsidRDefault="00DA4835">
      <w:pPr>
        <w:keepLines/>
        <w:spacing w:after="70"/>
      </w:pPr>
      <w:r>
        <w:rPr>
          <w:b/>
          <w:color w:val="073451"/>
          <w:sz w:val="18"/>
        </w:rPr>
        <w:t xml:space="preserve">A. </w:t>
      </w:r>
      <w:r>
        <w:rPr>
          <w:sz w:val="18"/>
        </w:rPr>
        <w:t>Continue the interview until the therapist can determine whether the cause is medical or psychiatric.</w:t>
      </w:r>
    </w:p>
    <w:p w14:paraId="70AE9068" w14:textId="77777777" w:rsidR="009E3E83" w:rsidRDefault="00DA4835">
      <w:pPr>
        <w:keepLines/>
        <w:spacing w:after="70"/>
      </w:pPr>
      <w:r>
        <w:rPr>
          <w:b/>
          <w:color w:val="073451"/>
          <w:sz w:val="18"/>
        </w:rPr>
        <w:t xml:space="preserve">B. </w:t>
      </w:r>
      <w:r>
        <w:rPr>
          <w:sz w:val="18"/>
        </w:rPr>
        <w:t>Arrange routine substance-use counseling and ask the friend to drive the client home.</w:t>
      </w:r>
    </w:p>
    <w:p w14:paraId="73E6CDA1" w14:textId="77777777" w:rsidR="009E3E83" w:rsidRDefault="00DA4835">
      <w:pPr>
        <w:keepLines/>
        <w:spacing w:after="70"/>
      </w:pPr>
      <w:r>
        <w:rPr>
          <w:b/>
          <w:color w:val="073451"/>
          <w:sz w:val="18"/>
        </w:rPr>
        <w:t xml:space="preserve">C. </w:t>
      </w:r>
      <w:r>
        <w:rPr>
          <w:sz w:val="18"/>
        </w:rPr>
        <w:t>Treat the presentation as a possible acute medical or substance-related emergency and coordinate prompt evaluation at the level required by current acuity.</w:t>
      </w:r>
    </w:p>
    <w:p w14:paraId="786B903F" w14:textId="77777777" w:rsidR="009E3E83" w:rsidRDefault="00DA4835">
      <w:pPr>
        <w:keepLines/>
        <w:spacing w:after="70"/>
      </w:pPr>
      <w:r>
        <w:rPr>
          <w:b/>
          <w:color w:val="073451"/>
          <w:sz w:val="18"/>
        </w:rPr>
        <w:t xml:space="preserve">D. </w:t>
      </w:r>
      <w:r>
        <w:rPr>
          <w:sz w:val="18"/>
        </w:rPr>
        <w:t>Teach relaxation skills and reassess at the next appointment.</w:t>
      </w:r>
    </w:p>
    <w:p w14:paraId="5189BD58" w14:textId="77777777" w:rsidR="009E3E83" w:rsidRDefault="00DA4835">
      <w:pPr>
        <w:shd w:val="clear" w:color="auto" w:fill="E8F6F5"/>
        <w:spacing w:before="60" w:after="100" w:line="252" w:lineRule="auto"/>
        <w:ind w:left="115" w:right="115"/>
      </w:pPr>
      <w:r>
        <w:rPr>
          <w:b/>
          <w:color w:val="073451"/>
          <w:sz w:val="18"/>
        </w:rPr>
        <w:t xml:space="preserve">CORRECT ANSWER: </w:t>
      </w:r>
      <w:r>
        <w:rPr>
          <w:sz w:val="18"/>
        </w:rPr>
        <w:t>C</w:t>
      </w:r>
    </w:p>
    <w:p w14:paraId="2C31A792" w14:textId="77777777" w:rsidR="009E3E83" w:rsidRDefault="00DA4835">
      <w:pPr>
        <w:keepLines/>
        <w:shd w:val="clear" w:color="auto" w:fill="EAF1F5"/>
        <w:spacing w:after="70"/>
        <w:ind w:left="72" w:right="72"/>
      </w:pPr>
      <w:r>
        <w:rPr>
          <w:b/>
          <w:color w:val="073451"/>
        </w:rPr>
        <w:t xml:space="preserve">Why the keyed option is best: </w:t>
      </w:r>
      <w:r>
        <w:t>Abrupt agitation, fluctuating attention, impaired speech and balance, illness, and possible substance-medication interaction indicate potential medical instability. Option C selects prompt evaluation without pretending the LMFT can determine the cause.</w:t>
      </w:r>
    </w:p>
    <w:p w14:paraId="07F65446" w14:textId="77777777" w:rsidR="009E3E83" w:rsidRDefault="00DA4835">
      <w:pPr>
        <w:pStyle w:val="Heading2"/>
      </w:pPr>
      <w:r>
        <w:t>Option-by-Option Rationales</w:t>
      </w:r>
    </w:p>
    <w:p w14:paraId="100BB8CE" w14:textId="77777777" w:rsidR="009E3E83" w:rsidRDefault="00DA4835">
      <w:pPr>
        <w:keepLines/>
        <w:spacing w:after="70"/>
      </w:pPr>
      <w:r>
        <w:rPr>
          <w:b/>
          <w:color w:val="073451"/>
          <w:sz w:val="18"/>
        </w:rPr>
        <w:t xml:space="preserve">A: </w:t>
      </w:r>
      <w:r>
        <w:rPr>
          <w:sz w:val="18"/>
        </w:rPr>
        <w:t>Unsafe delay. The therapist does not need diagnostic certainty before responding to red flags.</w:t>
      </w:r>
    </w:p>
    <w:p w14:paraId="2CBD733B" w14:textId="77777777" w:rsidR="009E3E83" w:rsidRDefault="00DA4835">
      <w:pPr>
        <w:keepLines/>
        <w:spacing w:after="70"/>
      </w:pPr>
      <w:r>
        <w:rPr>
          <w:b/>
          <w:color w:val="073451"/>
          <w:sz w:val="18"/>
        </w:rPr>
        <w:t xml:space="preserve">B: </w:t>
      </w:r>
      <w:r>
        <w:rPr>
          <w:sz w:val="18"/>
        </w:rPr>
        <w:t>Insufficient. Routine counseling and a ride home do not address possible acute medical danger.</w:t>
      </w:r>
    </w:p>
    <w:p w14:paraId="7AFA6157" w14:textId="77777777" w:rsidR="009E3E83" w:rsidRDefault="00DA4835">
      <w:pPr>
        <w:keepLines/>
        <w:shd w:val="clear" w:color="auto" w:fill="E8F6F5"/>
        <w:spacing w:after="70"/>
        <w:ind w:left="72" w:right="72"/>
      </w:pPr>
      <w:r>
        <w:rPr>
          <w:b/>
          <w:color w:val="073451"/>
          <w:sz w:val="18"/>
        </w:rPr>
        <w:t xml:space="preserve">C: </w:t>
      </w:r>
      <w:r>
        <w:rPr>
          <w:sz w:val="18"/>
        </w:rPr>
        <w:t>Correct. It recognizes cross-domain uncertainty and selects the level of evaluation required by acuity.</w:t>
      </w:r>
    </w:p>
    <w:p w14:paraId="72754EAC" w14:textId="77777777" w:rsidR="009E3E83" w:rsidRDefault="00DA4835">
      <w:pPr>
        <w:keepLines/>
        <w:spacing w:after="70"/>
      </w:pPr>
      <w:r>
        <w:rPr>
          <w:b/>
          <w:color w:val="073451"/>
          <w:sz w:val="18"/>
        </w:rPr>
        <w:t xml:space="preserve">D: </w:t>
      </w:r>
      <w:r>
        <w:rPr>
          <w:sz w:val="18"/>
        </w:rPr>
        <w:t>Insufficient. Relaxation does not address fluctuating consciousness, impaired balance, or possible toxic interaction.</w:t>
      </w:r>
    </w:p>
    <w:p w14:paraId="1958174B" w14:textId="77777777" w:rsidR="009E3E83" w:rsidRDefault="00DA4835">
      <w:pPr>
        <w:keepLines/>
        <w:shd w:val="clear" w:color="auto" w:fill="F4E7B5"/>
        <w:spacing w:after="70"/>
        <w:ind w:left="72" w:right="72"/>
      </w:pPr>
      <w:r>
        <w:rPr>
          <w:b/>
          <w:color w:val="073451"/>
          <w:sz w:val="18"/>
        </w:rPr>
        <w:t xml:space="preserve">CTA exam strategy: </w:t>
      </w:r>
      <w:r>
        <w:rPr>
          <w:sz w:val="18"/>
        </w:rPr>
        <w:t>When several causes are possible, key the disposition that safely manages uncertainty rather than the diagnosis.</w:t>
      </w:r>
    </w:p>
    <w:p w14:paraId="638266FE" w14:textId="77777777" w:rsidR="009E3E83" w:rsidRDefault="00DA4835">
      <w:pPr>
        <w:keepLines/>
        <w:shd w:val="clear" w:color="auto" w:fill="E8F6F5"/>
        <w:spacing w:after="70"/>
        <w:ind w:left="72" w:right="72"/>
      </w:pPr>
      <w:r>
        <w:rPr>
          <w:b/>
          <w:color w:val="073451"/>
          <w:sz w:val="18"/>
        </w:rPr>
        <w:t xml:space="preserve">Transferable repair rule: </w:t>
      </w:r>
      <w:r>
        <w:rPr>
          <w:sz w:val="18"/>
        </w:rPr>
        <w:t>Do not psychologize acute medical red flags; escalate to appropriate evaluation.</w:t>
      </w:r>
    </w:p>
    <w:p w14:paraId="1CB61ACF" w14:textId="77777777" w:rsidR="009E3E83" w:rsidRDefault="00DA4835">
      <w:pPr>
        <w:pStyle w:val="Heading2"/>
      </w:pPr>
      <w:r>
        <w:t>Controlled Metadata</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ayout w:type="fixed"/>
        <w:tblLook w:val="04A0" w:firstRow="1" w:lastRow="0" w:firstColumn="1" w:lastColumn="0" w:noHBand="0" w:noVBand="1"/>
      </w:tblPr>
      <w:tblGrid>
        <w:gridCol w:w="1944"/>
        <w:gridCol w:w="3240"/>
        <w:gridCol w:w="1944"/>
        <w:gridCol w:w="3240"/>
      </w:tblGrid>
      <w:tr w:rsidR="009E3E83" w14:paraId="05B0F58A" w14:textId="77777777">
        <w:trPr>
          <w:tblHeader/>
          <w:jc w:val="center"/>
        </w:trPr>
        <w:tc>
          <w:tcPr>
            <w:tcW w:w="1944" w:type="dxa"/>
            <w:shd w:val="clear" w:color="auto" w:fill="073451"/>
            <w:tcMar>
              <w:top w:w="65" w:type="dxa"/>
              <w:left w:w="90" w:type="dxa"/>
              <w:bottom w:w="65" w:type="dxa"/>
              <w:right w:w="90" w:type="dxa"/>
            </w:tcMar>
            <w:vAlign w:val="center"/>
          </w:tcPr>
          <w:p w14:paraId="112F2655"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58DE4805" w14:textId="77777777" w:rsidR="009E3E83" w:rsidRDefault="00DA4835">
            <w:r>
              <w:rPr>
                <w:b/>
                <w:color w:val="FFFFFF"/>
                <w:sz w:val="16"/>
              </w:rPr>
              <w:t>Value</w:t>
            </w:r>
          </w:p>
        </w:tc>
        <w:tc>
          <w:tcPr>
            <w:tcW w:w="1944" w:type="dxa"/>
            <w:shd w:val="clear" w:color="auto" w:fill="073451"/>
            <w:tcMar>
              <w:top w:w="65" w:type="dxa"/>
              <w:left w:w="90" w:type="dxa"/>
              <w:bottom w:w="65" w:type="dxa"/>
              <w:right w:w="90" w:type="dxa"/>
            </w:tcMar>
            <w:vAlign w:val="center"/>
          </w:tcPr>
          <w:p w14:paraId="627DCA0C"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0EBD0D39" w14:textId="77777777" w:rsidR="009E3E83" w:rsidRDefault="00DA4835">
            <w:r>
              <w:rPr>
                <w:b/>
                <w:color w:val="FFFFFF"/>
                <w:sz w:val="16"/>
              </w:rPr>
              <w:t>Value</w:t>
            </w:r>
          </w:p>
        </w:tc>
      </w:tr>
      <w:tr w:rsidR="009E3E83" w14:paraId="3E25F977" w14:textId="77777777">
        <w:trPr>
          <w:jc w:val="center"/>
        </w:trPr>
        <w:tc>
          <w:tcPr>
            <w:tcW w:w="1944" w:type="dxa"/>
            <w:tcMar>
              <w:top w:w="65" w:type="dxa"/>
              <w:left w:w="90" w:type="dxa"/>
              <w:bottom w:w="65" w:type="dxa"/>
              <w:right w:w="90" w:type="dxa"/>
            </w:tcMar>
            <w:vAlign w:val="center"/>
          </w:tcPr>
          <w:p w14:paraId="70C85A97" w14:textId="77777777" w:rsidR="009E3E83" w:rsidRDefault="00DA4835">
            <w:r>
              <w:rPr>
                <w:b/>
                <w:color w:val="073451"/>
                <w:sz w:val="16"/>
              </w:rPr>
              <w:t>Primary domain</w:t>
            </w:r>
          </w:p>
        </w:tc>
        <w:tc>
          <w:tcPr>
            <w:tcW w:w="3240" w:type="dxa"/>
            <w:tcMar>
              <w:top w:w="65" w:type="dxa"/>
              <w:left w:w="90" w:type="dxa"/>
              <w:bottom w:w="65" w:type="dxa"/>
              <w:right w:w="90" w:type="dxa"/>
            </w:tcMar>
            <w:vAlign w:val="center"/>
          </w:tcPr>
          <w:p w14:paraId="51483A2E" w14:textId="77777777" w:rsidR="009E3E83" w:rsidRDefault="00DA4835">
            <w:r>
              <w:rPr>
                <w:sz w:val="16"/>
              </w:rPr>
              <w:t>D5</w:t>
            </w:r>
          </w:p>
        </w:tc>
        <w:tc>
          <w:tcPr>
            <w:tcW w:w="1944" w:type="dxa"/>
            <w:tcMar>
              <w:top w:w="65" w:type="dxa"/>
              <w:left w:w="90" w:type="dxa"/>
              <w:bottom w:w="65" w:type="dxa"/>
              <w:right w:w="90" w:type="dxa"/>
            </w:tcMar>
            <w:vAlign w:val="center"/>
          </w:tcPr>
          <w:p w14:paraId="5AECE321" w14:textId="77777777" w:rsidR="009E3E83" w:rsidRDefault="00DA4835">
            <w:r>
              <w:rPr>
                <w:b/>
                <w:color w:val="073451"/>
                <w:sz w:val="16"/>
              </w:rPr>
              <w:t>Task/alignment</w:t>
            </w:r>
          </w:p>
        </w:tc>
        <w:tc>
          <w:tcPr>
            <w:tcW w:w="3240" w:type="dxa"/>
            <w:tcMar>
              <w:top w:w="65" w:type="dxa"/>
              <w:left w:w="90" w:type="dxa"/>
              <w:bottom w:w="65" w:type="dxa"/>
              <w:right w:w="90" w:type="dxa"/>
            </w:tcMar>
            <w:vAlign w:val="center"/>
          </w:tcPr>
          <w:p w14:paraId="4CD262D2" w14:textId="77777777" w:rsidR="009E3E83" w:rsidRDefault="00DA4835">
            <w:r>
              <w:rPr>
                <w:sz w:val="16"/>
              </w:rPr>
              <w:t>05.07</w:t>
            </w:r>
          </w:p>
        </w:tc>
      </w:tr>
      <w:tr w:rsidR="009E3E83" w14:paraId="766850E6" w14:textId="77777777">
        <w:trPr>
          <w:jc w:val="center"/>
        </w:trPr>
        <w:tc>
          <w:tcPr>
            <w:tcW w:w="1944" w:type="dxa"/>
            <w:tcMar>
              <w:top w:w="65" w:type="dxa"/>
              <w:left w:w="90" w:type="dxa"/>
              <w:bottom w:w="65" w:type="dxa"/>
              <w:right w:w="90" w:type="dxa"/>
            </w:tcMar>
            <w:vAlign w:val="center"/>
          </w:tcPr>
          <w:p w14:paraId="51E028A4" w14:textId="77777777" w:rsidR="009E3E83" w:rsidRDefault="00DA4835">
            <w:r>
              <w:rPr>
                <w:b/>
                <w:color w:val="073451"/>
                <w:sz w:val="16"/>
              </w:rPr>
              <w:t>Item type</w:t>
            </w:r>
          </w:p>
        </w:tc>
        <w:tc>
          <w:tcPr>
            <w:tcW w:w="3240" w:type="dxa"/>
            <w:tcMar>
              <w:top w:w="65" w:type="dxa"/>
              <w:left w:w="90" w:type="dxa"/>
              <w:bottom w:w="65" w:type="dxa"/>
              <w:right w:w="90" w:type="dxa"/>
            </w:tcMar>
            <w:vAlign w:val="center"/>
          </w:tcPr>
          <w:p w14:paraId="1F83F053" w14:textId="77777777" w:rsidR="009E3E83" w:rsidRDefault="00DA4835">
            <w:r>
              <w:rPr>
                <w:sz w:val="16"/>
              </w:rPr>
              <w:t>Integrated Clinical Reasoning</w:t>
            </w:r>
          </w:p>
        </w:tc>
        <w:tc>
          <w:tcPr>
            <w:tcW w:w="1944" w:type="dxa"/>
            <w:tcMar>
              <w:top w:w="65" w:type="dxa"/>
              <w:left w:w="90" w:type="dxa"/>
              <w:bottom w:w="65" w:type="dxa"/>
              <w:right w:w="90" w:type="dxa"/>
            </w:tcMar>
            <w:vAlign w:val="center"/>
          </w:tcPr>
          <w:p w14:paraId="23A76457" w14:textId="77777777" w:rsidR="009E3E83" w:rsidRDefault="00DA4835">
            <w:r>
              <w:rPr>
                <w:b/>
                <w:color w:val="073451"/>
                <w:sz w:val="16"/>
              </w:rPr>
              <w:t>Difficulty</w:t>
            </w:r>
          </w:p>
        </w:tc>
        <w:tc>
          <w:tcPr>
            <w:tcW w:w="3240" w:type="dxa"/>
            <w:tcMar>
              <w:top w:w="65" w:type="dxa"/>
              <w:left w:w="90" w:type="dxa"/>
              <w:bottom w:w="65" w:type="dxa"/>
              <w:right w:w="90" w:type="dxa"/>
            </w:tcMar>
            <w:vAlign w:val="center"/>
          </w:tcPr>
          <w:p w14:paraId="67C11C51" w14:textId="77777777" w:rsidR="009E3E83" w:rsidRDefault="00DA4835">
            <w:r>
              <w:rPr>
                <w:sz w:val="16"/>
              </w:rPr>
              <w:t>Difficult</w:t>
            </w:r>
          </w:p>
        </w:tc>
      </w:tr>
      <w:tr w:rsidR="009E3E83" w14:paraId="68ECAAAA" w14:textId="77777777">
        <w:trPr>
          <w:jc w:val="center"/>
        </w:trPr>
        <w:tc>
          <w:tcPr>
            <w:tcW w:w="1944" w:type="dxa"/>
            <w:tcMar>
              <w:top w:w="65" w:type="dxa"/>
              <w:left w:w="90" w:type="dxa"/>
              <w:bottom w:w="65" w:type="dxa"/>
              <w:right w:w="90" w:type="dxa"/>
            </w:tcMar>
            <w:vAlign w:val="center"/>
          </w:tcPr>
          <w:p w14:paraId="1AF482F7" w14:textId="77777777" w:rsidR="009E3E83" w:rsidRDefault="00DA4835">
            <w:r>
              <w:rPr>
                <w:b/>
                <w:color w:val="073451"/>
                <w:sz w:val="16"/>
              </w:rPr>
              <w:t>Key position</w:t>
            </w:r>
          </w:p>
        </w:tc>
        <w:tc>
          <w:tcPr>
            <w:tcW w:w="3240" w:type="dxa"/>
            <w:tcMar>
              <w:top w:w="65" w:type="dxa"/>
              <w:left w:w="90" w:type="dxa"/>
              <w:bottom w:w="65" w:type="dxa"/>
              <w:right w:w="90" w:type="dxa"/>
            </w:tcMar>
            <w:vAlign w:val="center"/>
          </w:tcPr>
          <w:p w14:paraId="3150F780" w14:textId="77777777" w:rsidR="009E3E83" w:rsidRDefault="00DA4835">
            <w:r>
              <w:rPr>
                <w:sz w:val="16"/>
              </w:rPr>
              <w:t>C</w:t>
            </w:r>
          </w:p>
        </w:tc>
        <w:tc>
          <w:tcPr>
            <w:tcW w:w="1944" w:type="dxa"/>
            <w:tcMar>
              <w:top w:w="65" w:type="dxa"/>
              <w:left w:w="90" w:type="dxa"/>
              <w:bottom w:w="65" w:type="dxa"/>
              <w:right w:w="90" w:type="dxa"/>
            </w:tcMar>
            <w:vAlign w:val="center"/>
          </w:tcPr>
          <w:p w14:paraId="0A33C511" w14:textId="77777777" w:rsidR="009E3E83" w:rsidRDefault="00DA4835">
            <w:r>
              <w:rPr>
                <w:b/>
                <w:color w:val="073451"/>
                <w:sz w:val="16"/>
              </w:rPr>
              <w:t>Remediation code</w:t>
            </w:r>
          </w:p>
        </w:tc>
        <w:tc>
          <w:tcPr>
            <w:tcW w:w="3240" w:type="dxa"/>
            <w:tcMar>
              <w:top w:w="65" w:type="dxa"/>
              <w:left w:w="90" w:type="dxa"/>
              <w:bottom w:w="65" w:type="dxa"/>
              <w:right w:w="90" w:type="dxa"/>
            </w:tcMar>
            <w:vAlign w:val="center"/>
          </w:tcPr>
          <w:p w14:paraId="7F1BCF4D" w14:textId="77777777" w:rsidR="009E3E83" w:rsidRDefault="00DA4835">
            <w:r>
              <w:rPr>
                <w:sz w:val="16"/>
              </w:rPr>
              <w:t>C2</w:t>
            </w:r>
          </w:p>
        </w:tc>
      </w:tr>
      <w:tr w:rsidR="009E3E83" w14:paraId="025F95C7" w14:textId="77777777">
        <w:trPr>
          <w:jc w:val="center"/>
        </w:trPr>
        <w:tc>
          <w:tcPr>
            <w:tcW w:w="1944" w:type="dxa"/>
            <w:tcMar>
              <w:top w:w="65" w:type="dxa"/>
              <w:left w:w="90" w:type="dxa"/>
              <w:bottom w:w="65" w:type="dxa"/>
              <w:right w:w="90" w:type="dxa"/>
            </w:tcMar>
            <w:vAlign w:val="center"/>
          </w:tcPr>
          <w:p w14:paraId="5A5C38F6" w14:textId="77777777" w:rsidR="009E3E83" w:rsidRDefault="00DA4835">
            <w:r>
              <w:rPr>
                <w:b/>
                <w:color w:val="073451"/>
                <w:sz w:val="16"/>
              </w:rPr>
              <w:t>Workbook objective</w:t>
            </w:r>
          </w:p>
        </w:tc>
        <w:tc>
          <w:tcPr>
            <w:tcW w:w="3240" w:type="dxa"/>
            <w:tcMar>
              <w:top w:w="65" w:type="dxa"/>
              <w:left w:w="90" w:type="dxa"/>
              <w:bottom w:w="65" w:type="dxa"/>
              <w:right w:w="90" w:type="dxa"/>
            </w:tcMar>
            <w:vAlign w:val="center"/>
          </w:tcPr>
          <w:p w14:paraId="1F022337" w14:textId="77777777" w:rsidR="009E3E83" w:rsidRDefault="00DA4835">
            <w:r>
              <w:rPr>
                <w:sz w:val="16"/>
              </w:rPr>
              <w:t>Objectives 4 and 5</w:t>
            </w:r>
          </w:p>
        </w:tc>
        <w:tc>
          <w:tcPr>
            <w:tcW w:w="1944" w:type="dxa"/>
            <w:tcMar>
              <w:top w:w="65" w:type="dxa"/>
              <w:left w:w="90" w:type="dxa"/>
              <w:bottom w:w="65" w:type="dxa"/>
              <w:right w:w="90" w:type="dxa"/>
            </w:tcMar>
            <w:vAlign w:val="center"/>
          </w:tcPr>
          <w:p w14:paraId="300DB366" w14:textId="77777777" w:rsidR="009E3E83" w:rsidRDefault="00DA4835">
            <w:r>
              <w:rPr>
                <w:b/>
                <w:color w:val="073451"/>
                <w:sz w:val="16"/>
              </w:rPr>
              <w:t>Chapter / tool</w:t>
            </w:r>
          </w:p>
        </w:tc>
        <w:tc>
          <w:tcPr>
            <w:tcW w:w="3240" w:type="dxa"/>
            <w:tcMar>
              <w:top w:w="65" w:type="dxa"/>
              <w:left w:w="90" w:type="dxa"/>
              <w:bottom w:w="65" w:type="dxa"/>
              <w:right w:w="90" w:type="dxa"/>
            </w:tcMar>
            <w:vAlign w:val="center"/>
          </w:tcPr>
          <w:p w14:paraId="18A80F4C" w14:textId="77777777" w:rsidR="009E3E83" w:rsidRDefault="00DA4835">
            <w:r>
              <w:rPr>
                <w:sz w:val="16"/>
              </w:rPr>
              <w:t>Chapter 5 / STABLE</w:t>
            </w:r>
          </w:p>
        </w:tc>
      </w:tr>
    </w:tbl>
    <w:p w14:paraId="2801AB7E" w14:textId="77777777" w:rsidR="009E3E83" w:rsidRDefault="00DA4835">
      <w:r>
        <w:br w:type="page"/>
      </w:r>
    </w:p>
    <w:p w14:paraId="631CBD17" w14:textId="77777777" w:rsidR="009E3E83" w:rsidRDefault="00DA4835">
      <w:pPr>
        <w:pStyle w:val="Heading1"/>
        <w:shd w:val="clear" w:color="auto" w:fill="073451"/>
        <w:spacing w:before="120" w:after="120"/>
      </w:pPr>
      <w:r>
        <w:rPr>
          <w:rFonts w:ascii="Arial" w:hAnsi="Arial"/>
          <w:color w:val="FFFFFF"/>
          <w:sz w:val="25"/>
        </w:rPr>
        <w:lastRenderedPageBreak/>
        <w:t>Item 12 - Controlled Rationale</w:t>
      </w:r>
    </w:p>
    <w:p w14:paraId="608F14AA" w14:textId="77777777" w:rsidR="009E3E83" w:rsidRDefault="00DA4835">
      <w:pPr>
        <w:keepLines/>
        <w:spacing w:after="70"/>
      </w:pPr>
      <w:r>
        <w:rPr>
          <w:b/>
          <w:color w:val="073451"/>
        </w:rPr>
        <w:t xml:space="preserve">Stem: </w:t>
      </w:r>
      <w:r>
        <w:t>A caregiver reports that an older adult client has become confused over two days, is missing familiar steps in daily tasks, and nearly left a stove burning. The client’s usual presentation is organized and independent. What is the therapist’s BEST response?</w:t>
      </w:r>
    </w:p>
    <w:p w14:paraId="6C189A84" w14:textId="77777777" w:rsidR="009E3E83" w:rsidRDefault="00DA4835">
      <w:pPr>
        <w:keepLines/>
        <w:spacing w:after="70"/>
      </w:pPr>
      <w:r>
        <w:rPr>
          <w:b/>
          <w:color w:val="073451"/>
          <w:sz w:val="18"/>
        </w:rPr>
        <w:t xml:space="preserve">A. </w:t>
      </w:r>
      <w:r>
        <w:rPr>
          <w:sz w:val="18"/>
        </w:rPr>
        <w:t>Attribute the change to family stress and continue the planned psychotherapy session.</w:t>
      </w:r>
    </w:p>
    <w:p w14:paraId="06ECB537" w14:textId="77777777" w:rsidR="009E3E83" w:rsidRDefault="00DA4835">
      <w:pPr>
        <w:keepLines/>
        <w:spacing w:after="70"/>
      </w:pPr>
      <w:r>
        <w:rPr>
          <w:b/>
          <w:color w:val="073451"/>
          <w:sz w:val="18"/>
        </w:rPr>
        <w:t xml:space="preserve">B. </w:t>
      </w:r>
      <w:r>
        <w:rPr>
          <w:sz w:val="18"/>
        </w:rPr>
        <w:t>Diagnose a neurocognitive disorder based on the caregiver’s description.</w:t>
      </w:r>
    </w:p>
    <w:p w14:paraId="41F0AAD0" w14:textId="77777777" w:rsidR="009E3E83" w:rsidRDefault="00DA4835">
      <w:pPr>
        <w:keepLines/>
        <w:spacing w:after="70"/>
      </w:pPr>
      <w:r>
        <w:rPr>
          <w:b/>
          <w:color w:val="073451"/>
          <w:sz w:val="18"/>
        </w:rPr>
        <w:t xml:space="preserve">C. </w:t>
      </w:r>
      <w:r>
        <w:rPr>
          <w:sz w:val="18"/>
        </w:rPr>
        <w:t>Delay action until the client completes a full psychological testing battery.</w:t>
      </w:r>
    </w:p>
    <w:p w14:paraId="48D5D15E" w14:textId="77777777" w:rsidR="009E3E83" w:rsidRDefault="00DA4835">
      <w:pPr>
        <w:keepLines/>
        <w:spacing w:after="70"/>
      </w:pPr>
      <w:r>
        <w:rPr>
          <w:b/>
          <w:color w:val="073451"/>
          <w:sz w:val="18"/>
        </w:rPr>
        <w:t xml:space="preserve">D. </w:t>
      </w:r>
      <w:r>
        <w:rPr>
          <w:sz w:val="18"/>
        </w:rPr>
        <w:t>Assess immediate safety and functional change, gather relevant collateral information within applicable limits, and facilitate urgent medical evaluation.</w:t>
      </w:r>
    </w:p>
    <w:p w14:paraId="4DCDDAE4" w14:textId="77777777" w:rsidR="009E3E83" w:rsidRDefault="00DA4835">
      <w:pPr>
        <w:shd w:val="clear" w:color="auto" w:fill="E8F6F5"/>
        <w:spacing w:before="60" w:after="100" w:line="252" w:lineRule="auto"/>
        <w:ind w:left="115" w:right="115"/>
      </w:pPr>
      <w:r>
        <w:rPr>
          <w:b/>
          <w:color w:val="073451"/>
          <w:sz w:val="18"/>
        </w:rPr>
        <w:t xml:space="preserve">CORRECT ANSWER: </w:t>
      </w:r>
      <w:r>
        <w:rPr>
          <w:sz w:val="18"/>
        </w:rPr>
        <w:t>D</w:t>
      </w:r>
    </w:p>
    <w:p w14:paraId="6D532B33" w14:textId="77777777" w:rsidR="009E3E83" w:rsidRDefault="00DA4835">
      <w:pPr>
        <w:keepLines/>
        <w:shd w:val="clear" w:color="auto" w:fill="EAF1F5"/>
        <w:spacing w:after="70"/>
        <w:ind w:left="72" w:right="72"/>
      </w:pPr>
      <w:r>
        <w:rPr>
          <w:b/>
          <w:color w:val="073451"/>
        </w:rPr>
        <w:t xml:space="preserve">Why the keyed option is best: </w:t>
      </w:r>
      <w:r>
        <w:t>A rapid change from an organized baseline with new functional hazards requires urgent medical assessment. Option D stays within LMFT scope while gathering safety-relevant collateral information and facilitating evaluation.</w:t>
      </w:r>
    </w:p>
    <w:p w14:paraId="2AAD4395" w14:textId="77777777" w:rsidR="009E3E83" w:rsidRDefault="00DA4835">
      <w:pPr>
        <w:pStyle w:val="Heading2"/>
      </w:pPr>
      <w:r>
        <w:t>Option-by-Option Rationales</w:t>
      </w:r>
    </w:p>
    <w:p w14:paraId="54066EF0" w14:textId="77777777" w:rsidR="009E3E83" w:rsidRDefault="00DA4835">
      <w:pPr>
        <w:keepLines/>
        <w:spacing w:after="70"/>
      </w:pPr>
      <w:r>
        <w:rPr>
          <w:b/>
          <w:color w:val="073451"/>
          <w:sz w:val="18"/>
        </w:rPr>
        <w:t xml:space="preserve">A: </w:t>
      </w:r>
      <w:r>
        <w:rPr>
          <w:sz w:val="18"/>
        </w:rPr>
        <w:t>Incorrect. Family stress does not adequately explain or manage a new cognitive and functional change.</w:t>
      </w:r>
    </w:p>
    <w:p w14:paraId="15DAD5CA" w14:textId="77777777" w:rsidR="009E3E83" w:rsidRDefault="00DA4835">
      <w:pPr>
        <w:keepLines/>
        <w:spacing w:after="70"/>
      </w:pPr>
      <w:r>
        <w:rPr>
          <w:b/>
          <w:color w:val="073451"/>
          <w:sz w:val="18"/>
        </w:rPr>
        <w:t xml:space="preserve">B: </w:t>
      </w:r>
      <w:r>
        <w:rPr>
          <w:sz w:val="18"/>
        </w:rPr>
        <w:t>Outside role and premature. The vignette does not support a definitive neurocognitive diagnosis.</w:t>
      </w:r>
    </w:p>
    <w:p w14:paraId="07486FBE" w14:textId="77777777" w:rsidR="009E3E83" w:rsidRDefault="00DA4835">
      <w:pPr>
        <w:keepLines/>
        <w:spacing w:after="70"/>
      </w:pPr>
      <w:r>
        <w:rPr>
          <w:b/>
          <w:color w:val="073451"/>
          <w:sz w:val="18"/>
        </w:rPr>
        <w:t xml:space="preserve">C: </w:t>
      </w:r>
      <w:r>
        <w:rPr>
          <w:sz w:val="18"/>
        </w:rPr>
        <w:t>Unsafe delay. Full testing is not a prerequisite for responding to acute change and household danger.</w:t>
      </w:r>
    </w:p>
    <w:p w14:paraId="00F378D6" w14:textId="77777777" w:rsidR="009E3E83" w:rsidRDefault="00DA4835">
      <w:pPr>
        <w:keepLines/>
        <w:shd w:val="clear" w:color="auto" w:fill="E8F6F5"/>
        <w:spacing w:after="70"/>
        <w:ind w:left="72" w:right="72"/>
      </w:pPr>
      <w:r>
        <w:rPr>
          <w:b/>
          <w:color w:val="073451"/>
          <w:sz w:val="18"/>
        </w:rPr>
        <w:t xml:space="preserve">D: </w:t>
      </w:r>
      <w:r>
        <w:rPr>
          <w:sz w:val="18"/>
        </w:rPr>
        <w:t>Correct. It uses baseline change, functional risk, collateral data, and urgent medical coordination.</w:t>
      </w:r>
    </w:p>
    <w:p w14:paraId="176F4EAF" w14:textId="77777777" w:rsidR="009E3E83" w:rsidRDefault="00DA4835">
      <w:pPr>
        <w:keepLines/>
        <w:shd w:val="clear" w:color="auto" w:fill="F4E7B5"/>
        <w:spacing w:after="70"/>
        <w:ind w:left="72" w:right="72"/>
      </w:pPr>
      <w:r>
        <w:rPr>
          <w:b/>
          <w:color w:val="073451"/>
          <w:sz w:val="18"/>
        </w:rPr>
        <w:t xml:space="preserve">CTA exam strategy: </w:t>
      </w:r>
      <w:r>
        <w:rPr>
          <w:sz w:val="18"/>
        </w:rPr>
        <w:t>Treat abrupt deviation from baseline as a disposition clue, especially when functioning and physical safety change.</w:t>
      </w:r>
    </w:p>
    <w:p w14:paraId="242A581C" w14:textId="77777777" w:rsidR="009E3E83" w:rsidRDefault="00DA4835">
      <w:pPr>
        <w:keepLines/>
        <w:shd w:val="clear" w:color="auto" w:fill="E8F6F5"/>
        <w:spacing w:after="70"/>
        <w:ind w:left="72" w:right="72"/>
      </w:pPr>
      <w:r>
        <w:rPr>
          <w:b/>
          <w:color w:val="073451"/>
          <w:sz w:val="18"/>
        </w:rPr>
        <w:t xml:space="preserve">Transferable repair rule: </w:t>
      </w:r>
      <w:r>
        <w:rPr>
          <w:sz w:val="18"/>
        </w:rPr>
        <w:t>Assess immediate function and facilitate medical evaluation without diagnosing beyond role.</w:t>
      </w:r>
    </w:p>
    <w:p w14:paraId="0782E28F" w14:textId="77777777" w:rsidR="009E3E83" w:rsidRDefault="00DA4835">
      <w:pPr>
        <w:pStyle w:val="Heading2"/>
      </w:pPr>
      <w:r>
        <w:t>Controlled Metadata</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ayout w:type="fixed"/>
        <w:tblLook w:val="04A0" w:firstRow="1" w:lastRow="0" w:firstColumn="1" w:lastColumn="0" w:noHBand="0" w:noVBand="1"/>
      </w:tblPr>
      <w:tblGrid>
        <w:gridCol w:w="1944"/>
        <w:gridCol w:w="3240"/>
        <w:gridCol w:w="1944"/>
        <w:gridCol w:w="3240"/>
      </w:tblGrid>
      <w:tr w:rsidR="009E3E83" w14:paraId="766A6300" w14:textId="77777777">
        <w:trPr>
          <w:tblHeader/>
          <w:jc w:val="center"/>
        </w:trPr>
        <w:tc>
          <w:tcPr>
            <w:tcW w:w="1944" w:type="dxa"/>
            <w:shd w:val="clear" w:color="auto" w:fill="073451"/>
            <w:tcMar>
              <w:top w:w="65" w:type="dxa"/>
              <w:left w:w="90" w:type="dxa"/>
              <w:bottom w:w="65" w:type="dxa"/>
              <w:right w:w="90" w:type="dxa"/>
            </w:tcMar>
            <w:vAlign w:val="center"/>
          </w:tcPr>
          <w:p w14:paraId="433A4281"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2D163A0D" w14:textId="77777777" w:rsidR="009E3E83" w:rsidRDefault="00DA4835">
            <w:r>
              <w:rPr>
                <w:b/>
                <w:color w:val="FFFFFF"/>
                <w:sz w:val="16"/>
              </w:rPr>
              <w:t>Value</w:t>
            </w:r>
          </w:p>
        </w:tc>
        <w:tc>
          <w:tcPr>
            <w:tcW w:w="1944" w:type="dxa"/>
            <w:shd w:val="clear" w:color="auto" w:fill="073451"/>
            <w:tcMar>
              <w:top w:w="65" w:type="dxa"/>
              <w:left w:w="90" w:type="dxa"/>
              <w:bottom w:w="65" w:type="dxa"/>
              <w:right w:w="90" w:type="dxa"/>
            </w:tcMar>
            <w:vAlign w:val="center"/>
          </w:tcPr>
          <w:p w14:paraId="48BDC529"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334197D4" w14:textId="77777777" w:rsidR="009E3E83" w:rsidRDefault="00DA4835">
            <w:r>
              <w:rPr>
                <w:b/>
                <w:color w:val="FFFFFF"/>
                <w:sz w:val="16"/>
              </w:rPr>
              <w:t>Value</w:t>
            </w:r>
          </w:p>
        </w:tc>
      </w:tr>
      <w:tr w:rsidR="009E3E83" w14:paraId="5EBC327D" w14:textId="77777777">
        <w:trPr>
          <w:jc w:val="center"/>
        </w:trPr>
        <w:tc>
          <w:tcPr>
            <w:tcW w:w="1944" w:type="dxa"/>
            <w:tcMar>
              <w:top w:w="65" w:type="dxa"/>
              <w:left w:w="90" w:type="dxa"/>
              <w:bottom w:w="65" w:type="dxa"/>
              <w:right w:w="90" w:type="dxa"/>
            </w:tcMar>
            <w:vAlign w:val="center"/>
          </w:tcPr>
          <w:p w14:paraId="6A64DFAC" w14:textId="77777777" w:rsidR="009E3E83" w:rsidRDefault="00DA4835">
            <w:r>
              <w:rPr>
                <w:b/>
                <w:color w:val="073451"/>
                <w:sz w:val="16"/>
              </w:rPr>
              <w:t>Primary domain</w:t>
            </w:r>
          </w:p>
        </w:tc>
        <w:tc>
          <w:tcPr>
            <w:tcW w:w="3240" w:type="dxa"/>
            <w:tcMar>
              <w:top w:w="65" w:type="dxa"/>
              <w:left w:w="90" w:type="dxa"/>
              <w:bottom w:w="65" w:type="dxa"/>
              <w:right w:w="90" w:type="dxa"/>
            </w:tcMar>
            <w:vAlign w:val="center"/>
          </w:tcPr>
          <w:p w14:paraId="3AE5C03F" w14:textId="77777777" w:rsidR="009E3E83" w:rsidRDefault="00DA4835">
            <w:r>
              <w:rPr>
                <w:sz w:val="16"/>
              </w:rPr>
              <w:t>D2</w:t>
            </w:r>
          </w:p>
        </w:tc>
        <w:tc>
          <w:tcPr>
            <w:tcW w:w="1944" w:type="dxa"/>
            <w:tcMar>
              <w:top w:w="65" w:type="dxa"/>
              <w:left w:w="90" w:type="dxa"/>
              <w:bottom w:w="65" w:type="dxa"/>
              <w:right w:w="90" w:type="dxa"/>
            </w:tcMar>
            <w:vAlign w:val="center"/>
          </w:tcPr>
          <w:p w14:paraId="1B0D06E8" w14:textId="77777777" w:rsidR="009E3E83" w:rsidRDefault="00DA4835">
            <w:r>
              <w:rPr>
                <w:b/>
                <w:color w:val="073451"/>
                <w:sz w:val="16"/>
              </w:rPr>
              <w:t>Task/alignment</w:t>
            </w:r>
          </w:p>
        </w:tc>
        <w:tc>
          <w:tcPr>
            <w:tcW w:w="3240" w:type="dxa"/>
            <w:tcMar>
              <w:top w:w="65" w:type="dxa"/>
              <w:left w:w="90" w:type="dxa"/>
              <w:bottom w:w="65" w:type="dxa"/>
              <w:right w:w="90" w:type="dxa"/>
            </w:tcMar>
            <w:vAlign w:val="center"/>
          </w:tcPr>
          <w:p w14:paraId="5DCEB9D6" w14:textId="77777777" w:rsidR="009E3E83" w:rsidRDefault="00DA4835">
            <w:r>
              <w:rPr>
                <w:sz w:val="16"/>
              </w:rPr>
              <w:t>Differential factors</w:t>
            </w:r>
          </w:p>
        </w:tc>
      </w:tr>
      <w:tr w:rsidR="009E3E83" w14:paraId="4B320196" w14:textId="77777777">
        <w:trPr>
          <w:jc w:val="center"/>
        </w:trPr>
        <w:tc>
          <w:tcPr>
            <w:tcW w:w="1944" w:type="dxa"/>
            <w:tcMar>
              <w:top w:w="65" w:type="dxa"/>
              <w:left w:w="90" w:type="dxa"/>
              <w:bottom w:w="65" w:type="dxa"/>
              <w:right w:w="90" w:type="dxa"/>
            </w:tcMar>
            <w:vAlign w:val="center"/>
          </w:tcPr>
          <w:p w14:paraId="74E9C6E4" w14:textId="77777777" w:rsidR="009E3E83" w:rsidRDefault="00DA4835">
            <w:r>
              <w:rPr>
                <w:b/>
                <w:color w:val="073451"/>
                <w:sz w:val="16"/>
              </w:rPr>
              <w:t>Item type</w:t>
            </w:r>
          </w:p>
        </w:tc>
        <w:tc>
          <w:tcPr>
            <w:tcW w:w="3240" w:type="dxa"/>
            <w:tcMar>
              <w:top w:w="65" w:type="dxa"/>
              <w:left w:w="90" w:type="dxa"/>
              <w:bottom w:w="65" w:type="dxa"/>
              <w:right w:w="90" w:type="dxa"/>
            </w:tcMar>
            <w:vAlign w:val="center"/>
          </w:tcPr>
          <w:p w14:paraId="477FFEBB" w14:textId="77777777" w:rsidR="009E3E83" w:rsidRDefault="00DA4835">
            <w:r>
              <w:rPr>
                <w:sz w:val="16"/>
              </w:rPr>
              <w:t>Scenario-Based</w:t>
            </w:r>
          </w:p>
        </w:tc>
        <w:tc>
          <w:tcPr>
            <w:tcW w:w="1944" w:type="dxa"/>
            <w:tcMar>
              <w:top w:w="65" w:type="dxa"/>
              <w:left w:w="90" w:type="dxa"/>
              <w:bottom w:w="65" w:type="dxa"/>
              <w:right w:w="90" w:type="dxa"/>
            </w:tcMar>
            <w:vAlign w:val="center"/>
          </w:tcPr>
          <w:p w14:paraId="145C26F9" w14:textId="77777777" w:rsidR="009E3E83" w:rsidRDefault="00DA4835">
            <w:r>
              <w:rPr>
                <w:b/>
                <w:color w:val="073451"/>
                <w:sz w:val="16"/>
              </w:rPr>
              <w:t>Difficulty</w:t>
            </w:r>
          </w:p>
        </w:tc>
        <w:tc>
          <w:tcPr>
            <w:tcW w:w="3240" w:type="dxa"/>
            <w:tcMar>
              <w:top w:w="65" w:type="dxa"/>
              <w:left w:w="90" w:type="dxa"/>
              <w:bottom w:w="65" w:type="dxa"/>
              <w:right w:w="90" w:type="dxa"/>
            </w:tcMar>
            <w:vAlign w:val="center"/>
          </w:tcPr>
          <w:p w14:paraId="2E4FEC89" w14:textId="77777777" w:rsidR="009E3E83" w:rsidRDefault="00DA4835">
            <w:r>
              <w:rPr>
                <w:sz w:val="16"/>
              </w:rPr>
              <w:t>Moderate</w:t>
            </w:r>
          </w:p>
        </w:tc>
      </w:tr>
      <w:tr w:rsidR="009E3E83" w14:paraId="3F222F6B" w14:textId="77777777">
        <w:trPr>
          <w:jc w:val="center"/>
        </w:trPr>
        <w:tc>
          <w:tcPr>
            <w:tcW w:w="1944" w:type="dxa"/>
            <w:tcMar>
              <w:top w:w="65" w:type="dxa"/>
              <w:left w:w="90" w:type="dxa"/>
              <w:bottom w:w="65" w:type="dxa"/>
              <w:right w:w="90" w:type="dxa"/>
            </w:tcMar>
            <w:vAlign w:val="center"/>
          </w:tcPr>
          <w:p w14:paraId="5873ABB6" w14:textId="77777777" w:rsidR="009E3E83" w:rsidRDefault="00DA4835">
            <w:r>
              <w:rPr>
                <w:b/>
                <w:color w:val="073451"/>
                <w:sz w:val="16"/>
              </w:rPr>
              <w:t>Key position</w:t>
            </w:r>
          </w:p>
        </w:tc>
        <w:tc>
          <w:tcPr>
            <w:tcW w:w="3240" w:type="dxa"/>
            <w:tcMar>
              <w:top w:w="65" w:type="dxa"/>
              <w:left w:w="90" w:type="dxa"/>
              <w:bottom w:w="65" w:type="dxa"/>
              <w:right w:w="90" w:type="dxa"/>
            </w:tcMar>
            <w:vAlign w:val="center"/>
          </w:tcPr>
          <w:p w14:paraId="688F453F" w14:textId="77777777" w:rsidR="009E3E83" w:rsidRDefault="00DA4835">
            <w:r>
              <w:rPr>
                <w:sz w:val="16"/>
              </w:rPr>
              <w:t>D</w:t>
            </w:r>
          </w:p>
        </w:tc>
        <w:tc>
          <w:tcPr>
            <w:tcW w:w="1944" w:type="dxa"/>
            <w:tcMar>
              <w:top w:w="65" w:type="dxa"/>
              <w:left w:w="90" w:type="dxa"/>
              <w:bottom w:w="65" w:type="dxa"/>
              <w:right w:w="90" w:type="dxa"/>
            </w:tcMar>
            <w:vAlign w:val="center"/>
          </w:tcPr>
          <w:p w14:paraId="5B6083D0" w14:textId="77777777" w:rsidR="009E3E83" w:rsidRDefault="00DA4835">
            <w:r>
              <w:rPr>
                <w:b/>
                <w:color w:val="073451"/>
                <w:sz w:val="16"/>
              </w:rPr>
              <w:t>Remediation code</w:t>
            </w:r>
          </w:p>
        </w:tc>
        <w:tc>
          <w:tcPr>
            <w:tcW w:w="3240" w:type="dxa"/>
            <w:tcMar>
              <w:top w:w="65" w:type="dxa"/>
              <w:left w:w="90" w:type="dxa"/>
              <w:bottom w:w="65" w:type="dxa"/>
              <w:right w:w="90" w:type="dxa"/>
            </w:tcMar>
            <w:vAlign w:val="center"/>
          </w:tcPr>
          <w:p w14:paraId="20AD9B0E" w14:textId="77777777" w:rsidR="009E3E83" w:rsidRDefault="00DA4835">
            <w:r>
              <w:rPr>
                <w:sz w:val="16"/>
              </w:rPr>
              <w:t>C4</w:t>
            </w:r>
          </w:p>
        </w:tc>
      </w:tr>
      <w:tr w:rsidR="009E3E83" w14:paraId="19E87B87" w14:textId="77777777">
        <w:trPr>
          <w:jc w:val="center"/>
        </w:trPr>
        <w:tc>
          <w:tcPr>
            <w:tcW w:w="1944" w:type="dxa"/>
            <w:tcMar>
              <w:top w:w="65" w:type="dxa"/>
              <w:left w:w="90" w:type="dxa"/>
              <w:bottom w:w="65" w:type="dxa"/>
              <w:right w:w="90" w:type="dxa"/>
            </w:tcMar>
            <w:vAlign w:val="center"/>
          </w:tcPr>
          <w:p w14:paraId="1D81F2B7" w14:textId="77777777" w:rsidR="009E3E83" w:rsidRDefault="00DA4835">
            <w:r>
              <w:rPr>
                <w:b/>
                <w:color w:val="073451"/>
                <w:sz w:val="16"/>
              </w:rPr>
              <w:t>Workbook objective</w:t>
            </w:r>
          </w:p>
        </w:tc>
        <w:tc>
          <w:tcPr>
            <w:tcW w:w="3240" w:type="dxa"/>
            <w:tcMar>
              <w:top w:w="65" w:type="dxa"/>
              <w:left w:w="90" w:type="dxa"/>
              <w:bottom w:w="65" w:type="dxa"/>
              <w:right w:w="90" w:type="dxa"/>
            </w:tcMar>
            <w:vAlign w:val="center"/>
          </w:tcPr>
          <w:p w14:paraId="1D491DF7" w14:textId="77777777" w:rsidR="009E3E83" w:rsidRDefault="00DA4835">
            <w:r>
              <w:rPr>
                <w:sz w:val="16"/>
              </w:rPr>
              <w:t>Objective 4</w:t>
            </w:r>
          </w:p>
        </w:tc>
        <w:tc>
          <w:tcPr>
            <w:tcW w:w="1944" w:type="dxa"/>
            <w:tcMar>
              <w:top w:w="65" w:type="dxa"/>
              <w:left w:w="90" w:type="dxa"/>
              <w:bottom w:w="65" w:type="dxa"/>
              <w:right w:w="90" w:type="dxa"/>
            </w:tcMar>
            <w:vAlign w:val="center"/>
          </w:tcPr>
          <w:p w14:paraId="190F4B26" w14:textId="77777777" w:rsidR="009E3E83" w:rsidRDefault="00DA4835">
            <w:r>
              <w:rPr>
                <w:b/>
                <w:color w:val="073451"/>
                <w:sz w:val="16"/>
              </w:rPr>
              <w:t>Chapter / tool</w:t>
            </w:r>
          </w:p>
        </w:tc>
        <w:tc>
          <w:tcPr>
            <w:tcW w:w="3240" w:type="dxa"/>
            <w:tcMar>
              <w:top w:w="65" w:type="dxa"/>
              <w:left w:w="90" w:type="dxa"/>
              <w:bottom w:w="65" w:type="dxa"/>
              <w:right w:w="90" w:type="dxa"/>
            </w:tcMar>
            <w:vAlign w:val="center"/>
          </w:tcPr>
          <w:p w14:paraId="7AC2B00A" w14:textId="77777777" w:rsidR="009E3E83" w:rsidRDefault="00DA4835">
            <w:r>
              <w:rPr>
                <w:sz w:val="16"/>
              </w:rPr>
              <w:t>Chapter 5 / STABLE</w:t>
            </w:r>
          </w:p>
        </w:tc>
      </w:tr>
    </w:tbl>
    <w:p w14:paraId="06D7A251" w14:textId="77777777" w:rsidR="009E3E83" w:rsidRDefault="00DA4835">
      <w:r>
        <w:br w:type="page"/>
      </w:r>
    </w:p>
    <w:p w14:paraId="197AC0B7" w14:textId="77777777" w:rsidR="009E3E83" w:rsidRDefault="00DA4835">
      <w:pPr>
        <w:pStyle w:val="Heading1"/>
        <w:shd w:val="clear" w:color="auto" w:fill="073451"/>
        <w:spacing w:before="120" w:after="120"/>
      </w:pPr>
      <w:r>
        <w:rPr>
          <w:rFonts w:ascii="Arial" w:hAnsi="Arial"/>
          <w:color w:val="FFFFFF"/>
          <w:sz w:val="25"/>
        </w:rPr>
        <w:lastRenderedPageBreak/>
        <w:t>Item 13 - Controlled Rationale</w:t>
      </w:r>
    </w:p>
    <w:p w14:paraId="153FE44E" w14:textId="77777777" w:rsidR="009E3E83" w:rsidRDefault="00DA4835">
      <w:pPr>
        <w:keepLines/>
        <w:spacing w:after="70"/>
      </w:pPr>
      <w:r>
        <w:rPr>
          <w:b/>
          <w:color w:val="073451"/>
        </w:rPr>
        <w:t xml:space="preserve">Stem: </w:t>
      </w:r>
      <w:r>
        <w:t>Which element is essential in a collaborative crisis safety plan?</w:t>
      </w:r>
    </w:p>
    <w:p w14:paraId="4F26442D" w14:textId="77777777" w:rsidR="009E3E83" w:rsidRDefault="00DA4835">
      <w:pPr>
        <w:keepLines/>
        <w:spacing w:after="70"/>
      </w:pPr>
      <w:r>
        <w:rPr>
          <w:b/>
          <w:color w:val="073451"/>
          <w:sz w:val="18"/>
        </w:rPr>
        <w:t xml:space="preserve">A. </w:t>
      </w:r>
      <w:r>
        <w:rPr>
          <w:sz w:val="18"/>
        </w:rPr>
        <w:t>Specific warning signs, feasible coping and support steps, ways to reduce access to danger, and a clear follow-up plan.</w:t>
      </w:r>
    </w:p>
    <w:p w14:paraId="0A1242E6" w14:textId="77777777" w:rsidR="009E3E83" w:rsidRDefault="00DA4835">
      <w:pPr>
        <w:keepLines/>
        <w:spacing w:after="70"/>
      </w:pPr>
      <w:r>
        <w:rPr>
          <w:b/>
          <w:color w:val="073451"/>
          <w:sz w:val="18"/>
        </w:rPr>
        <w:t xml:space="preserve">B. </w:t>
      </w:r>
      <w:r>
        <w:rPr>
          <w:sz w:val="18"/>
        </w:rPr>
        <w:t>A signed promise that the client will not engage in self-harm.</w:t>
      </w:r>
    </w:p>
    <w:p w14:paraId="799D2F24" w14:textId="77777777" w:rsidR="009E3E83" w:rsidRDefault="00DA4835">
      <w:pPr>
        <w:keepLines/>
        <w:spacing w:after="70"/>
      </w:pPr>
      <w:r>
        <w:rPr>
          <w:b/>
          <w:color w:val="073451"/>
          <w:sz w:val="18"/>
        </w:rPr>
        <w:t xml:space="preserve">C. </w:t>
      </w:r>
      <w:r>
        <w:rPr>
          <w:sz w:val="18"/>
        </w:rPr>
        <w:t>A universal instruction to call police whenever distress increases.</w:t>
      </w:r>
    </w:p>
    <w:p w14:paraId="1E26841F" w14:textId="77777777" w:rsidR="009E3E83" w:rsidRDefault="00DA4835">
      <w:pPr>
        <w:keepLines/>
        <w:spacing w:after="70"/>
      </w:pPr>
      <w:r>
        <w:rPr>
          <w:b/>
          <w:color w:val="073451"/>
          <w:sz w:val="18"/>
        </w:rPr>
        <w:t xml:space="preserve">D. </w:t>
      </w:r>
      <w:r>
        <w:rPr>
          <w:sz w:val="18"/>
        </w:rPr>
        <w:t>A list of protective factors without steps for using them.</w:t>
      </w:r>
    </w:p>
    <w:p w14:paraId="46A75F78" w14:textId="77777777" w:rsidR="009E3E83" w:rsidRDefault="00DA4835">
      <w:pPr>
        <w:shd w:val="clear" w:color="auto" w:fill="E8F6F5"/>
        <w:spacing w:before="60" w:after="100" w:line="252" w:lineRule="auto"/>
        <w:ind w:left="115" w:right="115"/>
      </w:pPr>
      <w:r>
        <w:rPr>
          <w:b/>
          <w:color w:val="073451"/>
          <w:sz w:val="18"/>
        </w:rPr>
        <w:t xml:space="preserve">CORRECT ANSWER: </w:t>
      </w:r>
      <w:r>
        <w:rPr>
          <w:sz w:val="18"/>
        </w:rPr>
        <w:t>A</w:t>
      </w:r>
    </w:p>
    <w:p w14:paraId="1E066001" w14:textId="77777777" w:rsidR="009E3E83" w:rsidRDefault="00DA4835">
      <w:pPr>
        <w:keepLines/>
        <w:shd w:val="clear" w:color="auto" w:fill="EAF1F5"/>
        <w:spacing w:after="70"/>
        <w:ind w:left="72" w:right="72"/>
      </w:pPr>
      <w:r>
        <w:rPr>
          <w:b/>
          <w:color w:val="073451"/>
        </w:rPr>
        <w:t xml:space="preserve">Why the keyed option is best: </w:t>
      </w:r>
      <w:r>
        <w:t>A useful safety plan is personalized, actionable, feasible, and linked to follow-up. Option A includes warning signs, coping, support activation, access reduction, and reassessment.</w:t>
      </w:r>
    </w:p>
    <w:p w14:paraId="759DBEEE" w14:textId="77777777" w:rsidR="009E3E83" w:rsidRDefault="00DA4835">
      <w:pPr>
        <w:pStyle w:val="Heading2"/>
      </w:pPr>
      <w:r>
        <w:t>Option-by-Option Rationales</w:t>
      </w:r>
    </w:p>
    <w:p w14:paraId="3FB2B5FC" w14:textId="77777777" w:rsidR="009E3E83" w:rsidRDefault="00DA4835">
      <w:pPr>
        <w:keepLines/>
        <w:shd w:val="clear" w:color="auto" w:fill="E8F6F5"/>
        <w:spacing w:after="70"/>
        <w:ind w:left="72" w:right="72"/>
      </w:pPr>
      <w:r>
        <w:rPr>
          <w:b/>
          <w:color w:val="073451"/>
          <w:sz w:val="18"/>
        </w:rPr>
        <w:t xml:space="preserve">A: </w:t>
      </w:r>
      <w:r>
        <w:rPr>
          <w:sz w:val="18"/>
        </w:rPr>
        <w:t>Correct. These are operational components the client can use across escalating levels of need.</w:t>
      </w:r>
    </w:p>
    <w:p w14:paraId="45FC523F" w14:textId="77777777" w:rsidR="009E3E83" w:rsidRDefault="00DA4835">
      <w:pPr>
        <w:keepLines/>
        <w:spacing w:after="70"/>
      </w:pPr>
      <w:r>
        <w:rPr>
          <w:b/>
          <w:color w:val="073451"/>
          <w:sz w:val="18"/>
        </w:rPr>
        <w:t xml:space="preserve">B: </w:t>
      </w:r>
      <w:r>
        <w:rPr>
          <w:sz w:val="18"/>
        </w:rPr>
        <w:t>Incorrect. A promise does not assess risk, reduce access, mobilize support, or ensure follow-up.</w:t>
      </w:r>
    </w:p>
    <w:p w14:paraId="7BEC2296" w14:textId="77777777" w:rsidR="009E3E83" w:rsidRDefault="00DA4835">
      <w:pPr>
        <w:keepLines/>
        <w:spacing w:after="70"/>
      </w:pPr>
      <w:r>
        <w:rPr>
          <w:b/>
          <w:color w:val="073451"/>
          <w:sz w:val="18"/>
        </w:rPr>
        <w:t xml:space="preserve">C: </w:t>
      </w:r>
      <w:r>
        <w:rPr>
          <w:sz w:val="18"/>
        </w:rPr>
        <w:t>Overbroad. Police contact is not the universal first response to any increase in distress.</w:t>
      </w:r>
    </w:p>
    <w:p w14:paraId="2CF7BD52" w14:textId="77777777" w:rsidR="009E3E83" w:rsidRDefault="00DA4835">
      <w:pPr>
        <w:keepLines/>
        <w:spacing w:after="70"/>
      </w:pPr>
      <w:r>
        <w:rPr>
          <w:b/>
          <w:color w:val="073451"/>
          <w:sz w:val="18"/>
        </w:rPr>
        <w:t xml:space="preserve">D: </w:t>
      </w:r>
      <w:r>
        <w:rPr>
          <w:sz w:val="18"/>
        </w:rPr>
        <w:t>Incomplete. Protective factors must be converted into accessible actions within the relevant time frame.</w:t>
      </w:r>
    </w:p>
    <w:p w14:paraId="3726AAC3" w14:textId="77777777" w:rsidR="009E3E83" w:rsidRDefault="00DA4835">
      <w:pPr>
        <w:keepLines/>
        <w:shd w:val="clear" w:color="auto" w:fill="F4E7B5"/>
        <w:spacing w:after="70"/>
        <w:ind w:left="72" w:right="72"/>
      </w:pPr>
      <w:r>
        <w:rPr>
          <w:b/>
          <w:color w:val="073451"/>
          <w:sz w:val="18"/>
        </w:rPr>
        <w:t xml:space="preserve">CTA exam strategy: </w:t>
      </w:r>
      <w:r>
        <w:rPr>
          <w:sz w:val="18"/>
        </w:rPr>
        <w:t>Choose the option that turns protective ideas into concrete, sequenced, feasible actions.</w:t>
      </w:r>
    </w:p>
    <w:p w14:paraId="6171C89D" w14:textId="77777777" w:rsidR="009E3E83" w:rsidRDefault="00DA4835">
      <w:pPr>
        <w:keepLines/>
        <w:shd w:val="clear" w:color="auto" w:fill="E8F6F5"/>
        <w:spacing w:after="70"/>
        <w:ind w:left="72" w:right="72"/>
      </w:pPr>
      <w:r>
        <w:rPr>
          <w:b/>
          <w:color w:val="073451"/>
          <w:sz w:val="18"/>
        </w:rPr>
        <w:t xml:space="preserve">Transferable repair rule: </w:t>
      </w:r>
      <w:r>
        <w:rPr>
          <w:sz w:val="18"/>
        </w:rPr>
        <w:t>A safety plan specifies warning signs, actions, people, professional resources, means safety, and follow-up.</w:t>
      </w:r>
    </w:p>
    <w:p w14:paraId="652A1DB4" w14:textId="77777777" w:rsidR="009E3E83" w:rsidRDefault="00DA4835">
      <w:pPr>
        <w:pStyle w:val="Heading2"/>
      </w:pPr>
      <w:r>
        <w:t>Controlled Metadata</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ayout w:type="fixed"/>
        <w:tblLook w:val="04A0" w:firstRow="1" w:lastRow="0" w:firstColumn="1" w:lastColumn="0" w:noHBand="0" w:noVBand="1"/>
      </w:tblPr>
      <w:tblGrid>
        <w:gridCol w:w="1944"/>
        <w:gridCol w:w="3240"/>
        <w:gridCol w:w="1944"/>
        <w:gridCol w:w="3240"/>
      </w:tblGrid>
      <w:tr w:rsidR="009E3E83" w14:paraId="6B17545E" w14:textId="77777777">
        <w:trPr>
          <w:tblHeader/>
          <w:jc w:val="center"/>
        </w:trPr>
        <w:tc>
          <w:tcPr>
            <w:tcW w:w="1944" w:type="dxa"/>
            <w:shd w:val="clear" w:color="auto" w:fill="073451"/>
            <w:tcMar>
              <w:top w:w="65" w:type="dxa"/>
              <w:left w:w="90" w:type="dxa"/>
              <w:bottom w:w="65" w:type="dxa"/>
              <w:right w:w="90" w:type="dxa"/>
            </w:tcMar>
            <w:vAlign w:val="center"/>
          </w:tcPr>
          <w:p w14:paraId="1BC26719"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0BF9E25B" w14:textId="77777777" w:rsidR="009E3E83" w:rsidRDefault="00DA4835">
            <w:r>
              <w:rPr>
                <w:b/>
                <w:color w:val="FFFFFF"/>
                <w:sz w:val="16"/>
              </w:rPr>
              <w:t>Value</w:t>
            </w:r>
          </w:p>
        </w:tc>
        <w:tc>
          <w:tcPr>
            <w:tcW w:w="1944" w:type="dxa"/>
            <w:shd w:val="clear" w:color="auto" w:fill="073451"/>
            <w:tcMar>
              <w:top w:w="65" w:type="dxa"/>
              <w:left w:w="90" w:type="dxa"/>
              <w:bottom w:w="65" w:type="dxa"/>
              <w:right w:w="90" w:type="dxa"/>
            </w:tcMar>
            <w:vAlign w:val="center"/>
          </w:tcPr>
          <w:p w14:paraId="0C6D8059"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5FE18E27" w14:textId="77777777" w:rsidR="009E3E83" w:rsidRDefault="00DA4835">
            <w:r>
              <w:rPr>
                <w:b/>
                <w:color w:val="FFFFFF"/>
                <w:sz w:val="16"/>
              </w:rPr>
              <w:t>Value</w:t>
            </w:r>
          </w:p>
        </w:tc>
      </w:tr>
      <w:tr w:rsidR="009E3E83" w14:paraId="29A5D062" w14:textId="77777777">
        <w:trPr>
          <w:jc w:val="center"/>
        </w:trPr>
        <w:tc>
          <w:tcPr>
            <w:tcW w:w="1944" w:type="dxa"/>
            <w:tcMar>
              <w:top w:w="65" w:type="dxa"/>
              <w:left w:w="90" w:type="dxa"/>
              <w:bottom w:w="65" w:type="dxa"/>
              <w:right w:w="90" w:type="dxa"/>
            </w:tcMar>
            <w:vAlign w:val="center"/>
          </w:tcPr>
          <w:p w14:paraId="790C910E" w14:textId="77777777" w:rsidR="009E3E83" w:rsidRDefault="00DA4835">
            <w:r>
              <w:rPr>
                <w:b/>
                <w:color w:val="073451"/>
                <w:sz w:val="16"/>
              </w:rPr>
              <w:t>Primary domain</w:t>
            </w:r>
          </w:p>
        </w:tc>
        <w:tc>
          <w:tcPr>
            <w:tcW w:w="3240" w:type="dxa"/>
            <w:tcMar>
              <w:top w:w="65" w:type="dxa"/>
              <w:left w:w="90" w:type="dxa"/>
              <w:bottom w:w="65" w:type="dxa"/>
              <w:right w:w="90" w:type="dxa"/>
            </w:tcMar>
            <w:vAlign w:val="center"/>
          </w:tcPr>
          <w:p w14:paraId="7225D07A" w14:textId="77777777" w:rsidR="009E3E83" w:rsidRDefault="00DA4835">
            <w:r>
              <w:rPr>
                <w:sz w:val="16"/>
              </w:rPr>
              <w:t>D5</w:t>
            </w:r>
          </w:p>
        </w:tc>
        <w:tc>
          <w:tcPr>
            <w:tcW w:w="1944" w:type="dxa"/>
            <w:tcMar>
              <w:top w:w="65" w:type="dxa"/>
              <w:left w:w="90" w:type="dxa"/>
              <w:bottom w:w="65" w:type="dxa"/>
              <w:right w:w="90" w:type="dxa"/>
            </w:tcMar>
            <w:vAlign w:val="center"/>
          </w:tcPr>
          <w:p w14:paraId="2FBBC50B" w14:textId="77777777" w:rsidR="009E3E83" w:rsidRDefault="00DA4835">
            <w:r>
              <w:rPr>
                <w:b/>
                <w:color w:val="073451"/>
                <w:sz w:val="16"/>
              </w:rPr>
              <w:t>Task/alignment</w:t>
            </w:r>
          </w:p>
        </w:tc>
        <w:tc>
          <w:tcPr>
            <w:tcW w:w="3240" w:type="dxa"/>
            <w:tcMar>
              <w:top w:w="65" w:type="dxa"/>
              <w:left w:w="90" w:type="dxa"/>
              <w:bottom w:w="65" w:type="dxa"/>
              <w:right w:w="90" w:type="dxa"/>
            </w:tcMar>
            <w:vAlign w:val="center"/>
          </w:tcPr>
          <w:p w14:paraId="5183000D" w14:textId="77777777" w:rsidR="009E3E83" w:rsidRDefault="00DA4835">
            <w:r>
              <w:rPr>
                <w:sz w:val="16"/>
              </w:rPr>
              <w:t>05.08</w:t>
            </w:r>
          </w:p>
        </w:tc>
      </w:tr>
      <w:tr w:rsidR="009E3E83" w14:paraId="34536A8C" w14:textId="77777777">
        <w:trPr>
          <w:jc w:val="center"/>
        </w:trPr>
        <w:tc>
          <w:tcPr>
            <w:tcW w:w="1944" w:type="dxa"/>
            <w:tcMar>
              <w:top w:w="65" w:type="dxa"/>
              <w:left w:w="90" w:type="dxa"/>
              <w:bottom w:w="65" w:type="dxa"/>
              <w:right w:w="90" w:type="dxa"/>
            </w:tcMar>
            <w:vAlign w:val="center"/>
          </w:tcPr>
          <w:p w14:paraId="59381B63" w14:textId="77777777" w:rsidR="009E3E83" w:rsidRDefault="00DA4835">
            <w:r>
              <w:rPr>
                <w:b/>
                <w:color w:val="073451"/>
                <w:sz w:val="16"/>
              </w:rPr>
              <w:t>Item type</w:t>
            </w:r>
          </w:p>
        </w:tc>
        <w:tc>
          <w:tcPr>
            <w:tcW w:w="3240" w:type="dxa"/>
            <w:tcMar>
              <w:top w:w="65" w:type="dxa"/>
              <w:left w:w="90" w:type="dxa"/>
              <w:bottom w:w="65" w:type="dxa"/>
              <w:right w:w="90" w:type="dxa"/>
            </w:tcMar>
            <w:vAlign w:val="center"/>
          </w:tcPr>
          <w:p w14:paraId="587F925C" w14:textId="77777777" w:rsidR="009E3E83" w:rsidRDefault="00DA4835">
            <w:r>
              <w:rPr>
                <w:sz w:val="16"/>
              </w:rPr>
              <w:t>Knowledge/Recall</w:t>
            </w:r>
          </w:p>
        </w:tc>
        <w:tc>
          <w:tcPr>
            <w:tcW w:w="1944" w:type="dxa"/>
            <w:tcMar>
              <w:top w:w="65" w:type="dxa"/>
              <w:left w:w="90" w:type="dxa"/>
              <w:bottom w:w="65" w:type="dxa"/>
              <w:right w:w="90" w:type="dxa"/>
            </w:tcMar>
            <w:vAlign w:val="center"/>
          </w:tcPr>
          <w:p w14:paraId="311EB4C1" w14:textId="77777777" w:rsidR="009E3E83" w:rsidRDefault="00DA4835">
            <w:r>
              <w:rPr>
                <w:b/>
                <w:color w:val="073451"/>
                <w:sz w:val="16"/>
              </w:rPr>
              <w:t>Difficulty</w:t>
            </w:r>
          </w:p>
        </w:tc>
        <w:tc>
          <w:tcPr>
            <w:tcW w:w="3240" w:type="dxa"/>
            <w:tcMar>
              <w:top w:w="65" w:type="dxa"/>
              <w:left w:w="90" w:type="dxa"/>
              <w:bottom w:w="65" w:type="dxa"/>
              <w:right w:w="90" w:type="dxa"/>
            </w:tcMar>
            <w:vAlign w:val="center"/>
          </w:tcPr>
          <w:p w14:paraId="02092815" w14:textId="77777777" w:rsidR="009E3E83" w:rsidRDefault="00DA4835">
            <w:r>
              <w:rPr>
                <w:sz w:val="16"/>
              </w:rPr>
              <w:t>Easy</w:t>
            </w:r>
          </w:p>
        </w:tc>
      </w:tr>
      <w:tr w:rsidR="009E3E83" w14:paraId="7C0FCB75" w14:textId="77777777">
        <w:trPr>
          <w:jc w:val="center"/>
        </w:trPr>
        <w:tc>
          <w:tcPr>
            <w:tcW w:w="1944" w:type="dxa"/>
            <w:tcMar>
              <w:top w:w="65" w:type="dxa"/>
              <w:left w:w="90" w:type="dxa"/>
              <w:bottom w:w="65" w:type="dxa"/>
              <w:right w:w="90" w:type="dxa"/>
            </w:tcMar>
            <w:vAlign w:val="center"/>
          </w:tcPr>
          <w:p w14:paraId="7F2B4A2F" w14:textId="77777777" w:rsidR="009E3E83" w:rsidRDefault="00DA4835">
            <w:r>
              <w:rPr>
                <w:b/>
                <w:color w:val="073451"/>
                <w:sz w:val="16"/>
              </w:rPr>
              <w:t>Key position</w:t>
            </w:r>
          </w:p>
        </w:tc>
        <w:tc>
          <w:tcPr>
            <w:tcW w:w="3240" w:type="dxa"/>
            <w:tcMar>
              <w:top w:w="65" w:type="dxa"/>
              <w:left w:w="90" w:type="dxa"/>
              <w:bottom w:w="65" w:type="dxa"/>
              <w:right w:w="90" w:type="dxa"/>
            </w:tcMar>
            <w:vAlign w:val="center"/>
          </w:tcPr>
          <w:p w14:paraId="3AC9EF4D" w14:textId="77777777" w:rsidR="009E3E83" w:rsidRDefault="00DA4835">
            <w:r>
              <w:rPr>
                <w:sz w:val="16"/>
              </w:rPr>
              <w:t>A</w:t>
            </w:r>
          </w:p>
        </w:tc>
        <w:tc>
          <w:tcPr>
            <w:tcW w:w="1944" w:type="dxa"/>
            <w:tcMar>
              <w:top w:w="65" w:type="dxa"/>
              <w:left w:w="90" w:type="dxa"/>
              <w:bottom w:w="65" w:type="dxa"/>
              <w:right w:w="90" w:type="dxa"/>
            </w:tcMar>
            <w:vAlign w:val="center"/>
          </w:tcPr>
          <w:p w14:paraId="6FEE2AF8" w14:textId="77777777" w:rsidR="009E3E83" w:rsidRDefault="00DA4835">
            <w:r>
              <w:rPr>
                <w:b/>
                <w:color w:val="073451"/>
                <w:sz w:val="16"/>
              </w:rPr>
              <w:t>Remediation code</w:t>
            </w:r>
          </w:p>
        </w:tc>
        <w:tc>
          <w:tcPr>
            <w:tcW w:w="3240" w:type="dxa"/>
            <w:tcMar>
              <w:top w:w="65" w:type="dxa"/>
              <w:left w:w="90" w:type="dxa"/>
              <w:bottom w:w="65" w:type="dxa"/>
              <w:right w:w="90" w:type="dxa"/>
            </w:tcMar>
            <w:vAlign w:val="center"/>
          </w:tcPr>
          <w:p w14:paraId="1EF36FAC" w14:textId="77777777" w:rsidR="009E3E83" w:rsidRDefault="00DA4835">
            <w:r>
              <w:rPr>
                <w:sz w:val="16"/>
              </w:rPr>
              <w:t>C4</w:t>
            </w:r>
          </w:p>
        </w:tc>
      </w:tr>
      <w:tr w:rsidR="009E3E83" w14:paraId="6FB8229E" w14:textId="77777777">
        <w:trPr>
          <w:jc w:val="center"/>
        </w:trPr>
        <w:tc>
          <w:tcPr>
            <w:tcW w:w="1944" w:type="dxa"/>
            <w:tcMar>
              <w:top w:w="65" w:type="dxa"/>
              <w:left w:w="90" w:type="dxa"/>
              <w:bottom w:w="65" w:type="dxa"/>
              <w:right w:w="90" w:type="dxa"/>
            </w:tcMar>
            <w:vAlign w:val="center"/>
          </w:tcPr>
          <w:p w14:paraId="04FD4DA1" w14:textId="77777777" w:rsidR="009E3E83" w:rsidRDefault="00DA4835">
            <w:r>
              <w:rPr>
                <w:b/>
                <w:color w:val="073451"/>
                <w:sz w:val="16"/>
              </w:rPr>
              <w:t>Workbook objective</w:t>
            </w:r>
          </w:p>
        </w:tc>
        <w:tc>
          <w:tcPr>
            <w:tcW w:w="3240" w:type="dxa"/>
            <w:tcMar>
              <w:top w:w="65" w:type="dxa"/>
              <w:left w:w="90" w:type="dxa"/>
              <w:bottom w:w="65" w:type="dxa"/>
              <w:right w:w="90" w:type="dxa"/>
            </w:tcMar>
            <w:vAlign w:val="center"/>
          </w:tcPr>
          <w:p w14:paraId="0497D237" w14:textId="77777777" w:rsidR="009E3E83" w:rsidRDefault="00DA4835">
            <w:r>
              <w:rPr>
                <w:sz w:val="16"/>
              </w:rPr>
              <w:t>Objective 5</w:t>
            </w:r>
          </w:p>
        </w:tc>
        <w:tc>
          <w:tcPr>
            <w:tcW w:w="1944" w:type="dxa"/>
            <w:tcMar>
              <w:top w:w="65" w:type="dxa"/>
              <w:left w:w="90" w:type="dxa"/>
              <w:bottom w:w="65" w:type="dxa"/>
              <w:right w:w="90" w:type="dxa"/>
            </w:tcMar>
            <w:vAlign w:val="center"/>
          </w:tcPr>
          <w:p w14:paraId="4F682859" w14:textId="77777777" w:rsidR="009E3E83" w:rsidRDefault="00DA4835">
            <w:r>
              <w:rPr>
                <w:b/>
                <w:color w:val="073451"/>
                <w:sz w:val="16"/>
              </w:rPr>
              <w:t>Chapter / tool</w:t>
            </w:r>
          </w:p>
        </w:tc>
        <w:tc>
          <w:tcPr>
            <w:tcW w:w="3240" w:type="dxa"/>
            <w:tcMar>
              <w:top w:w="65" w:type="dxa"/>
              <w:left w:w="90" w:type="dxa"/>
              <w:bottom w:w="65" w:type="dxa"/>
              <w:right w:w="90" w:type="dxa"/>
            </w:tcMar>
            <w:vAlign w:val="center"/>
          </w:tcPr>
          <w:p w14:paraId="69E0CA27" w14:textId="77777777" w:rsidR="009E3E83" w:rsidRDefault="00DA4835">
            <w:r>
              <w:rPr>
                <w:sz w:val="16"/>
              </w:rPr>
              <w:t>Chapters 2 and 5 / DIRECT + STABLE</w:t>
            </w:r>
          </w:p>
        </w:tc>
      </w:tr>
    </w:tbl>
    <w:p w14:paraId="0614E92F" w14:textId="77777777" w:rsidR="009E3E83" w:rsidRDefault="00DA4835">
      <w:r>
        <w:br w:type="page"/>
      </w:r>
    </w:p>
    <w:p w14:paraId="6B426532" w14:textId="77777777" w:rsidR="009E3E83" w:rsidRDefault="00DA4835">
      <w:pPr>
        <w:pStyle w:val="Heading1"/>
        <w:shd w:val="clear" w:color="auto" w:fill="073451"/>
        <w:spacing w:before="120" w:after="120"/>
      </w:pPr>
      <w:r>
        <w:rPr>
          <w:rFonts w:ascii="Arial" w:hAnsi="Arial"/>
          <w:color w:val="FFFFFF"/>
          <w:sz w:val="25"/>
        </w:rPr>
        <w:lastRenderedPageBreak/>
        <w:t>Item 14 - Controlled Rationale</w:t>
      </w:r>
    </w:p>
    <w:p w14:paraId="6D31270C" w14:textId="77777777" w:rsidR="009E3E83" w:rsidRDefault="00DA4835">
      <w:pPr>
        <w:keepLines/>
        <w:spacing w:after="70"/>
      </w:pPr>
      <w:r>
        <w:rPr>
          <w:b/>
          <w:color w:val="073451"/>
        </w:rPr>
        <w:t xml:space="preserve">Stem: </w:t>
      </w:r>
      <w:r>
        <w:t>A client reports escalating suicidal thoughts but denies current intent, has no access to the previously considered method, engages in a detailed safety plan, and agrees to stay with a reliable support person who can participate in follow-up. No medical instability is present. Which response is BEST?</w:t>
      </w:r>
    </w:p>
    <w:p w14:paraId="11B3E92E" w14:textId="77777777" w:rsidR="009E3E83" w:rsidRDefault="00DA4835">
      <w:pPr>
        <w:keepLines/>
        <w:spacing w:after="70"/>
      </w:pPr>
      <w:r>
        <w:rPr>
          <w:b/>
          <w:color w:val="073451"/>
          <w:sz w:val="18"/>
        </w:rPr>
        <w:t xml:space="preserve">A. </w:t>
      </w:r>
      <w:r>
        <w:rPr>
          <w:sz w:val="18"/>
        </w:rPr>
        <w:t>Initiate the most restrictive available placement because any suicidal thought requires it.</w:t>
      </w:r>
    </w:p>
    <w:p w14:paraId="3E0539E4" w14:textId="77777777" w:rsidR="009E3E83" w:rsidRDefault="00DA4835">
      <w:pPr>
        <w:keepLines/>
        <w:spacing w:after="70"/>
      </w:pPr>
      <w:r>
        <w:rPr>
          <w:b/>
          <w:color w:val="073451"/>
          <w:sz w:val="18"/>
        </w:rPr>
        <w:t xml:space="preserve">B. </w:t>
      </w:r>
      <w:r>
        <w:rPr>
          <w:sz w:val="18"/>
        </w:rPr>
        <w:t>Use an enhanced outpatient response with verified support, means-safety steps, rapid follow-up, and clear escalation criteria while continuing reassessment.</w:t>
      </w:r>
    </w:p>
    <w:p w14:paraId="698AB1CC" w14:textId="77777777" w:rsidR="009E3E83" w:rsidRDefault="00DA4835">
      <w:pPr>
        <w:keepLines/>
        <w:spacing w:after="70"/>
      </w:pPr>
      <w:r>
        <w:rPr>
          <w:b/>
          <w:color w:val="073451"/>
          <w:sz w:val="18"/>
        </w:rPr>
        <w:t xml:space="preserve">C. </w:t>
      </w:r>
      <w:r>
        <w:rPr>
          <w:sz w:val="18"/>
        </w:rPr>
        <w:t>Continue the usual appointment schedule because the client denied intent.</w:t>
      </w:r>
    </w:p>
    <w:p w14:paraId="08D3D460" w14:textId="77777777" w:rsidR="009E3E83" w:rsidRDefault="00DA4835">
      <w:pPr>
        <w:keepLines/>
        <w:spacing w:after="70"/>
      </w:pPr>
      <w:r>
        <w:rPr>
          <w:b/>
          <w:color w:val="073451"/>
          <w:sz w:val="18"/>
        </w:rPr>
        <w:t xml:space="preserve">D. </w:t>
      </w:r>
      <w:r>
        <w:rPr>
          <w:sz w:val="18"/>
        </w:rPr>
        <w:t>Ask the support person to assume sole responsibility for monitoring the client.</w:t>
      </w:r>
    </w:p>
    <w:p w14:paraId="4187249E" w14:textId="77777777" w:rsidR="009E3E83" w:rsidRDefault="00DA4835">
      <w:pPr>
        <w:shd w:val="clear" w:color="auto" w:fill="E8F6F5"/>
        <w:spacing w:before="60" w:after="100" w:line="252" w:lineRule="auto"/>
        <w:ind w:left="115" w:right="115"/>
      </w:pPr>
      <w:r>
        <w:rPr>
          <w:b/>
          <w:color w:val="073451"/>
          <w:sz w:val="18"/>
        </w:rPr>
        <w:t xml:space="preserve">CORRECT ANSWER: </w:t>
      </w:r>
      <w:r>
        <w:rPr>
          <w:sz w:val="18"/>
        </w:rPr>
        <w:t>B</w:t>
      </w:r>
    </w:p>
    <w:p w14:paraId="78948EA5" w14:textId="77777777" w:rsidR="009E3E83" w:rsidRDefault="00DA4835">
      <w:pPr>
        <w:keepLines/>
        <w:shd w:val="clear" w:color="auto" w:fill="EAF1F5"/>
        <w:spacing w:after="70"/>
        <w:ind w:left="72" w:right="72"/>
      </w:pPr>
      <w:r>
        <w:rPr>
          <w:b/>
          <w:color w:val="073451"/>
        </w:rPr>
        <w:t xml:space="preserve">Why the keyed option is best: </w:t>
      </w:r>
      <w:r>
        <w:t>The client has elevated risk requiring more than routine care, but the facts also support a feasible, verified, less restrictive intervention. Option B increases structure, support, means safety, reassessment, and escalation criteria.</w:t>
      </w:r>
    </w:p>
    <w:p w14:paraId="76315A8E" w14:textId="77777777" w:rsidR="009E3E83" w:rsidRDefault="00DA4835">
      <w:pPr>
        <w:pStyle w:val="Heading2"/>
      </w:pPr>
      <w:r>
        <w:t>Option-by-Option Rationales</w:t>
      </w:r>
    </w:p>
    <w:p w14:paraId="5E6BFB23" w14:textId="77777777" w:rsidR="009E3E83" w:rsidRDefault="00DA4835">
      <w:pPr>
        <w:keepLines/>
        <w:spacing w:after="70"/>
      </w:pPr>
      <w:r>
        <w:rPr>
          <w:b/>
          <w:color w:val="073451"/>
          <w:sz w:val="18"/>
        </w:rPr>
        <w:t xml:space="preserve">A: </w:t>
      </w:r>
      <w:r>
        <w:rPr>
          <w:sz w:val="18"/>
        </w:rPr>
        <w:t>Over-triage. Suicidal thoughts do not automatically require the most restrictive placement.</w:t>
      </w:r>
    </w:p>
    <w:p w14:paraId="6F8E49CD" w14:textId="77777777" w:rsidR="009E3E83" w:rsidRDefault="00DA4835">
      <w:pPr>
        <w:keepLines/>
        <w:shd w:val="clear" w:color="auto" w:fill="E8F6F5"/>
        <w:spacing w:after="70"/>
        <w:ind w:left="72" w:right="72"/>
      </w:pPr>
      <w:r>
        <w:rPr>
          <w:b/>
          <w:color w:val="073451"/>
          <w:sz w:val="18"/>
        </w:rPr>
        <w:t xml:space="preserve">B: </w:t>
      </w:r>
      <w:r>
        <w:rPr>
          <w:sz w:val="18"/>
        </w:rPr>
        <w:t>Correct. It matches the response to current acuity while preserving a clear route to escalation if conditions change.</w:t>
      </w:r>
    </w:p>
    <w:p w14:paraId="40B22061" w14:textId="77777777" w:rsidR="009E3E83" w:rsidRDefault="00DA4835">
      <w:pPr>
        <w:keepLines/>
        <w:spacing w:after="70"/>
      </w:pPr>
      <w:r>
        <w:rPr>
          <w:b/>
          <w:color w:val="073451"/>
          <w:sz w:val="18"/>
        </w:rPr>
        <w:t xml:space="preserve">C: </w:t>
      </w:r>
      <w:r>
        <w:rPr>
          <w:sz w:val="18"/>
        </w:rPr>
        <w:t>Under-triage. Denied intent does not erase escalation or the need for enhanced follow-up.</w:t>
      </w:r>
    </w:p>
    <w:p w14:paraId="0C90FA17" w14:textId="77777777" w:rsidR="009E3E83" w:rsidRDefault="00DA4835">
      <w:pPr>
        <w:keepLines/>
        <w:spacing w:after="70"/>
      </w:pPr>
      <w:r>
        <w:rPr>
          <w:b/>
          <w:color w:val="073451"/>
          <w:sz w:val="18"/>
        </w:rPr>
        <w:t xml:space="preserve">D: </w:t>
      </w:r>
      <w:r>
        <w:rPr>
          <w:sz w:val="18"/>
        </w:rPr>
        <w:t>Incorrect. A support person can help but cannot replace clinician responsibility, monitoring, or emergency escalation.</w:t>
      </w:r>
    </w:p>
    <w:p w14:paraId="30D6F775" w14:textId="77777777" w:rsidR="009E3E83" w:rsidRDefault="00DA4835">
      <w:pPr>
        <w:keepLines/>
        <w:shd w:val="clear" w:color="auto" w:fill="F4E7B5"/>
        <w:spacing w:after="70"/>
        <w:ind w:left="72" w:right="72"/>
      </w:pPr>
      <w:r>
        <w:rPr>
          <w:b/>
          <w:color w:val="073451"/>
          <w:sz w:val="18"/>
        </w:rPr>
        <w:t xml:space="preserve">CTA exam strategy: </w:t>
      </w:r>
      <w:r>
        <w:rPr>
          <w:sz w:val="18"/>
        </w:rPr>
        <w:t>The best answer is often the least restrictive option that is still specific, verified, and clinically sufficient.</w:t>
      </w:r>
    </w:p>
    <w:p w14:paraId="41E018B3" w14:textId="77777777" w:rsidR="009E3E83" w:rsidRDefault="00DA4835">
      <w:pPr>
        <w:keepLines/>
        <w:shd w:val="clear" w:color="auto" w:fill="E8F6F5"/>
        <w:spacing w:after="70"/>
        <w:ind w:left="72" w:right="72"/>
      </w:pPr>
      <w:r>
        <w:rPr>
          <w:b/>
          <w:color w:val="073451"/>
          <w:sz w:val="18"/>
        </w:rPr>
        <w:t xml:space="preserve">Transferable repair rule: </w:t>
      </w:r>
      <w:r>
        <w:rPr>
          <w:sz w:val="18"/>
        </w:rPr>
        <w:t>Compare acuity, feasibility, support reliability, access reduction, and reassessment—not restrictiveness alone.</w:t>
      </w:r>
    </w:p>
    <w:p w14:paraId="4D2052A9" w14:textId="77777777" w:rsidR="009E3E83" w:rsidRDefault="00DA4835">
      <w:pPr>
        <w:pStyle w:val="Heading2"/>
      </w:pPr>
      <w:r>
        <w:t>Controlled Metadata</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ayout w:type="fixed"/>
        <w:tblLook w:val="04A0" w:firstRow="1" w:lastRow="0" w:firstColumn="1" w:lastColumn="0" w:noHBand="0" w:noVBand="1"/>
      </w:tblPr>
      <w:tblGrid>
        <w:gridCol w:w="1944"/>
        <w:gridCol w:w="3240"/>
        <w:gridCol w:w="1944"/>
        <w:gridCol w:w="3240"/>
      </w:tblGrid>
      <w:tr w:rsidR="009E3E83" w14:paraId="423EDC43" w14:textId="77777777">
        <w:trPr>
          <w:tblHeader/>
          <w:jc w:val="center"/>
        </w:trPr>
        <w:tc>
          <w:tcPr>
            <w:tcW w:w="1944" w:type="dxa"/>
            <w:shd w:val="clear" w:color="auto" w:fill="073451"/>
            <w:tcMar>
              <w:top w:w="65" w:type="dxa"/>
              <w:left w:w="90" w:type="dxa"/>
              <w:bottom w:w="65" w:type="dxa"/>
              <w:right w:w="90" w:type="dxa"/>
            </w:tcMar>
            <w:vAlign w:val="center"/>
          </w:tcPr>
          <w:p w14:paraId="6C0FE9BE"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398721C0" w14:textId="77777777" w:rsidR="009E3E83" w:rsidRDefault="00DA4835">
            <w:r>
              <w:rPr>
                <w:b/>
                <w:color w:val="FFFFFF"/>
                <w:sz w:val="16"/>
              </w:rPr>
              <w:t>Value</w:t>
            </w:r>
          </w:p>
        </w:tc>
        <w:tc>
          <w:tcPr>
            <w:tcW w:w="1944" w:type="dxa"/>
            <w:shd w:val="clear" w:color="auto" w:fill="073451"/>
            <w:tcMar>
              <w:top w:w="65" w:type="dxa"/>
              <w:left w:w="90" w:type="dxa"/>
              <w:bottom w:w="65" w:type="dxa"/>
              <w:right w:w="90" w:type="dxa"/>
            </w:tcMar>
            <w:vAlign w:val="center"/>
          </w:tcPr>
          <w:p w14:paraId="102682AB"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306F8B46" w14:textId="77777777" w:rsidR="009E3E83" w:rsidRDefault="00DA4835">
            <w:r>
              <w:rPr>
                <w:b/>
                <w:color w:val="FFFFFF"/>
                <w:sz w:val="16"/>
              </w:rPr>
              <w:t>Value</w:t>
            </w:r>
          </w:p>
        </w:tc>
      </w:tr>
      <w:tr w:rsidR="009E3E83" w14:paraId="2075B39D" w14:textId="77777777">
        <w:trPr>
          <w:jc w:val="center"/>
        </w:trPr>
        <w:tc>
          <w:tcPr>
            <w:tcW w:w="1944" w:type="dxa"/>
            <w:tcMar>
              <w:top w:w="65" w:type="dxa"/>
              <w:left w:w="90" w:type="dxa"/>
              <w:bottom w:w="65" w:type="dxa"/>
              <w:right w:w="90" w:type="dxa"/>
            </w:tcMar>
            <w:vAlign w:val="center"/>
          </w:tcPr>
          <w:p w14:paraId="0094DC65" w14:textId="77777777" w:rsidR="009E3E83" w:rsidRDefault="00DA4835">
            <w:r>
              <w:rPr>
                <w:b/>
                <w:color w:val="073451"/>
                <w:sz w:val="16"/>
              </w:rPr>
              <w:t>Primary domain</w:t>
            </w:r>
          </w:p>
        </w:tc>
        <w:tc>
          <w:tcPr>
            <w:tcW w:w="3240" w:type="dxa"/>
            <w:tcMar>
              <w:top w:w="65" w:type="dxa"/>
              <w:left w:w="90" w:type="dxa"/>
              <w:bottom w:w="65" w:type="dxa"/>
              <w:right w:w="90" w:type="dxa"/>
            </w:tcMar>
            <w:vAlign w:val="center"/>
          </w:tcPr>
          <w:p w14:paraId="69D7D14D" w14:textId="77777777" w:rsidR="009E3E83" w:rsidRDefault="00DA4835">
            <w:r>
              <w:rPr>
                <w:sz w:val="16"/>
              </w:rPr>
              <w:t>D5</w:t>
            </w:r>
          </w:p>
        </w:tc>
        <w:tc>
          <w:tcPr>
            <w:tcW w:w="1944" w:type="dxa"/>
            <w:tcMar>
              <w:top w:w="65" w:type="dxa"/>
              <w:left w:w="90" w:type="dxa"/>
              <w:bottom w:w="65" w:type="dxa"/>
              <w:right w:w="90" w:type="dxa"/>
            </w:tcMar>
            <w:vAlign w:val="center"/>
          </w:tcPr>
          <w:p w14:paraId="1785632C" w14:textId="77777777" w:rsidR="009E3E83" w:rsidRDefault="00DA4835">
            <w:r>
              <w:rPr>
                <w:b/>
                <w:color w:val="073451"/>
                <w:sz w:val="16"/>
              </w:rPr>
              <w:t>Task/alignment</w:t>
            </w:r>
          </w:p>
        </w:tc>
        <w:tc>
          <w:tcPr>
            <w:tcW w:w="3240" w:type="dxa"/>
            <w:tcMar>
              <w:top w:w="65" w:type="dxa"/>
              <w:left w:w="90" w:type="dxa"/>
              <w:bottom w:w="65" w:type="dxa"/>
              <w:right w:w="90" w:type="dxa"/>
            </w:tcMar>
            <w:vAlign w:val="center"/>
          </w:tcPr>
          <w:p w14:paraId="733A5903" w14:textId="77777777" w:rsidR="009E3E83" w:rsidRDefault="00DA4835">
            <w:r>
              <w:rPr>
                <w:sz w:val="16"/>
              </w:rPr>
              <w:t>05.08</w:t>
            </w:r>
          </w:p>
        </w:tc>
      </w:tr>
      <w:tr w:rsidR="009E3E83" w14:paraId="0FD82BA2" w14:textId="77777777">
        <w:trPr>
          <w:jc w:val="center"/>
        </w:trPr>
        <w:tc>
          <w:tcPr>
            <w:tcW w:w="1944" w:type="dxa"/>
            <w:tcMar>
              <w:top w:w="65" w:type="dxa"/>
              <w:left w:w="90" w:type="dxa"/>
              <w:bottom w:w="65" w:type="dxa"/>
              <w:right w:w="90" w:type="dxa"/>
            </w:tcMar>
            <w:vAlign w:val="center"/>
          </w:tcPr>
          <w:p w14:paraId="5E785AAF" w14:textId="77777777" w:rsidR="009E3E83" w:rsidRDefault="00DA4835">
            <w:r>
              <w:rPr>
                <w:b/>
                <w:color w:val="073451"/>
                <w:sz w:val="16"/>
              </w:rPr>
              <w:t>Item type</w:t>
            </w:r>
          </w:p>
        </w:tc>
        <w:tc>
          <w:tcPr>
            <w:tcW w:w="3240" w:type="dxa"/>
            <w:tcMar>
              <w:top w:w="65" w:type="dxa"/>
              <w:left w:w="90" w:type="dxa"/>
              <w:bottom w:w="65" w:type="dxa"/>
              <w:right w:w="90" w:type="dxa"/>
            </w:tcMar>
            <w:vAlign w:val="center"/>
          </w:tcPr>
          <w:p w14:paraId="4A3BE4CF" w14:textId="77777777" w:rsidR="009E3E83" w:rsidRDefault="00DA4835">
            <w:r>
              <w:rPr>
                <w:sz w:val="16"/>
              </w:rPr>
              <w:t>Application</w:t>
            </w:r>
          </w:p>
        </w:tc>
        <w:tc>
          <w:tcPr>
            <w:tcW w:w="1944" w:type="dxa"/>
            <w:tcMar>
              <w:top w:w="65" w:type="dxa"/>
              <w:left w:w="90" w:type="dxa"/>
              <w:bottom w:w="65" w:type="dxa"/>
              <w:right w:w="90" w:type="dxa"/>
            </w:tcMar>
            <w:vAlign w:val="center"/>
          </w:tcPr>
          <w:p w14:paraId="76C5AEFD" w14:textId="77777777" w:rsidR="009E3E83" w:rsidRDefault="00DA4835">
            <w:r>
              <w:rPr>
                <w:b/>
                <w:color w:val="073451"/>
                <w:sz w:val="16"/>
              </w:rPr>
              <w:t>Difficulty</w:t>
            </w:r>
          </w:p>
        </w:tc>
        <w:tc>
          <w:tcPr>
            <w:tcW w:w="3240" w:type="dxa"/>
            <w:tcMar>
              <w:top w:w="65" w:type="dxa"/>
              <w:left w:w="90" w:type="dxa"/>
              <w:bottom w:w="65" w:type="dxa"/>
              <w:right w:w="90" w:type="dxa"/>
            </w:tcMar>
            <w:vAlign w:val="center"/>
          </w:tcPr>
          <w:p w14:paraId="18D71F4A" w14:textId="77777777" w:rsidR="009E3E83" w:rsidRDefault="00DA4835">
            <w:r>
              <w:rPr>
                <w:sz w:val="16"/>
              </w:rPr>
              <w:t>Moderate</w:t>
            </w:r>
          </w:p>
        </w:tc>
      </w:tr>
      <w:tr w:rsidR="009E3E83" w14:paraId="525FE345" w14:textId="77777777">
        <w:trPr>
          <w:jc w:val="center"/>
        </w:trPr>
        <w:tc>
          <w:tcPr>
            <w:tcW w:w="1944" w:type="dxa"/>
            <w:tcMar>
              <w:top w:w="65" w:type="dxa"/>
              <w:left w:w="90" w:type="dxa"/>
              <w:bottom w:w="65" w:type="dxa"/>
              <w:right w:w="90" w:type="dxa"/>
            </w:tcMar>
            <w:vAlign w:val="center"/>
          </w:tcPr>
          <w:p w14:paraId="730E9FD8" w14:textId="77777777" w:rsidR="009E3E83" w:rsidRDefault="00DA4835">
            <w:r>
              <w:rPr>
                <w:b/>
                <w:color w:val="073451"/>
                <w:sz w:val="16"/>
              </w:rPr>
              <w:t>Key position</w:t>
            </w:r>
          </w:p>
        </w:tc>
        <w:tc>
          <w:tcPr>
            <w:tcW w:w="3240" w:type="dxa"/>
            <w:tcMar>
              <w:top w:w="65" w:type="dxa"/>
              <w:left w:w="90" w:type="dxa"/>
              <w:bottom w:w="65" w:type="dxa"/>
              <w:right w:w="90" w:type="dxa"/>
            </w:tcMar>
            <w:vAlign w:val="center"/>
          </w:tcPr>
          <w:p w14:paraId="131711F0" w14:textId="77777777" w:rsidR="009E3E83" w:rsidRDefault="00DA4835">
            <w:r>
              <w:rPr>
                <w:sz w:val="16"/>
              </w:rPr>
              <w:t>B</w:t>
            </w:r>
          </w:p>
        </w:tc>
        <w:tc>
          <w:tcPr>
            <w:tcW w:w="1944" w:type="dxa"/>
            <w:tcMar>
              <w:top w:w="65" w:type="dxa"/>
              <w:left w:w="90" w:type="dxa"/>
              <w:bottom w:w="65" w:type="dxa"/>
              <w:right w:w="90" w:type="dxa"/>
            </w:tcMar>
            <w:vAlign w:val="center"/>
          </w:tcPr>
          <w:p w14:paraId="7717F063" w14:textId="77777777" w:rsidR="009E3E83" w:rsidRDefault="00DA4835">
            <w:r>
              <w:rPr>
                <w:b/>
                <w:color w:val="073451"/>
                <w:sz w:val="16"/>
              </w:rPr>
              <w:t>Remediation code</w:t>
            </w:r>
          </w:p>
        </w:tc>
        <w:tc>
          <w:tcPr>
            <w:tcW w:w="3240" w:type="dxa"/>
            <w:tcMar>
              <w:top w:w="65" w:type="dxa"/>
              <w:left w:w="90" w:type="dxa"/>
              <w:bottom w:w="65" w:type="dxa"/>
              <w:right w:w="90" w:type="dxa"/>
            </w:tcMar>
            <w:vAlign w:val="center"/>
          </w:tcPr>
          <w:p w14:paraId="6C6DFBC0" w14:textId="77777777" w:rsidR="009E3E83" w:rsidRDefault="00DA4835">
            <w:r>
              <w:rPr>
                <w:sz w:val="16"/>
              </w:rPr>
              <w:t>C2</w:t>
            </w:r>
          </w:p>
        </w:tc>
      </w:tr>
      <w:tr w:rsidR="009E3E83" w14:paraId="52481458" w14:textId="77777777">
        <w:trPr>
          <w:jc w:val="center"/>
        </w:trPr>
        <w:tc>
          <w:tcPr>
            <w:tcW w:w="1944" w:type="dxa"/>
            <w:tcMar>
              <w:top w:w="65" w:type="dxa"/>
              <w:left w:w="90" w:type="dxa"/>
              <w:bottom w:w="65" w:type="dxa"/>
              <w:right w:w="90" w:type="dxa"/>
            </w:tcMar>
            <w:vAlign w:val="center"/>
          </w:tcPr>
          <w:p w14:paraId="439EA4E9" w14:textId="77777777" w:rsidR="009E3E83" w:rsidRDefault="00DA4835">
            <w:r>
              <w:rPr>
                <w:b/>
                <w:color w:val="073451"/>
                <w:sz w:val="16"/>
              </w:rPr>
              <w:t>Workbook objective</w:t>
            </w:r>
          </w:p>
        </w:tc>
        <w:tc>
          <w:tcPr>
            <w:tcW w:w="3240" w:type="dxa"/>
            <w:tcMar>
              <w:top w:w="65" w:type="dxa"/>
              <w:left w:w="90" w:type="dxa"/>
              <w:bottom w:w="65" w:type="dxa"/>
              <w:right w:w="90" w:type="dxa"/>
            </w:tcMar>
            <w:vAlign w:val="center"/>
          </w:tcPr>
          <w:p w14:paraId="38294620" w14:textId="77777777" w:rsidR="009E3E83" w:rsidRDefault="00DA4835">
            <w:r>
              <w:rPr>
                <w:sz w:val="16"/>
              </w:rPr>
              <w:t>Objective 5</w:t>
            </w:r>
          </w:p>
        </w:tc>
        <w:tc>
          <w:tcPr>
            <w:tcW w:w="1944" w:type="dxa"/>
            <w:tcMar>
              <w:top w:w="65" w:type="dxa"/>
              <w:left w:w="90" w:type="dxa"/>
              <w:bottom w:w="65" w:type="dxa"/>
              <w:right w:w="90" w:type="dxa"/>
            </w:tcMar>
            <w:vAlign w:val="center"/>
          </w:tcPr>
          <w:p w14:paraId="22741E68" w14:textId="77777777" w:rsidR="009E3E83" w:rsidRDefault="00DA4835">
            <w:r>
              <w:rPr>
                <w:b/>
                <w:color w:val="073451"/>
                <w:sz w:val="16"/>
              </w:rPr>
              <w:t>Chapter / tool</w:t>
            </w:r>
          </w:p>
        </w:tc>
        <w:tc>
          <w:tcPr>
            <w:tcW w:w="3240" w:type="dxa"/>
            <w:tcMar>
              <w:top w:w="65" w:type="dxa"/>
              <w:left w:w="90" w:type="dxa"/>
              <w:bottom w:w="65" w:type="dxa"/>
              <w:right w:w="90" w:type="dxa"/>
            </w:tcMar>
            <w:vAlign w:val="center"/>
          </w:tcPr>
          <w:p w14:paraId="5BBF3B05" w14:textId="77777777" w:rsidR="009E3E83" w:rsidRDefault="00DA4835">
            <w:r>
              <w:rPr>
                <w:sz w:val="16"/>
              </w:rPr>
              <w:t>Chapter 5 / STABLE</w:t>
            </w:r>
          </w:p>
        </w:tc>
      </w:tr>
    </w:tbl>
    <w:p w14:paraId="32415288" w14:textId="77777777" w:rsidR="009E3E83" w:rsidRDefault="00DA4835">
      <w:r>
        <w:br w:type="page"/>
      </w:r>
    </w:p>
    <w:p w14:paraId="0F07E7BA" w14:textId="77777777" w:rsidR="009E3E83" w:rsidRDefault="00DA4835">
      <w:pPr>
        <w:pStyle w:val="Heading1"/>
        <w:shd w:val="clear" w:color="auto" w:fill="073451"/>
        <w:spacing w:before="120" w:after="120"/>
      </w:pPr>
      <w:r>
        <w:rPr>
          <w:rFonts w:ascii="Arial" w:hAnsi="Arial"/>
          <w:color w:val="FFFFFF"/>
          <w:sz w:val="25"/>
        </w:rPr>
        <w:lastRenderedPageBreak/>
        <w:t>Item 15 - Controlled Rationale</w:t>
      </w:r>
    </w:p>
    <w:p w14:paraId="3D518683" w14:textId="77777777" w:rsidR="009E3E83" w:rsidRDefault="00DA4835">
      <w:pPr>
        <w:keepLines/>
        <w:spacing w:after="70"/>
      </w:pPr>
      <w:r>
        <w:rPr>
          <w:b/>
          <w:color w:val="073451"/>
        </w:rPr>
        <w:t xml:space="preserve">Stem: </w:t>
      </w:r>
      <w:r>
        <w:t>During a video session, a client reports imminent danger from someone outside the room. The therapist has verified the client’s current address and local emergency resources. The connection then fails, and the client does not answer repeated calls. What should the therapist do NEXT?</w:t>
      </w:r>
    </w:p>
    <w:p w14:paraId="7BA2356A" w14:textId="77777777" w:rsidR="009E3E83" w:rsidRDefault="00DA4835">
      <w:pPr>
        <w:keepLines/>
        <w:spacing w:after="70"/>
      </w:pPr>
      <w:r>
        <w:rPr>
          <w:b/>
          <w:color w:val="073451"/>
          <w:sz w:val="18"/>
        </w:rPr>
        <w:t xml:space="preserve">A. </w:t>
      </w:r>
      <w:r>
        <w:rPr>
          <w:sz w:val="18"/>
        </w:rPr>
        <w:t>Wait for the client to reconnect because contacting others could affect the alliance.</w:t>
      </w:r>
    </w:p>
    <w:p w14:paraId="18E81DF1" w14:textId="77777777" w:rsidR="009E3E83" w:rsidRDefault="00DA4835">
      <w:pPr>
        <w:keepLines/>
        <w:spacing w:after="70"/>
      </w:pPr>
      <w:r>
        <w:rPr>
          <w:b/>
          <w:color w:val="073451"/>
          <w:sz w:val="18"/>
        </w:rPr>
        <w:t xml:space="preserve">B. </w:t>
      </w:r>
      <w:r>
        <w:rPr>
          <w:sz w:val="18"/>
        </w:rPr>
        <w:t>Send an email asking the client to schedule another session.</w:t>
      </w:r>
    </w:p>
    <w:p w14:paraId="1BD178C0" w14:textId="77777777" w:rsidR="009E3E83" w:rsidRDefault="00DA4835">
      <w:pPr>
        <w:keepLines/>
        <w:spacing w:after="70"/>
      </w:pPr>
      <w:r>
        <w:rPr>
          <w:b/>
          <w:color w:val="073451"/>
          <w:sz w:val="18"/>
        </w:rPr>
        <w:t xml:space="preserve">C. </w:t>
      </w:r>
      <w:r>
        <w:rPr>
          <w:sz w:val="18"/>
        </w:rPr>
        <w:t>Use the established connection-failure and emergency plan, coordinate the minimum necessary response using verified location information, continue reconnection efforts, and document the handoff.</w:t>
      </w:r>
    </w:p>
    <w:p w14:paraId="4E121B31" w14:textId="77777777" w:rsidR="009E3E83" w:rsidRDefault="00DA4835">
      <w:pPr>
        <w:keepLines/>
        <w:spacing w:after="70"/>
      </w:pPr>
      <w:r>
        <w:rPr>
          <w:b/>
          <w:color w:val="073451"/>
          <w:sz w:val="18"/>
        </w:rPr>
        <w:t xml:space="preserve">D. </w:t>
      </w:r>
      <w:r>
        <w:rPr>
          <w:sz w:val="18"/>
        </w:rPr>
        <w:t>Contact every person listed in the client’s record so someone will respond.</w:t>
      </w:r>
    </w:p>
    <w:p w14:paraId="27A9FE8B" w14:textId="77777777" w:rsidR="009E3E83" w:rsidRDefault="00DA4835">
      <w:pPr>
        <w:shd w:val="clear" w:color="auto" w:fill="E8F6F5"/>
        <w:spacing w:before="60" w:after="100" w:line="252" w:lineRule="auto"/>
        <w:ind w:left="115" w:right="115"/>
      </w:pPr>
      <w:r>
        <w:rPr>
          <w:b/>
          <w:color w:val="073451"/>
          <w:sz w:val="18"/>
        </w:rPr>
        <w:t xml:space="preserve">CORRECT ANSWER: </w:t>
      </w:r>
      <w:r>
        <w:rPr>
          <w:sz w:val="18"/>
        </w:rPr>
        <w:t>C</w:t>
      </w:r>
    </w:p>
    <w:p w14:paraId="3F96E8DF" w14:textId="77777777" w:rsidR="009E3E83" w:rsidRDefault="00DA4835">
      <w:pPr>
        <w:keepLines/>
        <w:shd w:val="clear" w:color="auto" w:fill="EAF1F5"/>
        <w:spacing w:after="70"/>
        <w:ind w:left="72" w:right="72"/>
      </w:pPr>
      <w:r>
        <w:rPr>
          <w:b/>
          <w:color w:val="073451"/>
        </w:rPr>
        <w:t xml:space="preserve">Why the keyed option is best: </w:t>
      </w:r>
      <w:r>
        <w:t>Verified location and a prepared failure plan permit a timely, targeted response when imminent danger and lost contact coexist. Option C uses minimum necessary coordination, reconnection attempts, and documentation.</w:t>
      </w:r>
    </w:p>
    <w:p w14:paraId="1B708CB4" w14:textId="77777777" w:rsidR="009E3E83" w:rsidRDefault="00DA4835">
      <w:pPr>
        <w:pStyle w:val="Heading2"/>
      </w:pPr>
      <w:r>
        <w:t>Option-by-Option Rationales</w:t>
      </w:r>
    </w:p>
    <w:p w14:paraId="47D29920" w14:textId="77777777" w:rsidR="009E3E83" w:rsidRDefault="00DA4835">
      <w:pPr>
        <w:keepLines/>
        <w:spacing w:after="70"/>
      </w:pPr>
      <w:r>
        <w:rPr>
          <w:b/>
          <w:color w:val="073451"/>
          <w:sz w:val="18"/>
        </w:rPr>
        <w:t xml:space="preserve">A: </w:t>
      </w:r>
      <w:r>
        <w:rPr>
          <w:sz w:val="18"/>
        </w:rPr>
        <w:t>Unsafe delay. Alliance concerns do not override an active, time-limited safety threat.</w:t>
      </w:r>
    </w:p>
    <w:p w14:paraId="75494241" w14:textId="77777777" w:rsidR="009E3E83" w:rsidRDefault="00DA4835">
      <w:pPr>
        <w:keepLines/>
        <w:spacing w:after="70"/>
      </w:pPr>
      <w:r>
        <w:rPr>
          <w:b/>
          <w:color w:val="073451"/>
          <w:sz w:val="18"/>
        </w:rPr>
        <w:t xml:space="preserve">B: </w:t>
      </w:r>
      <w:r>
        <w:rPr>
          <w:sz w:val="18"/>
        </w:rPr>
        <w:t>Insufficient. Email and rescheduling do not create an emergency handoff.</w:t>
      </w:r>
    </w:p>
    <w:p w14:paraId="167FAB75" w14:textId="77777777" w:rsidR="009E3E83" w:rsidRDefault="00DA4835">
      <w:pPr>
        <w:keepLines/>
        <w:shd w:val="clear" w:color="auto" w:fill="E8F6F5"/>
        <w:spacing w:after="70"/>
        <w:ind w:left="72" w:right="72"/>
      </w:pPr>
      <w:r>
        <w:rPr>
          <w:b/>
          <w:color w:val="073451"/>
          <w:sz w:val="18"/>
        </w:rPr>
        <w:t xml:space="preserve">C: </w:t>
      </w:r>
      <w:r>
        <w:rPr>
          <w:sz w:val="18"/>
        </w:rPr>
        <w:t>Correct. It activates the prepared local response and preserves continuity without indiscriminate disclosure.</w:t>
      </w:r>
    </w:p>
    <w:p w14:paraId="3AE153F0" w14:textId="77777777" w:rsidR="009E3E83" w:rsidRDefault="00DA4835">
      <w:pPr>
        <w:keepLines/>
        <w:spacing w:after="70"/>
      </w:pPr>
      <w:r>
        <w:rPr>
          <w:b/>
          <w:color w:val="073451"/>
          <w:sz w:val="18"/>
        </w:rPr>
        <w:t xml:space="preserve">D: </w:t>
      </w:r>
      <w:r>
        <w:rPr>
          <w:sz w:val="18"/>
        </w:rPr>
        <w:t>Overbroad. Contacting everyone is not a minimum-necessary or proportionate disclosure.</w:t>
      </w:r>
    </w:p>
    <w:p w14:paraId="715DED02" w14:textId="77777777" w:rsidR="009E3E83" w:rsidRDefault="00DA4835">
      <w:pPr>
        <w:keepLines/>
        <w:shd w:val="clear" w:color="auto" w:fill="F4E7B5"/>
        <w:spacing w:after="70"/>
        <w:ind w:left="72" w:right="72"/>
      </w:pPr>
      <w:r>
        <w:rPr>
          <w:b/>
          <w:color w:val="073451"/>
          <w:sz w:val="18"/>
        </w:rPr>
        <w:t xml:space="preserve">CTA exam strategy: </w:t>
      </w:r>
      <w:r>
        <w:rPr>
          <w:sz w:val="18"/>
        </w:rPr>
        <w:t>For teletherapy crises, look for verified location, local resources, connection-failure steps, minimum necessary disclosure, and follow-through.</w:t>
      </w:r>
    </w:p>
    <w:p w14:paraId="3B5A693A" w14:textId="77777777" w:rsidR="009E3E83" w:rsidRDefault="00DA4835">
      <w:pPr>
        <w:keepLines/>
        <w:shd w:val="clear" w:color="auto" w:fill="E8F6F5"/>
        <w:spacing w:after="70"/>
        <w:ind w:left="72" w:right="72"/>
      </w:pPr>
      <w:r>
        <w:rPr>
          <w:b/>
          <w:color w:val="073451"/>
          <w:sz w:val="18"/>
        </w:rPr>
        <w:t xml:space="preserve">Transferable repair rule: </w:t>
      </w:r>
      <w:r>
        <w:rPr>
          <w:sz w:val="18"/>
        </w:rPr>
        <w:t>Prepare locally, activate the plan promptly, verify the handoff, and document.</w:t>
      </w:r>
    </w:p>
    <w:p w14:paraId="1683A785" w14:textId="77777777" w:rsidR="009E3E83" w:rsidRDefault="00DA4835">
      <w:pPr>
        <w:pStyle w:val="Heading2"/>
      </w:pPr>
      <w:r>
        <w:t>Controlled Metadata</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ayout w:type="fixed"/>
        <w:tblLook w:val="04A0" w:firstRow="1" w:lastRow="0" w:firstColumn="1" w:lastColumn="0" w:noHBand="0" w:noVBand="1"/>
      </w:tblPr>
      <w:tblGrid>
        <w:gridCol w:w="1944"/>
        <w:gridCol w:w="3240"/>
        <w:gridCol w:w="1944"/>
        <w:gridCol w:w="3240"/>
      </w:tblGrid>
      <w:tr w:rsidR="009E3E83" w14:paraId="7715A630" w14:textId="77777777">
        <w:trPr>
          <w:tblHeader/>
          <w:jc w:val="center"/>
        </w:trPr>
        <w:tc>
          <w:tcPr>
            <w:tcW w:w="1944" w:type="dxa"/>
            <w:shd w:val="clear" w:color="auto" w:fill="073451"/>
            <w:tcMar>
              <w:top w:w="65" w:type="dxa"/>
              <w:left w:w="90" w:type="dxa"/>
              <w:bottom w:w="65" w:type="dxa"/>
              <w:right w:w="90" w:type="dxa"/>
            </w:tcMar>
            <w:vAlign w:val="center"/>
          </w:tcPr>
          <w:p w14:paraId="53BE5DCD"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49215C10" w14:textId="77777777" w:rsidR="009E3E83" w:rsidRDefault="00DA4835">
            <w:r>
              <w:rPr>
                <w:b/>
                <w:color w:val="FFFFFF"/>
                <w:sz w:val="16"/>
              </w:rPr>
              <w:t>Value</w:t>
            </w:r>
          </w:p>
        </w:tc>
        <w:tc>
          <w:tcPr>
            <w:tcW w:w="1944" w:type="dxa"/>
            <w:shd w:val="clear" w:color="auto" w:fill="073451"/>
            <w:tcMar>
              <w:top w:w="65" w:type="dxa"/>
              <w:left w:w="90" w:type="dxa"/>
              <w:bottom w:w="65" w:type="dxa"/>
              <w:right w:w="90" w:type="dxa"/>
            </w:tcMar>
            <w:vAlign w:val="center"/>
          </w:tcPr>
          <w:p w14:paraId="1FD59C72"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60DF7197" w14:textId="77777777" w:rsidR="009E3E83" w:rsidRDefault="00DA4835">
            <w:r>
              <w:rPr>
                <w:b/>
                <w:color w:val="FFFFFF"/>
                <w:sz w:val="16"/>
              </w:rPr>
              <w:t>Value</w:t>
            </w:r>
          </w:p>
        </w:tc>
      </w:tr>
      <w:tr w:rsidR="009E3E83" w14:paraId="76CDFBEA" w14:textId="77777777">
        <w:trPr>
          <w:jc w:val="center"/>
        </w:trPr>
        <w:tc>
          <w:tcPr>
            <w:tcW w:w="1944" w:type="dxa"/>
            <w:tcMar>
              <w:top w:w="65" w:type="dxa"/>
              <w:left w:w="90" w:type="dxa"/>
              <w:bottom w:w="65" w:type="dxa"/>
              <w:right w:w="90" w:type="dxa"/>
            </w:tcMar>
            <w:vAlign w:val="center"/>
          </w:tcPr>
          <w:p w14:paraId="149574B4" w14:textId="77777777" w:rsidR="009E3E83" w:rsidRDefault="00DA4835">
            <w:r>
              <w:rPr>
                <w:b/>
                <w:color w:val="073451"/>
                <w:sz w:val="16"/>
              </w:rPr>
              <w:t>Primary domain</w:t>
            </w:r>
          </w:p>
        </w:tc>
        <w:tc>
          <w:tcPr>
            <w:tcW w:w="3240" w:type="dxa"/>
            <w:tcMar>
              <w:top w:w="65" w:type="dxa"/>
              <w:left w:w="90" w:type="dxa"/>
              <w:bottom w:w="65" w:type="dxa"/>
              <w:right w:w="90" w:type="dxa"/>
            </w:tcMar>
            <w:vAlign w:val="center"/>
          </w:tcPr>
          <w:p w14:paraId="44AADB35" w14:textId="77777777" w:rsidR="009E3E83" w:rsidRDefault="00DA4835">
            <w:r>
              <w:rPr>
                <w:sz w:val="16"/>
              </w:rPr>
              <w:t>D5</w:t>
            </w:r>
          </w:p>
        </w:tc>
        <w:tc>
          <w:tcPr>
            <w:tcW w:w="1944" w:type="dxa"/>
            <w:tcMar>
              <w:top w:w="65" w:type="dxa"/>
              <w:left w:w="90" w:type="dxa"/>
              <w:bottom w:w="65" w:type="dxa"/>
              <w:right w:w="90" w:type="dxa"/>
            </w:tcMar>
            <w:vAlign w:val="center"/>
          </w:tcPr>
          <w:p w14:paraId="69A85479" w14:textId="77777777" w:rsidR="009E3E83" w:rsidRDefault="00DA4835">
            <w:r>
              <w:rPr>
                <w:b/>
                <w:color w:val="073451"/>
                <w:sz w:val="16"/>
              </w:rPr>
              <w:t>Task/alignment</w:t>
            </w:r>
          </w:p>
        </w:tc>
        <w:tc>
          <w:tcPr>
            <w:tcW w:w="3240" w:type="dxa"/>
            <w:tcMar>
              <w:top w:w="65" w:type="dxa"/>
              <w:left w:w="90" w:type="dxa"/>
              <w:bottom w:w="65" w:type="dxa"/>
              <w:right w:w="90" w:type="dxa"/>
            </w:tcMar>
            <w:vAlign w:val="center"/>
          </w:tcPr>
          <w:p w14:paraId="79BD8616" w14:textId="77777777" w:rsidR="009E3E83" w:rsidRDefault="00DA4835">
            <w:r>
              <w:rPr>
                <w:sz w:val="16"/>
              </w:rPr>
              <w:t>05.09</w:t>
            </w:r>
          </w:p>
        </w:tc>
      </w:tr>
      <w:tr w:rsidR="009E3E83" w14:paraId="6241A06B" w14:textId="77777777">
        <w:trPr>
          <w:jc w:val="center"/>
        </w:trPr>
        <w:tc>
          <w:tcPr>
            <w:tcW w:w="1944" w:type="dxa"/>
            <w:tcMar>
              <w:top w:w="65" w:type="dxa"/>
              <w:left w:w="90" w:type="dxa"/>
              <w:bottom w:w="65" w:type="dxa"/>
              <w:right w:w="90" w:type="dxa"/>
            </w:tcMar>
            <w:vAlign w:val="center"/>
          </w:tcPr>
          <w:p w14:paraId="57463EDC" w14:textId="77777777" w:rsidR="009E3E83" w:rsidRDefault="00DA4835">
            <w:r>
              <w:rPr>
                <w:b/>
                <w:color w:val="073451"/>
                <w:sz w:val="16"/>
              </w:rPr>
              <w:t>Item type</w:t>
            </w:r>
          </w:p>
        </w:tc>
        <w:tc>
          <w:tcPr>
            <w:tcW w:w="3240" w:type="dxa"/>
            <w:tcMar>
              <w:top w:w="65" w:type="dxa"/>
              <w:left w:w="90" w:type="dxa"/>
              <w:bottom w:w="65" w:type="dxa"/>
              <w:right w:w="90" w:type="dxa"/>
            </w:tcMar>
            <w:vAlign w:val="center"/>
          </w:tcPr>
          <w:p w14:paraId="3CE66BB1" w14:textId="77777777" w:rsidR="009E3E83" w:rsidRDefault="00DA4835">
            <w:r>
              <w:rPr>
                <w:sz w:val="16"/>
              </w:rPr>
              <w:t>Scenario-Based</w:t>
            </w:r>
          </w:p>
        </w:tc>
        <w:tc>
          <w:tcPr>
            <w:tcW w:w="1944" w:type="dxa"/>
            <w:tcMar>
              <w:top w:w="65" w:type="dxa"/>
              <w:left w:w="90" w:type="dxa"/>
              <w:bottom w:w="65" w:type="dxa"/>
              <w:right w:w="90" w:type="dxa"/>
            </w:tcMar>
            <w:vAlign w:val="center"/>
          </w:tcPr>
          <w:p w14:paraId="6EBE431C" w14:textId="77777777" w:rsidR="009E3E83" w:rsidRDefault="00DA4835">
            <w:r>
              <w:rPr>
                <w:b/>
                <w:color w:val="073451"/>
                <w:sz w:val="16"/>
              </w:rPr>
              <w:t>Difficulty</w:t>
            </w:r>
          </w:p>
        </w:tc>
        <w:tc>
          <w:tcPr>
            <w:tcW w:w="3240" w:type="dxa"/>
            <w:tcMar>
              <w:top w:w="65" w:type="dxa"/>
              <w:left w:w="90" w:type="dxa"/>
              <w:bottom w:w="65" w:type="dxa"/>
              <w:right w:w="90" w:type="dxa"/>
            </w:tcMar>
            <w:vAlign w:val="center"/>
          </w:tcPr>
          <w:p w14:paraId="142172E6" w14:textId="77777777" w:rsidR="009E3E83" w:rsidRDefault="00DA4835">
            <w:r>
              <w:rPr>
                <w:sz w:val="16"/>
              </w:rPr>
              <w:t>Difficult</w:t>
            </w:r>
          </w:p>
        </w:tc>
      </w:tr>
      <w:tr w:rsidR="009E3E83" w14:paraId="4DAC8730" w14:textId="77777777">
        <w:trPr>
          <w:jc w:val="center"/>
        </w:trPr>
        <w:tc>
          <w:tcPr>
            <w:tcW w:w="1944" w:type="dxa"/>
            <w:tcMar>
              <w:top w:w="65" w:type="dxa"/>
              <w:left w:w="90" w:type="dxa"/>
              <w:bottom w:w="65" w:type="dxa"/>
              <w:right w:w="90" w:type="dxa"/>
            </w:tcMar>
            <w:vAlign w:val="center"/>
          </w:tcPr>
          <w:p w14:paraId="0AB411ED" w14:textId="77777777" w:rsidR="009E3E83" w:rsidRDefault="00DA4835">
            <w:r>
              <w:rPr>
                <w:b/>
                <w:color w:val="073451"/>
                <w:sz w:val="16"/>
              </w:rPr>
              <w:t>Key position</w:t>
            </w:r>
          </w:p>
        </w:tc>
        <w:tc>
          <w:tcPr>
            <w:tcW w:w="3240" w:type="dxa"/>
            <w:tcMar>
              <w:top w:w="65" w:type="dxa"/>
              <w:left w:w="90" w:type="dxa"/>
              <w:bottom w:w="65" w:type="dxa"/>
              <w:right w:w="90" w:type="dxa"/>
            </w:tcMar>
            <w:vAlign w:val="center"/>
          </w:tcPr>
          <w:p w14:paraId="39205789" w14:textId="77777777" w:rsidR="009E3E83" w:rsidRDefault="00DA4835">
            <w:r>
              <w:rPr>
                <w:sz w:val="16"/>
              </w:rPr>
              <w:t>C</w:t>
            </w:r>
          </w:p>
        </w:tc>
        <w:tc>
          <w:tcPr>
            <w:tcW w:w="1944" w:type="dxa"/>
            <w:tcMar>
              <w:top w:w="65" w:type="dxa"/>
              <w:left w:w="90" w:type="dxa"/>
              <w:bottom w:w="65" w:type="dxa"/>
              <w:right w:w="90" w:type="dxa"/>
            </w:tcMar>
            <w:vAlign w:val="center"/>
          </w:tcPr>
          <w:p w14:paraId="28CB0394" w14:textId="77777777" w:rsidR="009E3E83" w:rsidRDefault="00DA4835">
            <w:r>
              <w:rPr>
                <w:b/>
                <w:color w:val="073451"/>
                <w:sz w:val="16"/>
              </w:rPr>
              <w:t>Remediation code</w:t>
            </w:r>
          </w:p>
        </w:tc>
        <w:tc>
          <w:tcPr>
            <w:tcW w:w="3240" w:type="dxa"/>
            <w:tcMar>
              <w:top w:w="65" w:type="dxa"/>
              <w:left w:w="90" w:type="dxa"/>
              <w:bottom w:w="65" w:type="dxa"/>
              <w:right w:w="90" w:type="dxa"/>
            </w:tcMar>
            <w:vAlign w:val="center"/>
          </w:tcPr>
          <w:p w14:paraId="0F551252" w14:textId="77777777" w:rsidR="009E3E83" w:rsidRDefault="00DA4835">
            <w:r>
              <w:rPr>
                <w:sz w:val="16"/>
              </w:rPr>
              <w:t>C8</w:t>
            </w:r>
          </w:p>
        </w:tc>
      </w:tr>
      <w:tr w:rsidR="009E3E83" w14:paraId="653CDC0D" w14:textId="77777777">
        <w:trPr>
          <w:jc w:val="center"/>
        </w:trPr>
        <w:tc>
          <w:tcPr>
            <w:tcW w:w="1944" w:type="dxa"/>
            <w:tcMar>
              <w:top w:w="65" w:type="dxa"/>
              <w:left w:w="90" w:type="dxa"/>
              <w:bottom w:w="65" w:type="dxa"/>
              <w:right w:w="90" w:type="dxa"/>
            </w:tcMar>
            <w:vAlign w:val="center"/>
          </w:tcPr>
          <w:p w14:paraId="6ECB2D80" w14:textId="77777777" w:rsidR="009E3E83" w:rsidRDefault="00DA4835">
            <w:r>
              <w:rPr>
                <w:b/>
                <w:color w:val="073451"/>
                <w:sz w:val="16"/>
              </w:rPr>
              <w:t>Workbook objective</w:t>
            </w:r>
          </w:p>
        </w:tc>
        <w:tc>
          <w:tcPr>
            <w:tcW w:w="3240" w:type="dxa"/>
            <w:tcMar>
              <w:top w:w="65" w:type="dxa"/>
              <w:left w:w="90" w:type="dxa"/>
              <w:bottom w:w="65" w:type="dxa"/>
              <w:right w:w="90" w:type="dxa"/>
            </w:tcMar>
            <w:vAlign w:val="center"/>
          </w:tcPr>
          <w:p w14:paraId="039D8B61" w14:textId="77777777" w:rsidR="009E3E83" w:rsidRDefault="00DA4835">
            <w:r>
              <w:rPr>
                <w:sz w:val="16"/>
              </w:rPr>
              <w:t>Objective 7</w:t>
            </w:r>
          </w:p>
        </w:tc>
        <w:tc>
          <w:tcPr>
            <w:tcW w:w="1944" w:type="dxa"/>
            <w:tcMar>
              <w:top w:w="65" w:type="dxa"/>
              <w:left w:w="90" w:type="dxa"/>
              <w:bottom w:w="65" w:type="dxa"/>
              <w:right w:w="90" w:type="dxa"/>
            </w:tcMar>
            <w:vAlign w:val="center"/>
          </w:tcPr>
          <w:p w14:paraId="4DF8AFBA" w14:textId="77777777" w:rsidR="009E3E83" w:rsidRDefault="00DA4835">
            <w:r>
              <w:rPr>
                <w:b/>
                <w:color w:val="073451"/>
                <w:sz w:val="16"/>
              </w:rPr>
              <w:t>Chapter / tool</w:t>
            </w:r>
          </w:p>
        </w:tc>
        <w:tc>
          <w:tcPr>
            <w:tcW w:w="3240" w:type="dxa"/>
            <w:tcMar>
              <w:top w:w="65" w:type="dxa"/>
              <w:left w:w="90" w:type="dxa"/>
              <w:bottom w:w="65" w:type="dxa"/>
              <w:right w:w="90" w:type="dxa"/>
            </w:tcMar>
            <w:vAlign w:val="center"/>
          </w:tcPr>
          <w:p w14:paraId="587A41D8" w14:textId="77777777" w:rsidR="009E3E83" w:rsidRDefault="00DA4835">
            <w:r>
              <w:rPr>
                <w:sz w:val="16"/>
              </w:rPr>
              <w:t>Chapter 6 / CONNECT</w:t>
            </w:r>
          </w:p>
        </w:tc>
      </w:tr>
    </w:tbl>
    <w:p w14:paraId="6AD2BDBB" w14:textId="77777777" w:rsidR="009E3E83" w:rsidRDefault="00DA4835">
      <w:pPr>
        <w:shd w:val="clear" w:color="auto" w:fill="FBE9E7"/>
        <w:spacing w:before="60" w:after="100" w:line="252" w:lineRule="auto"/>
        <w:ind w:left="115" w:right="115"/>
      </w:pPr>
      <w:r>
        <w:rPr>
          <w:b/>
          <w:color w:val="073451"/>
          <w:sz w:val="18"/>
        </w:rPr>
        <w:t xml:space="preserve">CURRENCY NOTE: </w:t>
      </w:r>
      <w:r>
        <w:rPr>
          <w:sz w:val="18"/>
        </w:rPr>
        <w:t>Verify the current law, board guidance, organizational policy, emergency procedure, and jurisdiction governing the client and therapist before applying this reasoning in practice.</w:t>
      </w:r>
    </w:p>
    <w:p w14:paraId="31C59510" w14:textId="77777777" w:rsidR="009E3E83" w:rsidRDefault="00DA4835">
      <w:r>
        <w:br w:type="page"/>
      </w:r>
    </w:p>
    <w:p w14:paraId="03F45079" w14:textId="77777777" w:rsidR="009E3E83" w:rsidRDefault="00DA4835">
      <w:pPr>
        <w:pStyle w:val="Heading1"/>
        <w:shd w:val="clear" w:color="auto" w:fill="073451"/>
        <w:spacing w:before="120" w:after="120"/>
      </w:pPr>
      <w:r>
        <w:rPr>
          <w:rFonts w:ascii="Arial" w:hAnsi="Arial"/>
          <w:color w:val="FFFFFF"/>
          <w:sz w:val="25"/>
        </w:rPr>
        <w:lastRenderedPageBreak/>
        <w:t>Item 16 - Controlled Rationale</w:t>
      </w:r>
    </w:p>
    <w:p w14:paraId="4EBFD446" w14:textId="77777777" w:rsidR="009E3E83" w:rsidRDefault="00DA4835">
      <w:pPr>
        <w:keepLines/>
        <w:spacing w:after="70"/>
      </w:pPr>
      <w:r>
        <w:rPr>
          <w:b/>
          <w:color w:val="073451"/>
        </w:rPr>
        <w:t xml:space="preserve">Stem: </w:t>
      </w:r>
      <w:r>
        <w:t>After a difficult emergency intervention, a therapist notices feeling angry that the client declined one recommendation and is tempted to write, “Client was manipulative and noncompliant.” Which action BEST addresses both documentation and professional functioning?</w:t>
      </w:r>
    </w:p>
    <w:p w14:paraId="303F629D" w14:textId="77777777" w:rsidR="009E3E83" w:rsidRDefault="00DA4835">
      <w:pPr>
        <w:keepLines/>
        <w:spacing w:after="70"/>
      </w:pPr>
      <w:r>
        <w:rPr>
          <w:b/>
          <w:color w:val="073451"/>
          <w:sz w:val="18"/>
        </w:rPr>
        <w:t xml:space="preserve">A. </w:t>
      </w:r>
      <w:r>
        <w:rPr>
          <w:sz w:val="18"/>
        </w:rPr>
        <w:t>Omit the client’s refusal so the record emphasizes the therapist’s preferred plan.</w:t>
      </w:r>
    </w:p>
    <w:p w14:paraId="0AB6EB11" w14:textId="77777777" w:rsidR="009E3E83" w:rsidRDefault="00DA4835">
      <w:pPr>
        <w:keepLines/>
        <w:spacing w:after="70"/>
      </w:pPr>
      <w:r>
        <w:rPr>
          <w:b/>
          <w:color w:val="073451"/>
          <w:sz w:val="18"/>
        </w:rPr>
        <w:t xml:space="preserve">B. </w:t>
      </w:r>
      <w:r>
        <w:rPr>
          <w:sz w:val="18"/>
        </w:rPr>
        <w:t>Record only that emergency services were contacted because the remaining details are unnecessary.</w:t>
      </w:r>
    </w:p>
    <w:p w14:paraId="2664B056" w14:textId="77777777" w:rsidR="009E3E83" w:rsidRDefault="00DA4835">
      <w:pPr>
        <w:keepLines/>
        <w:spacing w:after="70"/>
      </w:pPr>
      <w:r>
        <w:rPr>
          <w:b/>
          <w:color w:val="073451"/>
          <w:sz w:val="18"/>
        </w:rPr>
        <w:t xml:space="preserve">C. </w:t>
      </w:r>
      <w:r>
        <w:rPr>
          <w:sz w:val="18"/>
        </w:rPr>
        <w:t>Transfer the client immediately without discussing continuity because the therapist feels frustrated.</w:t>
      </w:r>
    </w:p>
    <w:p w14:paraId="7FCD9FD1" w14:textId="77777777" w:rsidR="009E3E83" w:rsidRDefault="00DA4835">
      <w:pPr>
        <w:keepLines/>
        <w:spacing w:after="70"/>
      </w:pPr>
      <w:r>
        <w:rPr>
          <w:b/>
          <w:color w:val="073451"/>
          <w:sz w:val="18"/>
        </w:rPr>
        <w:t xml:space="preserve">D. </w:t>
      </w:r>
      <w:r>
        <w:rPr>
          <w:sz w:val="18"/>
        </w:rPr>
        <w:t>Document the client’s statements, observations, options discussed, decision rationale, actions and response in neutral terms, and seek consultation about the therapist’s reactivity and continued competence.</w:t>
      </w:r>
    </w:p>
    <w:p w14:paraId="0E790732" w14:textId="77777777" w:rsidR="009E3E83" w:rsidRDefault="00DA4835">
      <w:pPr>
        <w:shd w:val="clear" w:color="auto" w:fill="E8F6F5"/>
        <w:spacing w:before="60" w:after="100" w:line="252" w:lineRule="auto"/>
        <w:ind w:left="115" w:right="115"/>
      </w:pPr>
      <w:r>
        <w:rPr>
          <w:b/>
          <w:color w:val="073451"/>
          <w:sz w:val="18"/>
        </w:rPr>
        <w:t xml:space="preserve">CORRECT ANSWER: </w:t>
      </w:r>
      <w:r>
        <w:rPr>
          <w:sz w:val="18"/>
        </w:rPr>
        <w:t>D</w:t>
      </w:r>
    </w:p>
    <w:p w14:paraId="5415BCCA" w14:textId="77777777" w:rsidR="009E3E83" w:rsidRDefault="00DA4835">
      <w:pPr>
        <w:keepLines/>
        <w:shd w:val="clear" w:color="auto" w:fill="EAF1F5"/>
        <w:spacing w:after="70"/>
        <w:ind w:left="72" w:right="72"/>
      </w:pPr>
      <w:r>
        <w:rPr>
          <w:b/>
          <w:color w:val="073451"/>
        </w:rPr>
        <w:t xml:space="preserve">Why the keyed option is best: </w:t>
      </w:r>
      <w:r>
        <w:t>The record should describe facts, decisions, actions, and client response—not retaliatory labels. Option D also recognizes that clinician anger can impair objectivity and should be addressed through consultation.</w:t>
      </w:r>
    </w:p>
    <w:p w14:paraId="60F870FD" w14:textId="77777777" w:rsidR="009E3E83" w:rsidRDefault="00DA4835">
      <w:pPr>
        <w:pStyle w:val="Heading2"/>
      </w:pPr>
      <w:r>
        <w:t>Option-by-Option Rationales</w:t>
      </w:r>
    </w:p>
    <w:p w14:paraId="3613916C" w14:textId="77777777" w:rsidR="009E3E83" w:rsidRDefault="00DA4835">
      <w:pPr>
        <w:keepLines/>
        <w:spacing w:after="70"/>
      </w:pPr>
      <w:r>
        <w:rPr>
          <w:b/>
          <w:color w:val="073451"/>
          <w:sz w:val="18"/>
        </w:rPr>
        <w:t xml:space="preserve">A: </w:t>
      </w:r>
      <w:r>
        <w:rPr>
          <w:sz w:val="18"/>
        </w:rPr>
        <w:t>Incorrect. Omitting refusal creates an incomplete record and obscures the actual decision process.</w:t>
      </w:r>
    </w:p>
    <w:p w14:paraId="27BEAB36" w14:textId="77777777" w:rsidR="009E3E83" w:rsidRDefault="00DA4835">
      <w:pPr>
        <w:keepLines/>
        <w:spacing w:after="70"/>
      </w:pPr>
      <w:r>
        <w:rPr>
          <w:b/>
          <w:color w:val="073451"/>
          <w:sz w:val="18"/>
        </w:rPr>
        <w:t xml:space="preserve">B: </w:t>
      </w:r>
      <w:r>
        <w:rPr>
          <w:sz w:val="18"/>
        </w:rPr>
        <w:t>Incomplete. The crisis assessment, rationale, alternatives, handoff, and response remain clinically relevant.</w:t>
      </w:r>
    </w:p>
    <w:p w14:paraId="58BAFB53" w14:textId="77777777" w:rsidR="009E3E83" w:rsidRDefault="00DA4835">
      <w:pPr>
        <w:keepLines/>
        <w:spacing w:after="70"/>
      </w:pPr>
      <w:r>
        <w:rPr>
          <w:b/>
          <w:color w:val="073451"/>
          <w:sz w:val="18"/>
        </w:rPr>
        <w:t xml:space="preserve">C: </w:t>
      </w:r>
      <w:r>
        <w:rPr>
          <w:sz w:val="18"/>
        </w:rPr>
        <w:t>Unsafe. Frustration does not justify abandonment or an unplanned transfer.</w:t>
      </w:r>
    </w:p>
    <w:p w14:paraId="18488EA6" w14:textId="77777777" w:rsidR="009E3E83" w:rsidRDefault="00DA4835">
      <w:pPr>
        <w:keepLines/>
        <w:shd w:val="clear" w:color="auto" w:fill="E8F6F5"/>
        <w:spacing w:after="70"/>
        <w:ind w:left="72" w:right="72"/>
      </w:pPr>
      <w:r>
        <w:rPr>
          <w:b/>
          <w:color w:val="073451"/>
          <w:sz w:val="18"/>
        </w:rPr>
        <w:t xml:space="preserve">D: </w:t>
      </w:r>
      <w:r>
        <w:rPr>
          <w:sz w:val="18"/>
        </w:rPr>
        <w:t>Correct. It combines neutral documentation with role-based management of clinician reactivity and competence.</w:t>
      </w:r>
    </w:p>
    <w:p w14:paraId="32953492" w14:textId="77777777" w:rsidR="009E3E83" w:rsidRDefault="00DA4835">
      <w:pPr>
        <w:keepLines/>
        <w:shd w:val="clear" w:color="auto" w:fill="F4E7B5"/>
        <w:spacing w:after="70"/>
        <w:ind w:left="72" w:right="72"/>
      </w:pPr>
      <w:r>
        <w:rPr>
          <w:b/>
          <w:color w:val="073451"/>
          <w:sz w:val="18"/>
        </w:rPr>
        <w:t xml:space="preserve">CTA exam strategy: </w:t>
      </w:r>
      <w:r>
        <w:rPr>
          <w:sz w:val="18"/>
        </w:rPr>
        <w:t>When a vignette includes loaded documentation language, choose observable facts plus consultation—not labels or omission.</w:t>
      </w:r>
    </w:p>
    <w:p w14:paraId="210E9CB5" w14:textId="77777777" w:rsidR="009E3E83" w:rsidRDefault="00DA4835">
      <w:pPr>
        <w:keepLines/>
        <w:shd w:val="clear" w:color="auto" w:fill="E8F6F5"/>
        <w:spacing w:after="70"/>
        <w:ind w:left="72" w:right="72"/>
      </w:pPr>
      <w:r>
        <w:rPr>
          <w:b/>
          <w:color w:val="073451"/>
          <w:sz w:val="18"/>
        </w:rPr>
        <w:t xml:space="preserve">Transferable repair rule: </w:t>
      </w:r>
      <w:r>
        <w:rPr>
          <w:sz w:val="18"/>
        </w:rPr>
        <w:t>Document sources and rationale neutrally; use supervision when reactivity threatens objectivity.</w:t>
      </w:r>
    </w:p>
    <w:p w14:paraId="489E9329" w14:textId="77777777" w:rsidR="009E3E83" w:rsidRDefault="00DA4835">
      <w:pPr>
        <w:pStyle w:val="Heading2"/>
      </w:pPr>
      <w:r>
        <w:t>Controlled Metadata</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ayout w:type="fixed"/>
        <w:tblLook w:val="04A0" w:firstRow="1" w:lastRow="0" w:firstColumn="1" w:lastColumn="0" w:noHBand="0" w:noVBand="1"/>
      </w:tblPr>
      <w:tblGrid>
        <w:gridCol w:w="1944"/>
        <w:gridCol w:w="3240"/>
        <w:gridCol w:w="1944"/>
        <w:gridCol w:w="3240"/>
      </w:tblGrid>
      <w:tr w:rsidR="009E3E83" w14:paraId="2CE297BE" w14:textId="77777777">
        <w:trPr>
          <w:tblHeader/>
          <w:jc w:val="center"/>
        </w:trPr>
        <w:tc>
          <w:tcPr>
            <w:tcW w:w="1944" w:type="dxa"/>
            <w:shd w:val="clear" w:color="auto" w:fill="073451"/>
            <w:tcMar>
              <w:top w:w="65" w:type="dxa"/>
              <w:left w:w="90" w:type="dxa"/>
              <w:bottom w:w="65" w:type="dxa"/>
              <w:right w:w="90" w:type="dxa"/>
            </w:tcMar>
            <w:vAlign w:val="center"/>
          </w:tcPr>
          <w:p w14:paraId="068069B5"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0764081E" w14:textId="77777777" w:rsidR="009E3E83" w:rsidRDefault="00DA4835">
            <w:r>
              <w:rPr>
                <w:b/>
                <w:color w:val="FFFFFF"/>
                <w:sz w:val="16"/>
              </w:rPr>
              <w:t>Value</w:t>
            </w:r>
          </w:p>
        </w:tc>
        <w:tc>
          <w:tcPr>
            <w:tcW w:w="1944" w:type="dxa"/>
            <w:shd w:val="clear" w:color="auto" w:fill="073451"/>
            <w:tcMar>
              <w:top w:w="65" w:type="dxa"/>
              <w:left w:w="90" w:type="dxa"/>
              <w:bottom w:w="65" w:type="dxa"/>
              <w:right w:w="90" w:type="dxa"/>
            </w:tcMar>
            <w:vAlign w:val="center"/>
          </w:tcPr>
          <w:p w14:paraId="239825B1"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1EEAB305" w14:textId="77777777" w:rsidR="009E3E83" w:rsidRDefault="00DA4835">
            <w:r>
              <w:rPr>
                <w:b/>
                <w:color w:val="FFFFFF"/>
                <w:sz w:val="16"/>
              </w:rPr>
              <w:t>Value</w:t>
            </w:r>
          </w:p>
        </w:tc>
      </w:tr>
      <w:tr w:rsidR="009E3E83" w14:paraId="0BCCF6AC" w14:textId="77777777">
        <w:trPr>
          <w:jc w:val="center"/>
        </w:trPr>
        <w:tc>
          <w:tcPr>
            <w:tcW w:w="1944" w:type="dxa"/>
            <w:tcMar>
              <w:top w:w="65" w:type="dxa"/>
              <w:left w:w="90" w:type="dxa"/>
              <w:bottom w:w="65" w:type="dxa"/>
              <w:right w:w="90" w:type="dxa"/>
            </w:tcMar>
            <w:vAlign w:val="center"/>
          </w:tcPr>
          <w:p w14:paraId="0BE40E19" w14:textId="77777777" w:rsidR="009E3E83" w:rsidRDefault="00DA4835">
            <w:r>
              <w:rPr>
                <w:b/>
                <w:color w:val="073451"/>
                <w:sz w:val="16"/>
              </w:rPr>
              <w:t>Primary domain</w:t>
            </w:r>
          </w:p>
        </w:tc>
        <w:tc>
          <w:tcPr>
            <w:tcW w:w="3240" w:type="dxa"/>
            <w:tcMar>
              <w:top w:w="65" w:type="dxa"/>
              <w:left w:w="90" w:type="dxa"/>
              <w:bottom w:w="65" w:type="dxa"/>
              <w:right w:w="90" w:type="dxa"/>
            </w:tcMar>
            <w:vAlign w:val="center"/>
          </w:tcPr>
          <w:p w14:paraId="46FD7FCB" w14:textId="77777777" w:rsidR="009E3E83" w:rsidRDefault="00DA4835">
            <w:r>
              <w:rPr>
                <w:sz w:val="16"/>
              </w:rPr>
              <w:t>D6</w:t>
            </w:r>
          </w:p>
        </w:tc>
        <w:tc>
          <w:tcPr>
            <w:tcW w:w="1944" w:type="dxa"/>
            <w:tcMar>
              <w:top w:w="65" w:type="dxa"/>
              <w:left w:w="90" w:type="dxa"/>
              <w:bottom w:w="65" w:type="dxa"/>
              <w:right w:w="90" w:type="dxa"/>
            </w:tcMar>
            <w:vAlign w:val="center"/>
          </w:tcPr>
          <w:p w14:paraId="061C56C2" w14:textId="77777777" w:rsidR="009E3E83" w:rsidRDefault="00DA4835">
            <w:r>
              <w:rPr>
                <w:b/>
                <w:color w:val="073451"/>
                <w:sz w:val="16"/>
              </w:rPr>
              <w:t>Task/alignment</w:t>
            </w:r>
          </w:p>
        </w:tc>
        <w:tc>
          <w:tcPr>
            <w:tcW w:w="3240" w:type="dxa"/>
            <w:tcMar>
              <w:top w:w="65" w:type="dxa"/>
              <w:left w:w="90" w:type="dxa"/>
              <w:bottom w:w="65" w:type="dxa"/>
              <w:right w:w="90" w:type="dxa"/>
            </w:tcMar>
            <w:vAlign w:val="center"/>
          </w:tcPr>
          <w:p w14:paraId="0838F2F3" w14:textId="77777777" w:rsidR="009E3E83" w:rsidRDefault="00DA4835">
            <w:r>
              <w:rPr>
                <w:sz w:val="16"/>
              </w:rPr>
              <w:t>Documentation/competence</w:t>
            </w:r>
          </w:p>
        </w:tc>
      </w:tr>
      <w:tr w:rsidR="009E3E83" w14:paraId="26F84804" w14:textId="77777777">
        <w:trPr>
          <w:jc w:val="center"/>
        </w:trPr>
        <w:tc>
          <w:tcPr>
            <w:tcW w:w="1944" w:type="dxa"/>
            <w:tcMar>
              <w:top w:w="65" w:type="dxa"/>
              <w:left w:w="90" w:type="dxa"/>
              <w:bottom w:w="65" w:type="dxa"/>
              <w:right w:w="90" w:type="dxa"/>
            </w:tcMar>
            <w:vAlign w:val="center"/>
          </w:tcPr>
          <w:p w14:paraId="511FE645" w14:textId="77777777" w:rsidR="009E3E83" w:rsidRDefault="00DA4835">
            <w:r>
              <w:rPr>
                <w:b/>
                <w:color w:val="073451"/>
                <w:sz w:val="16"/>
              </w:rPr>
              <w:t>Item type</w:t>
            </w:r>
          </w:p>
        </w:tc>
        <w:tc>
          <w:tcPr>
            <w:tcW w:w="3240" w:type="dxa"/>
            <w:tcMar>
              <w:top w:w="65" w:type="dxa"/>
              <w:left w:w="90" w:type="dxa"/>
              <w:bottom w:w="65" w:type="dxa"/>
              <w:right w:w="90" w:type="dxa"/>
            </w:tcMar>
            <w:vAlign w:val="center"/>
          </w:tcPr>
          <w:p w14:paraId="4FD1D156" w14:textId="77777777" w:rsidR="009E3E83" w:rsidRDefault="00DA4835">
            <w:r>
              <w:rPr>
                <w:sz w:val="16"/>
              </w:rPr>
              <w:t>Integrated Clinical Reasoning</w:t>
            </w:r>
          </w:p>
        </w:tc>
        <w:tc>
          <w:tcPr>
            <w:tcW w:w="1944" w:type="dxa"/>
            <w:tcMar>
              <w:top w:w="65" w:type="dxa"/>
              <w:left w:w="90" w:type="dxa"/>
              <w:bottom w:w="65" w:type="dxa"/>
              <w:right w:w="90" w:type="dxa"/>
            </w:tcMar>
            <w:vAlign w:val="center"/>
          </w:tcPr>
          <w:p w14:paraId="3F58BC24" w14:textId="77777777" w:rsidR="009E3E83" w:rsidRDefault="00DA4835">
            <w:r>
              <w:rPr>
                <w:b/>
                <w:color w:val="073451"/>
                <w:sz w:val="16"/>
              </w:rPr>
              <w:t>Difficulty</w:t>
            </w:r>
          </w:p>
        </w:tc>
        <w:tc>
          <w:tcPr>
            <w:tcW w:w="3240" w:type="dxa"/>
            <w:tcMar>
              <w:top w:w="65" w:type="dxa"/>
              <w:left w:w="90" w:type="dxa"/>
              <w:bottom w:w="65" w:type="dxa"/>
              <w:right w:w="90" w:type="dxa"/>
            </w:tcMar>
            <w:vAlign w:val="center"/>
          </w:tcPr>
          <w:p w14:paraId="4A367A22" w14:textId="77777777" w:rsidR="009E3E83" w:rsidRDefault="00DA4835">
            <w:r>
              <w:rPr>
                <w:sz w:val="16"/>
              </w:rPr>
              <w:t>Difficult</w:t>
            </w:r>
          </w:p>
        </w:tc>
      </w:tr>
      <w:tr w:rsidR="009E3E83" w14:paraId="79F46698" w14:textId="77777777">
        <w:trPr>
          <w:jc w:val="center"/>
        </w:trPr>
        <w:tc>
          <w:tcPr>
            <w:tcW w:w="1944" w:type="dxa"/>
            <w:tcMar>
              <w:top w:w="65" w:type="dxa"/>
              <w:left w:w="90" w:type="dxa"/>
              <w:bottom w:w="65" w:type="dxa"/>
              <w:right w:w="90" w:type="dxa"/>
            </w:tcMar>
            <w:vAlign w:val="center"/>
          </w:tcPr>
          <w:p w14:paraId="1DEF76E1" w14:textId="77777777" w:rsidR="009E3E83" w:rsidRDefault="00DA4835">
            <w:r>
              <w:rPr>
                <w:b/>
                <w:color w:val="073451"/>
                <w:sz w:val="16"/>
              </w:rPr>
              <w:t>Key position</w:t>
            </w:r>
          </w:p>
        </w:tc>
        <w:tc>
          <w:tcPr>
            <w:tcW w:w="3240" w:type="dxa"/>
            <w:tcMar>
              <w:top w:w="65" w:type="dxa"/>
              <w:left w:w="90" w:type="dxa"/>
              <w:bottom w:w="65" w:type="dxa"/>
              <w:right w:w="90" w:type="dxa"/>
            </w:tcMar>
            <w:vAlign w:val="center"/>
          </w:tcPr>
          <w:p w14:paraId="06B05CC6" w14:textId="77777777" w:rsidR="009E3E83" w:rsidRDefault="00DA4835">
            <w:r>
              <w:rPr>
                <w:sz w:val="16"/>
              </w:rPr>
              <w:t>D</w:t>
            </w:r>
          </w:p>
        </w:tc>
        <w:tc>
          <w:tcPr>
            <w:tcW w:w="1944" w:type="dxa"/>
            <w:tcMar>
              <w:top w:w="65" w:type="dxa"/>
              <w:left w:w="90" w:type="dxa"/>
              <w:bottom w:w="65" w:type="dxa"/>
              <w:right w:w="90" w:type="dxa"/>
            </w:tcMar>
            <w:vAlign w:val="center"/>
          </w:tcPr>
          <w:p w14:paraId="36E3D2E6" w14:textId="77777777" w:rsidR="009E3E83" w:rsidRDefault="00DA4835">
            <w:r>
              <w:rPr>
                <w:b/>
                <w:color w:val="073451"/>
                <w:sz w:val="16"/>
              </w:rPr>
              <w:t>Remediation code</w:t>
            </w:r>
          </w:p>
        </w:tc>
        <w:tc>
          <w:tcPr>
            <w:tcW w:w="3240" w:type="dxa"/>
            <w:tcMar>
              <w:top w:w="65" w:type="dxa"/>
              <w:left w:w="90" w:type="dxa"/>
              <w:bottom w:w="65" w:type="dxa"/>
              <w:right w:w="90" w:type="dxa"/>
            </w:tcMar>
            <w:vAlign w:val="center"/>
          </w:tcPr>
          <w:p w14:paraId="5D1E9985" w14:textId="77777777" w:rsidR="009E3E83" w:rsidRDefault="00DA4835">
            <w:r>
              <w:rPr>
                <w:sz w:val="16"/>
              </w:rPr>
              <w:t>C9/C10</w:t>
            </w:r>
          </w:p>
        </w:tc>
      </w:tr>
      <w:tr w:rsidR="009E3E83" w14:paraId="5484813F" w14:textId="77777777">
        <w:trPr>
          <w:jc w:val="center"/>
        </w:trPr>
        <w:tc>
          <w:tcPr>
            <w:tcW w:w="1944" w:type="dxa"/>
            <w:tcMar>
              <w:top w:w="65" w:type="dxa"/>
              <w:left w:w="90" w:type="dxa"/>
              <w:bottom w:w="65" w:type="dxa"/>
              <w:right w:w="90" w:type="dxa"/>
            </w:tcMar>
            <w:vAlign w:val="center"/>
          </w:tcPr>
          <w:p w14:paraId="3010C8E9" w14:textId="77777777" w:rsidR="009E3E83" w:rsidRDefault="00DA4835">
            <w:r>
              <w:rPr>
                <w:b/>
                <w:color w:val="073451"/>
                <w:sz w:val="16"/>
              </w:rPr>
              <w:t>Workbook objective</w:t>
            </w:r>
          </w:p>
        </w:tc>
        <w:tc>
          <w:tcPr>
            <w:tcW w:w="3240" w:type="dxa"/>
            <w:tcMar>
              <w:top w:w="65" w:type="dxa"/>
              <w:left w:w="90" w:type="dxa"/>
              <w:bottom w:w="65" w:type="dxa"/>
              <w:right w:w="90" w:type="dxa"/>
            </w:tcMar>
            <w:vAlign w:val="center"/>
          </w:tcPr>
          <w:p w14:paraId="0EF85782" w14:textId="77777777" w:rsidR="009E3E83" w:rsidRDefault="00DA4835">
            <w:r>
              <w:rPr>
                <w:sz w:val="16"/>
              </w:rPr>
              <w:t>Objective 8</w:t>
            </w:r>
          </w:p>
        </w:tc>
        <w:tc>
          <w:tcPr>
            <w:tcW w:w="1944" w:type="dxa"/>
            <w:tcMar>
              <w:top w:w="65" w:type="dxa"/>
              <w:left w:w="90" w:type="dxa"/>
              <w:bottom w:w="65" w:type="dxa"/>
              <w:right w:w="90" w:type="dxa"/>
            </w:tcMar>
            <w:vAlign w:val="center"/>
          </w:tcPr>
          <w:p w14:paraId="6841C6EE" w14:textId="77777777" w:rsidR="009E3E83" w:rsidRDefault="00DA4835">
            <w:r>
              <w:rPr>
                <w:b/>
                <w:color w:val="073451"/>
                <w:sz w:val="16"/>
              </w:rPr>
              <w:t>Chapter / tool</w:t>
            </w:r>
          </w:p>
        </w:tc>
        <w:tc>
          <w:tcPr>
            <w:tcW w:w="3240" w:type="dxa"/>
            <w:tcMar>
              <w:top w:w="65" w:type="dxa"/>
              <w:left w:w="90" w:type="dxa"/>
              <w:bottom w:w="65" w:type="dxa"/>
              <w:right w:w="90" w:type="dxa"/>
            </w:tcMar>
            <w:vAlign w:val="center"/>
          </w:tcPr>
          <w:p w14:paraId="3E7974D9" w14:textId="77777777" w:rsidR="009E3E83" w:rsidRDefault="00DA4835">
            <w:r>
              <w:rPr>
                <w:sz w:val="16"/>
              </w:rPr>
              <w:t>Chapter 6 / CONNECT</w:t>
            </w:r>
          </w:p>
        </w:tc>
      </w:tr>
    </w:tbl>
    <w:p w14:paraId="7A5F349C" w14:textId="77777777" w:rsidR="009E3E83" w:rsidRDefault="00DA4835">
      <w:r>
        <w:br w:type="page"/>
      </w:r>
    </w:p>
    <w:p w14:paraId="31724600" w14:textId="77777777" w:rsidR="009E3E83" w:rsidRDefault="00DA4835">
      <w:pPr>
        <w:pStyle w:val="Heading1"/>
        <w:shd w:val="clear" w:color="auto" w:fill="073451"/>
        <w:spacing w:before="120" w:after="120"/>
      </w:pPr>
      <w:r>
        <w:rPr>
          <w:rFonts w:ascii="Arial" w:hAnsi="Arial"/>
          <w:color w:val="FFFFFF"/>
          <w:sz w:val="25"/>
        </w:rPr>
        <w:lastRenderedPageBreak/>
        <w:t>Item 17 - Controlled Rationale</w:t>
      </w:r>
    </w:p>
    <w:p w14:paraId="07F4351C" w14:textId="77777777" w:rsidR="009E3E83" w:rsidRDefault="00DA4835">
      <w:pPr>
        <w:keepLines/>
        <w:spacing w:after="70"/>
      </w:pPr>
      <w:r>
        <w:rPr>
          <w:b/>
          <w:color w:val="073451"/>
        </w:rPr>
        <w:t xml:space="preserve">Stem: </w:t>
      </w:r>
      <w:r>
        <w:t>A mobile crisis team evaluates a client and transports the client to an emergency department. The therapist receives confirmation of arrival but no disposition information. What should the therapist do NEXT?</w:t>
      </w:r>
    </w:p>
    <w:p w14:paraId="3EA6351C" w14:textId="77777777" w:rsidR="009E3E83" w:rsidRDefault="00DA4835">
      <w:pPr>
        <w:keepLines/>
        <w:spacing w:after="70"/>
      </w:pPr>
      <w:r>
        <w:rPr>
          <w:b/>
          <w:color w:val="073451"/>
          <w:sz w:val="18"/>
        </w:rPr>
        <w:t xml:space="preserve">A. </w:t>
      </w:r>
      <w:r>
        <w:rPr>
          <w:sz w:val="18"/>
        </w:rPr>
        <w:t>Follow applicable consent and privacy limits to verify disposition and continuity needs, document the handoff, and set a clinically appropriate reassessment plan.</w:t>
      </w:r>
    </w:p>
    <w:p w14:paraId="09504705" w14:textId="77777777" w:rsidR="009E3E83" w:rsidRDefault="00DA4835">
      <w:pPr>
        <w:keepLines/>
        <w:spacing w:after="70"/>
      </w:pPr>
      <w:r>
        <w:rPr>
          <w:b/>
          <w:color w:val="073451"/>
          <w:sz w:val="18"/>
        </w:rPr>
        <w:t xml:space="preserve">B. </w:t>
      </w:r>
      <w:r>
        <w:rPr>
          <w:sz w:val="18"/>
        </w:rPr>
        <w:t>Close the episode because transport confirms that risk has ended.</w:t>
      </w:r>
    </w:p>
    <w:p w14:paraId="67C1481B" w14:textId="77777777" w:rsidR="009E3E83" w:rsidRDefault="00DA4835">
      <w:pPr>
        <w:keepLines/>
        <w:spacing w:after="70"/>
      </w:pPr>
      <w:r>
        <w:rPr>
          <w:b/>
          <w:color w:val="073451"/>
          <w:sz w:val="18"/>
        </w:rPr>
        <w:t xml:space="preserve">C. </w:t>
      </w:r>
      <w:r>
        <w:rPr>
          <w:sz w:val="18"/>
        </w:rPr>
        <w:t>Remove the crisis assessment from the record after the transfer.</w:t>
      </w:r>
    </w:p>
    <w:p w14:paraId="7CF823F9" w14:textId="77777777" w:rsidR="009E3E83" w:rsidRDefault="00DA4835">
      <w:pPr>
        <w:keepLines/>
        <w:spacing w:after="70"/>
      </w:pPr>
      <w:r>
        <w:rPr>
          <w:b/>
          <w:color w:val="073451"/>
          <w:sz w:val="18"/>
        </w:rPr>
        <w:t xml:space="preserve">D. </w:t>
      </w:r>
      <w:r>
        <w:rPr>
          <w:sz w:val="18"/>
        </w:rPr>
        <w:t>Wait for the client to initiate all future contact.</w:t>
      </w:r>
    </w:p>
    <w:p w14:paraId="56890470" w14:textId="77777777" w:rsidR="009E3E83" w:rsidRDefault="00DA4835">
      <w:pPr>
        <w:shd w:val="clear" w:color="auto" w:fill="E8F6F5"/>
        <w:spacing w:before="60" w:after="100" w:line="252" w:lineRule="auto"/>
        <w:ind w:left="115" w:right="115"/>
      </w:pPr>
      <w:r>
        <w:rPr>
          <w:b/>
          <w:color w:val="073451"/>
          <w:sz w:val="18"/>
        </w:rPr>
        <w:t xml:space="preserve">CORRECT ANSWER: </w:t>
      </w:r>
      <w:r>
        <w:rPr>
          <w:sz w:val="18"/>
        </w:rPr>
        <w:t>A</w:t>
      </w:r>
    </w:p>
    <w:p w14:paraId="617C15A0" w14:textId="77777777" w:rsidR="009E3E83" w:rsidRDefault="00DA4835">
      <w:pPr>
        <w:keepLines/>
        <w:shd w:val="clear" w:color="auto" w:fill="EAF1F5"/>
        <w:spacing w:after="70"/>
        <w:ind w:left="72" w:right="72"/>
      </w:pPr>
      <w:r>
        <w:rPr>
          <w:b/>
          <w:color w:val="073451"/>
        </w:rPr>
        <w:t xml:space="preserve">Why the keyed option is best: </w:t>
      </w:r>
      <w:r>
        <w:t>Transport confirms one handoff event, not final disposition or resolution of risk. Option A continues care within consent and privacy limits by verifying outcome, documenting, and planning reassessment.</w:t>
      </w:r>
    </w:p>
    <w:p w14:paraId="70568C44" w14:textId="77777777" w:rsidR="009E3E83" w:rsidRDefault="00DA4835">
      <w:pPr>
        <w:pStyle w:val="Heading2"/>
      </w:pPr>
      <w:r>
        <w:t>Option-by-Option Rationales</w:t>
      </w:r>
    </w:p>
    <w:p w14:paraId="434FF12F" w14:textId="77777777" w:rsidR="009E3E83" w:rsidRDefault="00DA4835">
      <w:pPr>
        <w:keepLines/>
        <w:shd w:val="clear" w:color="auto" w:fill="E8F6F5"/>
        <w:spacing w:after="70"/>
        <w:ind w:left="72" w:right="72"/>
      </w:pPr>
      <w:r>
        <w:rPr>
          <w:b/>
          <w:color w:val="073451"/>
          <w:sz w:val="18"/>
        </w:rPr>
        <w:t xml:space="preserve">A: </w:t>
      </w:r>
      <w:r>
        <w:rPr>
          <w:sz w:val="18"/>
        </w:rPr>
        <w:t>Correct. It closes the coordination loop and addresses continuity rather than assuming completion.</w:t>
      </w:r>
    </w:p>
    <w:p w14:paraId="6CE461E0" w14:textId="77777777" w:rsidR="009E3E83" w:rsidRDefault="00DA4835">
      <w:pPr>
        <w:keepLines/>
        <w:spacing w:after="70"/>
      </w:pPr>
      <w:r>
        <w:rPr>
          <w:b/>
          <w:color w:val="073451"/>
          <w:sz w:val="18"/>
        </w:rPr>
        <w:t xml:space="preserve">B: </w:t>
      </w:r>
      <w:r>
        <w:rPr>
          <w:sz w:val="18"/>
        </w:rPr>
        <w:t>Incorrect. Transport does not establish that risk has ended or that continuing responsibilities are resolved.</w:t>
      </w:r>
    </w:p>
    <w:p w14:paraId="108BCB5C" w14:textId="77777777" w:rsidR="009E3E83" w:rsidRDefault="00DA4835">
      <w:pPr>
        <w:keepLines/>
        <w:spacing w:after="70"/>
      </w:pPr>
      <w:r>
        <w:rPr>
          <w:b/>
          <w:color w:val="073451"/>
          <w:sz w:val="18"/>
        </w:rPr>
        <w:t xml:space="preserve">C: </w:t>
      </w:r>
      <w:r>
        <w:rPr>
          <w:sz w:val="18"/>
        </w:rPr>
        <w:t>Incorrect. Crisis documentation remains part of the clinical record and should not be removed because a transfer occurred.</w:t>
      </w:r>
    </w:p>
    <w:p w14:paraId="5E053AFF" w14:textId="77777777" w:rsidR="009E3E83" w:rsidRDefault="00DA4835">
      <w:pPr>
        <w:keepLines/>
        <w:spacing w:after="70"/>
      </w:pPr>
      <w:r>
        <w:rPr>
          <w:b/>
          <w:color w:val="073451"/>
          <w:sz w:val="18"/>
        </w:rPr>
        <w:t xml:space="preserve">D: </w:t>
      </w:r>
      <w:r>
        <w:rPr>
          <w:sz w:val="18"/>
        </w:rPr>
        <w:t>Incomplete. Passive waiting may create a continuity gap after an emergency episode.</w:t>
      </w:r>
    </w:p>
    <w:p w14:paraId="09B539C8" w14:textId="77777777" w:rsidR="009E3E83" w:rsidRDefault="00DA4835">
      <w:pPr>
        <w:keepLines/>
        <w:shd w:val="clear" w:color="auto" w:fill="F4E7B5"/>
        <w:spacing w:after="70"/>
        <w:ind w:left="72" w:right="72"/>
      </w:pPr>
      <w:r>
        <w:rPr>
          <w:b/>
          <w:color w:val="073451"/>
          <w:sz w:val="18"/>
        </w:rPr>
        <w:t xml:space="preserve">CTA exam strategy: </w:t>
      </w:r>
      <w:r>
        <w:rPr>
          <w:sz w:val="18"/>
        </w:rPr>
        <w:t>Emergency contact is not the endpoint; the exam often tests verification, reassessment, and continuity after the handoff.</w:t>
      </w:r>
    </w:p>
    <w:p w14:paraId="08766BC7" w14:textId="77777777" w:rsidR="009E3E83" w:rsidRDefault="00DA4835">
      <w:pPr>
        <w:keepLines/>
        <w:shd w:val="clear" w:color="auto" w:fill="E8F6F5"/>
        <w:spacing w:after="70"/>
        <w:ind w:left="72" w:right="72"/>
      </w:pPr>
      <w:r>
        <w:rPr>
          <w:b/>
          <w:color w:val="073451"/>
          <w:sz w:val="18"/>
        </w:rPr>
        <w:t xml:space="preserve">Transferable repair rule: </w:t>
      </w:r>
      <w:r>
        <w:rPr>
          <w:sz w:val="18"/>
        </w:rPr>
        <w:t>Confirm receipt and disposition, document the loop, and plan clinically appropriate follow-up.</w:t>
      </w:r>
    </w:p>
    <w:p w14:paraId="421154A9" w14:textId="77777777" w:rsidR="009E3E83" w:rsidRDefault="00DA4835">
      <w:pPr>
        <w:pStyle w:val="Heading2"/>
      </w:pPr>
      <w:r>
        <w:t>Controlled Metadata</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ayout w:type="fixed"/>
        <w:tblLook w:val="04A0" w:firstRow="1" w:lastRow="0" w:firstColumn="1" w:lastColumn="0" w:noHBand="0" w:noVBand="1"/>
      </w:tblPr>
      <w:tblGrid>
        <w:gridCol w:w="1944"/>
        <w:gridCol w:w="3240"/>
        <w:gridCol w:w="1944"/>
        <w:gridCol w:w="3240"/>
      </w:tblGrid>
      <w:tr w:rsidR="009E3E83" w14:paraId="027D9A60" w14:textId="77777777">
        <w:trPr>
          <w:tblHeader/>
          <w:jc w:val="center"/>
        </w:trPr>
        <w:tc>
          <w:tcPr>
            <w:tcW w:w="1944" w:type="dxa"/>
            <w:shd w:val="clear" w:color="auto" w:fill="073451"/>
            <w:tcMar>
              <w:top w:w="65" w:type="dxa"/>
              <w:left w:w="90" w:type="dxa"/>
              <w:bottom w:w="65" w:type="dxa"/>
              <w:right w:w="90" w:type="dxa"/>
            </w:tcMar>
            <w:vAlign w:val="center"/>
          </w:tcPr>
          <w:p w14:paraId="2DE9A70B"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77BA2E0E" w14:textId="77777777" w:rsidR="009E3E83" w:rsidRDefault="00DA4835">
            <w:r>
              <w:rPr>
                <w:b/>
                <w:color w:val="FFFFFF"/>
                <w:sz w:val="16"/>
              </w:rPr>
              <w:t>Value</w:t>
            </w:r>
          </w:p>
        </w:tc>
        <w:tc>
          <w:tcPr>
            <w:tcW w:w="1944" w:type="dxa"/>
            <w:shd w:val="clear" w:color="auto" w:fill="073451"/>
            <w:tcMar>
              <w:top w:w="65" w:type="dxa"/>
              <w:left w:w="90" w:type="dxa"/>
              <w:bottom w:w="65" w:type="dxa"/>
              <w:right w:w="90" w:type="dxa"/>
            </w:tcMar>
            <w:vAlign w:val="center"/>
          </w:tcPr>
          <w:p w14:paraId="3C85BFDB" w14:textId="77777777" w:rsidR="009E3E83" w:rsidRDefault="00DA4835">
            <w:r>
              <w:rPr>
                <w:b/>
                <w:color w:val="FFFFFF"/>
                <w:sz w:val="16"/>
              </w:rPr>
              <w:t>Field</w:t>
            </w:r>
          </w:p>
        </w:tc>
        <w:tc>
          <w:tcPr>
            <w:tcW w:w="3240" w:type="dxa"/>
            <w:shd w:val="clear" w:color="auto" w:fill="073451"/>
            <w:tcMar>
              <w:top w:w="65" w:type="dxa"/>
              <w:left w:w="90" w:type="dxa"/>
              <w:bottom w:w="65" w:type="dxa"/>
              <w:right w:w="90" w:type="dxa"/>
            </w:tcMar>
            <w:vAlign w:val="center"/>
          </w:tcPr>
          <w:p w14:paraId="721DF645" w14:textId="77777777" w:rsidR="009E3E83" w:rsidRDefault="00DA4835">
            <w:r>
              <w:rPr>
                <w:b/>
                <w:color w:val="FFFFFF"/>
                <w:sz w:val="16"/>
              </w:rPr>
              <w:t>Value</w:t>
            </w:r>
          </w:p>
        </w:tc>
      </w:tr>
      <w:tr w:rsidR="009E3E83" w14:paraId="6DCA9AE7" w14:textId="77777777">
        <w:trPr>
          <w:jc w:val="center"/>
        </w:trPr>
        <w:tc>
          <w:tcPr>
            <w:tcW w:w="1944" w:type="dxa"/>
            <w:tcMar>
              <w:top w:w="65" w:type="dxa"/>
              <w:left w:w="90" w:type="dxa"/>
              <w:bottom w:w="65" w:type="dxa"/>
              <w:right w:w="90" w:type="dxa"/>
            </w:tcMar>
            <w:vAlign w:val="center"/>
          </w:tcPr>
          <w:p w14:paraId="2797F82B" w14:textId="77777777" w:rsidR="009E3E83" w:rsidRDefault="00DA4835">
            <w:r>
              <w:rPr>
                <w:b/>
                <w:color w:val="073451"/>
                <w:sz w:val="16"/>
              </w:rPr>
              <w:t>Primary domain</w:t>
            </w:r>
          </w:p>
        </w:tc>
        <w:tc>
          <w:tcPr>
            <w:tcW w:w="3240" w:type="dxa"/>
            <w:tcMar>
              <w:top w:w="65" w:type="dxa"/>
              <w:left w:w="90" w:type="dxa"/>
              <w:bottom w:w="65" w:type="dxa"/>
              <w:right w:w="90" w:type="dxa"/>
            </w:tcMar>
            <w:vAlign w:val="center"/>
          </w:tcPr>
          <w:p w14:paraId="0C18524F" w14:textId="77777777" w:rsidR="009E3E83" w:rsidRDefault="00DA4835">
            <w:r>
              <w:rPr>
                <w:sz w:val="16"/>
              </w:rPr>
              <w:t>D5</w:t>
            </w:r>
          </w:p>
        </w:tc>
        <w:tc>
          <w:tcPr>
            <w:tcW w:w="1944" w:type="dxa"/>
            <w:tcMar>
              <w:top w:w="65" w:type="dxa"/>
              <w:left w:w="90" w:type="dxa"/>
              <w:bottom w:w="65" w:type="dxa"/>
              <w:right w:w="90" w:type="dxa"/>
            </w:tcMar>
            <w:vAlign w:val="center"/>
          </w:tcPr>
          <w:p w14:paraId="1C1A4C29" w14:textId="77777777" w:rsidR="009E3E83" w:rsidRDefault="00DA4835">
            <w:r>
              <w:rPr>
                <w:b/>
                <w:color w:val="073451"/>
                <w:sz w:val="16"/>
              </w:rPr>
              <w:t>Task/alignment</w:t>
            </w:r>
          </w:p>
        </w:tc>
        <w:tc>
          <w:tcPr>
            <w:tcW w:w="3240" w:type="dxa"/>
            <w:tcMar>
              <w:top w:w="65" w:type="dxa"/>
              <w:left w:w="90" w:type="dxa"/>
              <w:bottom w:w="65" w:type="dxa"/>
              <w:right w:w="90" w:type="dxa"/>
            </w:tcMar>
            <w:vAlign w:val="center"/>
          </w:tcPr>
          <w:p w14:paraId="37E881DC" w14:textId="77777777" w:rsidR="009E3E83" w:rsidRDefault="00DA4835">
            <w:r>
              <w:rPr>
                <w:sz w:val="16"/>
              </w:rPr>
              <w:t>05.10</w:t>
            </w:r>
          </w:p>
        </w:tc>
      </w:tr>
      <w:tr w:rsidR="009E3E83" w14:paraId="37520187" w14:textId="77777777">
        <w:trPr>
          <w:jc w:val="center"/>
        </w:trPr>
        <w:tc>
          <w:tcPr>
            <w:tcW w:w="1944" w:type="dxa"/>
            <w:tcMar>
              <w:top w:w="65" w:type="dxa"/>
              <w:left w:w="90" w:type="dxa"/>
              <w:bottom w:w="65" w:type="dxa"/>
              <w:right w:w="90" w:type="dxa"/>
            </w:tcMar>
            <w:vAlign w:val="center"/>
          </w:tcPr>
          <w:p w14:paraId="10A582C9" w14:textId="77777777" w:rsidR="009E3E83" w:rsidRDefault="00DA4835">
            <w:r>
              <w:rPr>
                <w:b/>
                <w:color w:val="073451"/>
                <w:sz w:val="16"/>
              </w:rPr>
              <w:t>Item type</w:t>
            </w:r>
          </w:p>
        </w:tc>
        <w:tc>
          <w:tcPr>
            <w:tcW w:w="3240" w:type="dxa"/>
            <w:tcMar>
              <w:top w:w="65" w:type="dxa"/>
              <w:left w:w="90" w:type="dxa"/>
              <w:bottom w:w="65" w:type="dxa"/>
              <w:right w:w="90" w:type="dxa"/>
            </w:tcMar>
            <w:vAlign w:val="center"/>
          </w:tcPr>
          <w:p w14:paraId="38971E07" w14:textId="77777777" w:rsidR="009E3E83" w:rsidRDefault="00DA4835">
            <w:r>
              <w:rPr>
                <w:sz w:val="16"/>
              </w:rPr>
              <w:t>Application</w:t>
            </w:r>
          </w:p>
        </w:tc>
        <w:tc>
          <w:tcPr>
            <w:tcW w:w="1944" w:type="dxa"/>
            <w:tcMar>
              <w:top w:w="65" w:type="dxa"/>
              <w:left w:w="90" w:type="dxa"/>
              <w:bottom w:w="65" w:type="dxa"/>
              <w:right w:w="90" w:type="dxa"/>
            </w:tcMar>
            <w:vAlign w:val="center"/>
          </w:tcPr>
          <w:p w14:paraId="1867D78D" w14:textId="77777777" w:rsidR="009E3E83" w:rsidRDefault="00DA4835">
            <w:r>
              <w:rPr>
                <w:b/>
                <w:color w:val="073451"/>
                <w:sz w:val="16"/>
              </w:rPr>
              <w:t>Difficulty</w:t>
            </w:r>
          </w:p>
        </w:tc>
        <w:tc>
          <w:tcPr>
            <w:tcW w:w="3240" w:type="dxa"/>
            <w:tcMar>
              <w:top w:w="65" w:type="dxa"/>
              <w:left w:w="90" w:type="dxa"/>
              <w:bottom w:w="65" w:type="dxa"/>
              <w:right w:w="90" w:type="dxa"/>
            </w:tcMar>
            <w:vAlign w:val="center"/>
          </w:tcPr>
          <w:p w14:paraId="62C4EA01" w14:textId="77777777" w:rsidR="009E3E83" w:rsidRDefault="00DA4835">
            <w:r>
              <w:rPr>
                <w:sz w:val="16"/>
              </w:rPr>
              <w:t>Moderate</w:t>
            </w:r>
          </w:p>
        </w:tc>
      </w:tr>
      <w:tr w:rsidR="009E3E83" w14:paraId="75A5D4FC" w14:textId="77777777">
        <w:trPr>
          <w:jc w:val="center"/>
        </w:trPr>
        <w:tc>
          <w:tcPr>
            <w:tcW w:w="1944" w:type="dxa"/>
            <w:tcMar>
              <w:top w:w="65" w:type="dxa"/>
              <w:left w:w="90" w:type="dxa"/>
              <w:bottom w:w="65" w:type="dxa"/>
              <w:right w:w="90" w:type="dxa"/>
            </w:tcMar>
            <w:vAlign w:val="center"/>
          </w:tcPr>
          <w:p w14:paraId="601177BA" w14:textId="77777777" w:rsidR="009E3E83" w:rsidRDefault="00DA4835">
            <w:r>
              <w:rPr>
                <w:b/>
                <w:color w:val="073451"/>
                <w:sz w:val="16"/>
              </w:rPr>
              <w:t>Key position</w:t>
            </w:r>
          </w:p>
        </w:tc>
        <w:tc>
          <w:tcPr>
            <w:tcW w:w="3240" w:type="dxa"/>
            <w:tcMar>
              <w:top w:w="65" w:type="dxa"/>
              <w:left w:w="90" w:type="dxa"/>
              <w:bottom w:w="65" w:type="dxa"/>
              <w:right w:w="90" w:type="dxa"/>
            </w:tcMar>
            <w:vAlign w:val="center"/>
          </w:tcPr>
          <w:p w14:paraId="192AF2B0" w14:textId="77777777" w:rsidR="009E3E83" w:rsidRDefault="00DA4835">
            <w:r>
              <w:rPr>
                <w:sz w:val="16"/>
              </w:rPr>
              <w:t>A</w:t>
            </w:r>
          </w:p>
        </w:tc>
        <w:tc>
          <w:tcPr>
            <w:tcW w:w="1944" w:type="dxa"/>
            <w:tcMar>
              <w:top w:w="65" w:type="dxa"/>
              <w:left w:w="90" w:type="dxa"/>
              <w:bottom w:w="65" w:type="dxa"/>
              <w:right w:w="90" w:type="dxa"/>
            </w:tcMar>
            <w:vAlign w:val="center"/>
          </w:tcPr>
          <w:p w14:paraId="1FAD14CB" w14:textId="77777777" w:rsidR="009E3E83" w:rsidRDefault="00DA4835">
            <w:r>
              <w:rPr>
                <w:b/>
                <w:color w:val="073451"/>
                <w:sz w:val="16"/>
              </w:rPr>
              <w:t>Remediation code</w:t>
            </w:r>
          </w:p>
        </w:tc>
        <w:tc>
          <w:tcPr>
            <w:tcW w:w="3240" w:type="dxa"/>
            <w:tcMar>
              <w:top w:w="65" w:type="dxa"/>
              <w:left w:w="90" w:type="dxa"/>
              <w:bottom w:w="65" w:type="dxa"/>
              <w:right w:w="90" w:type="dxa"/>
            </w:tcMar>
            <w:vAlign w:val="center"/>
          </w:tcPr>
          <w:p w14:paraId="4E0374D4" w14:textId="77777777" w:rsidR="009E3E83" w:rsidRDefault="00DA4835">
            <w:r>
              <w:rPr>
                <w:sz w:val="16"/>
              </w:rPr>
              <w:t>C8</w:t>
            </w:r>
          </w:p>
        </w:tc>
      </w:tr>
      <w:tr w:rsidR="009E3E83" w14:paraId="6DB8B6DE" w14:textId="77777777">
        <w:trPr>
          <w:jc w:val="center"/>
        </w:trPr>
        <w:tc>
          <w:tcPr>
            <w:tcW w:w="1944" w:type="dxa"/>
            <w:tcMar>
              <w:top w:w="65" w:type="dxa"/>
              <w:left w:w="90" w:type="dxa"/>
              <w:bottom w:w="65" w:type="dxa"/>
              <w:right w:w="90" w:type="dxa"/>
            </w:tcMar>
            <w:vAlign w:val="center"/>
          </w:tcPr>
          <w:p w14:paraId="75E8BDEE" w14:textId="77777777" w:rsidR="009E3E83" w:rsidRDefault="00DA4835">
            <w:r>
              <w:rPr>
                <w:b/>
                <w:color w:val="073451"/>
                <w:sz w:val="16"/>
              </w:rPr>
              <w:t>Workbook objective</w:t>
            </w:r>
          </w:p>
        </w:tc>
        <w:tc>
          <w:tcPr>
            <w:tcW w:w="3240" w:type="dxa"/>
            <w:tcMar>
              <w:top w:w="65" w:type="dxa"/>
              <w:left w:w="90" w:type="dxa"/>
              <w:bottom w:w="65" w:type="dxa"/>
              <w:right w:w="90" w:type="dxa"/>
            </w:tcMar>
            <w:vAlign w:val="center"/>
          </w:tcPr>
          <w:p w14:paraId="7CCB535C" w14:textId="77777777" w:rsidR="009E3E83" w:rsidRDefault="00DA4835">
            <w:r>
              <w:rPr>
                <w:sz w:val="16"/>
              </w:rPr>
              <w:t>Objective 8</w:t>
            </w:r>
          </w:p>
        </w:tc>
        <w:tc>
          <w:tcPr>
            <w:tcW w:w="1944" w:type="dxa"/>
            <w:tcMar>
              <w:top w:w="65" w:type="dxa"/>
              <w:left w:w="90" w:type="dxa"/>
              <w:bottom w:w="65" w:type="dxa"/>
              <w:right w:w="90" w:type="dxa"/>
            </w:tcMar>
            <w:vAlign w:val="center"/>
          </w:tcPr>
          <w:p w14:paraId="1F49F306" w14:textId="77777777" w:rsidR="009E3E83" w:rsidRDefault="00DA4835">
            <w:r>
              <w:rPr>
                <w:b/>
                <w:color w:val="073451"/>
                <w:sz w:val="16"/>
              </w:rPr>
              <w:t>Chapter / tool</w:t>
            </w:r>
          </w:p>
        </w:tc>
        <w:tc>
          <w:tcPr>
            <w:tcW w:w="3240" w:type="dxa"/>
            <w:tcMar>
              <w:top w:w="65" w:type="dxa"/>
              <w:left w:w="90" w:type="dxa"/>
              <w:bottom w:w="65" w:type="dxa"/>
              <w:right w:w="90" w:type="dxa"/>
            </w:tcMar>
            <w:vAlign w:val="center"/>
          </w:tcPr>
          <w:p w14:paraId="72FCF7BB" w14:textId="77777777" w:rsidR="009E3E83" w:rsidRDefault="00DA4835">
            <w:r>
              <w:rPr>
                <w:sz w:val="16"/>
              </w:rPr>
              <w:t>Chapter 6 / CONNECT</w:t>
            </w:r>
          </w:p>
        </w:tc>
      </w:tr>
    </w:tbl>
    <w:p w14:paraId="624C5F1A" w14:textId="77777777" w:rsidR="009E3E83" w:rsidRDefault="00DA4835">
      <w:r>
        <w:br w:type="page"/>
      </w:r>
    </w:p>
    <w:p w14:paraId="26E95D69" w14:textId="77777777" w:rsidR="009E3E83" w:rsidRDefault="00DA4835">
      <w:pPr>
        <w:pStyle w:val="Heading1"/>
        <w:shd w:val="clear" w:color="auto" w:fill="073451"/>
        <w:spacing w:before="120" w:after="120"/>
      </w:pPr>
      <w:r>
        <w:rPr>
          <w:rFonts w:ascii="Arial" w:hAnsi="Arial"/>
          <w:color w:val="FFFFFF"/>
          <w:sz w:val="25"/>
        </w:rPr>
        <w:lastRenderedPageBreak/>
        <w:t>Scoring Profile and Remediation Plan</w:t>
      </w:r>
    </w:p>
    <w:p w14:paraId="61B14D60" w14:textId="77777777" w:rsidR="009E3E83" w:rsidRDefault="00DA4835">
      <w:pPr>
        <w:pStyle w:val="Heading2"/>
      </w:pPr>
      <w:r>
        <w:t>Domain Scoring Worksheet</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ayout w:type="fixed"/>
        <w:tblLook w:val="04A0" w:firstRow="1" w:lastRow="0" w:firstColumn="1" w:lastColumn="0" w:noHBand="0" w:noVBand="1"/>
      </w:tblPr>
      <w:tblGrid>
        <w:gridCol w:w="4896"/>
        <w:gridCol w:w="1440"/>
        <w:gridCol w:w="1728"/>
        <w:gridCol w:w="2304"/>
      </w:tblGrid>
      <w:tr w:rsidR="009E3E83" w14:paraId="25BA894A" w14:textId="77777777">
        <w:trPr>
          <w:tblHeader/>
          <w:jc w:val="center"/>
        </w:trPr>
        <w:tc>
          <w:tcPr>
            <w:tcW w:w="4896" w:type="dxa"/>
            <w:shd w:val="clear" w:color="auto" w:fill="073451"/>
            <w:tcMar>
              <w:top w:w="90" w:type="dxa"/>
              <w:left w:w="110" w:type="dxa"/>
              <w:bottom w:w="90" w:type="dxa"/>
              <w:right w:w="110" w:type="dxa"/>
            </w:tcMar>
            <w:vAlign w:val="center"/>
          </w:tcPr>
          <w:p w14:paraId="69F2399C" w14:textId="77777777" w:rsidR="009E3E83" w:rsidRDefault="00DA4835">
            <w:r>
              <w:rPr>
                <w:b/>
                <w:color w:val="FFFFFF"/>
                <w:sz w:val="17"/>
              </w:rPr>
              <w:t>Primary domain</w:t>
            </w:r>
          </w:p>
        </w:tc>
        <w:tc>
          <w:tcPr>
            <w:tcW w:w="1440" w:type="dxa"/>
            <w:shd w:val="clear" w:color="auto" w:fill="073451"/>
            <w:tcMar>
              <w:top w:w="90" w:type="dxa"/>
              <w:left w:w="110" w:type="dxa"/>
              <w:bottom w:w="90" w:type="dxa"/>
              <w:right w:w="110" w:type="dxa"/>
            </w:tcMar>
            <w:vAlign w:val="center"/>
          </w:tcPr>
          <w:p w14:paraId="0C98F86E" w14:textId="77777777" w:rsidR="009E3E83" w:rsidRDefault="00DA4835">
            <w:r>
              <w:rPr>
                <w:b/>
                <w:color w:val="FFFFFF"/>
                <w:sz w:val="17"/>
              </w:rPr>
              <w:t>Possible</w:t>
            </w:r>
          </w:p>
        </w:tc>
        <w:tc>
          <w:tcPr>
            <w:tcW w:w="1728" w:type="dxa"/>
            <w:shd w:val="clear" w:color="auto" w:fill="073451"/>
            <w:tcMar>
              <w:top w:w="90" w:type="dxa"/>
              <w:left w:w="110" w:type="dxa"/>
              <w:bottom w:w="90" w:type="dxa"/>
              <w:right w:w="110" w:type="dxa"/>
            </w:tcMar>
            <w:vAlign w:val="center"/>
          </w:tcPr>
          <w:p w14:paraId="637F56DF" w14:textId="77777777" w:rsidR="009E3E83" w:rsidRDefault="00DA4835">
            <w:r>
              <w:rPr>
                <w:b/>
                <w:color w:val="FFFFFF"/>
                <w:sz w:val="17"/>
              </w:rPr>
              <w:t>Correct</w:t>
            </w:r>
          </w:p>
        </w:tc>
        <w:tc>
          <w:tcPr>
            <w:tcW w:w="2304" w:type="dxa"/>
            <w:shd w:val="clear" w:color="auto" w:fill="073451"/>
            <w:tcMar>
              <w:top w:w="90" w:type="dxa"/>
              <w:left w:w="110" w:type="dxa"/>
              <w:bottom w:w="90" w:type="dxa"/>
              <w:right w:w="110" w:type="dxa"/>
            </w:tcMar>
            <w:vAlign w:val="center"/>
          </w:tcPr>
          <w:p w14:paraId="27348AB8" w14:textId="77777777" w:rsidR="009E3E83" w:rsidRDefault="00DA4835">
            <w:r>
              <w:rPr>
                <w:b/>
                <w:color w:val="FFFFFF"/>
                <w:sz w:val="17"/>
              </w:rPr>
              <w:t>Review priority</w:t>
            </w:r>
          </w:p>
        </w:tc>
      </w:tr>
      <w:tr w:rsidR="009E3E83" w14:paraId="5B314AF2" w14:textId="77777777">
        <w:trPr>
          <w:jc w:val="center"/>
        </w:trPr>
        <w:tc>
          <w:tcPr>
            <w:tcW w:w="4896" w:type="dxa"/>
            <w:tcMar>
              <w:top w:w="90" w:type="dxa"/>
              <w:left w:w="110" w:type="dxa"/>
              <w:bottom w:w="90" w:type="dxa"/>
              <w:right w:w="110" w:type="dxa"/>
            </w:tcMar>
            <w:vAlign w:val="center"/>
          </w:tcPr>
          <w:p w14:paraId="0031AA90" w14:textId="77777777" w:rsidR="009E3E83" w:rsidRDefault="00DA4835">
            <w:r>
              <w:rPr>
                <w:b/>
                <w:color w:val="073451"/>
                <w:sz w:val="17"/>
              </w:rPr>
              <w:t>D2 - Assessing/hypothesizing/diagnosing</w:t>
            </w:r>
          </w:p>
        </w:tc>
        <w:tc>
          <w:tcPr>
            <w:tcW w:w="1440" w:type="dxa"/>
            <w:tcMar>
              <w:top w:w="90" w:type="dxa"/>
              <w:left w:w="110" w:type="dxa"/>
              <w:bottom w:w="90" w:type="dxa"/>
              <w:right w:w="110" w:type="dxa"/>
            </w:tcMar>
            <w:vAlign w:val="center"/>
          </w:tcPr>
          <w:p w14:paraId="0C68FF27" w14:textId="77777777" w:rsidR="009E3E83" w:rsidRDefault="00DA4835">
            <w:r>
              <w:rPr>
                <w:sz w:val="17"/>
              </w:rPr>
              <w:t>2</w:t>
            </w:r>
          </w:p>
        </w:tc>
        <w:tc>
          <w:tcPr>
            <w:tcW w:w="1728" w:type="dxa"/>
            <w:tcMar>
              <w:top w:w="90" w:type="dxa"/>
              <w:left w:w="110" w:type="dxa"/>
              <w:bottom w:w="90" w:type="dxa"/>
              <w:right w:w="110" w:type="dxa"/>
            </w:tcMar>
            <w:vAlign w:val="center"/>
          </w:tcPr>
          <w:p w14:paraId="33112E6C" w14:textId="77777777" w:rsidR="009E3E83" w:rsidRDefault="00DA4835">
            <w:r>
              <w:rPr>
                <w:sz w:val="17"/>
              </w:rPr>
              <w:t>______</w:t>
            </w:r>
          </w:p>
        </w:tc>
        <w:tc>
          <w:tcPr>
            <w:tcW w:w="2304" w:type="dxa"/>
            <w:tcMar>
              <w:top w:w="90" w:type="dxa"/>
              <w:left w:w="110" w:type="dxa"/>
              <w:bottom w:w="90" w:type="dxa"/>
              <w:right w:w="110" w:type="dxa"/>
            </w:tcMar>
            <w:vAlign w:val="center"/>
          </w:tcPr>
          <w:p w14:paraId="352EB061" w14:textId="77777777" w:rsidR="009E3E83" w:rsidRDefault="00DA4835">
            <w:r>
              <w:rPr>
                <w:sz w:val="17"/>
              </w:rPr>
              <w:t>________________</w:t>
            </w:r>
          </w:p>
        </w:tc>
      </w:tr>
      <w:tr w:rsidR="009E3E83" w14:paraId="20EF5B46" w14:textId="77777777">
        <w:trPr>
          <w:jc w:val="center"/>
        </w:trPr>
        <w:tc>
          <w:tcPr>
            <w:tcW w:w="4896" w:type="dxa"/>
            <w:tcMar>
              <w:top w:w="90" w:type="dxa"/>
              <w:left w:w="110" w:type="dxa"/>
              <w:bottom w:w="90" w:type="dxa"/>
              <w:right w:w="110" w:type="dxa"/>
            </w:tcMar>
            <w:vAlign w:val="center"/>
          </w:tcPr>
          <w:p w14:paraId="0D1515F9" w14:textId="77777777" w:rsidR="009E3E83" w:rsidRDefault="00DA4835">
            <w:r>
              <w:rPr>
                <w:b/>
                <w:color w:val="073451"/>
                <w:sz w:val="17"/>
              </w:rPr>
              <w:t>D3 - Designing/conducting treatment</w:t>
            </w:r>
          </w:p>
        </w:tc>
        <w:tc>
          <w:tcPr>
            <w:tcW w:w="1440" w:type="dxa"/>
            <w:tcMar>
              <w:top w:w="90" w:type="dxa"/>
              <w:left w:w="110" w:type="dxa"/>
              <w:bottom w:w="90" w:type="dxa"/>
              <w:right w:w="110" w:type="dxa"/>
            </w:tcMar>
            <w:vAlign w:val="center"/>
          </w:tcPr>
          <w:p w14:paraId="7CF8AA79" w14:textId="77777777" w:rsidR="009E3E83" w:rsidRDefault="00DA4835">
            <w:r>
              <w:rPr>
                <w:sz w:val="17"/>
              </w:rPr>
              <w:t>1</w:t>
            </w:r>
          </w:p>
        </w:tc>
        <w:tc>
          <w:tcPr>
            <w:tcW w:w="1728" w:type="dxa"/>
            <w:tcMar>
              <w:top w:w="90" w:type="dxa"/>
              <w:left w:w="110" w:type="dxa"/>
              <w:bottom w:w="90" w:type="dxa"/>
              <w:right w:w="110" w:type="dxa"/>
            </w:tcMar>
            <w:vAlign w:val="center"/>
          </w:tcPr>
          <w:p w14:paraId="6AB0ECEC" w14:textId="77777777" w:rsidR="009E3E83" w:rsidRDefault="00DA4835">
            <w:r>
              <w:rPr>
                <w:sz w:val="17"/>
              </w:rPr>
              <w:t>______</w:t>
            </w:r>
          </w:p>
        </w:tc>
        <w:tc>
          <w:tcPr>
            <w:tcW w:w="2304" w:type="dxa"/>
            <w:tcMar>
              <w:top w:w="90" w:type="dxa"/>
              <w:left w:w="110" w:type="dxa"/>
              <w:bottom w:w="90" w:type="dxa"/>
              <w:right w:w="110" w:type="dxa"/>
            </w:tcMar>
            <w:vAlign w:val="center"/>
          </w:tcPr>
          <w:p w14:paraId="207E1B70" w14:textId="77777777" w:rsidR="009E3E83" w:rsidRDefault="00DA4835">
            <w:r>
              <w:rPr>
                <w:sz w:val="17"/>
              </w:rPr>
              <w:t>________________</w:t>
            </w:r>
          </w:p>
        </w:tc>
      </w:tr>
      <w:tr w:rsidR="009E3E83" w14:paraId="248593C6" w14:textId="77777777">
        <w:trPr>
          <w:jc w:val="center"/>
        </w:trPr>
        <w:tc>
          <w:tcPr>
            <w:tcW w:w="4896" w:type="dxa"/>
            <w:tcMar>
              <w:top w:w="90" w:type="dxa"/>
              <w:left w:w="110" w:type="dxa"/>
              <w:bottom w:w="90" w:type="dxa"/>
              <w:right w:w="110" w:type="dxa"/>
            </w:tcMar>
            <w:vAlign w:val="center"/>
          </w:tcPr>
          <w:p w14:paraId="198D6021" w14:textId="77777777" w:rsidR="009E3E83" w:rsidRDefault="00DA4835">
            <w:r>
              <w:rPr>
                <w:b/>
                <w:color w:val="073451"/>
                <w:sz w:val="17"/>
              </w:rPr>
              <w:t>D5 - Managing crisis situations</w:t>
            </w:r>
          </w:p>
        </w:tc>
        <w:tc>
          <w:tcPr>
            <w:tcW w:w="1440" w:type="dxa"/>
            <w:tcMar>
              <w:top w:w="90" w:type="dxa"/>
              <w:left w:w="110" w:type="dxa"/>
              <w:bottom w:w="90" w:type="dxa"/>
              <w:right w:w="110" w:type="dxa"/>
            </w:tcMar>
            <w:vAlign w:val="center"/>
          </w:tcPr>
          <w:p w14:paraId="5FAD8157" w14:textId="77777777" w:rsidR="009E3E83" w:rsidRDefault="00DA4835">
            <w:r>
              <w:rPr>
                <w:sz w:val="17"/>
              </w:rPr>
              <w:t>12</w:t>
            </w:r>
          </w:p>
        </w:tc>
        <w:tc>
          <w:tcPr>
            <w:tcW w:w="1728" w:type="dxa"/>
            <w:tcMar>
              <w:top w:w="90" w:type="dxa"/>
              <w:left w:w="110" w:type="dxa"/>
              <w:bottom w:w="90" w:type="dxa"/>
              <w:right w:w="110" w:type="dxa"/>
            </w:tcMar>
            <w:vAlign w:val="center"/>
          </w:tcPr>
          <w:p w14:paraId="1E47DF05" w14:textId="77777777" w:rsidR="009E3E83" w:rsidRDefault="00DA4835">
            <w:r>
              <w:rPr>
                <w:sz w:val="17"/>
              </w:rPr>
              <w:t>______</w:t>
            </w:r>
          </w:p>
        </w:tc>
        <w:tc>
          <w:tcPr>
            <w:tcW w:w="2304" w:type="dxa"/>
            <w:tcMar>
              <w:top w:w="90" w:type="dxa"/>
              <w:left w:w="110" w:type="dxa"/>
              <w:bottom w:w="90" w:type="dxa"/>
              <w:right w:w="110" w:type="dxa"/>
            </w:tcMar>
            <w:vAlign w:val="center"/>
          </w:tcPr>
          <w:p w14:paraId="46437252" w14:textId="77777777" w:rsidR="009E3E83" w:rsidRDefault="00DA4835">
            <w:r>
              <w:rPr>
                <w:sz w:val="17"/>
              </w:rPr>
              <w:t>________________</w:t>
            </w:r>
          </w:p>
        </w:tc>
      </w:tr>
      <w:tr w:rsidR="009E3E83" w14:paraId="1631BD63" w14:textId="77777777">
        <w:trPr>
          <w:jc w:val="center"/>
        </w:trPr>
        <w:tc>
          <w:tcPr>
            <w:tcW w:w="4896" w:type="dxa"/>
            <w:tcMar>
              <w:top w:w="90" w:type="dxa"/>
              <w:left w:w="110" w:type="dxa"/>
              <w:bottom w:w="90" w:type="dxa"/>
              <w:right w:w="110" w:type="dxa"/>
            </w:tcMar>
            <w:vAlign w:val="center"/>
          </w:tcPr>
          <w:p w14:paraId="3382E08E" w14:textId="77777777" w:rsidR="009E3E83" w:rsidRDefault="00DA4835">
            <w:r>
              <w:rPr>
                <w:b/>
                <w:color w:val="073451"/>
                <w:sz w:val="17"/>
              </w:rPr>
              <w:t>D6 - Ethical/legal/professional standards</w:t>
            </w:r>
          </w:p>
        </w:tc>
        <w:tc>
          <w:tcPr>
            <w:tcW w:w="1440" w:type="dxa"/>
            <w:tcMar>
              <w:top w:w="90" w:type="dxa"/>
              <w:left w:w="110" w:type="dxa"/>
              <w:bottom w:w="90" w:type="dxa"/>
              <w:right w:w="110" w:type="dxa"/>
            </w:tcMar>
            <w:vAlign w:val="center"/>
          </w:tcPr>
          <w:p w14:paraId="3EED8852" w14:textId="77777777" w:rsidR="009E3E83" w:rsidRDefault="00DA4835">
            <w:r>
              <w:rPr>
                <w:sz w:val="17"/>
              </w:rPr>
              <w:t>2</w:t>
            </w:r>
          </w:p>
        </w:tc>
        <w:tc>
          <w:tcPr>
            <w:tcW w:w="1728" w:type="dxa"/>
            <w:tcMar>
              <w:top w:w="90" w:type="dxa"/>
              <w:left w:w="110" w:type="dxa"/>
              <w:bottom w:w="90" w:type="dxa"/>
              <w:right w:w="110" w:type="dxa"/>
            </w:tcMar>
            <w:vAlign w:val="center"/>
          </w:tcPr>
          <w:p w14:paraId="3993785F" w14:textId="77777777" w:rsidR="009E3E83" w:rsidRDefault="00DA4835">
            <w:r>
              <w:rPr>
                <w:sz w:val="17"/>
              </w:rPr>
              <w:t>______</w:t>
            </w:r>
          </w:p>
        </w:tc>
        <w:tc>
          <w:tcPr>
            <w:tcW w:w="2304" w:type="dxa"/>
            <w:tcMar>
              <w:top w:w="90" w:type="dxa"/>
              <w:left w:w="110" w:type="dxa"/>
              <w:bottom w:w="90" w:type="dxa"/>
              <w:right w:w="110" w:type="dxa"/>
            </w:tcMar>
            <w:vAlign w:val="center"/>
          </w:tcPr>
          <w:p w14:paraId="697DB265" w14:textId="77777777" w:rsidR="009E3E83" w:rsidRDefault="00DA4835">
            <w:r>
              <w:rPr>
                <w:sz w:val="17"/>
              </w:rPr>
              <w:t>________________</w:t>
            </w:r>
          </w:p>
        </w:tc>
      </w:tr>
      <w:tr w:rsidR="009E3E83" w14:paraId="59E4B760" w14:textId="77777777">
        <w:trPr>
          <w:jc w:val="center"/>
        </w:trPr>
        <w:tc>
          <w:tcPr>
            <w:tcW w:w="4896" w:type="dxa"/>
            <w:tcMar>
              <w:top w:w="90" w:type="dxa"/>
              <w:left w:w="110" w:type="dxa"/>
              <w:bottom w:w="90" w:type="dxa"/>
              <w:right w:w="110" w:type="dxa"/>
            </w:tcMar>
            <w:vAlign w:val="center"/>
          </w:tcPr>
          <w:p w14:paraId="0D3B39A3" w14:textId="77777777" w:rsidR="009E3E83" w:rsidRDefault="00DA4835">
            <w:r>
              <w:rPr>
                <w:b/>
                <w:color w:val="073451"/>
                <w:sz w:val="17"/>
              </w:rPr>
              <w:t>Total</w:t>
            </w:r>
          </w:p>
        </w:tc>
        <w:tc>
          <w:tcPr>
            <w:tcW w:w="1440" w:type="dxa"/>
            <w:tcMar>
              <w:top w:w="90" w:type="dxa"/>
              <w:left w:w="110" w:type="dxa"/>
              <w:bottom w:w="90" w:type="dxa"/>
              <w:right w:w="110" w:type="dxa"/>
            </w:tcMar>
            <w:vAlign w:val="center"/>
          </w:tcPr>
          <w:p w14:paraId="341EDE4F" w14:textId="77777777" w:rsidR="009E3E83" w:rsidRDefault="00DA4835">
            <w:r>
              <w:rPr>
                <w:sz w:val="17"/>
              </w:rPr>
              <w:t>17</w:t>
            </w:r>
          </w:p>
        </w:tc>
        <w:tc>
          <w:tcPr>
            <w:tcW w:w="1728" w:type="dxa"/>
            <w:tcMar>
              <w:top w:w="90" w:type="dxa"/>
              <w:left w:w="110" w:type="dxa"/>
              <w:bottom w:w="90" w:type="dxa"/>
              <w:right w:w="110" w:type="dxa"/>
            </w:tcMar>
            <w:vAlign w:val="center"/>
          </w:tcPr>
          <w:p w14:paraId="1F434A1A" w14:textId="77777777" w:rsidR="009E3E83" w:rsidRDefault="00DA4835">
            <w:r>
              <w:rPr>
                <w:sz w:val="17"/>
              </w:rPr>
              <w:t>______</w:t>
            </w:r>
          </w:p>
        </w:tc>
        <w:tc>
          <w:tcPr>
            <w:tcW w:w="2304" w:type="dxa"/>
            <w:tcMar>
              <w:top w:w="90" w:type="dxa"/>
              <w:left w:w="110" w:type="dxa"/>
              <w:bottom w:w="90" w:type="dxa"/>
              <w:right w:w="110" w:type="dxa"/>
            </w:tcMar>
            <w:vAlign w:val="center"/>
          </w:tcPr>
          <w:p w14:paraId="737E9345" w14:textId="77777777" w:rsidR="009E3E83" w:rsidRDefault="00DA4835">
            <w:r>
              <w:rPr>
                <w:sz w:val="17"/>
              </w:rPr>
              <w:t>________________</w:t>
            </w:r>
          </w:p>
        </w:tc>
      </w:tr>
    </w:tbl>
    <w:p w14:paraId="365BBAB6" w14:textId="77777777" w:rsidR="009E3E83" w:rsidRDefault="00DA4835">
      <w:pPr>
        <w:pStyle w:val="Heading2"/>
      </w:pPr>
      <w:r>
        <w:t>Reasoning-Error Profile</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ayout w:type="fixed"/>
        <w:tblLook w:val="04A0" w:firstRow="1" w:lastRow="0" w:firstColumn="1" w:lastColumn="0" w:noHBand="0" w:noVBand="1"/>
      </w:tblPr>
      <w:tblGrid>
        <w:gridCol w:w="1080"/>
        <w:gridCol w:w="3888"/>
        <w:gridCol w:w="1656"/>
        <w:gridCol w:w="3744"/>
      </w:tblGrid>
      <w:tr w:rsidR="009E3E83" w14:paraId="1ED24B93" w14:textId="77777777">
        <w:trPr>
          <w:tblHeader/>
          <w:jc w:val="center"/>
        </w:trPr>
        <w:tc>
          <w:tcPr>
            <w:tcW w:w="1080" w:type="dxa"/>
            <w:shd w:val="clear" w:color="auto" w:fill="073451"/>
            <w:tcMar>
              <w:top w:w="65" w:type="dxa"/>
              <w:left w:w="85" w:type="dxa"/>
              <w:bottom w:w="65" w:type="dxa"/>
              <w:right w:w="85" w:type="dxa"/>
            </w:tcMar>
            <w:vAlign w:val="center"/>
          </w:tcPr>
          <w:p w14:paraId="7816B3FA" w14:textId="77777777" w:rsidR="009E3E83" w:rsidRDefault="00DA4835">
            <w:r>
              <w:rPr>
                <w:b/>
                <w:color w:val="FFFFFF"/>
                <w:sz w:val="17"/>
              </w:rPr>
              <w:t>Code</w:t>
            </w:r>
          </w:p>
        </w:tc>
        <w:tc>
          <w:tcPr>
            <w:tcW w:w="3888" w:type="dxa"/>
            <w:shd w:val="clear" w:color="auto" w:fill="073451"/>
            <w:tcMar>
              <w:top w:w="65" w:type="dxa"/>
              <w:left w:w="85" w:type="dxa"/>
              <w:bottom w:w="65" w:type="dxa"/>
              <w:right w:w="85" w:type="dxa"/>
            </w:tcMar>
            <w:vAlign w:val="center"/>
          </w:tcPr>
          <w:p w14:paraId="1A037230" w14:textId="77777777" w:rsidR="009E3E83" w:rsidRDefault="00DA4835">
            <w:r>
              <w:rPr>
                <w:b/>
                <w:color w:val="FFFFFF"/>
                <w:sz w:val="17"/>
              </w:rPr>
              <w:t>Pattern</w:t>
            </w:r>
          </w:p>
        </w:tc>
        <w:tc>
          <w:tcPr>
            <w:tcW w:w="1656" w:type="dxa"/>
            <w:shd w:val="clear" w:color="auto" w:fill="073451"/>
            <w:tcMar>
              <w:top w:w="65" w:type="dxa"/>
              <w:left w:w="85" w:type="dxa"/>
              <w:bottom w:w="65" w:type="dxa"/>
              <w:right w:w="85" w:type="dxa"/>
            </w:tcMar>
            <w:vAlign w:val="center"/>
          </w:tcPr>
          <w:p w14:paraId="1140525D" w14:textId="77777777" w:rsidR="009E3E83" w:rsidRDefault="00DA4835">
            <w:r>
              <w:rPr>
                <w:b/>
                <w:color w:val="FFFFFF"/>
                <w:sz w:val="17"/>
              </w:rPr>
              <w:t>Items flagged</w:t>
            </w:r>
          </w:p>
        </w:tc>
        <w:tc>
          <w:tcPr>
            <w:tcW w:w="3744" w:type="dxa"/>
            <w:shd w:val="clear" w:color="auto" w:fill="073451"/>
            <w:tcMar>
              <w:top w:w="65" w:type="dxa"/>
              <w:left w:w="85" w:type="dxa"/>
              <w:bottom w:w="65" w:type="dxa"/>
              <w:right w:w="85" w:type="dxa"/>
            </w:tcMar>
            <w:vAlign w:val="center"/>
          </w:tcPr>
          <w:p w14:paraId="6BA472BA" w14:textId="77777777" w:rsidR="009E3E83" w:rsidRDefault="00DA4835">
            <w:r>
              <w:rPr>
                <w:b/>
                <w:color w:val="FFFFFF"/>
                <w:sz w:val="17"/>
              </w:rPr>
              <w:t>Repair action</w:t>
            </w:r>
          </w:p>
        </w:tc>
      </w:tr>
      <w:tr w:rsidR="009E3E83" w14:paraId="0F02C670" w14:textId="77777777">
        <w:trPr>
          <w:jc w:val="center"/>
        </w:trPr>
        <w:tc>
          <w:tcPr>
            <w:tcW w:w="1080" w:type="dxa"/>
            <w:tcMar>
              <w:top w:w="65" w:type="dxa"/>
              <w:left w:w="85" w:type="dxa"/>
              <w:bottom w:w="65" w:type="dxa"/>
              <w:right w:w="85" w:type="dxa"/>
            </w:tcMar>
            <w:vAlign w:val="center"/>
          </w:tcPr>
          <w:p w14:paraId="04A9FF94" w14:textId="77777777" w:rsidR="009E3E83" w:rsidRDefault="00DA4835">
            <w:r>
              <w:rPr>
                <w:b/>
                <w:color w:val="073451"/>
                <w:sz w:val="17"/>
              </w:rPr>
              <w:t>C1</w:t>
            </w:r>
          </w:p>
        </w:tc>
        <w:tc>
          <w:tcPr>
            <w:tcW w:w="3888" w:type="dxa"/>
            <w:tcMar>
              <w:top w:w="65" w:type="dxa"/>
              <w:left w:w="85" w:type="dxa"/>
              <w:bottom w:w="65" w:type="dxa"/>
              <w:right w:w="85" w:type="dxa"/>
            </w:tcMar>
            <w:vAlign w:val="center"/>
          </w:tcPr>
          <w:p w14:paraId="08BE7496" w14:textId="77777777" w:rsidR="009E3E83" w:rsidRDefault="00DA4835">
            <w:r>
              <w:rPr>
                <w:sz w:val="17"/>
              </w:rPr>
              <w:t>Under-triage</w:t>
            </w:r>
          </w:p>
        </w:tc>
        <w:tc>
          <w:tcPr>
            <w:tcW w:w="1656" w:type="dxa"/>
            <w:tcMar>
              <w:top w:w="65" w:type="dxa"/>
              <w:left w:w="85" w:type="dxa"/>
              <w:bottom w:w="65" w:type="dxa"/>
              <w:right w:w="85" w:type="dxa"/>
            </w:tcMar>
            <w:vAlign w:val="center"/>
          </w:tcPr>
          <w:p w14:paraId="0D8B4B3A" w14:textId="77777777" w:rsidR="009E3E83" w:rsidRDefault="00DA4835">
            <w:r>
              <w:rPr>
                <w:sz w:val="17"/>
              </w:rPr>
              <w:t>________</w:t>
            </w:r>
          </w:p>
        </w:tc>
        <w:tc>
          <w:tcPr>
            <w:tcW w:w="3744" w:type="dxa"/>
            <w:tcMar>
              <w:top w:w="65" w:type="dxa"/>
              <w:left w:w="85" w:type="dxa"/>
              <w:bottom w:w="65" w:type="dxa"/>
              <w:right w:w="85" w:type="dxa"/>
            </w:tcMar>
            <w:vAlign w:val="center"/>
          </w:tcPr>
          <w:p w14:paraId="33D1B468" w14:textId="77777777" w:rsidR="009E3E83" w:rsidRDefault="00DA4835">
            <w:r>
              <w:rPr>
                <w:sz w:val="17"/>
              </w:rPr>
              <w:t>________________________</w:t>
            </w:r>
          </w:p>
        </w:tc>
      </w:tr>
      <w:tr w:rsidR="009E3E83" w14:paraId="336D0D90" w14:textId="77777777">
        <w:trPr>
          <w:jc w:val="center"/>
        </w:trPr>
        <w:tc>
          <w:tcPr>
            <w:tcW w:w="1080" w:type="dxa"/>
            <w:tcMar>
              <w:top w:w="65" w:type="dxa"/>
              <w:left w:w="85" w:type="dxa"/>
              <w:bottom w:w="65" w:type="dxa"/>
              <w:right w:w="85" w:type="dxa"/>
            </w:tcMar>
            <w:vAlign w:val="center"/>
          </w:tcPr>
          <w:p w14:paraId="78836331" w14:textId="77777777" w:rsidR="009E3E83" w:rsidRDefault="00DA4835">
            <w:r>
              <w:rPr>
                <w:b/>
                <w:color w:val="073451"/>
                <w:sz w:val="17"/>
              </w:rPr>
              <w:t>C2</w:t>
            </w:r>
          </w:p>
        </w:tc>
        <w:tc>
          <w:tcPr>
            <w:tcW w:w="3888" w:type="dxa"/>
            <w:tcMar>
              <w:top w:w="65" w:type="dxa"/>
              <w:left w:w="85" w:type="dxa"/>
              <w:bottom w:w="65" w:type="dxa"/>
              <w:right w:w="85" w:type="dxa"/>
            </w:tcMar>
            <w:vAlign w:val="center"/>
          </w:tcPr>
          <w:p w14:paraId="63814AF5" w14:textId="77777777" w:rsidR="009E3E83" w:rsidRDefault="00DA4835">
            <w:r>
              <w:rPr>
                <w:sz w:val="17"/>
              </w:rPr>
              <w:t>Over-triage</w:t>
            </w:r>
          </w:p>
        </w:tc>
        <w:tc>
          <w:tcPr>
            <w:tcW w:w="1656" w:type="dxa"/>
            <w:tcMar>
              <w:top w:w="65" w:type="dxa"/>
              <w:left w:w="85" w:type="dxa"/>
              <w:bottom w:w="65" w:type="dxa"/>
              <w:right w:w="85" w:type="dxa"/>
            </w:tcMar>
            <w:vAlign w:val="center"/>
          </w:tcPr>
          <w:p w14:paraId="72257217" w14:textId="77777777" w:rsidR="009E3E83" w:rsidRDefault="00DA4835">
            <w:r>
              <w:rPr>
                <w:sz w:val="17"/>
              </w:rPr>
              <w:t>________</w:t>
            </w:r>
          </w:p>
        </w:tc>
        <w:tc>
          <w:tcPr>
            <w:tcW w:w="3744" w:type="dxa"/>
            <w:tcMar>
              <w:top w:w="65" w:type="dxa"/>
              <w:left w:w="85" w:type="dxa"/>
              <w:bottom w:w="65" w:type="dxa"/>
              <w:right w:w="85" w:type="dxa"/>
            </w:tcMar>
            <w:vAlign w:val="center"/>
          </w:tcPr>
          <w:p w14:paraId="2196DB70" w14:textId="77777777" w:rsidR="009E3E83" w:rsidRDefault="00DA4835">
            <w:r>
              <w:rPr>
                <w:sz w:val="17"/>
              </w:rPr>
              <w:t>________________________</w:t>
            </w:r>
          </w:p>
        </w:tc>
      </w:tr>
      <w:tr w:rsidR="009E3E83" w14:paraId="491CE9C9" w14:textId="77777777">
        <w:trPr>
          <w:jc w:val="center"/>
        </w:trPr>
        <w:tc>
          <w:tcPr>
            <w:tcW w:w="1080" w:type="dxa"/>
            <w:tcMar>
              <w:top w:w="65" w:type="dxa"/>
              <w:left w:w="85" w:type="dxa"/>
              <w:bottom w:w="65" w:type="dxa"/>
              <w:right w:w="85" w:type="dxa"/>
            </w:tcMar>
            <w:vAlign w:val="center"/>
          </w:tcPr>
          <w:p w14:paraId="79AE17CA" w14:textId="77777777" w:rsidR="009E3E83" w:rsidRDefault="00DA4835">
            <w:r>
              <w:rPr>
                <w:b/>
                <w:color w:val="073451"/>
                <w:sz w:val="17"/>
              </w:rPr>
              <w:t>C3</w:t>
            </w:r>
          </w:p>
        </w:tc>
        <w:tc>
          <w:tcPr>
            <w:tcW w:w="3888" w:type="dxa"/>
            <w:tcMar>
              <w:top w:w="65" w:type="dxa"/>
              <w:left w:w="85" w:type="dxa"/>
              <w:bottom w:w="65" w:type="dxa"/>
              <w:right w:w="85" w:type="dxa"/>
            </w:tcMar>
            <w:vAlign w:val="center"/>
          </w:tcPr>
          <w:p w14:paraId="26D38F5A" w14:textId="77777777" w:rsidR="009E3E83" w:rsidRDefault="00DA4835">
            <w:r>
              <w:rPr>
                <w:sz w:val="17"/>
              </w:rPr>
              <w:t>Indirect inquiry</w:t>
            </w:r>
          </w:p>
        </w:tc>
        <w:tc>
          <w:tcPr>
            <w:tcW w:w="1656" w:type="dxa"/>
            <w:tcMar>
              <w:top w:w="65" w:type="dxa"/>
              <w:left w:w="85" w:type="dxa"/>
              <w:bottom w:w="65" w:type="dxa"/>
              <w:right w:w="85" w:type="dxa"/>
            </w:tcMar>
            <w:vAlign w:val="center"/>
          </w:tcPr>
          <w:p w14:paraId="1D2F49FD" w14:textId="77777777" w:rsidR="009E3E83" w:rsidRDefault="00DA4835">
            <w:r>
              <w:rPr>
                <w:sz w:val="17"/>
              </w:rPr>
              <w:t>________</w:t>
            </w:r>
          </w:p>
        </w:tc>
        <w:tc>
          <w:tcPr>
            <w:tcW w:w="3744" w:type="dxa"/>
            <w:tcMar>
              <w:top w:w="65" w:type="dxa"/>
              <w:left w:w="85" w:type="dxa"/>
              <w:bottom w:w="65" w:type="dxa"/>
              <w:right w:w="85" w:type="dxa"/>
            </w:tcMar>
            <w:vAlign w:val="center"/>
          </w:tcPr>
          <w:p w14:paraId="3A361DAB" w14:textId="77777777" w:rsidR="009E3E83" w:rsidRDefault="00DA4835">
            <w:r>
              <w:rPr>
                <w:sz w:val="17"/>
              </w:rPr>
              <w:t>________________________</w:t>
            </w:r>
          </w:p>
        </w:tc>
      </w:tr>
      <w:tr w:rsidR="009E3E83" w14:paraId="3CA9D3F2" w14:textId="77777777">
        <w:trPr>
          <w:jc w:val="center"/>
        </w:trPr>
        <w:tc>
          <w:tcPr>
            <w:tcW w:w="1080" w:type="dxa"/>
            <w:tcMar>
              <w:top w:w="65" w:type="dxa"/>
              <w:left w:w="85" w:type="dxa"/>
              <w:bottom w:w="65" w:type="dxa"/>
              <w:right w:w="85" w:type="dxa"/>
            </w:tcMar>
            <w:vAlign w:val="center"/>
          </w:tcPr>
          <w:p w14:paraId="7541947D" w14:textId="77777777" w:rsidR="009E3E83" w:rsidRDefault="00DA4835">
            <w:r>
              <w:rPr>
                <w:b/>
                <w:color w:val="073451"/>
                <w:sz w:val="17"/>
              </w:rPr>
              <w:t>C4</w:t>
            </w:r>
          </w:p>
        </w:tc>
        <w:tc>
          <w:tcPr>
            <w:tcW w:w="3888" w:type="dxa"/>
            <w:tcMar>
              <w:top w:w="65" w:type="dxa"/>
              <w:left w:w="85" w:type="dxa"/>
              <w:bottom w:w="65" w:type="dxa"/>
              <w:right w:w="85" w:type="dxa"/>
            </w:tcMar>
            <w:vAlign w:val="center"/>
          </w:tcPr>
          <w:p w14:paraId="6FEA82C2" w14:textId="77777777" w:rsidR="009E3E83" w:rsidRDefault="00DA4835">
            <w:r>
              <w:rPr>
                <w:sz w:val="17"/>
              </w:rPr>
              <w:t>Screening/assumption substitution</w:t>
            </w:r>
          </w:p>
        </w:tc>
        <w:tc>
          <w:tcPr>
            <w:tcW w:w="1656" w:type="dxa"/>
            <w:tcMar>
              <w:top w:w="65" w:type="dxa"/>
              <w:left w:w="85" w:type="dxa"/>
              <w:bottom w:w="65" w:type="dxa"/>
              <w:right w:w="85" w:type="dxa"/>
            </w:tcMar>
            <w:vAlign w:val="center"/>
          </w:tcPr>
          <w:p w14:paraId="12A7365A" w14:textId="77777777" w:rsidR="009E3E83" w:rsidRDefault="00DA4835">
            <w:r>
              <w:rPr>
                <w:sz w:val="17"/>
              </w:rPr>
              <w:t>________</w:t>
            </w:r>
          </w:p>
        </w:tc>
        <w:tc>
          <w:tcPr>
            <w:tcW w:w="3744" w:type="dxa"/>
            <w:tcMar>
              <w:top w:w="65" w:type="dxa"/>
              <w:left w:w="85" w:type="dxa"/>
              <w:bottom w:w="65" w:type="dxa"/>
              <w:right w:w="85" w:type="dxa"/>
            </w:tcMar>
            <w:vAlign w:val="center"/>
          </w:tcPr>
          <w:p w14:paraId="33DCE77F" w14:textId="77777777" w:rsidR="009E3E83" w:rsidRDefault="00DA4835">
            <w:r>
              <w:rPr>
                <w:sz w:val="17"/>
              </w:rPr>
              <w:t>________________________</w:t>
            </w:r>
          </w:p>
        </w:tc>
      </w:tr>
      <w:tr w:rsidR="009E3E83" w14:paraId="52289EC0" w14:textId="77777777">
        <w:trPr>
          <w:jc w:val="center"/>
        </w:trPr>
        <w:tc>
          <w:tcPr>
            <w:tcW w:w="1080" w:type="dxa"/>
            <w:tcMar>
              <w:top w:w="65" w:type="dxa"/>
              <w:left w:w="85" w:type="dxa"/>
              <w:bottom w:w="65" w:type="dxa"/>
              <w:right w:w="85" w:type="dxa"/>
            </w:tcMar>
            <w:vAlign w:val="center"/>
          </w:tcPr>
          <w:p w14:paraId="5A34B877" w14:textId="77777777" w:rsidR="009E3E83" w:rsidRDefault="00DA4835">
            <w:r>
              <w:rPr>
                <w:b/>
                <w:color w:val="073451"/>
                <w:sz w:val="17"/>
              </w:rPr>
              <w:t>C5</w:t>
            </w:r>
          </w:p>
        </w:tc>
        <w:tc>
          <w:tcPr>
            <w:tcW w:w="3888" w:type="dxa"/>
            <w:tcMar>
              <w:top w:w="65" w:type="dxa"/>
              <w:left w:w="85" w:type="dxa"/>
              <w:bottom w:w="65" w:type="dxa"/>
              <w:right w:w="85" w:type="dxa"/>
            </w:tcMar>
            <w:vAlign w:val="center"/>
          </w:tcPr>
          <w:p w14:paraId="339586FF" w14:textId="77777777" w:rsidR="009E3E83" w:rsidRDefault="00DA4835">
            <w:r>
              <w:rPr>
                <w:sz w:val="17"/>
              </w:rPr>
              <w:t>Systemic delay</w:t>
            </w:r>
          </w:p>
        </w:tc>
        <w:tc>
          <w:tcPr>
            <w:tcW w:w="1656" w:type="dxa"/>
            <w:tcMar>
              <w:top w:w="65" w:type="dxa"/>
              <w:left w:w="85" w:type="dxa"/>
              <w:bottom w:w="65" w:type="dxa"/>
              <w:right w:w="85" w:type="dxa"/>
            </w:tcMar>
            <w:vAlign w:val="center"/>
          </w:tcPr>
          <w:p w14:paraId="0A68AF58" w14:textId="77777777" w:rsidR="009E3E83" w:rsidRDefault="00DA4835">
            <w:r>
              <w:rPr>
                <w:sz w:val="17"/>
              </w:rPr>
              <w:t>________</w:t>
            </w:r>
          </w:p>
        </w:tc>
        <w:tc>
          <w:tcPr>
            <w:tcW w:w="3744" w:type="dxa"/>
            <w:tcMar>
              <w:top w:w="65" w:type="dxa"/>
              <w:left w:w="85" w:type="dxa"/>
              <w:bottom w:w="65" w:type="dxa"/>
              <w:right w:w="85" w:type="dxa"/>
            </w:tcMar>
            <w:vAlign w:val="center"/>
          </w:tcPr>
          <w:p w14:paraId="6D1B7A1D" w14:textId="77777777" w:rsidR="009E3E83" w:rsidRDefault="00DA4835">
            <w:r>
              <w:rPr>
                <w:sz w:val="17"/>
              </w:rPr>
              <w:t>________________________</w:t>
            </w:r>
          </w:p>
        </w:tc>
      </w:tr>
      <w:tr w:rsidR="009E3E83" w14:paraId="1A91D852" w14:textId="77777777">
        <w:trPr>
          <w:jc w:val="center"/>
        </w:trPr>
        <w:tc>
          <w:tcPr>
            <w:tcW w:w="1080" w:type="dxa"/>
            <w:tcMar>
              <w:top w:w="65" w:type="dxa"/>
              <w:left w:w="85" w:type="dxa"/>
              <w:bottom w:w="65" w:type="dxa"/>
              <w:right w:w="85" w:type="dxa"/>
            </w:tcMar>
            <w:vAlign w:val="center"/>
          </w:tcPr>
          <w:p w14:paraId="7B5EFB19" w14:textId="77777777" w:rsidR="009E3E83" w:rsidRDefault="00DA4835">
            <w:r>
              <w:rPr>
                <w:b/>
                <w:color w:val="073451"/>
                <w:sz w:val="17"/>
              </w:rPr>
              <w:t>C6</w:t>
            </w:r>
          </w:p>
        </w:tc>
        <w:tc>
          <w:tcPr>
            <w:tcW w:w="3888" w:type="dxa"/>
            <w:tcMar>
              <w:top w:w="65" w:type="dxa"/>
              <w:left w:w="85" w:type="dxa"/>
              <w:bottom w:w="65" w:type="dxa"/>
              <w:right w:w="85" w:type="dxa"/>
            </w:tcMar>
            <w:vAlign w:val="center"/>
          </w:tcPr>
          <w:p w14:paraId="05D3D5A3" w14:textId="77777777" w:rsidR="009E3E83" w:rsidRDefault="00DA4835">
            <w:r>
              <w:rPr>
                <w:sz w:val="17"/>
              </w:rPr>
              <w:t>Unsafe conjoint response</w:t>
            </w:r>
          </w:p>
        </w:tc>
        <w:tc>
          <w:tcPr>
            <w:tcW w:w="1656" w:type="dxa"/>
            <w:tcMar>
              <w:top w:w="65" w:type="dxa"/>
              <w:left w:w="85" w:type="dxa"/>
              <w:bottom w:w="65" w:type="dxa"/>
              <w:right w:w="85" w:type="dxa"/>
            </w:tcMar>
            <w:vAlign w:val="center"/>
          </w:tcPr>
          <w:p w14:paraId="2AB782BE" w14:textId="77777777" w:rsidR="009E3E83" w:rsidRDefault="00DA4835">
            <w:r>
              <w:rPr>
                <w:sz w:val="17"/>
              </w:rPr>
              <w:t>________</w:t>
            </w:r>
          </w:p>
        </w:tc>
        <w:tc>
          <w:tcPr>
            <w:tcW w:w="3744" w:type="dxa"/>
            <w:tcMar>
              <w:top w:w="65" w:type="dxa"/>
              <w:left w:w="85" w:type="dxa"/>
              <w:bottom w:w="65" w:type="dxa"/>
              <w:right w:w="85" w:type="dxa"/>
            </w:tcMar>
            <w:vAlign w:val="center"/>
          </w:tcPr>
          <w:p w14:paraId="5D1F7329" w14:textId="77777777" w:rsidR="009E3E83" w:rsidRDefault="00DA4835">
            <w:r>
              <w:rPr>
                <w:sz w:val="17"/>
              </w:rPr>
              <w:t>________________________</w:t>
            </w:r>
          </w:p>
        </w:tc>
      </w:tr>
      <w:tr w:rsidR="009E3E83" w14:paraId="485EE4D9" w14:textId="77777777">
        <w:trPr>
          <w:jc w:val="center"/>
        </w:trPr>
        <w:tc>
          <w:tcPr>
            <w:tcW w:w="1080" w:type="dxa"/>
            <w:tcMar>
              <w:top w:w="65" w:type="dxa"/>
              <w:left w:w="85" w:type="dxa"/>
              <w:bottom w:w="65" w:type="dxa"/>
              <w:right w:w="85" w:type="dxa"/>
            </w:tcMar>
            <w:vAlign w:val="center"/>
          </w:tcPr>
          <w:p w14:paraId="68246EE5" w14:textId="77777777" w:rsidR="009E3E83" w:rsidRDefault="00DA4835">
            <w:r>
              <w:rPr>
                <w:b/>
                <w:color w:val="073451"/>
                <w:sz w:val="17"/>
              </w:rPr>
              <w:t>C7</w:t>
            </w:r>
          </w:p>
        </w:tc>
        <w:tc>
          <w:tcPr>
            <w:tcW w:w="3888" w:type="dxa"/>
            <w:tcMar>
              <w:top w:w="65" w:type="dxa"/>
              <w:left w:w="85" w:type="dxa"/>
              <w:bottom w:w="65" w:type="dxa"/>
              <w:right w:w="85" w:type="dxa"/>
            </w:tcMar>
            <w:vAlign w:val="center"/>
          </w:tcPr>
          <w:p w14:paraId="58BF2E5E" w14:textId="77777777" w:rsidR="009E3E83" w:rsidRDefault="00DA4835">
            <w:r>
              <w:rPr>
                <w:sz w:val="17"/>
              </w:rPr>
              <w:t>Jurisdiction assumption</w:t>
            </w:r>
          </w:p>
        </w:tc>
        <w:tc>
          <w:tcPr>
            <w:tcW w:w="1656" w:type="dxa"/>
            <w:tcMar>
              <w:top w:w="65" w:type="dxa"/>
              <w:left w:w="85" w:type="dxa"/>
              <w:bottom w:w="65" w:type="dxa"/>
              <w:right w:w="85" w:type="dxa"/>
            </w:tcMar>
            <w:vAlign w:val="center"/>
          </w:tcPr>
          <w:p w14:paraId="3962AA8F" w14:textId="77777777" w:rsidR="009E3E83" w:rsidRDefault="00DA4835">
            <w:r>
              <w:rPr>
                <w:sz w:val="17"/>
              </w:rPr>
              <w:t>________</w:t>
            </w:r>
          </w:p>
        </w:tc>
        <w:tc>
          <w:tcPr>
            <w:tcW w:w="3744" w:type="dxa"/>
            <w:tcMar>
              <w:top w:w="65" w:type="dxa"/>
              <w:left w:w="85" w:type="dxa"/>
              <w:bottom w:w="65" w:type="dxa"/>
              <w:right w:w="85" w:type="dxa"/>
            </w:tcMar>
            <w:vAlign w:val="center"/>
          </w:tcPr>
          <w:p w14:paraId="193604B2" w14:textId="77777777" w:rsidR="009E3E83" w:rsidRDefault="00DA4835">
            <w:r>
              <w:rPr>
                <w:sz w:val="17"/>
              </w:rPr>
              <w:t>________________________</w:t>
            </w:r>
          </w:p>
        </w:tc>
      </w:tr>
      <w:tr w:rsidR="009E3E83" w14:paraId="667D1278" w14:textId="77777777">
        <w:trPr>
          <w:jc w:val="center"/>
        </w:trPr>
        <w:tc>
          <w:tcPr>
            <w:tcW w:w="1080" w:type="dxa"/>
            <w:tcMar>
              <w:top w:w="65" w:type="dxa"/>
              <w:left w:w="85" w:type="dxa"/>
              <w:bottom w:w="65" w:type="dxa"/>
              <w:right w:w="85" w:type="dxa"/>
            </w:tcMar>
            <w:vAlign w:val="center"/>
          </w:tcPr>
          <w:p w14:paraId="7B7E3DE8" w14:textId="77777777" w:rsidR="009E3E83" w:rsidRDefault="00DA4835">
            <w:r>
              <w:rPr>
                <w:b/>
                <w:color w:val="073451"/>
                <w:sz w:val="17"/>
              </w:rPr>
              <w:t>C8</w:t>
            </w:r>
          </w:p>
        </w:tc>
        <w:tc>
          <w:tcPr>
            <w:tcW w:w="3888" w:type="dxa"/>
            <w:tcMar>
              <w:top w:w="65" w:type="dxa"/>
              <w:left w:w="85" w:type="dxa"/>
              <w:bottom w:w="65" w:type="dxa"/>
              <w:right w:w="85" w:type="dxa"/>
            </w:tcMar>
            <w:vAlign w:val="center"/>
          </w:tcPr>
          <w:p w14:paraId="3519EEC2" w14:textId="77777777" w:rsidR="009E3E83" w:rsidRDefault="00DA4835">
            <w:r>
              <w:rPr>
                <w:sz w:val="17"/>
              </w:rPr>
              <w:t>Coordination gap</w:t>
            </w:r>
          </w:p>
        </w:tc>
        <w:tc>
          <w:tcPr>
            <w:tcW w:w="1656" w:type="dxa"/>
            <w:tcMar>
              <w:top w:w="65" w:type="dxa"/>
              <w:left w:w="85" w:type="dxa"/>
              <w:bottom w:w="65" w:type="dxa"/>
              <w:right w:w="85" w:type="dxa"/>
            </w:tcMar>
            <w:vAlign w:val="center"/>
          </w:tcPr>
          <w:p w14:paraId="3EE95D85" w14:textId="77777777" w:rsidR="009E3E83" w:rsidRDefault="00DA4835">
            <w:r>
              <w:rPr>
                <w:sz w:val="17"/>
              </w:rPr>
              <w:t>________</w:t>
            </w:r>
          </w:p>
        </w:tc>
        <w:tc>
          <w:tcPr>
            <w:tcW w:w="3744" w:type="dxa"/>
            <w:tcMar>
              <w:top w:w="65" w:type="dxa"/>
              <w:left w:w="85" w:type="dxa"/>
              <w:bottom w:w="65" w:type="dxa"/>
              <w:right w:w="85" w:type="dxa"/>
            </w:tcMar>
            <w:vAlign w:val="center"/>
          </w:tcPr>
          <w:p w14:paraId="19B59761" w14:textId="77777777" w:rsidR="009E3E83" w:rsidRDefault="00DA4835">
            <w:r>
              <w:rPr>
                <w:sz w:val="17"/>
              </w:rPr>
              <w:t>________________________</w:t>
            </w:r>
          </w:p>
        </w:tc>
      </w:tr>
      <w:tr w:rsidR="009E3E83" w14:paraId="660101F8" w14:textId="77777777">
        <w:trPr>
          <w:jc w:val="center"/>
        </w:trPr>
        <w:tc>
          <w:tcPr>
            <w:tcW w:w="1080" w:type="dxa"/>
            <w:tcMar>
              <w:top w:w="65" w:type="dxa"/>
              <w:left w:w="85" w:type="dxa"/>
              <w:bottom w:w="65" w:type="dxa"/>
              <w:right w:w="85" w:type="dxa"/>
            </w:tcMar>
            <w:vAlign w:val="center"/>
          </w:tcPr>
          <w:p w14:paraId="673A6234" w14:textId="77777777" w:rsidR="009E3E83" w:rsidRDefault="00DA4835">
            <w:r>
              <w:rPr>
                <w:b/>
                <w:color w:val="073451"/>
                <w:sz w:val="17"/>
              </w:rPr>
              <w:t>C9</w:t>
            </w:r>
          </w:p>
        </w:tc>
        <w:tc>
          <w:tcPr>
            <w:tcW w:w="3888" w:type="dxa"/>
            <w:tcMar>
              <w:top w:w="65" w:type="dxa"/>
              <w:left w:w="85" w:type="dxa"/>
              <w:bottom w:w="65" w:type="dxa"/>
              <w:right w:w="85" w:type="dxa"/>
            </w:tcMar>
            <w:vAlign w:val="center"/>
          </w:tcPr>
          <w:p w14:paraId="45D65236" w14:textId="77777777" w:rsidR="009E3E83" w:rsidRDefault="00DA4835">
            <w:r>
              <w:rPr>
                <w:sz w:val="17"/>
              </w:rPr>
              <w:t>Documentation gap</w:t>
            </w:r>
          </w:p>
        </w:tc>
        <w:tc>
          <w:tcPr>
            <w:tcW w:w="1656" w:type="dxa"/>
            <w:tcMar>
              <w:top w:w="65" w:type="dxa"/>
              <w:left w:w="85" w:type="dxa"/>
              <w:bottom w:w="65" w:type="dxa"/>
              <w:right w:w="85" w:type="dxa"/>
            </w:tcMar>
            <w:vAlign w:val="center"/>
          </w:tcPr>
          <w:p w14:paraId="4A1CBBFB" w14:textId="77777777" w:rsidR="009E3E83" w:rsidRDefault="00DA4835">
            <w:r>
              <w:rPr>
                <w:sz w:val="17"/>
              </w:rPr>
              <w:t>________</w:t>
            </w:r>
          </w:p>
        </w:tc>
        <w:tc>
          <w:tcPr>
            <w:tcW w:w="3744" w:type="dxa"/>
            <w:tcMar>
              <w:top w:w="65" w:type="dxa"/>
              <w:left w:w="85" w:type="dxa"/>
              <w:bottom w:w="65" w:type="dxa"/>
              <w:right w:w="85" w:type="dxa"/>
            </w:tcMar>
            <w:vAlign w:val="center"/>
          </w:tcPr>
          <w:p w14:paraId="4B646845" w14:textId="77777777" w:rsidR="009E3E83" w:rsidRDefault="00DA4835">
            <w:r>
              <w:rPr>
                <w:sz w:val="17"/>
              </w:rPr>
              <w:t>________________________</w:t>
            </w:r>
          </w:p>
        </w:tc>
      </w:tr>
      <w:tr w:rsidR="009E3E83" w14:paraId="51126EF7" w14:textId="77777777">
        <w:trPr>
          <w:jc w:val="center"/>
        </w:trPr>
        <w:tc>
          <w:tcPr>
            <w:tcW w:w="1080" w:type="dxa"/>
            <w:tcMar>
              <w:top w:w="65" w:type="dxa"/>
              <w:left w:w="85" w:type="dxa"/>
              <w:bottom w:w="65" w:type="dxa"/>
              <w:right w:w="85" w:type="dxa"/>
            </w:tcMar>
            <w:vAlign w:val="center"/>
          </w:tcPr>
          <w:p w14:paraId="4FB57E4E" w14:textId="77777777" w:rsidR="009E3E83" w:rsidRDefault="00DA4835">
            <w:r>
              <w:rPr>
                <w:b/>
                <w:color w:val="073451"/>
                <w:sz w:val="17"/>
              </w:rPr>
              <w:t>C10</w:t>
            </w:r>
          </w:p>
        </w:tc>
        <w:tc>
          <w:tcPr>
            <w:tcW w:w="3888" w:type="dxa"/>
            <w:tcMar>
              <w:top w:w="65" w:type="dxa"/>
              <w:left w:w="85" w:type="dxa"/>
              <w:bottom w:w="65" w:type="dxa"/>
              <w:right w:w="85" w:type="dxa"/>
            </w:tcMar>
            <w:vAlign w:val="center"/>
          </w:tcPr>
          <w:p w14:paraId="00BB4FCE" w14:textId="77777777" w:rsidR="009E3E83" w:rsidRDefault="00DA4835">
            <w:r>
              <w:rPr>
                <w:sz w:val="17"/>
              </w:rPr>
              <w:t>Clinician-reactivity error</w:t>
            </w:r>
          </w:p>
        </w:tc>
        <w:tc>
          <w:tcPr>
            <w:tcW w:w="1656" w:type="dxa"/>
            <w:tcMar>
              <w:top w:w="65" w:type="dxa"/>
              <w:left w:w="85" w:type="dxa"/>
              <w:bottom w:w="65" w:type="dxa"/>
              <w:right w:w="85" w:type="dxa"/>
            </w:tcMar>
            <w:vAlign w:val="center"/>
          </w:tcPr>
          <w:p w14:paraId="2CF140AB" w14:textId="77777777" w:rsidR="009E3E83" w:rsidRDefault="00DA4835">
            <w:r>
              <w:rPr>
                <w:sz w:val="17"/>
              </w:rPr>
              <w:t>________</w:t>
            </w:r>
          </w:p>
        </w:tc>
        <w:tc>
          <w:tcPr>
            <w:tcW w:w="3744" w:type="dxa"/>
            <w:tcMar>
              <w:top w:w="65" w:type="dxa"/>
              <w:left w:w="85" w:type="dxa"/>
              <w:bottom w:w="65" w:type="dxa"/>
              <w:right w:w="85" w:type="dxa"/>
            </w:tcMar>
            <w:vAlign w:val="center"/>
          </w:tcPr>
          <w:p w14:paraId="3E4AA7C1" w14:textId="77777777" w:rsidR="009E3E83" w:rsidRDefault="00DA4835">
            <w:r>
              <w:rPr>
                <w:sz w:val="17"/>
              </w:rPr>
              <w:t>________________________</w:t>
            </w:r>
          </w:p>
        </w:tc>
      </w:tr>
    </w:tbl>
    <w:p w14:paraId="4B37E5C7" w14:textId="77777777" w:rsidR="009E3E83" w:rsidRDefault="00DA4835">
      <w:pPr>
        <w:pStyle w:val="Heading2"/>
      </w:pPr>
      <w:r>
        <w:t>Low-Confidence Review and Readiness Gate</w:t>
      </w:r>
    </w:p>
    <w:p w14:paraId="3A76DA49" w14:textId="77777777" w:rsidR="009E3E83" w:rsidRDefault="00DA4835">
      <w:pPr>
        <w:spacing w:after="70"/>
      </w:pPr>
      <w:r>
        <w:rPr>
          <w:sz w:val="18"/>
        </w:rPr>
        <w:t>Incorrect items: ______________________________________________________________________</w:t>
      </w:r>
    </w:p>
    <w:p w14:paraId="7CA0F7EF" w14:textId="77777777" w:rsidR="009E3E83" w:rsidRDefault="00DA4835">
      <w:pPr>
        <w:spacing w:after="70"/>
      </w:pPr>
      <w:r>
        <w:rPr>
          <w:sz w:val="18"/>
        </w:rPr>
        <w:t>Correct items marked confidence 1-2: _____________________________________________________</w:t>
      </w:r>
    </w:p>
    <w:p w14:paraId="46548EB9" w14:textId="77777777" w:rsidR="009E3E83" w:rsidRDefault="00DA4835">
      <w:pPr>
        <w:spacing w:after="70"/>
      </w:pPr>
      <w:r>
        <w:rPr>
          <w:sz w:val="18"/>
        </w:rPr>
        <w:t>Two recurring decision errors: __________________________________________________________</w:t>
      </w:r>
    </w:p>
    <w:p w14:paraId="34F435A3" w14:textId="77777777" w:rsidR="009E3E83" w:rsidRDefault="00DA4835">
      <w:pPr>
        <w:spacing w:after="70"/>
      </w:pPr>
      <w:r>
        <w:rPr>
          <w:sz w:val="18"/>
        </w:rPr>
        <w:t>Workbook chapters/tools to revisit: ______________________________________________________</w:t>
      </w:r>
    </w:p>
    <w:p w14:paraId="17BA6D4F" w14:textId="77777777" w:rsidR="009E3E83" w:rsidRDefault="00DA4835">
      <w:pPr>
        <w:spacing w:after="70"/>
      </w:pPr>
      <w:r>
        <w:rPr>
          <w:sz w:val="18"/>
        </w:rPr>
        <w:t>Transfer rules I can now explain without notes: ___________________________________________</w:t>
      </w:r>
    </w:p>
    <w:p w14:paraId="660020ED" w14:textId="77777777" w:rsidR="009E3E83" w:rsidRDefault="00DA4835">
      <w:pPr>
        <w:spacing w:after="70"/>
      </w:pPr>
      <w:r>
        <w:rPr>
          <w:sz w:val="18"/>
        </w:rPr>
        <w:t>Planned retake date: ____________________   Retake score: ______ / 17</w:t>
      </w:r>
    </w:p>
    <w:p w14:paraId="2DFC0AE7" w14:textId="77777777" w:rsidR="009E3E83" w:rsidRDefault="00DA4835">
      <w:pPr>
        <w:shd w:val="clear" w:color="auto" w:fill="E8F6F5"/>
        <w:spacing w:before="60" w:after="100" w:line="252" w:lineRule="auto"/>
        <w:ind w:left="115" w:right="115"/>
      </w:pPr>
      <w:r>
        <w:rPr>
          <w:b/>
          <w:color w:val="073451"/>
          <w:sz w:val="18"/>
        </w:rPr>
        <w:t xml:space="preserve">READINESS GATE: </w:t>
      </w:r>
      <w:r>
        <w:rPr>
          <w:sz w:val="18"/>
        </w:rPr>
        <w:t>Retake after every miss and low-confidence correct answer has a written repair rule, the learner can identify the exact decision point, and the learner can explain why each distractor is premature, unsafe, overly restrictive, incomplete, outside role, or jurisdiction-dependent.</w:t>
      </w:r>
    </w:p>
    <w:p w14:paraId="393AFB7D" w14:textId="77777777" w:rsidR="009E3E83" w:rsidRDefault="00DA4835">
      <w:pPr>
        <w:shd w:val="clear" w:color="auto" w:fill="F4E7B5"/>
        <w:spacing w:before="60" w:after="100" w:line="252" w:lineRule="auto"/>
        <w:ind w:left="115" w:right="115"/>
      </w:pPr>
      <w:r>
        <w:rPr>
          <w:b/>
          <w:color w:val="073451"/>
          <w:sz w:val="18"/>
        </w:rPr>
        <w:t xml:space="preserve">OFFICIAL-SOURCE DISCLAIMER: </w:t>
      </w:r>
      <w:r>
        <w:rPr>
          <w:sz w:val="18"/>
        </w:rPr>
        <w:t>CTA is not affiliated with or endorsed by AMFTRB, PTC, Prometric, AAMFT, or any licensing board. Examination specifications and jurisdictional requirements can change. Consult the current official handbook and licensing jurisdiction. This exam-preparation program provides no CE credit.</w:t>
      </w:r>
    </w:p>
    <w:sectPr w:rsidR="009E3E83" w:rsidSect="00034616">
      <w:headerReference w:type="default" r:id="rId9"/>
      <w:footerReference w:type="default" r:id="rId10"/>
      <w:pgSz w:w="12240" w:h="15840"/>
      <w:pgMar w:top="749" w:right="893" w:bottom="749" w:left="893" w:header="374" w:footer="34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BCC50F" w14:textId="77777777" w:rsidR="00DA4835" w:rsidRDefault="00DA4835">
      <w:pPr>
        <w:spacing w:after="0" w:line="240" w:lineRule="auto"/>
      </w:pPr>
      <w:r>
        <w:separator/>
      </w:r>
    </w:p>
  </w:endnote>
  <w:endnote w:type="continuationSeparator" w:id="0">
    <w:p w14:paraId="33193AC8" w14:textId="77777777" w:rsidR="00DA4835" w:rsidRDefault="00DA4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D9069F" w14:textId="77777777" w:rsidR="009E3E83" w:rsidRDefault="00DA4835">
    <w:pPr>
      <w:pStyle w:val="Footer"/>
      <w:spacing w:before="40"/>
      <w:jc w:val="center"/>
    </w:pPr>
    <w:r>
      <w:rPr>
        <w:color w:val="5D6B75"/>
        <w:sz w:val="14"/>
      </w:rPr>
      <w:t xml:space="preserve">Clinical Training &amp; Supervision Academy | WB6 Candidate Bank | Page </w:t>
    </w:r>
    <w:r>
      <w:fldChar w:fldCharType="begin"/>
    </w:r>
    <w:r>
      <w:instrText>PAGE</w:instrText>
    </w:r>
    <w:r>
      <w:fldChar w:fldCharType="separate"/>
    </w:r>
    <w:r w:rsidR="009E37A1">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1EDC1E" w14:textId="77777777" w:rsidR="00DA4835" w:rsidRDefault="00DA4835">
      <w:pPr>
        <w:spacing w:after="0" w:line="240" w:lineRule="auto"/>
      </w:pPr>
      <w:r>
        <w:separator/>
      </w:r>
    </w:p>
  </w:footnote>
  <w:footnote w:type="continuationSeparator" w:id="0">
    <w:p w14:paraId="227CFDB1" w14:textId="77777777" w:rsidR="00DA4835" w:rsidRDefault="00DA48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FCED5" w14:textId="77777777" w:rsidR="009E3E83" w:rsidRDefault="00DA4835">
    <w:pPr>
      <w:pStyle w:val="Header"/>
      <w:spacing w:after="40"/>
      <w:jc w:val="center"/>
    </w:pPr>
    <w:r>
      <w:rPr>
        <w:b/>
        <w:color w:val="00A8A8"/>
        <w:sz w:val="15"/>
      </w:rPr>
      <w:t xml:space="preserve">CLINICAL TRAINING &amp; SUPERVISION </w:t>
    </w:r>
    <w:proofErr w:type="gramStart"/>
    <w:r>
      <w:rPr>
        <w:b/>
        <w:color w:val="00A8A8"/>
        <w:sz w:val="15"/>
      </w:rPr>
      <w:t>ACADEMY  |</w:t>
    </w:r>
    <w:proofErr w:type="gramEnd"/>
    <w:r>
      <w:rPr>
        <w:b/>
        <w:color w:val="00A8A8"/>
        <w:sz w:val="15"/>
      </w:rPr>
      <w:t xml:space="preserve">  LMFT AMFTRB EXAM PREPARATION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1824546">
    <w:abstractNumId w:val="8"/>
  </w:num>
  <w:num w:numId="2" w16cid:durableId="676929004">
    <w:abstractNumId w:val="6"/>
  </w:num>
  <w:num w:numId="3" w16cid:durableId="1229733038">
    <w:abstractNumId w:val="5"/>
  </w:num>
  <w:num w:numId="4" w16cid:durableId="2080442310">
    <w:abstractNumId w:val="4"/>
  </w:num>
  <w:num w:numId="5" w16cid:durableId="146015468">
    <w:abstractNumId w:val="7"/>
  </w:num>
  <w:num w:numId="6" w16cid:durableId="1032996356">
    <w:abstractNumId w:val="3"/>
  </w:num>
  <w:num w:numId="7" w16cid:durableId="190730406">
    <w:abstractNumId w:val="2"/>
  </w:num>
  <w:num w:numId="8" w16cid:durableId="1985772932">
    <w:abstractNumId w:val="1"/>
  </w:num>
  <w:num w:numId="9" w16cid:durableId="1885692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3D9F"/>
    <w:rsid w:val="009E37A1"/>
    <w:rsid w:val="009E3E83"/>
    <w:rsid w:val="00AA1D8D"/>
    <w:rsid w:val="00B47730"/>
    <w:rsid w:val="00CB0664"/>
    <w:rsid w:val="00DA48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E32DD"/>
  <w14:defaultImageDpi w14:val="300"/>
  <w15:docId w15:val="{3415934C-394D-7E4C-9EF4-C648CB940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Arial" w:hAnsi="Arial"/>
      <w:color w:val="172B38"/>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7345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7345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A8A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5201</Words>
  <Characters>31731</Characters>
  <Application>Microsoft Office Word</Application>
  <DocSecurity>0</DocSecurity>
  <Lines>933</Lines>
  <Paragraphs>923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6 - Controlled Answer Key and Detailed Rationales</dc:title>
  <dc:subject>Controlled scoring, rationales, metadata, and remediation for Workbook 6</dc:subject>
  <dc:creator>Clinical Training &amp; Supervision Academy</dc:creator>
  <cp:keywords/>
  <dc:description>Controlled instructional document. Exam preparation only. No CE credit.</dc:description>
  <cp:lastModifiedBy>Candice Fuimaono</cp:lastModifiedBy>
  <cp:revision>2</cp:revision>
  <dcterms:created xsi:type="dcterms:W3CDTF">2026-07-31T14:47:00Z</dcterms:created>
  <dcterms:modified xsi:type="dcterms:W3CDTF">2026-07-31T14:47:00Z</dcterms:modified>
  <cp:category/>
</cp:coreProperties>
</file>