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0B1" w:rsidRPr="00631BF6" w:rsidRDefault="00AC5B41">
      <w:pPr>
        <w:spacing w:after="0"/>
        <w:jc w:val="center"/>
        <w:rPr>
          <w:rFonts w:ascii="Cambria" w:hAnsi="Cambria"/>
          <w:b/>
          <w:sz w:val="32"/>
          <w:szCs w:val="32"/>
        </w:rPr>
      </w:pPr>
      <w:r w:rsidRPr="00631BF6">
        <w:rPr>
          <w:rFonts w:ascii="Cambria" w:hAnsi="Cambria"/>
          <w:b/>
          <w:sz w:val="32"/>
          <w:szCs w:val="32"/>
        </w:rPr>
        <w:t>Project Design Phase</w:t>
      </w:r>
    </w:p>
    <w:p w:rsidR="005D54A0" w:rsidRDefault="005D54A0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4360B1" w:rsidRPr="00631BF6" w:rsidRDefault="00AC5B41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31BF6">
        <w:rPr>
          <w:rFonts w:ascii="Times New Roman" w:hAnsi="Times New Roman" w:cs="Times New Roman"/>
          <w:b/>
          <w:sz w:val="30"/>
          <w:szCs w:val="30"/>
        </w:rPr>
        <w:t>Problem – Solution Fit Template</w:t>
      </w:r>
    </w:p>
    <w:p w:rsidR="004360B1" w:rsidRDefault="004360B1">
      <w:pPr>
        <w:spacing w:after="0"/>
        <w:jc w:val="center"/>
        <w:rPr>
          <w:b/>
        </w:rPr>
      </w:pPr>
    </w:p>
    <w:tbl>
      <w:tblPr>
        <w:tblStyle w:val="TableGrid"/>
        <w:tblW w:w="0" w:type="auto"/>
        <w:jc w:val="center"/>
        <w:tblInd w:w="-89" w:type="dxa"/>
        <w:tblLook w:val="04A0"/>
      </w:tblPr>
      <w:tblGrid>
        <w:gridCol w:w="2891"/>
        <w:gridCol w:w="6440"/>
      </w:tblGrid>
      <w:tr w:rsidR="00631BF6" w:rsidTr="00631BF6">
        <w:trPr>
          <w:trHeight w:val="434"/>
          <w:jc w:val="center"/>
        </w:trPr>
        <w:tc>
          <w:tcPr>
            <w:tcW w:w="2891" w:type="dxa"/>
          </w:tcPr>
          <w:p w:rsidR="00631BF6" w:rsidRPr="00631BF6" w:rsidRDefault="00631BF6" w:rsidP="000C02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6440" w:type="dxa"/>
          </w:tcPr>
          <w:p w:rsidR="00631BF6" w:rsidRPr="00631BF6" w:rsidRDefault="00631BF6" w:rsidP="000C02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30 September 2026</w:t>
            </w:r>
          </w:p>
        </w:tc>
      </w:tr>
      <w:tr w:rsidR="00631BF6" w:rsidTr="00631BF6">
        <w:trPr>
          <w:trHeight w:val="838"/>
          <w:jc w:val="center"/>
        </w:trPr>
        <w:tc>
          <w:tcPr>
            <w:tcW w:w="2891" w:type="dxa"/>
          </w:tcPr>
          <w:p w:rsidR="00631BF6" w:rsidRPr="00631BF6" w:rsidRDefault="00631BF6" w:rsidP="000C02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Project Name</w:t>
            </w:r>
          </w:p>
        </w:tc>
        <w:tc>
          <w:tcPr>
            <w:tcW w:w="6440" w:type="dxa"/>
          </w:tcPr>
          <w:p w:rsidR="00631BF6" w:rsidRPr="00631BF6" w:rsidRDefault="00631BF6" w:rsidP="000C02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Script-Controlled ACL – Restrict Record Access Based on Field Value</w:t>
            </w:r>
          </w:p>
        </w:tc>
      </w:tr>
      <w:tr w:rsidR="00631BF6" w:rsidTr="00631BF6">
        <w:trPr>
          <w:trHeight w:val="462"/>
          <w:jc w:val="center"/>
        </w:trPr>
        <w:tc>
          <w:tcPr>
            <w:tcW w:w="2891" w:type="dxa"/>
          </w:tcPr>
          <w:p w:rsidR="00631BF6" w:rsidRPr="00631BF6" w:rsidRDefault="00631BF6" w:rsidP="000C02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Maximum Marks</w:t>
            </w:r>
          </w:p>
        </w:tc>
        <w:tc>
          <w:tcPr>
            <w:tcW w:w="6440" w:type="dxa"/>
          </w:tcPr>
          <w:p w:rsidR="00631BF6" w:rsidRPr="00631BF6" w:rsidRDefault="00631BF6" w:rsidP="000C02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3 Marks</w:t>
            </w:r>
          </w:p>
        </w:tc>
      </w:tr>
    </w:tbl>
    <w:p w:rsidR="00631BF6" w:rsidRDefault="00631BF6" w:rsidP="00631BF6">
      <w:pPr>
        <w:pStyle w:val="pdq2pgselectionanchorcontainer"/>
        <w:rPr>
          <w:b/>
          <w:sz w:val="30"/>
          <w:szCs w:val="30"/>
        </w:rPr>
      </w:pPr>
    </w:p>
    <w:p w:rsidR="00631BF6" w:rsidRDefault="00631BF6" w:rsidP="00631BF6">
      <w:pPr>
        <w:pStyle w:val="pdq2pgselectionanchorcontainer"/>
        <w:rPr>
          <w:sz w:val="26"/>
          <w:szCs w:val="26"/>
        </w:rPr>
      </w:pPr>
      <w:r w:rsidRPr="00631BF6">
        <w:rPr>
          <w:b/>
          <w:sz w:val="30"/>
          <w:szCs w:val="30"/>
        </w:rPr>
        <w:t>Problem – Solution Fit</w:t>
      </w:r>
    </w:p>
    <w:p w:rsidR="00631BF6" w:rsidRPr="00631BF6" w:rsidRDefault="00631BF6" w:rsidP="00631BF6">
      <w:pPr>
        <w:pStyle w:val="pdq2pgselectionanchorcontainer"/>
        <w:rPr>
          <w:sz w:val="26"/>
          <w:szCs w:val="26"/>
        </w:rPr>
      </w:pPr>
      <w:r w:rsidRPr="00631BF6">
        <w:rPr>
          <w:sz w:val="26"/>
          <w:szCs w:val="26"/>
        </w:rPr>
        <w:t xml:space="preserve">This project demonstrates how to implement a script-controlled Access Control List (ACL) in ServiceNow to restrict users from accessing records unless they meet specific conditions. The system evaluates the user’s role and the </w:t>
      </w:r>
      <w:r w:rsidRPr="00631BF6">
        <w:rPr>
          <w:rStyle w:val="Strong"/>
          <w:sz w:val="26"/>
          <w:szCs w:val="26"/>
        </w:rPr>
        <w:t>Branch</w:t>
      </w:r>
      <w:r w:rsidRPr="00631BF6">
        <w:rPr>
          <w:sz w:val="26"/>
          <w:szCs w:val="26"/>
        </w:rPr>
        <w:t xml:space="preserve"> field value before allowing access. EEE branch users can view EEE branch records, while administrators have full access. Separate ACLs are also used to control </w:t>
      </w:r>
      <w:r w:rsidRPr="00631BF6">
        <w:rPr>
          <w:rStyle w:val="Strong"/>
          <w:sz w:val="26"/>
          <w:szCs w:val="26"/>
        </w:rPr>
        <w:t>read, create, write, and delete</w:t>
      </w:r>
      <w:r w:rsidRPr="00631BF6">
        <w:rPr>
          <w:sz w:val="26"/>
          <w:szCs w:val="26"/>
        </w:rPr>
        <w:t xml:space="preserve"> operations based on assigned roles.</w:t>
      </w:r>
    </w:p>
    <w:p w:rsidR="00631BF6" w:rsidRPr="00631BF6" w:rsidRDefault="00631BF6" w:rsidP="00631BF6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31BF6">
        <w:rPr>
          <w:rFonts w:ascii="Times New Roman" w:hAnsi="Times New Roman" w:cs="Times New Roman"/>
          <w:sz w:val="26"/>
          <w:szCs w:val="26"/>
        </w:rPr>
        <w:t>Purpose:</w:t>
      </w:r>
    </w:p>
    <w:p w:rsidR="00631BF6" w:rsidRPr="005D54A0" w:rsidRDefault="00631BF6" w:rsidP="00631BF6">
      <w:pPr>
        <w:pStyle w:val="NormalWeb"/>
        <w:rPr>
          <w:b/>
          <w:sz w:val="26"/>
          <w:szCs w:val="26"/>
        </w:rPr>
      </w:pPr>
      <w:r w:rsidRPr="005D54A0">
        <w:rPr>
          <w:rFonts w:eastAsia="MS Mincho" w:hAnsi="MS Mincho"/>
          <w:b/>
          <w:sz w:val="26"/>
          <w:szCs w:val="26"/>
        </w:rPr>
        <w:t>❑</w:t>
      </w:r>
      <w:r w:rsidRPr="005D54A0">
        <w:rPr>
          <w:b/>
          <w:sz w:val="26"/>
          <w:szCs w:val="26"/>
        </w:rPr>
        <w:t xml:space="preserve"> </w:t>
      </w:r>
      <w:r w:rsidRPr="005D54A0">
        <w:rPr>
          <w:rStyle w:val="Strong"/>
          <w:b w:val="0"/>
          <w:sz w:val="26"/>
          <w:szCs w:val="26"/>
        </w:rPr>
        <w:t>Restrict unauthorized users from accessing sensitive records.</w:t>
      </w:r>
    </w:p>
    <w:p w:rsidR="00631BF6" w:rsidRPr="005D54A0" w:rsidRDefault="00631BF6" w:rsidP="00631BF6">
      <w:pPr>
        <w:pStyle w:val="NormalWeb"/>
        <w:rPr>
          <w:b/>
          <w:sz w:val="26"/>
          <w:szCs w:val="26"/>
        </w:rPr>
      </w:pPr>
      <w:r w:rsidRPr="005D54A0">
        <w:rPr>
          <w:rFonts w:eastAsia="MS Mincho" w:hAnsi="MS Mincho"/>
          <w:b/>
          <w:sz w:val="26"/>
          <w:szCs w:val="26"/>
        </w:rPr>
        <w:t>❑</w:t>
      </w:r>
      <w:r w:rsidRPr="005D54A0">
        <w:rPr>
          <w:b/>
          <w:sz w:val="26"/>
          <w:szCs w:val="26"/>
        </w:rPr>
        <w:t xml:space="preserve"> </w:t>
      </w:r>
      <w:r w:rsidRPr="005D54A0">
        <w:rPr>
          <w:rStyle w:val="Strong"/>
          <w:b w:val="0"/>
          <w:sz w:val="26"/>
          <w:szCs w:val="26"/>
        </w:rPr>
        <w:t>Control record access based on user roles and Branch field values.</w:t>
      </w:r>
    </w:p>
    <w:p w:rsidR="00631BF6" w:rsidRPr="005D54A0" w:rsidRDefault="00631BF6" w:rsidP="00631BF6">
      <w:pPr>
        <w:pStyle w:val="NormalWeb"/>
        <w:rPr>
          <w:b/>
          <w:sz w:val="26"/>
          <w:szCs w:val="26"/>
        </w:rPr>
      </w:pPr>
      <w:r w:rsidRPr="005D54A0">
        <w:rPr>
          <w:rFonts w:eastAsia="MS Mincho" w:hAnsi="MS Mincho"/>
          <w:b/>
          <w:sz w:val="26"/>
          <w:szCs w:val="26"/>
        </w:rPr>
        <w:t>❑</w:t>
      </w:r>
      <w:r w:rsidRPr="005D54A0">
        <w:rPr>
          <w:b/>
          <w:sz w:val="26"/>
          <w:szCs w:val="26"/>
        </w:rPr>
        <w:t xml:space="preserve"> </w:t>
      </w:r>
      <w:r w:rsidRPr="005D54A0">
        <w:rPr>
          <w:rStyle w:val="Strong"/>
          <w:b w:val="0"/>
          <w:sz w:val="26"/>
          <w:szCs w:val="26"/>
        </w:rPr>
        <w:t>Provide different permissions for READ, CREATE, WRITE and DELETE operations.</w:t>
      </w:r>
    </w:p>
    <w:p w:rsidR="00631BF6" w:rsidRPr="005D54A0" w:rsidRDefault="00631BF6" w:rsidP="00631BF6">
      <w:pPr>
        <w:pStyle w:val="NormalWeb"/>
        <w:rPr>
          <w:b/>
          <w:sz w:val="26"/>
          <w:szCs w:val="26"/>
        </w:rPr>
      </w:pPr>
      <w:r w:rsidRPr="005D54A0">
        <w:rPr>
          <w:rFonts w:eastAsia="MS Mincho" w:hAnsi="MS Mincho"/>
          <w:b/>
          <w:sz w:val="26"/>
          <w:szCs w:val="26"/>
        </w:rPr>
        <w:t>❑</w:t>
      </w:r>
      <w:r w:rsidRPr="005D54A0">
        <w:rPr>
          <w:b/>
          <w:sz w:val="26"/>
          <w:szCs w:val="26"/>
        </w:rPr>
        <w:t xml:space="preserve"> </w:t>
      </w:r>
      <w:r w:rsidRPr="005D54A0">
        <w:rPr>
          <w:rStyle w:val="Strong"/>
          <w:b w:val="0"/>
          <w:sz w:val="26"/>
          <w:szCs w:val="26"/>
        </w:rPr>
        <w:t>Allow administrators to retain full access to all records.</w:t>
      </w:r>
    </w:p>
    <w:p w:rsidR="00631BF6" w:rsidRPr="005D54A0" w:rsidRDefault="00631BF6" w:rsidP="00631BF6">
      <w:pPr>
        <w:pStyle w:val="NormalWeb"/>
        <w:rPr>
          <w:b/>
          <w:sz w:val="26"/>
          <w:szCs w:val="26"/>
        </w:rPr>
      </w:pPr>
      <w:r w:rsidRPr="005D54A0">
        <w:rPr>
          <w:rFonts w:eastAsia="MS Mincho" w:hAnsi="MS Mincho"/>
          <w:b/>
          <w:sz w:val="26"/>
          <w:szCs w:val="26"/>
        </w:rPr>
        <w:t>❑</w:t>
      </w:r>
      <w:r w:rsidRPr="005D54A0">
        <w:rPr>
          <w:b/>
          <w:sz w:val="26"/>
          <w:szCs w:val="26"/>
        </w:rPr>
        <w:t xml:space="preserve"> </w:t>
      </w:r>
      <w:r w:rsidRPr="005D54A0">
        <w:rPr>
          <w:rStyle w:val="Strong"/>
          <w:b w:val="0"/>
          <w:sz w:val="26"/>
          <w:szCs w:val="26"/>
        </w:rPr>
        <w:t>Improve record-level security by evaluating user roles and field values together.</w:t>
      </w:r>
    </w:p>
    <w:p w:rsidR="00631BF6" w:rsidRPr="005D54A0" w:rsidRDefault="00631BF6" w:rsidP="00631BF6">
      <w:pPr>
        <w:pStyle w:val="NormalWeb"/>
        <w:rPr>
          <w:b/>
          <w:sz w:val="26"/>
          <w:szCs w:val="26"/>
        </w:rPr>
      </w:pPr>
      <w:r w:rsidRPr="005D54A0">
        <w:rPr>
          <w:rFonts w:eastAsia="MS Mincho" w:hAnsi="MS Mincho"/>
          <w:b/>
          <w:sz w:val="26"/>
          <w:szCs w:val="26"/>
        </w:rPr>
        <w:t>❑</w:t>
      </w:r>
      <w:r w:rsidRPr="005D54A0">
        <w:rPr>
          <w:b/>
          <w:sz w:val="26"/>
          <w:szCs w:val="26"/>
        </w:rPr>
        <w:t xml:space="preserve"> </w:t>
      </w:r>
      <w:r w:rsidRPr="005D54A0">
        <w:rPr>
          <w:rStyle w:val="Strong"/>
          <w:b w:val="0"/>
          <w:sz w:val="26"/>
          <w:szCs w:val="26"/>
        </w:rPr>
        <w:t>Prevent unauthorized viewing, modification, creation and deletion of records.</w:t>
      </w:r>
    </w:p>
    <w:p w:rsidR="004360B1" w:rsidRPr="005D54A0" w:rsidRDefault="004360B1" w:rsidP="00631BF6">
      <w:pPr>
        <w:spacing w:after="0" w:line="240" w:lineRule="auto"/>
        <w:ind w:left="720"/>
        <w:rPr>
          <w:rFonts w:ascii="Times New Roman" w:hAnsi="Times New Roman" w:cs="Times New Roman"/>
          <w:b/>
          <w:sz w:val="26"/>
          <w:szCs w:val="26"/>
        </w:rPr>
      </w:pPr>
    </w:p>
    <w:p w:rsidR="004360B1" w:rsidRPr="00631BF6" w:rsidRDefault="004360B1">
      <w:pPr>
        <w:rPr>
          <w:rFonts w:ascii="Times New Roman" w:hAnsi="Times New Roman" w:cs="Times New Roman"/>
          <w:b/>
          <w:sz w:val="26"/>
          <w:szCs w:val="26"/>
        </w:rPr>
      </w:pPr>
    </w:p>
    <w:p w:rsidR="00631BF6" w:rsidRDefault="00631BF6">
      <w:pPr>
        <w:rPr>
          <w:rFonts w:ascii="Times New Roman" w:hAnsi="Times New Roman" w:cs="Times New Roman"/>
          <w:b/>
          <w:sz w:val="26"/>
          <w:szCs w:val="26"/>
        </w:rPr>
      </w:pPr>
    </w:p>
    <w:p w:rsidR="00631BF6" w:rsidRDefault="00631BF6">
      <w:pPr>
        <w:rPr>
          <w:rFonts w:ascii="Times New Roman" w:hAnsi="Times New Roman" w:cs="Times New Roman"/>
          <w:b/>
          <w:sz w:val="26"/>
          <w:szCs w:val="26"/>
        </w:rPr>
      </w:pPr>
    </w:p>
    <w:p w:rsidR="00631BF6" w:rsidRDefault="00631BF6">
      <w:pPr>
        <w:rPr>
          <w:rFonts w:ascii="Times New Roman" w:hAnsi="Times New Roman" w:cs="Times New Roman"/>
          <w:b/>
          <w:sz w:val="26"/>
          <w:szCs w:val="26"/>
        </w:rPr>
      </w:pPr>
    </w:p>
    <w:p w:rsidR="00631BF6" w:rsidRDefault="00631BF6">
      <w:pPr>
        <w:rPr>
          <w:rFonts w:ascii="Times New Roman" w:hAnsi="Times New Roman" w:cs="Times New Roman"/>
          <w:b/>
          <w:sz w:val="26"/>
          <w:szCs w:val="26"/>
        </w:rPr>
      </w:pPr>
    </w:p>
    <w:p w:rsidR="00631BF6" w:rsidRDefault="00631BF6">
      <w:pPr>
        <w:rPr>
          <w:rFonts w:ascii="Times New Roman" w:hAnsi="Times New Roman" w:cs="Times New Roman"/>
          <w:b/>
          <w:sz w:val="26"/>
          <w:szCs w:val="26"/>
        </w:rPr>
      </w:pPr>
    </w:p>
    <w:p w:rsidR="00631BF6" w:rsidRDefault="00631BF6">
      <w:pPr>
        <w:rPr>
          <w:rFonts w:ascii="Times New Roman" w:hAnsi="Times New Roman" w:cs="Times New Roman"/>
          <w:b/>
          <w:sz w:val="26"/>
          <w:szCs w:val="26"/>
        </w:rPr>
      </w:pPr>
    </w:p>
    <w:p w:rsidR="004360B1" w:rsidRPr="00631BF6" w:rsidRDefault="00AC5B41">
      <w:pPr>
        <w:rPr>
          <w:rFonts w:ascii="Times New Roman" w:hAnsi="Times New Roman" w:cs="Times New Roman"/>
          <w:b/>
          <w:sz w:val="26"/>
          <w:szCs w:val="26"/>
        </w:rPr>
      </w:pPr>
      <w:r w:rsidRPr="00631BF6">
        <w:rPr>
          <w:rFonts w:ascii="Times New Roman" w:hAnsi="Times New Roman" w:cs="Times New Roman"/>
          <w:b/>
          <w:sz w:val="26"/>
          <w:szCs w:val="26"/>
        </w:rPr>
        <w:t>Template:</w:t>
      </w:r>
    </w:p>
    <w:p w:rsidR="004360B1" w:rsidRPr="00631BF6" w:rsidRDefault="00D20F7F" w:rsidP="00631BF6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Problem–Solution Customer Journey Map" style="width:24pt;height:24pt"/>
        </w:pict>
      </w:r>
      <w:r>
        <w:pict>
          <v:shape id="_x0000_i1026" type="#_x0000_t75" alt="Problem–Solution Customer Journey Map" style="width:24pt;height:24pt"/>
        </w:pict>
      </w:r>
      <w:r w:rsidR="00631BF6">
        <w:rPr>
          <w:noProof/>
          <w:lang w:eastAsia="en-US"/>
        </w:rPr>
        <w:drawing>
          <wp:inline distT="0" distB="0" distL="0" distR="0">
            <wp:extent cx="5731510" cy="4100830"/>
            <wp:effectExtent l="19050" t="0" r="2540" b="0"/>
            <wp:docPr id="1" name="Picture 0" descr="00ee69b1-9d76-4bef-8d19-9efcf8496d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ee69b1-9d76-4bef-8d19-9efcf8496d3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0B1" w:rsidRPr="00631BF6" w:rsidSect="00833BB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2CD" w:rsidRDefault="000142CD" w:rsidP="00631BF6">
      <w:pPr>
        <w:spacing w:after="0" w:line="240" w:lineRule="auto"/>
      </w:pPr>
      <w:r>
        <w:separator/>
      </w:r>
    </w:p>
  </w:endnote>
  <w:endnote w:type="continuationSeparator" w:id="1">
    <w:p w:rsidR="000142CD" w:rsidRDefault="000142CD" w:rsidP="00631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2FE9801E-FD1A-4CA6-BCB1-8FC1BC0338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F9F4EB1-6195-47B7-9219-4C8F84F77D3E}"/>
    <w:embedBold r:id="rId3" w:fontKey="{E010F26E-71EF-493D-94BE-4F0D900E64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890FAA5-C034-4C68-951C-F506C3736B8F}"/>
    <w:embedItalic r:id="rId5" w:fontKey="{11980A87-C649-4396-9721-EDCD3AD69DF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B4CDD188-D6F8-4709-B561-C55A837645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7" w:fontKey="{FDC02833-EFAE-4DE4-9ACC-1BA68E0D6B58}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  <w:embedBold r:id="rId8" w:subsetted="1" w:fontKey="{C01B8360-DC25-4960-B11F-32747DA5BA4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BF1AAA1D-54A2-4BA1-9D72-656AA0E7D6FF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42CD" w:rsidRDefault="000142CD" w:rsidP="00631BF6">
      <w:pPr>
        <w:spacing w:after="0" w:line="240" w:lineRule="auto"/>
      </w:pPr>
      <w:r>
        <w:separator/>
      </w:r>
    </w:p>
  </w:footnote>
  <w:footnote w:type="continuationSeparator" w:id="1">
    <w:p w:rsidR="000142CD" w:rsidRDefault="000142CD" w:rsidP="00631B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360B1"/>
    <w:rsid w:val="000142CD"/>
    <w:rsid w:val="0005755E"/>
    <w:rsid w:val="004360B1"/>
    <w:rsid w:val="005902FC"/>
    <w:rsid w:val="005D54A0"/>
    <w:rsid w:val="00631BF6"/>
    <w:rsid w:val="00833BB0"/>
    <w:rsid w:val="00A33440"/>
    <w:rsid w:val="00AC5B41"/>
    <w:rsid w:val="00CD4BE3"/>
    <w:rsid w:val="00D20F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3BB0"/>
  </w:style>
  <w:style w:type="paragraph" w:styleId="Heading1">
    <w:name w:val="heading 1"/>
    <w:basedOn w:val="Normal"/>
    <w:next w:val="Normal"/>
    <w:uiPriority w:val="9"/>
    <w:qFormat/>
    <w:rsid w:val="00833BB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33BB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33BB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33BB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33BB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33BB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833BB0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833BB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33BB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1B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BF6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631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631B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1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631B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31BF6"/>
  </w:style>
  <w:style w:type="paragraph" w:styleId="Footer">
    <w:name w:val="footer"/>
    <w:basedOn w:val="Normal"/>
    <w:link w:val="FooterChar"/>
    <w:uiPriority w:val="99"/>
    <w:semiHidden/>
    <w:unhideWhenUsed/>
    <w:rsid w:val="00631B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31BF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06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6EC17D5D-6B0D-4BAA-9B18-6AF9627DC9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acer</cp:lastModifiedBy>
  <cp:revision>2</cp:revision>
  <cp:lastPrinted>2025-02-15T04:32:00Z</cp:lastPrinted>
  <dcterms:created xsi:type="dcterms:W3CDTF">2026-09-30T10:42:00Z</dcterms:created>
  <dcterms:modified xsi:type="dcterms:W3CDTF">2026-09-30T10:42:00Z</dcterms:modified>
</cp:coreProperties>
</file>