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FE8" w:rsidRDefault="009A4FE8" w:rsidP="009A4FE8">
      <w:pPr>
        <w:pStyle w:val="NormalWeb"/>
        <w:spacing w:before="0" w:beforeAutospacing="0" w:after="0" w:afterAutospacing="0"/>
        <w:jc w:val="center"/>
        <w:rPr>
          <w:rFonts w:ascii="Cambria" w:hAnsi="Cambria"/>
          <w:b/>
          <w:bCs/>
          <w:color w:val="000000"/>
          <w:sz w:val="32"/>
          <w:szCs w:val="32"/>
        </w:rPr>
      </w:pPr>
      <w:r w:rsidRPr="009A4FE8">
        <w:rPr>
          <w:rFonts w:ascii="Cambria" w:hAnsi="Cambria"/>
          <w:b/>
          <w:bCs/>
          <w:color w:val="000000"/>
          <w:sz w:val="32"/>
          <w:szCs w:val="32"/>
        </w:rPr>
        <w:t>Project Design Phase</w:t>
      </w:r>
    </w:p>
    <w:p w:rsidR="009A4FE8" w:rsidRPr="009A4FE8" w:rsidRDefault="009A4FE8" w:rsidP="009A4FE8">
      <w:pPr>
        <w:pStyle w:val="NormalWeb"/>
        <w:spacing w:before="0" w:beforeAutospacing="0" w:after="0" w:afterAutospacing="0"/>
        <w:jc w:val="center"/>
        <w:rPr>
          <w:rFonts w:ascii="Cambria" w:hAnsi="Cambria"/>
          <w:sz w:val="32"/>
          <w:szCs w:val="32"/>
        </w:rPr>
      </w:pPr>
    </w:p>
    <w:p w:rsidR="009A4FE8" w:rsidRPr="009A4FE8" w:rsidRDefault="009A4FE8" w:rsidP="009A4FE8">
      <w:pPr>
        <w:pStyle w:val="NormalWeb"/>
        <w:spacing w:before="0" w:beforeAutospacing="0" w:after="0" w:afterAutospacing="0"/>
        <w:jc w:val="center"/>
        <w:rPr>
          <w:sz w:val="32"/>
          <w:szCs w:val="32"/>
        </w:rPr>
      </w:pPr>
      <w:r w:rsidRPr="009A4FE8">
        <w:rPr>
          <w:b/>
          <w:bCs/>
          <w:color w:val="000000"/>
          <w:sz w:val="32"/>
          <w:szCs w:val="32"/>
        </w:rPr>
        <w:t>Proposed Solution Template</w:t>
      </w:r>
    </w:p>
    <w:p w:rsidR="00203A3E" w:rsidRDefault="00203A3E">
      <w:pPr>
        <w:rPr>
          <w:lang w:val="en-US"/>
        </w:rPr>
      </w:pPr>
    </w:p>
    <w:p w:rsidR="009A4FE8" w:rsidRDefault="009A4FE8">
      <w:pPr>
        <w:rPr>
          <w:lang w:val="en-US"/>
        </w:rPr>
      </w:pPr>
    </w:p>
    <w:tbl>
      <w:tblPr>
        <w:tblStyle w:val="TableGrid"/>
        <w:tblW w:w="0" w:type="auto"/>
        <w:jc w:val="center"/>
        <w:tblInd w:w="-89" w:type="dxa"/>
        <w:tblLook w:val="04A0"/>
      </w:tblPr>
      <w:tblGrid>
        <w:gridCol w:w="2891"/>
        <w:gridCol w:w="6440"/>
      </w:tblGrid>
      <w:tr w:rsidR="009A4FE8" w:rsidTr="006B30DB">
        <w:trPr>
          <w:trHeight w:val="434"/>
          <w:jc w:val="center"/>
        </w:trPr>
        <w:tc>
          <w:tcPr>
            <w:tcW w:w="2891"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Date</w:t>
            </w:r>
          </w:p>
        </w:tc>
        <w:tc>
          <w:tcPr>
            <w:tcW w:w="6440"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30 September 2026</w:t>
            </w:r>
          </w:p>
        </w:tc>
      </w:tr>
      <w:tr w:rsidR="009A4FE8" w:rsidTr="006B30DB">
        <w:trPr>
          <w:trHeight w:val="838"/>
          <w:jc w:val="center"/>
        </w:trPr>
        <w:tc>
          <w:tcPr>
            <w:tcW w:w="2891"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Project Name</w:t>
            </w:r>
          </w:p>
        </w:tc>
        <w:tc>
          <w:tcPr>
            <w:tcW w:w="6440"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Script-Controlled ACL – Restrict Record Access Based on Field Value</w:t>
            </w:r>
          </w:p>
        </w:tc>
      </w:tr>
      <w:tr w:rsidR="009A4FE8" w:rsidTr="006B30DB">
        <w:trPr>
          <w:trHeight w:val="462"/>
          <w:jc w:val="center"/>
        </w:trPr>
        <w:tc>
          <w:tcPr>
            <w:tcW w:w="2891"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Maximum Marks</w:t>
            </w:r>
          </w:p>
        </w:tc>
        <w:tc>
          <w:tcPr>
            <w:tcW w:w="6440" w:type="dxa"/>
          </w:tcPr>
          <w:p w:rsidR="009A4FE8" w:rsidRDefault="009A4FE8" w:rsidP="006B30DB">
            <w:pPr>
              <w:rPr>
                <w:rFonts w:ascii="Times New Roman" w:hAnsi="Times New Roman" w:cs="Times New Roman"/>
                <w:sz w:val="26"/>
                <w:szCs w:val="26"/>
              </w:rPr>
            </w:pPr>
          </w:p>
          <w:p w:rsidR="009A4FE8" w:rsidRPr="00631BF6" w:rsidRDefault="009A4FE8" w:rsidP="006B30DB">
            <w:pPr>
              <w:rPr>
                <w:rFonts w:ascii="Times New Roman" w:hAnsi="Times New Roman" w:cs="Times New Roman"/>
                <w:sz w:val="26"/>
                <w:szCs w:val="26"/>
              </w:rPr>
            </w:pPr>
            <w:r w:rsidRPr="00631BF6">
              <w:rPr>
                <w:rFonts w:ascii="Times New Roman" w:hAnsi="Times New Roman" w:cs="Times New Roman"/>
                <w:sz w:val="26"/>
                <w:szCs w:val="26"/>
              </w:rPr>
              <w:t>3 Marks</w:t>
            </w:r>
          </w:p>
        </w:tc>
      </w:tr>
    </w:tbl>
    <w:p w:rsidR="009A4FE8" w:rsidRDefault="009A4FE8">
      <w:pPr>
        <w:rPr>
          <w:lang w:val="en-US"/>
        </w:rPr>
      </w:pPr>
    </w:p>
    <w:p w:rsidR="009A4FE8" w:rsidRDefault="009A4FE8">
      <w:pPr>
        <w:rPr>
          <w:lang w:val="en-US"/>
        </w:rPr>
      </w:pPr>
    </w:p>
    <w:p w:rsidR="009A4FE8" w:rsidRDefault="009A4FE8">
      <w:pPr>
        <w:rPr>
          <w:lang w:val="en-US"/>
        </w:rPr>
      </w:pPr>
      <w:r w:rsidRPr="009A4FE8">
        <w:rPr>
          <w:rFonts w:ascii="Times New Roman" w:hAnsi="Times New Roman" w:cs="Times New Roman"/>
          <w:b/>
          <w:bCs/>
          <w:color w:val="000000"/>
          <w:sz w:val="32"/>
          <w:szCs w:val="32"/>
        </w:rPr>
        <w:t xml:space="preserve">Proposed </w:t>
      </w:r>
      <w:proofErr w:type="gramStart"/>
      <w:r w:rsidRPr="009A4FE8">
        <w:rPr>
          <w:rFonts w:ascii="Times New Roman" w:hAnsi="Times New Roman" w:cs="Times New Roman"/>
          <w:b/>
          <w:bCs/>
          <w:color w:val="000000"/>
          <w:sz w:val="32"/>
          <w:szCs w:val="32"/>
        </w:rPr>
        <w:t>Solution</w:t>
      </w:r>
      <w:r>
        <w:rPr>
          <w:rFonts w:ascii="Times New Roman" w:hAnsi="Times New Roman" w:cs="Times New Roman"/>
          <w:b/>
          <w:bCs/>
          <w:color w:val="000000"/>
          <w:sz w:val="32"/>
          <w:szCs w:val="32"/>
        </w:rPr>
        <w:t xml:space="preserve"> :</w:t>
      </w:r>
      <w:proofErr w:type="gramEnd"/>
    </w:p>
    <w:p w:rsidR="009A4FE8" w:rsidRDefault="009A4FE8">
      <w:pPr>
        <w:rPr>
          <w:lang w:val="en-US"/>
        </w:rPr>
      </w:pPr>
    </w:p>
    <w:tbl>
      <w:tblPr>
        <w:tblStyle w:val="TableGrid"/>
        <w:tblW w:w="9223" w:type="dxa"/>
        <w:tblLook w:val="04A0"/>
      </w:tblPr>
      <w:tblGrid>
        <w:gridCol w:w="809"/>
        <w:gridCol w:w="2104"/>
        <w:gridCol w:w="6310"/>
      </w:tblGrid>
      <w:tr w:rsidR="009A4FE8" w:rsidRPr="009A4FE8" w:rsidTr="009A4FE8">
        <w:trPr>
          <w:trHeight w:val="1239"/>
        </w:trPr>
        <w:tc>
          <w:tcPr>
            <w:tcW w:w="0" w:type="auto"/>
            <w:shd w:val="clear" w:color="auto" w:fill="E8E8E8" w:themeFill="background2"/>
            <w:hideMark/>
          </w:tcPr>
          <w:p w:rsidR="009A4FE8" w:rsidRDefault="009A4FE8" w:rsidP="009A4FE8">
            <w:pPr>
              <w:jc w:val="center"/>
              <w:rPr>
                <w:rFonts w:ascii="Times New Roman" w:eastAsia="Times New Roman" w:hAnsi="Times New Roman" w:cs="Times New Roman"/>
                <w:b/>
                <w:bCs/>
                <w:kern w:val="0"/>
                <w:sz w:val="26"/>
                <w:szCs w:val="26"/>
                <w:lang w:val="en-US"/>
              </w:rPr>
            </w:pPr>
          </w:p>
          <w:p w:rsidR="009A4FE8" w:rsidRDefault="009A4FE8" w:rsidP="009A4FE8">
            <w:pPr>
              <w:jc w:val="center"/>
              <w:rPr>
                <w:rFonts w:ascii="Times New Roman" w:eastAsia="Times New Roman" w:hAnsi="Times New Roman" w:cs="Times New Roman"/>
                <w:b/>
                <w:bCs/>
                <w:kern w:val="0"/>
                <w:sz w:val="26"/>
                <w:szCs w:val="26"/>
                <w:lang w:val="en-US"/>
              </w:rPr>
            </w:pPr>
            <w:proofErr w:type="spellStart"/>
            <w:r w:rsidRPr="009A4FE8">
              <w:rPr>
                <w:rFonts w:ascii="Times New Roman" w:eastAsia="Times New Roman" w:hAnsi="Times New Roman" w:cs="Times New Roman"/>
                <w:b/>
                <w:bCs/>
                <w:kern w:val="0"/>
                <w:sz w:val="26"/>
                <w:szCs w:val="26"/>
                <w:lang w:val="en-US"/>
              </w:rPr>
              <w:t>S.No</w:t>
            </w:r>
            <w:proofErr w:type="spellEnd"/>
            <w:r w:rsidRPr="009A4FE8">
              <w:rPr>
                <w:rFonts w:ascii="Times New Roman" w:eastAsia="Times New Roman" w:hAnsi="Times New Roman" w:cs="Times New Roman"/>
                <w:b/>
                <w:bCs/>
                <w:kern w:val="0"/>
                <w:sz w:val="26"/>
                <w:szCs w:val="26"/>
                <w:lang w:val="en-US"/>
              </w:rPr>
              <w:t>.</w:t>
            </w:r>
          </w:p>
          <w:p w:rsidR="009A4FE8" w:rsidRPr="009A4FE8" w:rsidRDefault="009A4FE8" w:rsidP="009A4FE8">
            <w:pPr>
              <w:jc w:val="center"/>
              <w:rPr>
                <w:rFonts w:ascii="Times New Roman" w:eastAsia="Times New Roman" w:hAnsi="Times New Roman" w:cs="Times New Roman"/>
                <w:b/>
                <w:bCs/>
                <w:kern w:val="0"/>
                <w:sz w:val="26"/>
                <w:szCs w:val="26"/>
                <w:lang w:val="en-US"/>
              </w:rPr>
            </w:pPr>
          </w:p>
        </w:tc>
        <w:tc>
          <w:tcPr>
            <w:tcW w:w="0" w:type="auto"/>
            <w:shd w:val="clear" w:color="auto" w:fill="E8E8E8" w:themeFill="background2"/>
            <w:hideMark/>
          </w:tcPr>
          <w:p w:rsidR="009A4FE8" w:rsidRDefault="009A4FE8" w:rsidP="009A4FE8">
            <w:pPr>
              <w:jc w:val="center"/>
              <w:rPr>
                <w:rFonts w:ascii="Times New Roman" w:eastAsia="Times New Roman" w:hAnsi="Times New Roman" w:cs="Times New Roman"/>
                <w:b/>
                <w:bCs/>
                <w:kern w:val="0"/>
                <w:sz w:val="26"/>
                <w:szCs w:val="26"/>
                <w:lang w:val="en-US"/>
              </w:rPr>
            </w:pPr>
          </w:p>
          <w:p w:rsidR="009A4FE8" w:rsidRPr="009A4FE8" w:rsidRDefault="009A4FE8" w:rsidP="009A4FE8">
            <w:pPr>
              <w:jc w:val="center"/>
              <w:rPr>
                <w:rFonts w:ascii="Times New Roman" w:eastAsia="Times New Roman" w:hAnsi="Times New Roman" w:cs="Times New Roman"/>
                <w:b/>
                <w:bCs/>
                <w:kern w:val="0"/>
                <w:sz w:val="26"/>
                <w:szCs w:val="26"/>
                <w:lang w:val="en-US"/>
              </w:rPr>
            </w:pPr>
            <w:r w:rsidRPr="009A4FE8">
              <w:rPr>
                <w:rFonts w:ascii="Times New Roman" w:eastAsia="Times New Roman" w:hAnsi="Times New Roman" w:cs="Times New Roman"/>
                <w:b/>
                <w:bCs/>
                <w:kern w:val="0"/>
                <w:sz w:val="26"/>
                <w:szCs w:val="26"/>
                <w:lang w:val="en-US"/>
              </w:rPr>
              <w:t>Parameter</w:t>
            </w:r>
          </w:p>
        </w:tc>
        <w:tc>
          <w:tcPr>
            <w:tcW w:w="0" w:type="auto"/>
            <w:shd w:val="clear" w:color="auto" w:fill="E8E8E8" w:themeFill="background2"/>
            <w:hideMark/>
          </w:tcPr>
          <w:p w:rsidR="009A4FE8" w:rsidRDefault="009A4FE8" w:rsidP="009A4FE8">
            <w:pPr>
              <w:jc w:val="center"/>
              <w:rPr>
                <w:rFonts w:ascii="Times New Roman" w:eastAsia="Times New Roman" w:hAnsi="Times New Roman" w:cs="Times New Roman"/>
                <w:b/>
                <w:bCs/>
                <w:kern w:val="0"/>
                <w:sz w:val="26"/>
                <w:szCs w:val="26"/>
                <w:lang w:val="en-US"/>
              </w:rPr>
            </w:pPr>
          </w:p>
          <w:p w:rsidR="009A4FE8" w:rsidRPr="009A4FE8" w:rsidRDefault="009A4FE8" w:rsidP="009A4FE8">
            <w:pPr>
              <w:jc w:val="center"/>
              <w:rPr>
                <w:rFonts w:ascii="Times New Roman" w:eastAsia="Times New Roman" w:hAnsi="Times New Roman" w:cs="Times New Roman"/>
                <w:b/>
                <w:bCs/>
                <w:kern w:val="0"/>
                <w:sz w:val="26"/>
                <w:szCs w:val="26"/>
                <w:lang w:val="en-US"/>
              </w:rPr>
            </w:pPr>
            <w:r w:rsidRPr="009A4FE8">
              <w:rPr>
                <w:rFonts w:ascii="Times New Roman" w:eastAsia="Times New Roman" w:hAnsi="Times New Roman" w:cs="Times New Roman"/>
                <w:b/>
                <w:bCs/>
                <w:kern w:val="0"/>
                <w:sz w:val="26"/>
                <w:szCs w:val="26"/>
                <w:lang w:val="en-US"/>
              </w:rPr>
              <w:t>Description</w:t>
            </w:r>
          </w:p>
        </w:tc>
      </w:tr>
      <w:tr w:rsidR="009A4FE8" w:rsidRPr="009A4FE8" w:rsidTr="009A4FE8">
        <w:trPr>
          <w:trHeight w:val="2074"/>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1</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Problem Statement (Problem to be solved)</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proofErr w:type="spellStart"/>
            <w:r w:rsidRPr="009A4FE8">
              <w:rPr>
                <w:rFonts w:ascii="Times New Roman" w:eastAsia="Times New Roman" w:hAnsi="Times New Roman" w:cs="Times New Roman"/>
                <w:kern w:val="0"/>
                <w:sz w:val="26"/>
                <w:szCs w:val="26"/>
                <w:lang w:val="en-US"/>
              </w:rPr>
              <w:t>ServiceNow</w:t>
            </w:r>
            <w:proofErr w:type="spellEnd"/>
            <w:r w:rsidRPr="009A4FE8">
              <w:rPr>
                <w:rFonts w:ascii="Times New Roman" w:eastAsia="Times New Roman" w:hAnsi="Times New Roman" w:cs="Times New Roman"/>
                <w:kern w:val="0"/>
                <w:sz w:val="26"/>
                <w:szCs w:val="26"/>
                <w:lang w:val="en-US"/>
              </w:rPr>
              <w:t xml:space="preserve"> records may be accessed by unauthorized users when access is not properly restricted based on user roles and record field values. The project aims to control access to Institution Details records based on the user's assigned role and the Branch field.</w:t>
            </w:r>
          </w:p>
        </w:tc>
      </w:tr>
      <w:tr w:rsidR="009A4FE8" w:rsidRPr="009A4FE8" w:rsidTr="009A4FE8">
        <w:trPr>
          <w:trHeight w:val="2074"/>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2</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Idea / Solution description</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kern w:val="0"/>
                <w:sz w:val="26"/>
                <w:szCs w:val="26"/>
                <w:lang w:val="en-US"/>
              </w:rPr>
              <w:t xml:space="preserve">Implement a Script-Controlled ACL in </w:t>
            </w:r>
            <w:proofErr w:type="spellStart"/>
            <w:r w:rsidRPr="009A4FE8">
              <w:rPr>
                <w:rFonts w:ascii="Times New Roman" w:eastAsia="Times New Roman" w:hAnsi="Times New Roman" w:cs="Times New Roman"/>
                <w:kern w:val="0"/>
                <w:sz w:val="26"/>
                <w:szCs w:val="26"/>
                <w:lang w:val="en-US"/>
              </w:rPr>
              <w:t>ServiceNow</w:t>
            </w:r>
            <w:proofErr w:type="spellEnd"/>
            <w:r w:rsidRPr="009A4FE8">
              <w:rPr>
                <w:rFonts w:ascii="Times New Roman" w:eastAsia="Times New Roman" w:hAnsi="Times New Roman" w:cs="Times New Roman"/>
                <w:kern w:val="0"/>
                <w:sz w:val="26"/>
                <w:szCs w:val="26"/>
                <w:lang w:val="en-US"/>
              </w:rPr>
              <w:t xml:space="preserve"> to control READ, CREATE, WRITE, and DELETE operations. The ACL uses user roles and the Branch value to restrict record access, while administrators retain full access.</w:t>
            </w:r>
          </w:p>
        </w:tc>
      </w:tr>
      <w:tr w:rsidR="009A4FE8" w:rsidRPr="009A4FE8" w:rsidTr="009A4FE8">
        <w:trPr>
          <w:trHeight w:val="1643"/>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3</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Novelty / Uniqueness</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kern w:val="0"/>
                <w:sz w:val="26"/>
                <w:szCs w:val="26"/>
                <w:lang w:val="en-US"/>
              </w:rPr>
              <w:t>The solution combines role-based access control with Branch-based record-level security using ACL scripting, allowing access rules to be controlled dynamically for different users and records.</w:t>
            </w:r>
          </w:p>
        </w:tc>
      </w:tr>
      <w:tr w:rsidR="009A4FE8" w:rsidRPr="009A4FE8" w:rsidTr="009A4FE8">
        <w:trPr>
          <w:trHeight w:val="1670"/>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4</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Social Impact / Customer Satisfaction</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kern w:val="0"/>
                <w:sz w:val="26"/>
                <w:szCs w:val="26"/>
                <w:lang w:val="en-US"/>
              </w:rPr>
              <w:t>Improves data security by preventing unauthorized users from accessing restricted Institution Details records. Authorized users can access only the records permitted by their roles and Branch conditions.</w:t>
            </w:r>
          </w:p>
        </w:tc>
      </w:tr>
      <w:tr w:rsidR="009A4FE8" w:rsidRPr="009A4FE8" w:rsidTr="009A4FE8">
        <w:trPr>
          <w:trHeight w:val="1670"/>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5</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Business Model (Revenue Model)</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kern w:val="0"/>
                <w:sz w:val="26"/>
                <w:szCs w:val="26"/>
                <w:lang w:val="en-US"/>
              </w:rPr>
              <w:t xml:space="preserve">The project is primarily a security and access-control solution for </w:t>
            </w:r>
            <w:proofErr w:type="spellStart"/>
            <w:r w:rsidRPr="009A4FE8">
              <w:rPr>
                <w:rFonts w:ascii="Times New Roman" w:eastAsia="Times New Roman" w:hAnsi="Times New Roman" w:cs="Times New Roman"/>
                <w:kern w:val="0"/>
                <w:sz w:val="26"/>
                <w:szCs w:val="26"/>
                <w:lang w:val="en-US"/>
              </w:rPr>
              <w:t>ServiceNow</w:t>
            </w:r>
            <w:proofErr w:type="spellEnd"/>
            <w:r w:rsidRPr="009A4FE8">
              <w:rPr>
                <w:rFonts w:ascii="Times New Roman" w:eastAsia="Times New Roman" w:hAnsi="Times New Roman" w:cs="Times New Roman"/>
                <w:kern w:val="0"/>
                <w:sz w:val="26"/>
                <w:szCs w:val="26"/>
                <w:lang w:val="en-US"/>
              </w:rPr>
              <w:t xml:space="preserve"> environments. It can be used as part of enterprise </w:t>
            </w:r>
            <w:proofErr w:type="spellStart"/>
            <w:r w:rsidRPr="009A4FE8">
              <w:rPr>
                <w:rFonts w:ascii="Times New Roman" w:eastAsia="Times New Roman" w:hAnsi="Times New Roman" w:cs="Times New Roman"/>
                <w:kern w:val="0"/>
                <w:sz w:val="26"/>
                <w:szCs w:val="26"/>
                <w:lang w:val="en-US"/>
              </w:rPr>
              <w:t>ServiceNow</w:t>
            </w:r>
            <w:proofErr w:type="spellEnd"/>
            <w:r w:rsidRPr="009A4FE8">
              <w:rPr>
                <w:rFonts w:ascii="Times New Roman" w:eastAsia="Times New Roman" w:hAnsi="Times New Roman" w:cs="Times New Roman"/>
                <w:kern w:val="0"/>
                <w:sz w:val="26"/>
                <w:szCs w:val="26"/>
                <w:lang w:val="en-US"/>
              </w:rPr>
              <w:t xml:space="preserve"> implementation, customization, and security services.</w:t>
            </w:r>
          </w:p>
        </w:tc>
      </w:tr>
      <w:tr w:rsidR="009A4FE8" w:rsidRPr="009A4FE8" w:rsidTr="009A4FE8">
        <w:trPr>
          <w:trHeight w:val="1670"/>
        </w:trPr>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6</w:t>
            </w:r>
          </w:p>
        </w:tc>
        <w:tc>
          <w:tcPr>
            <w:tcW w:w="0" w:type="auto"/>
            <w:hideMark/>
          </w:tcPr>
          <w:p w:rsidR="009A4FE8" w:rsidRDefault="009A4FE8" w:rsidP="009A4FE8">
            <w:pPr>
              <w:rPr>
                <w:rFonts w:ascii="Times New Roman" w:eastAsia="Times New Roman" w:hAnsi="Times New Roman" w:cs="Times New Roman"/>
                <w:b/>
                <w:bCs/>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b/>
                <w:bCs/>
                <w:kern w:val="0"/>
                <w:sz w:val="26"/>
                <w:szCs w:val="26"/>
                <w:lang w:val="en-US"/>
              </w:rPr>
              <w:t>Scalability of the Solution</w:t>
            </w:r>
          </w:p>
        </w:tc>
        <w:tc>
          <w:tcPr>
            <w:tcW w:w="0" w:type="auto"/>
            <w:hideMark/>
          </w:tcPr>
          <w:p w:rsidR="009A4FE8" w:rsidRDefault="009A4FE8" w:rsidP="009A4FE8">
            <w:pPr>
              <w:rPr>
                <w:rFonts w:ascii="Times New Roman" w:eastAsia="Times New Roman" w:hAnsi="Times New Roman" w:cs="Times New Roman"/>
                <w:kern w:val="0"/>
                <w:sz w:val="26"/>
                <w:szCs w:val="26"/>
                <w:lang w:val="en-US"/>
              </w:rPr>
            </w:pPr>
          </w:p>
          <w:p w:rsidR="009A4FE8" w:rsidRPr="009A4FE8" w:rsidRDefault="009A4FE8" w:rsidP="009A4FE8">
            <w:pPr>
              <w:rPr>
                <w:rFonts w:ascii="Times New Roman" w:eastAsia="Times New Roman" w:hAnsi="Times New Roman" w:cs="Times New Roman"/>
                <w:kern w:val="0"/>
                <w:sz w:val="26"/>
                <w:szCs w:val="26"/>
                <w:lang w:val="en-US"/>
              </w:rPr>
            </w:pPr>
            <w:r w:rsidRPr="009A4FE8">
              <w:rPr>
                <w:rFonts w:ascii="Times New Roman" w:eastAsia="Times New Roman" w:hAnsi="Times New Roman" w:cs="Times New Roman"/>
                <w:kern w:val="0"/>
                <w:sz w:val="26"/>
                <w:szCs w:val="26"/>
                <w:lang w:val="en-US"/>
              </w:rPr>
              <w:t xml:space="preserve">The ACL-based approach can be extended to other </w:t>
            </w:r>
            <w:proofErr w:type="spellStart"/>
            <w:r w:rsidRPr="009A4FE8">
              <w:rPr>
                <w:rFonts w:ascii="Times New Roman" w:eastAsia="Times New Roman" w:hAnsi="Times New Roman" w:cs="Times New Roman"/>
                <w:kern w:val="0"/>
                <w:sz w:val="26"/>
                <w:szCs w:val="26"/>
                <w:lang w:val="en-US"/>
              </w:rPr>
              <w:t>ServiceNow</w:t>
            </w:r>
            <w:proofErr w:type="spellEnd"/>
            <w:r w:rsidRPr="009A4FE8">
              <w:rPr>
                <w:rFonts w:ascii="Times New Roman" w:eastAsia="Times New Roman" w:hAnsi="Times New Roman" w:cs="Times New Roman"/>
                <w:kern w:val="0"/>
                <w:sz w:val="26"/>
                <w:szCs w:val="26"/>
                <w:lang w:val="en-US"/>
              </w:rPr>
              <w:t xml:space="preserve"> tables, roles, fields, departments, and access conditions without changing the overall access-control approach.</w:t>
            </w:r>
          </w:p>
        </w:tc>
      </w:tr>
    </w:tbl>
    <w:p w:rsidR="009A4FE8" w:rsidRPr="009A4FE8" w:rsidRDefault="009A4FE8">
      <w:pPr>
        <w:rPr>
          <w:lang w:val="en-US"/>
        </w:rPr>
      </w:pPr>
    </w:p>
    <w:sectPr w:rsidR="009A4FE8" w:rsidRPr="009A4FE8" w:rsidSect="005648C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proofState w:spelling="clean" w:grammar="clean"/>
  <w:defaultTabStop w:val="720"/>
  <w:characterSpacingControl w:val="doNotCompress"/>
  <w:compat/>
  <w:rsids>
    <w:rsidRoot w:val="009A4FE8"/>
    <w:rsid w:val="00203A3E"/>
    <w:rsid w:val="005648CD"/>
    <w:rsid w:val="009A4FE8"/>
    <w:rsid w:val="00B246AF"/>
    <w:rsid w:val="00D342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8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A4FE8"/>
    <w:rPr>
      <w:b/>
      <w:bCs/>
    </w:rPr>
  </w:style>
  <w:style w:type="table" w:styleId="TableGrid">
    <w:name w:val="Table Grid"/>
    <w:basedOn w:val="TableNormal"/>
    <w:uiPriority w:val="39"/>
    <w:rsid w:val="009A4F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9A4FE8"/>
    <w:pPr>
      <w:spacing w:before="100" w:beforeAutospacing="1" w:after="100" w:afterAutospacing="1"/>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801382030">
      <w:bodyDiv w:val="1"/>
      <w:marLeft w:val="0"/>
      <w:marRight w:val="0"/>
      <w:marTop w:val="0"/>
      <w:marBottom w:val="0"/>
      <w:divBdr>
        <w:top w:val="none" w:sz="0" w:space="0" w:color="auto"/>
        <w:left w:val="none" w:sz="0" w:space="0" w:color="auto"/>
        <w:bottom w:val="none" w:sz="0" w:space="0" w:color="auto"/>
        <w:right w:val="none" w:sz="0" w:space="0" w:color="auto"/>
      </w:divBdr>
    </w:div>
    <w:div w:id="163178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2026-09-30T10:57:00Z</dcterms:created>
  <dcterms:modified xsi:type="dcterms:W3CDTF">2026-09-30T11:03:00Z</dcterms:modified>
</cp:coreProperties>
</file>