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B6FF" w14:textId="77777777" w:rsidR="00626B07" w:rsidRPr="00626B07" w:rsidRDefault="00626B07" w:rsidP="00626B07"/>
    <w:p w14:paraId="275C4928" w14:textId="77777777" w:rsidR="00626B07" w:rsidRPr="00626B07" w:rsidRDefault="00626B07" w:rsidP="00626B07"/>
    <w:p w14:paraId="3A4FFA5C" w14:textId="6AFE6BE5" w:rsidR="00626B07" w:rsidRDefault="00626B07" w:rsidP="00626B07"/>
    <w:p w14:paraId="2C1B9CB3" w14:textId="181AF3D6" w:rsidR="00626B07" w:rsidRDefault="00626B07" w:rsidP="00626B07"/>
    <w:p w14:paraId="5D0922EB" w14:textId="428D8AD4" w:rsidR="00626B07" w:rsidRDefault="00626B07" w:rsidP="00626B07"/>
    <w:p w14:paraId="4B13D1B7" w14:textId="52612622" w:rsidR="00626B07" w:rsidRDefault="00626B07" w:rsidP="00626B07"/>
    <w:p w14:paraId="7400B938" w14:textId="5ACE9580" w:rsidR="00626B07" w:rsidRDefault="00626B07" w:rsidP="00626B07"/>
    <w:p w14:paraId="424A2897" w14:textId="32040192" w:rsidR="00626B07" w:rsidRDefault="00626B07" w:rsidP="00626B07"/>
    <w:p w14:paraId="5EBD1A46" w14:textId="17A5E046" w:rsidR="00626B07" w:rsidRDefault="00626B07" w:rsidP="00626B07"/>
    <w:p w14:paraId="5199A609" w14:textId="0E83817D" w:rsidR="00626B07" w:rsidRDefault="00626B07" w:rsidP="00626B07"/>
    <w:p w14:paraId="660B4032" w14:textId="58AAA94F" w:rsidR="00626B07" w:rsidRDefault="00626B07" w:rsidP="00626B07"/>
    <w:p w14:paraId="262E322A" w14:textId="55472F67" w:rsidR="00626B07" w:rsidRDefault="00626B07" w:rsidP="00626B07"/>
    <w:p w14:paraId="26F25A76" w14:textId="14C1905B" w:rsidR="00626B07" w:rsidRDefault="00626B07" w:rsidP="00626B07"/>
    <w:p w14:paraId="60CBA6FB" w14:textId="7FD1E6A9" w:rsidR="00626B07" w:rsidRDefault="00626B07" w:rsidP="00626B07"/>
    <w:p w14:paraId="328AEEC9" w14:textId="77777777" w:rsidR="00626B07" w:rsidRPr="00626B07" w:rsidRDefault="00626B07" w:rsidP="00626B07">
      <w:pPr>
        <w:rPr>
          <w:rFonts w:hint="eastAsia"/>
        </w:rPr>
      </w:pPr>
    </w:p>
    <w:p w14:paraId="3ED4898D" w14:textId="77777777" w:rsidR="00626B07" w:rsidRPr="00626B07" w:rsidRDefault="00626B07" w:rsidP="00626B07"/>
    <w:p w14:paraId="43724F32" w14:textId="77777777" w:rsidR="00626B07" w:rsidRDefault="00626B07" w:rsidP="00626B07">
      <w:pPr>
        <w:rPr>
          <w:rFonts w:hint="eastAsia"/>
        </w:rPr>
      </w:pPr>
    </w:p>
    <w:p w14:paraId="3D7E1439" w14:textId="6563DF17" w:rsidR="00626B07" w:rsidRPr="00626B07" w:rsidRDefault="00626B07" w:rsidP="00626B07">
      <w:pPr>
        <w:jc w:val="center"/>
        <w:rPr>
          <w:rFonts w:ascii="黑体" w:eastAsia="黑体" w:hAnsi="黑体"/>
          <w:sz w:val="52"/>
          <w:szCs w:val="52"/>
        </w:rPr>
      </w:pPr>
      <w:r w:rsidRPr="00626B07">
        <w:rPr>
          <w:rFonts w:ascii="黑体" w:eastAsia="黑体" w:hAnsi="黑体" w:hint="eastAsia"/>
          <w:sz w:val="52"/>
          <w:szCs w:val="52"/>
        </w:rPr>
        <w:t>T</w:t>
      </w:r>
      <w:r w:rsidRPr="00626B07">
        <w:rPr>
          <w:rFonts w:ascii="黑体" w:eastAsia="黑体" w:hAnsi="黑体"/>
          <w:sz w:val="52"/>
          <w:szCs w:val="52"/>
        </w:rPr>
        <w:t>CT1.0-IPV6</w:t>
      </w:r>
      <w:r w:rsidRPr="00626B07">
        <w:rPr>
          <w:rFonts w:ascii="黑体" w:eastAsia="黑体" w:hAnsi="黑体" w:hint="eastAsia"/>
          <w:sz w:val="52"/>
          <w:szCs w:val="52"/>
        </w:rPr>
        <w:t>测试报告</w:t>
      </w:r>
    </w:p>
    <w:p w14:paraId="64957627" w14:textId="54E2B339" w:rsidR="00626B07" w:rsidRDefault="00626B07" w:rsidP="00626B07"/>
    <w:p w14:paraId="1802719E" w14:textId="30CD810F" w:rsidR="00626B07" w:rsidRDefault="00626B07" w:rsidP="00626B07"/>
    <w:p w14:paraId="56DCDAF0" w14:textId="71C815C2" w:rsidR="00626B07" w:rsidRDefault="00626B07" w:rsidP="00626B07"/>
    <w:p w14:paraId="23F794E3" w14:textId="6C178109" w:rsidR="00626B07" w:rsidRDefault="00626B07" w:rsidP="00626B07"/>
    <w:p w14:paraId="5CBE156D" w14:textId="0348EAD1" w:rsidR="00626B07" w:rsidRDefault="00626B07" w:rsidP="00626B07"/>
    <w:p w14:paraId="1F64FCD7" w14:textId="00447E55" w:rsidR="00626B07" w:rsidRDefault="00626B07" w:rsidP="00626B07"/>
    <w:p w14:paraId="5EAF2C2A" w14:textId="013E2453" w:rsidR="00626B07" w:rsidRDefault="00626B07" w:rsidP="00626B07"/>
    <w:p w14:paraId="48043694" w14:textId="64AEAEF8" w:rsidR="00626B07" w:rsidRDefault="00626B07" w:rsidP="00626B07"/>
    <w:p w14:paraId="1C7B5848" w14:textId="42F6831F" w:rsidR="00626B07" w:rsidRDefault="00626B07" w:rsidP="00626B07"/>
    <w:p w14:paraId="06110240" w14:textId="558FF763" w:rsidR="00626B07" w:rsidRDefault="00626B07" w:rsidP="00626B07"/>
    <w:p w14:paraId="0F127C44" w14:textId="5335F460" w:rsidR="00626B07" w:rsidRDefault="00626B07" w:rsidP="00626B07"/>
    <w:p w14:paraId="57ECDF24" w14:textId="353940DE" w:rsidR="00626B07" w:rsidRDefault="00626B07" w:rsidP="00626B07"/>
    <w:p w14:paraId="707A67DA" w14:textId="22EF02EB" w:rsidR="00626B07" w:rsidRDefault="00626B07" w:rsidP="00626B07"/>
    <w:p w14:paraId="464FBA6D" w14:textId="7BAFC541" w:rsidR="00626B07" w:rsidRDefault="00626B07" w:rsidP="00626B07"/>
    <w:p w14:paraId="212F50C4" w14:textId="2F3A3650" w:rsidR="00626B07" w:rsidRDefault="00626B07" w:rsidP="00626B07"/>
    <w:p w14:paraId="67425CFF" w14:textId="77F69CD7" w:rsidR="00626B07" w:rsidRDefault="00626B07" w:rsidP="00626B07"/>
    <w:p w14:paraId="4AEBEE20" w14:textId="581B0B94" w:rsidR="00626B07" w:rsidRDefault="00626B07" w:rsidP="00626B07"/>
    <w:p w14:paraId="20981152" w14:textId="04DD477E" w:rsidR="00626B07" w:rsidRDefault="00626B07" w:rsidP="00626B07"/>
    <w:p w14:paraId="380C51F0" w14:textId="4BB0419F" w:rsidR="00626B07" w:rsidRDefault="00626B07" w:rsidP="00626B07"/>
    <w:p w14:paraId="43D25E02" w14:textId="786D461E" w:rsidR="00626B07" w:rsidRDefault="00626B07" w:rsidP="00626B07"/>
    <w:p w14:paraId="1327F379" w14:textId="7EB4251F" w:rsidR="00626B07" w:rsidRDefault="00626B07" w:rsidP="00626B07"/>
    <w:p w14:paraId="600110FE" w14:textId="23F5CE7F" w:rsidR="00626B07" w:rsidRDefault="00626B07" w:rsidP="00626B07"/>
    <w:p w14:paraId="27FF9908" w14:textId="139E98E8" w:rsidR="00626B07" w:rsidRDefault="00626B07" w:rsidP="00626B07"/>
    <w:p w14:paraId="788E00E0" w14:textId="77777777" w:rsidR="00626B07" w:rsidRDefault="00626B07" w:rsidP="00626B07">
      <w:pPr>
        <w:rPr>
          <w:rFonts w:hint="eastAsia"/>
        </w:rPr>
      </w:pPr>
    </w:p>
    <w:p w14:paraId="60571B42" w14:textId="1A6F48FE" w:rsidR="00626B07" w:rsidRDefault="00626B07" w:rsidP="00626B07">
      <w:pPr>
        <w:pStyle w:val="1"/>
        <w:widowControl w:val="0"/>
        <w:adjustRightInd w:val="0"/>
        <w:snapToGrid w:val="0"/>
        <w:spacing w:before="312" w:after="312"/>
        <w:jc w:val="left"/>
        <w:rPr>
          <w:sz w:val="32"/>
        </w:rPr>
      </w:pPr>
      <w:r w:rsidRPr="00227CBF">
        <w:rPr>
          <w:rFonts w:hint="eastAsia"/>
          <w:sz w:val="32"/>
        </w:rPr>
        <w:lastRenderedPageBreak/>
        <w:t>1</w:t>
      </w:r>
      <w:r w:rsidRPr="00227CBF">
        <w:rPr>
          <w:sz w:val="32"/>
        </w:rPr>
        <w:t>.</w:t>
      </w:r>
      <w:r>
        <w:rPr>
          <w:rFonts w:hint="eastAsia"/>
          <w:sz w:val="32"/>
        </w:rPr>
        <w:t>测试范围</w:t>
      </w:r>
    </w:p>
    <w:p w14:paraId="08BD9789" w14:textId="77777777" w:rsidR="00626B07" w:rsidRPr="00A8464E" w:rsidRDefault="00626B07" w:rsidP="00626B07">
      <w:pPr>
        <w:pStyle w:val="2"/>
        <w:keepNext w:val="0"/>
        <w:keepLines w:val="0"/>
        <w:numPr>
          <w:ilvl w:val="0"/>
          <w:numId w:val="0"/>
        </w:numPr>
        <w:spacing w:before="312" w:afterLines="100" w:after="312"/>
        <w:ind w:left="567" w:hanging="567"/>
        <w:jc w:val="left"/>
        <w:rPr>
          <w:rFonts w:hint="eastAsia"/>
          <w:b w:val="0"/>
          <w:sz w:val="30"/>
          <w:szCs w:val="30"/>
        </w:rPr>
      </w:pPr>
      <w:r>
        <w:rPr>
          <w:b w:val="0"/>
          <w:sz w:val="30"/>
          <w:szCs w:val="30"/>
        </w:rPr>
        <w:t>1</w:t>
      </w:r>
      <w:r w:rsidRPr="00A8464E">
        <w:rPr>
          <w:b w:val="0"/>
          <w:sz w:val="30"/>
          <w:szCs w:val="30"/>
        </w:rPr>
        <w:t>.1</w:t>
      </w:r>
      <w:r>
        <w:rPr>
          <w:rFonts w:hint="eastAsia"/>
          <w:b w:val="0"/>
          <w:sz w:val="30"/>
          <w:szCs w:val="30"/>
        </w:rPr>
        <w:t>测试产品信息</w:t>
      </w:r>
    </w:p>
    <w:p w14:paraId="61E29056" w14:textId="4D19160F" w:rsidR="00626B07" w:rsidRPr="00134EC9" w:rsidRDefault="00626B07" w:rsidP="00134EC9">
      <w:pPr>
        <w:adjustRightInd w:val="0"/>
        <w:snapToGrid w:val="0"/>
        <w:rPr>
          <w:rFonts w:ascii="微软雅黑" w:eastAsia="微软雅黑" w:hAnsi="微软雅黑" w:hint="eastAsia"/>
          <w:iCs/>
          <w:color w:val="000000" w:themeColor="text1"/>
        </w:rPr>
      </w:pPr>
      <w:r w:rsidRPr="00134EC9">
        <w:rPr>
          <w:rFonts w:ascii="微软雅黑" w:eastAsia="微软雅黑" w:hAnsi="微软雅黑" w:hint="eastAsia"/>
          <w:iCs/>
          <w:color w:val="000000" w:themeColor="text1"/>
        </w:rPr>
        <w:t>T</w:t>
      </w:r>
      <w:r w:rsidRPr="00134EC9">
        <w:rPr>
          <w:rFonts w:ascii="微软雅黑" w:eastAsia="微软雅黑" w:hAnsi="微软雅黑"/>
          <w:iCs/>
          <w:color w:val="000000" w:themeColor="text1"/>
        </w:rPr>
        <w:t>CT1.0</w:t>
      </w:r>
      <w:r w:rsidRPr="00134EC9">
        <w:rPr>
          <w:rFonts w:ascii="微软雅黑" w:eastAsia="微软雅黑" w:hAnsi="微软雅黑" w:hint="eastAsia"/>
          <w:iCs/>
          <w:color w:val="000000" w:themeColor="text1"/>
        </w:rPr>
        <w:t>版本支持I</w:t>
      </w:r>
      <w:r w:rsidRPr="00134EC9">
        <w:rPr>
          <w:rFonts w:ascii="微软雅黑" w:eastAsia="微软雅黑" w:hAnsi="微软雅黑"/>
          <w:iCs/>
          <w:color w:val="000000" w:themeColor="text1"/>
        </w:rPr>
        <w:t>PV6</w:t>
      </w:r>
      <w:r w:rsidR="00BA5E16">
        <w:rPr>
          <w:rFonts w:ascii="微软雅黑" w:eastAsia="微软雅黑" w:hAnsi="微软雅黑" w:hint="eastAsia"/>
          <w:iCs/>
          <w:color w:val="000000" w:themeColor="text1"/>
        </w:rPr>
        <w:t>网络环境，能够在I</w:t>
      </w:r>
      <w:r w:rsidR="00BA5E16">
        <w:rPr>
          <w:rFonts w:ascii="微软雅黑" w:eastAsia="微软雅黑" w:hAnsi="微软雅黑"/>
          <w:iCs/>
          <w:color w:val="000000" w:themeColor="text1"/>
        </w:rPr>
        <w:t>PV6</w:t>
      </w:r>
      <w:r w:rsidR="00BA5E16">
        <w:rPr>
          <w:rFonts w:ascii="微软雅黑" w:eastAsia="微软雅黑" w:hAnsi="微软雅黑" w:hint="eastAsia"/>
          <w:iCs/>
          <w:color w:val="000000" w:themeColor="text1"/>
        </w:rPr>
        <w:t>的网络环境下，实现任务与工作流的创建，执行，以及管理。</w:t>
      </w:r>
    </w:p>
    <w:p w14:paraId="4BC810AD" w14:textId="77777777" w:rsidR="00626B07" w:rsidRDefault="00626B07" w:rsidP="00626B07">
      <w:pPr>
        <w:pStyle w:val="2"/>
        <w:keepNext w:val="0"/>
        <w:keepLines w:val="0"/>
        <w:numPr>
          <w:ilvl w:val="0"/>
          <w:numId w:val="0"/>
        </w:numPr>
        <w:spacing w:before="312" w:afterLines="100" w:after="312"/>
        <w:ind w:left="567" w:hanging="567"/>
        <w:jc w:val="left"/>
        <w:rPr>
          <w:b w:val="0"/>
          <w:sz w:val="30"/>
          <w:szCs w:val="30"/>
        </w:rPr>
      </w:pPr>
      <w:r w:rsidRPr="00AE008A">
        <w:rPr>
          <w:b w:val="0"/>
          <w:sz w:val="30"/>
          <w:szCs w:val="30"/>
        </w:rPr>
        <w:t>1.2</w:t>
      </w:r>
      <w:r w:rsidRPr="00AE008A">
        <w:rPr>
          <w:rFonts w:hint="eastAsia"/>
          <w:b w:val="0"/>
          <w:sz w:val="30"/>
          <w:szCs w:val="30"/>
        </w:rPr>
        <w:t>测试内容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838"/>
        <w:gridCol w:w="6458"/>
      </w:tblGrid>
      <w:tr w:rsidR="00626B07" w:rsidRPr="00AE008A" w14:paraId="7DEBEEBD" w14:textId="77777777" w:rsidTr="00626B07">
        <w:trPr>
          <w:trHeight w:val="567"/>
          <w:jc w:val="center"/>
        </w:trPr>
        <w:tc>
          <w:tcPr>
            <w:tcW w:w="1108" w:type="pct"/>
            <w:shd w:val="clear" w:color="auto" w:fill="FFFFFF"/>
            <w:vAlign w:val="center"/>
          </w:tcPr>
          <w:p w14:paraId="5534AA18" w14:textId="77777777" w:rsidR="00626B07" w:rsidRPr="00AE008A" w:rsidRDefault="00626B07" w:rsidP="00BF0DC7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AE008A">
              <w:rPr>
                <w:rFonts w:ascii="微软雅黑" w:eastAsia="微软雅黑" w:hAnsi="微软雅黑" w:hint="eastAsia"/>
              </w:rPr>
              <w:t>模块</w:t>
            </w:r>
          </w:p>
        </w:tc>
        <w:tc>
          <w:tcPr>
            <w:tcW w:w="3892" w:type="pct"/>
            <w:shd w:val="clear" w:color="auto" w:fill="FFFFFF"/>
            <w:vAlign w:val="center"/>
          </w:tcPr>
          <w:p w14:paraId="606E2E1D" w14:textId="77777777" w:rsidR="00626B07" w:rsidRPr="00AE008A" w:rsidRDefault="00626B07" w:rsidP="00BF0DC7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AE008A">
              <w:rPr>
                <w:rFonts w:ascii="微软雅黑" w:eastAsia="微软雅黑" w:hAnsi="微软雅黑" w:hint="eastAsia"/>
              </w:rPr>
              <w:t>功能</w:t>
            </w:r>
          </w:p>
        </w:tc>
      </w:tr>
      <w:tr w:rsidR="00134EC9" w:rsidRPr="00AE008A" w14:paraId="38CD4695" w14:textId="77777777" w:rsidTr="00626B07">
        <w:trPr>
          <w:trHeight w:val="567"/>
          <w:jc w:val="center"/>
        </w:trPr>
        <w:tc>
          <w:tcPr>
            <w:tcW w:w="1108" w:type="pct"/>
            <w:shd w:val="clear" w:color="auto" w:fill="FFFFFF"/>
          </w:tcPr>
          <w:p w14:paraId="5F32D18D" w14:textId="75123401" w:rsidR="00134EC9" w:rsidRPr="00AE008A" w:rsidRDefault="00134EC9" w:rsidP="00134EC9">
            <w:pPr>
              <w:adjustRightInd w:val="0"/>
              <w:snapToGrid w:val="0"/>
              <w:rPr>
                <w:rFonts w:ascii="微软雅黑" w:eastAsia="微软雅黑" w:hAnsi="微软雅黑" w:hint="eastAsia"/>
                <w:i/>
                <w:color w:val="4472C4"/>
              </w:rPr>
            </w:pPr>
            <w:r w:rsidRPr="00D102EE">
              <w:rPr>
                <w:rFonts w:ascii="微软雅黑" w:eastAsia="微软雅黑" w:hAnsi="微软雅黑" w:hint="eastAsia"/>
                <w:iCs/>
                <w:color w:val="000000" w:themeColor="text1"/>
              </w:rPr>
              <w:t>任务管理</w:t>
            </w:r>
          </w:p>
        </w:tc>
        <w:tc>
          <w:tcPr>
            <w:tcW w:w="3892" w:type="pct"/>
            <w:shd w:val="clear" w:color="auto" w:fill="FFFFFF"/>
          </w:tcPr>
          <w:p w14:paraId="3B9E0908" w14:textId="3BED2F61" w:rsidR="00134EC9" w:rsidRPr="00134EC9" w:rsidRDefault="00BA5E16" w:rsidP="00134EC9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iCs/>
                <w:color w:val="000000" w:themeColor="text1"/>
              </w:rPr>
              <w:t>创建，执行，删除，以及管理任务</w:t>
            </w:r>
          </w:p>
        </w:tc>
      </w:tr>
      <w:tr w:rsidR="00134EC9" w:rsidRPr="00AE008A" w14:paraId="430F5E1E" w14:textId="77777777" w:rsidTr="00626B07">
        <w:trPr>
          <w:trHeight w:val="567"/>
          <w:jc w:val="center"/>
        </w:trPr>
        <w:tc>
          <w:tcPr>
            <w:tcW w:w="1108" w:type="pct"/>
            <w:shd w:val="clear" w:color="auto" w:fill="FFFFFF"/>
          </w:tcPr>
          <w:p w14:paraId="36199154" w14:textId="07F1C8CF" w:rsidR="00134EC9" w:rsidRPr="00AE008A" w:rsidRDefault="00134EC9" w:rsidP="00134EC9">
            <w:pPr>
              <w:adjustRightInd w:val="0"/>
              <w:snapToGrid w:val="0"/>
              <w:rPr>
                <w:rFonts w:ascii="微软雅黑" w:eastAsia="微软雅黑" w:hAnsi="微软雅黑" w:hint="eastAsia"/>
                <w:i/>
                <w:color w:val="4472C4"/>
              </w:rPr>
            </w:pPr>
            <w:r w:rsidRPr="00D102EE">
              <w:rPr>
                <w:rFonts w:ascii="微软雅黑" w:eastAsia="微软雅黑" w:hAnsi="微软雅黑" w:hint="eastAsia"/>
                <w:iCs/>
                <w:color w:val="000000" w:themeColor="text1"/>
              </w:rPr>
              <w:t>执行记录</w:t>
            </w:r>
          </w:p>
        </w:tc>
        <w:tc>
          <w:tcPr>
            <w:tcW w:w="3892" w:type="pct"/>
            <w:shd w:val="clear" w:color="auto" w:fill="FFFFFF"/>
          </w:tcPr>
          <w:p w14:paraId="0DE91D22" w14:textId="3D50A0EE" w:rsidR="00134EC9" w:rsidRPr="00134EC9" w:rsidRDefault="00BA5E16" w:rsidP="00134EC9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iCs/>
                <w:color w:val="000000" w:themeColor="text1"/>
              </w:rPr>
              <w:t>查看任务与工作流的执行记录，以及管理执行记录</w:t>
            </w:r>
          </w:p>
        </w:tc>
      </w:tr>
      <w:tr w:rsidR="00134EC9" w:rsidRPr="00AE008A" w14:paraId="13725CE3" w14:textId="77777777" w:rsidTr="00626B07">
        <w:trPr>
          <w:trHeight w:val="567"/>
          <w:jc w:val="center"/>
        </w:trPr>
        <w:tc>
          <w:tcPr>
            <w:tcW w:w="1108" w:type="pct"/>
            <w:shd w:val="clear" w:color="auto" w:fill="FFFFFF"/>
          </w:tcPr>
          <w:p w14:paraId="3F9A8AA7" w14:textId="6D5238F5" w:rsidR="00134EC9" w:rsidRPr="00AE008A" w:rsidRDefault="00134EC9" w:rsidP="00134EC9">
            <w:pPr>
              <w:adjustRightInd w:val="0"/>
              <w:snapToGrid w:val="0"/>
              <w:rPr>
                <w:rFonts w:ascii="微软雅黑" w:eastAsia="微软雅黑" w:hAnsi="微软雅黑" w:hint="eastAsia"/>
                <w:i/>
                <w:color w:val="4472C4"/>
              </w:rPr>
            </w:pPr>
            <w:r w:rsidRPr="00D102EE">
              <w:rPr>
                <w:rFonts w:ascii="微软雅黑" w:eastAsia="微软雅黑" w:hAnsi="微软雅黑" w:hint="eastAsia"/>
                <w:iCs/>
                <w:color w:val="000000" w:themeColor="text1"/>
              </w:rPr>
              <w:t>工作流管理</w:t>
            </w:r>
          </w:p>
        </w:tc>
        <w:tc>
          <w:tcPr>
            <w:tcW w:w="3892" w:type="pct"/>
            <w:shd w:val="clear" w:color="auto" w:fill="FFFFFF"/>
          </w:tcPr>
          <w:p w14:paraId="26C5F5C5" w14:textId="05AF94D4" w:rsidR="00134EC9" w:rsidRPr="00134EC9" w:rsidRDefault="00BA5E16" w:rsidP="00134EC9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iCs/>
                <w:color w:val="000000" w:themeColor="text1"/>
              </w:rPr>
              <w:t>创建，执行，删除，以及管理</w:t>
            </w:r>
            <w:r>
              <w:rPr>
                <w:rFonts w:ascii="微软雅黑" w:eastAsia="微软雅黑" w:hAnsi="微软雅黑" w:hint="eastAsia"/>
                <w:iCs/>
                <w:color w:val="000000" w:themeColor="text1"/>
              </w:rPr>
              <w:t>工作流</w:t>
            </w:r>
          </w:p>
        </w:tc>
      </w:tr>
    </w:tbl>
    <w:p w14:paraId="156E39AD" w14:textId="77777777" w:rsidR="00626B07" w:rsidRPr="009D7D09" w:rsidRDefault="00626B07" w:rsidP="00626B07">
      <w:pPr>
        <w:spacing w:line="276" w:lineRule="auto"/>
        <w:rPr>
          <w:rFonts w:ascii="微软雅黑" w:eastAsia="微软雅黑" w:hAnsi="微软雅黑" w:cs="宋体" w:hint="eastAsia"/>
          <w:sz w:val="18"/>
        </w:rPr>
      </w:pPr>
    </w:p>
    <w:p w14:paraId="40A76CDA" w14:textId="60BF6672" w:rsidR="00626B07" w:rsidRPr="00227CBF" w:rsidRDefault="00D960EA" w:rsidP="00626B07">
      <w:pPr>
        <w:pStyle w:val="1"/>
        <w:widowControl w:val="0"/>
        <w:adjustRightInd w:val="0"/>
        <w:snapToGrid w:val="0"/>
        <w:spacing w:before="312" w:after="312"/>
        <w:jc w:val="left"/>
        <w:rPr>
          <w:sz w:val="32"/>
        </w:rPr>
      </w:pPr>
      <w:bookmarkStart w:id="0" w:name="_Toc25941401"/>
      <w:r>
        <w:rPr>
          <w:sz w:val="32"/>
        </w:rPr>
        <w:t>2</w:t>
      </w:r>
      <w:r w:rsidR="00626B07" w:rsidRPr="00227CBF">
        <w:rPr>
          <w:sz w:val="32"/>
        </w:rPr>
        <w:t>.</w:t>
      </w:r>
      <w:bookmarkEnd w:id="0"/>
      <w:r w:rsidR="00626B07">
        <w:rPr>
          <w:rFonts w:hint="eastAsia"/>
          <w:sz w:val="32"/>
        </w:rPr>
        <w:t>测试执行情况</w:t>
      </w:r>
    </w:p>
    <w:p w14:paraId="7207BA37" w14:textId="486C7119" w:rsidR="00626B07" w:rsidRDefault="00D960EA" w:rsidP="00626B07">
      <w:pPr>
        <w:pStyle w:val="2"/>
        <w:keepNext w:val="0"/>
        <w:keepLines w:val="0"/>
        <w:numPr>
          <w:ilvl w:val="0"/>
          <w:numId w:val="0"/>
        </w:numPr>
        <w:spacing w:before="312" w:afterLines="100" w:after="312"/>
        <w:ind w:left="567" w:hanging="567"/>
        <w:jc w:val="left"/>
        <w:rPr>
          <w:b w:val="0"/>
          <w:sz w:val="30"/>
          <w:szCs w:val="30"/>
        </w:rPr>
      </w:pPr>
      <w:bookmarkStart w:id="1" w:name="_Toc25941402"/>
      <w:r>
        <w:rPr>
          <w:b w:val="0"/>
          <w:sz w:val="30"/>
          <w:szCs w:val="30"/>
        </w:rPr>
        <w:t>2</w:t>
      </w:r>
      <w:r w:rsidR="00626B07">
        <w:rPr>
          <w:b w:val="0"/>
          <w:sz w:val="30"/>
          <w:szCs w:val="30"/>
        </w:rPr>
        <w:t>.1</w:t>
      </w:r>
      <w:bookmarkEnd w:id="1"/>
      <w:r w:rsidR="00626B07">
        <w:rPr>
          <w:rFonts w:hint="eastAsia"/>
          <w:b w:val="0"/>
          <w:sz w:val="30"/>
          <w:szCs w:val="30"/>
        </w:rPr>
        <w:t>功能测试</w:t>
      </w:r>
    </w:p>
    <w:tbl>
      <w:tblPr>
        <w:tblW w:w="8259" w:type="dxa"/>
        <w:tblInd w:w="107" w:type="dxa"/>
        <w:shd w:val="clear" w:color="auto" w:fill="FFFFFF"/>
        <w:tblCellMar>
          <w:top w:w="56" w:type="dxa"/>
          <w:left w:w="107" w:type="dxa"/>
          <w:right w:w="1" w:type="dxa"/>
        </w:tblCellMar>
        <w:tblLook w:val="0000" w:firstRow="0" w:lastRow="0" w:firstColumn="0" w:lastColumn="0" w:noHBand="0" w:noVBand="0"/>
      </w:tblPr>
      <w:tblGrid>
        <w:gridCol w:w="699"/>
        <w:gridCol w:w="6120"/>
        <w:gridCol w:w="1440"/>
      </w:tblGrid>
      <w:tr w:rsidR="00626B07" w:rsidRPr="009E783D" w14:paraId="680D615B" w14:textId="77777777" w:rsidTr="00BF0DC7">
        <w:trPr>
          <w:trHeight w:val="412"/>
        </w:trPr>
        <w:tc>
          <w:tcPr>
            <w:tcW w:w="69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7FB3B6" w14:textId="77777777" w:rsidR="00626B07" w:rsidRPr="009E783D" w:rsidRDefault="00626B07" w:rsidP="00BF0DC7">
            <w:pPr>
              <w:spacing w:line="259" w:lineRule="auto"/>
              <w:ind w:right="107"/>
              <w:jc w:val="center"/>
              <w:rPr>
                <w:rFonts w:ascii="微软雅黑" w:eastAsia="微软雅黑" w:hAnsi="微软雅黑" w:cs="宋体" w:hint="eastAsia"/>
                <w:bCs/>
              </w:rPr>
            </w:pPr>
            <w:r w:rsidRPr="009E783D">
              <w:rPr>
                <w:rFonts w:ascii="微软雅黑" w:eastAsia="微软雅黑" w:hAnsi="微软雅黑" w:cs="宋体" w:hint="eastAsia"/>
                <w:bCs/>
              </w:rPr>
              <w:t>序号</w:t>
            </w:r>
          </w:p>
        </w:tc>
        <w:tc>
          <w:tcPr>
            <w:tcW w:w="61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1E1DF8" w14:textId="77777777" w:rsidR="00626B07" w:rsidRPr="009E783D" w:rsidRDefault="00626B07" w:rsidP="00BF0DC7">
            <w:pPr>
              <w:spacing w:line="259" w:lineRule="auto"/>
              <w:ind w:left="95"/>
              <w:jc w:val="center"/>
              <w:rPr>
                <w:rFonts w:ascii="微软雅黑" w:eastAsia="微软雅黑" w:hAnsi="微软雅黑" w:cs="宋体"/>
                <w:bCs/>
              </w:rPr>
            </w:pPr>
            <w:r w:rsidRPr="009E783D">
              <w:rPr>
                <w:rFonts w:ascii="微软雅黑" w:eastAsia="微软雅黑" w:hAnsi="微软雅黑" w:cs="宋体" w:hint="eastAsia"/>
                <w:bCs/>
              </w:rPr>
              <w:t>测试内容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706631" w14:textId="77777777" w:rsidR="00626B07" w:rsidRPr="009E783D" w:rsidRDefault="00626B07" w:rsidP="00BF0DC7">
            <w:pPr>
              <w:spacing w:line="259" w:lineRule="auto"/>
              <w:ind w:right="105"/>
              <w:jc w:val="center"/>
              <w:rPr>
                <w:rFonts w:ascii="微软雅黑" w:eastAsia="微软雅黑" w:hAnsi="微软雅黑" w:cs="宋体" w:hint="eastAsia"/>
                <w:bCs/>
              </w:rPr>
            </w:pPr>
            <w:r w:rsidRPr="009E783D">
              <w:rPr>
                <w:rFonts w:ascii="微软雅黑" w:eastAsia="微软雅黑" w:hAnsi="微软雅黑" w:cs="宋体" w:hint="eastAsia"/>
                <w:bCs/>
              </w:rPr>
              <w:t>测试结果</w:t>
            </w:r>
          </w:p>
        </w:tc>
      </w:tr>
      <w:tr w:rsidR="00D102EE" w:rsidRPr="006E3D83" w14:paraId="384723D7" w14:textId="77777777" w:rsidTr="00EF6D6C">
        <w:trPr>
          <w:trHeight w:val="508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45CCE20" w14:textId="77777777" w:rsidR="00D102EE" w:rsidRPr="006E3D83" w:rsidRDefault="00D102EE" w:rsidP="00D102EE">
            <w:pPr>
              <w:spacing w:line="259" w:lineRule="auto"/>
              <w:jc w:val="center"/>
              <w:rPr>
                <w:rFonts w:ascii="微软雅黑" w:eastAsia="微软雅黑" w:hAnsi="微软雅黑" w:cs="宋体" w:hint="eastAsia"/>
              </w:rPr>
            </w:pPr>
            <w:r w:rsidRPr="006E3D83">
              <w:rPr>
                <w:rFonts w:ascii="微软雅黑" w:eastAsia="微软雅黑" w:hAnsi="微软雅黑" w:cs="宋体" w:hint="eastAsia"/>
              </w:rPr>
              <w:t>1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C9B4F" w14:textId="0B855DD3" w:rsidR="00D102EE" w:rsidRPr="00D102EE" w:rsidRDefault="00D102EE" w:rsidP="00D102EE">
            <w:pPr>
              <w:spacing w:line="259" w:lineRule="auto"/>
              <w:ind w:left="1"/>
              <w:jc w:val="left"/>
              <w:rPr>
                <w:rFonts w:ascii="微软雅黑" w:eastAsia="微软雅黑" w:hAnsi="微软雅黑" w:cs="宋体" w:hint="eastAsia"/>
                <w:iCs/>
                <w:color w:val="000000" w:themeColor="text1"/>
              </w:rPr>
            </w:pPr>
            <w:r w:rsidRPr="00D102EE">
              <w:rPr>
                <w:rFonts w:ascii="微软雅黑" w:eastAsia="微软雅黑" w:hAnsi="微软雅黑" w:hint="eastAsia"/>
                <w:iCs/>
                <w:color w:val="000000" w:themeColor="text1"/>
              </w:rPr>
              <w:t>任务管理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BEFEF1" w14:textId="515109B2" w:rsidR="00D102EE" w:rsidRPr="00D102EE" w:rsidRDefault="00D102EE" w:rsidP="00D102EE">
            <w:pPr>
              <w:spacing w:line="259" w:lineRule="auto"/>
              <w:ind w:left="1"/>
              <w:jc w:val="left"/>
              <w:rPr>
                <w:rFonts w:ascii="微软雅黑" w:eastAsia="微软雅黑" w:hAnsi="微软雅黑" w:cs="宋体" w:hint="eastAsia"/>
                <w:color w:val="538135" w:themeColor="accent6" w:themeShade="BF"/>
              </w:rPr>
            </w:pPr>
            <w:r w:rsidRPr="00D102EE">
              <w:rPr>
                <w:rFonts w:ascii="微软雅黑" w:eastAsia="微软雅黑" w:hAnsi="微软雅黑" w:cs="宋体" w:hint="eastAsia"/>
                <w:color w:val="538135" w:themeColor="accent6" w:themeShade="BF"/>
              </w:rPr>
              <w:t>通过</w:t>
            </w:r>
          </w:p>
        </w:tc>
      </w:tr>
      <w:tr w:rsidR="00D102EE" w:rsidRPr="006E3D83" w14:paraId="2671C896" w14:textId="77777777" w:rsidTr="00EF6D6C">
        <w:trPr>
          <w:trHeight w:val="504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36C31A" w14:textId="77777777" w:rsidR="00D102EE" w:rsidRPr="006E3D83" w:rsidRDefault="00D102EE" w:rsidP="00D102EE">
            <w:pPr>
              <w:spacing w:line="259" w:lineRule="auto"/>
              <w:jc w:val="center"/>
              <w:rPr>
                <w:rFonts w:ascii="微软雅黑" w:eastAsia="微软雅黑" w:hAnsi="微软雅黑" w:cs="宋体" w:hint="eastAsia"/>
              </w:rPr>
            </w:pPr>
            <w:r w:rsidRPr="006E3D83">
              <w:rPr>
                <w:rFonts w:ascii="微软雅黑" w:eastAsia="微软雅黑" w:hAnsi="微软雅黑" w:cs="宋体" w:hint="eastAsia"/>
              </w:rPr>
              <w:t>2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E787AC" w14:textId="166D1A88" w:rsidR="00D102EE" w:rsidRPr="00D102EE" w:rsidRDefault="00D102EE" w:rsidP="00D102EE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 w:rsidRPr="00D102EE">
              <w:rPr>
                <w:rFonts w:ascii="微软雅黑" w:eastAsia="微软雅黑" w:hAnsi="微软雅黑" w:hint="eastAsia"/>
                <w:iCs/>
                <w:color w:val="000000" w:themeColor="text1"/>
              </w:rPr>
              <w:t>执行记录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C4CB968" w14:textId="77777777" w:rsidR="00D102EE" w:rsidRPr="00D102EE" w:rsidRDefault="00D102EE" w:rsidP="00D102EE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color w:val="538135" w:themeColor="accent6" w:themeShade="BF"/>
              </w:rPr>
            </w:pPr>
            <w:r w:rsidRPr="00D102EE">
              <w:rPr>
                <w:rFonts w:ascii="微软雅黑" w:eastAsia="微软雅黑" w:hAnsi="微软雅黑" w:hint="eastAsia"/>
                <w:color w:val="538135" w:themeColor="accent6" w:themeShade="BF"/>
              </w:rPr>
              <w:t>通过</w:t>
            </w:r>
          </w:p>
        </w:tc>
      </w:tr>
      <w:tr w:rsidR="00D102EE" w:rsidRPr="006E3D83" w14:paraId="789D8E91" w14:textId="77777777" w:rsidTr="00EF6D6C">
        <w:trPr>
          <w:trHeight w:val="507"/>
        </w:trPr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628FB6E" w14:textId="77777777" w:rsidR="00D102EE" w:rsidRPr="006E3D83" w:rsidRDefault="00D102EE" w:rsidP="00D102EE">
            <w:pPr>
              <w:spacing w:line="259" w:lineRule="auto"/>
              <w:jc w:val="center"/>
              <w:rPr>
                <w:rFonts w:ascii="微软雅黑" w:eastAsia="微软雅黑" w:hAnsi="微软雅黑" w:cs="宋体" w:hint="eastAsia"/>
              </w:rPr>
            </w:pPr>
            <w:r w:rsidRPr="006E3D83">
              <w:rPr>
                <w:rFonts w:ascii="微软雅黑" w:eastAsia="微软雅黑" w:hAnsi="微软雅黑" w:cs="宋体" w:hint="eastAsia"/>
              </w:rPr>
              <w:t>3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429C1B" w14:textId="6EF1E7A8" w:rsidR="00D102EE" w:rsidRPr="00D102EE" w:rsidRDefault="00D102EE" w:rsidP="00D102EE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iCs/>
                <w:color w:val="000000" w:themeColor="text1"/>
              </w:rPr>
            </w:pPr>
            <w:r w:rsidRPr="00D102EE">
              <w:rPr>
                <w:rFonts w:ascii="微软雅黑" w:eastAsia="微软雅黑" w:hAnsi="微软雅黑" w:hint="eastAsia"/>
                <w:iCs/>
                <w:color w:val="000000" w:themeColor="text1"/>
              </w:rPr>
              <w:t>工作流管理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6B7614" w14:textId="77777777" w:rsidR="00D102EE" w:rsidRPr="00D102EE" w:rsidRDefault="00D102EE" w:rsidP="00D102EE">
            <w:pPr>
              <w:spacing w:line="259" w:lineRule="auto"/>
              <w:ind w:left="1"/>
              <w:jc w:val="left"/>
              <w:rPr>
                <w:rFonts w:ascii="微软雅黑" w:eastAsia="微软雅黑" w:hAnsi="微软雅黑" w:hint="eastAsia"/>
                <w:color w:val="538135" w:themeColor="accent6" w:themeShade="BF"/>
              </w:rPr>
            </w:pPr>
            <w:r w:rsidRPr="00D102EE">
              <w:rPr>
                <w:rFonts w:ascii="微软雅黑" w:eastAsia="微软雅黑" w:hAnsi="微软雅黑" w:hint="eastAsia"/>
                <w:color w:val="538135" w:themeColor="accent6" w:themeShade="BF"/>
              </w:rPr>
              <w:t>通过</w:t>
            </w:r>
          </w:p>
        </w:tc>
      </w:tr>
    </w:tbl>
    <w:p w14:paraId="3C8F85D6" w14:textId="7F23D3DB" w:rsidR="000B054E" w:rsidRDefault="00D960EA" w:rsidP="00D960EA">
      <w:pPr>
        <w:pStyle w:val="1"/>
        <w:widowControl w:val="0"/>
        <w:adjustRightInd w:val="0"/>
        <w:snapToGrid w:val="0"/>
        <w:spacing w:before="312" w:after="312"/>
        <w:jc w:val="left"/>
        <w:rPr>
          <w:sz w:val="32"/>
        </w:rPr>
      </w:pPr>
      <w:r>
        <w:rPr>
          <w:sz w:val="32"/>
        </w:rPr>
        <w:t>3</w:t>
      </w:r>
      <w:r w:rsidRPr="00227CBF">
        <w:rPr>
          <w:sz w:val="32"/>
        </w:rPr>
        <w:t>.</w:t>
      </w:r>
      <w:r>
        <w:rPr>
          <w:rFonts w:hint="eastAsia"/>
          <w:sz w:val="32"/>
        </w:rPr>
        <w:t>测试结论</w:t>
      </w:r>
    </w:p>
    <w:p w14:paraId="0E7AC385" w14:textId="01CBAD4B" w:rsidR="00D960EA" w:rsidRPr="007C7473" w:rsidRDefault="00D960EA" w:rsidP="007C7473">
      <w:pPr>
        <w:adjustRightInd w:val="0"/>
        <w:snapToGrid w:val="0"/>
        <w:rPr>
          <w:rFonts w:ascii="微软雅黑" w:eastAsia="微软雅黑" w:hAnsi="微软雅黑"/>
          <w:iCs/>
          <w:color w:val="000000" w:themeColor="text1"/>
        </w:rPr>
      </w:pPr>
      <w:r w:rsidRPr="007C7473">
        <w:rPr>
          <w:rFonts w:ascii="微软雅黑" w:eastAsia="微软雅黑" w:hAnsi="微软雅黑" w:hint="eastAsia"/>
          <w:iCs/>
          <w:color w:val="000000" w:themeColor="text1"/>
        </w:rPr>
        <w:t>功能测试，符合业务需求预期目标，满足测试准出条件，系统测试</w:t>
      </w:r>
      <w:r w:rsidRPr="007C7473">
        <w:rPr>
          <w:rFonts w:ascii="微软雅黑" w:eastAsia="微软雅黑" w:hAnsi="微软雅黑" w:hint="eastAsia"/>
          <w:iCs/>
          <w:color w:val="70AD47" w:themeColor="accent6"/>
        </w:rPr>
        <w:t>通过</w:t>
      </w:r>
      <w:r w:rsidRPr="007C7473">
        <w:rPr>
          <w:rFonts w:ascii="微软雅黑" w:eastAsia="微软雅黑" w:hAnsi="微软雅黑" w:hint="eastAsia"/>
          <w:iCs/>
          <w:color w:val="000000" w:themeColor="text1"/>
        </w:rPr>
        <w:t xml:space="preserve">。 </w:t>
      </w:r>
    </w:p>
    <w:p w14:paraId="4744D576" w14:textId="666A6A57" w:rsidR="00D960EA" w:rsidRDefault="00D960EA" w:rsidP="00D960EA">
      <w:pPr>
        <w:pStyle w:val="1"/>
        <w:widowControl w:val="0"/>
        <w:adjustRightInd w:val="0"/>
        <w:snapToGrid w:val="0"/>
        <w:spacing w:before="312" w:after="312"/>
        <w:jc w:val="left"/>
        <w:rPr>
          <w:sz w:val="32"/>
        </w:rPr>
      </w:pPr>
      <w:r>
        <w:rPr>
          <w:sz w:val="32"/>
        </w:rPr>
        <w:lastRenderedPageBreak/>
        <w:t>4</w:t>
      </w:r>
      <w:r w:rsidRPr="00227CBF">
        <w:rPr>
          <w:sz w:val="32"/>
        </w:rPr>
        <w:t>.</w:t>
      </w:r>
      <w:r>
        <w:rPr>
          <w:rFonts w:hint="eastAsia"/>
          <w:sz w:val="32"/>
        </w:rPr>
        <w:t>补充说明</w:t>
      </w:r>
    </w:p>
    <w:p w14:paraId="08E2E653" w14:textId="6DF7FA40" w:rsidR="00D960EA" w:rsidRPr="00D960EA" w:rsidRDefault="00202457" w:rsidP="00D960EA">
      <w:pPr>
        <w:spacing w:after="12" w:line="276" w:lineRule="auto"/>
        <w:jc w:val="left"/>
        <w:rPr>
          <w:rFonts w:ascii="微软雅黑" w:eastAsia="微软雅黑" w:hAnsi="微软雅黑" w:cs="宋体" w:hint="eastAsia"/>
        </w:rPr>
      </w:pPr>
      <w:r>
        <w:rPr>
          <w:rFonts w:ascii="微软雅黑" w:eastAsia="微软雅黑" w:hAnsi="微软雅黑" w:cs="宋体"/>
        </w:rPr>
        <w:object w:dxaOrig="1520" w:dyaOrig="1059" w14:anchorId="7E316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75.8pt;height:52.9pt" o:ole="">
            <v:imagedata r:id="rId7" o:title=""/>
          </v:shape>
          <o:OLEObject Type="Embed" ProgID="Excel.Sheet.12" ShapeID="_x0000_i1032" DrawAspect="Icon" ObjectID="_1730533434" r:id="rId8"/>
        </w:object>
      </w:r>
    </w:p>
    <w:sectPr w:rsidR="00D960EA" w:rsidRPr="00D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C7CF" w14:textId="77777777" w:rsidR="005D27B2" w:rsidRDefault="005D27B2" w:rsidP="00626B07">
      <w:r>
        <w:separator/>
      </w:r>
    </w:p>
  </w:endnote>
  <w:endnote w:type="continuationSeparator" w:id="0">
    <w:p w14:paraId="0A0A0D73" w14:textId="77777777" w:rsidR="005D27B2" w:rsidRDefault="005D27B2" w:rsidP="0062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3B92B" w14:textId="77777777" w:rsidR="005D27B2" w:rsidRDefault="005D27B2" w:rsidP="00626B07">
      <w:r>
        <w:separator/>
      </w:r>
    </w:p>
  </w:footnote>
  <w:footnote w:type="continuationSeparator" w:id="0">
    <w:p w14:paraId="099AAEA4" w14:textId="77777777" w:rsidR="005D27B2" w:rsidRDefault="005D27B2" w:rsidP="00626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AA9E4B"/>
    <w:multiLevelType w:val="singleLevel"/>
    <w:tmpl w:val="8CAA9E4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B49473C"/>
    <w:multiLevelType w:val="multilevel"/>
    <w:tmpl w:val="2B49473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  <w:color w:val="auto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2003459399">
    <w:abstractNumId w:val="1"/>
  </w:num>
  <w:num w:numId="2" w16cid:durableId="1021516617">
    <w:abstractNumId w:val="0"/>
  </w:num>
  <w:num w:numId="3" w16cid:durableId="1442648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B1"/>
    <w:rsid w:val="000B054E"/>
    <w:rsid w:val="000D63B1"/>
    <w:rsid w:val="00134EC9"/>
    <w:rsid w:val="001B2649"/>
    <w:rsid w:val="00202457"/>
    <w:rsid w:val="004449A2"/>
    <w:rsid w:val="005D27B2"/>
    <w:rsid w:val="00626B07"/>
    <w:rsid w:val="007C7473"/>
    <w:rsid w:val="00BA5E16"/>
    <w:rsid w:val="00D102EE"/>
    <w:rsid w:val="00D9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8E518"/>
  <w15:chartTrackingRefBased/>
  <w15:docId w15:val="{8B889101-3F78-472B-9A4A-355FB195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B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26B07"/>
    <w:pPr>
      <w:keepNext/>
      <w:keepLines/>
      <w:widowControl/>
      <w:spacing w:beforeLines="100" w:before="100" w:afterLines="100" w:after="100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26B07"/>
    <w:pPr>
      <w:keepNext/>
      <w:keepLines/>
      <w:numPr>
        <w:ilvl w:val="1"/>
        <w:numId w:val="1"/>
      </w:numPr>
      <w:adjustRightInd w:val="0"/>
      <w:snapToGrid w:val="0"/>
      <w:spacing w:beforeLines="100" w:before="100" w:afterLines="50" w:after="50"/>
      <w:outlineLvl w:val="1"/>
    </w:pPr>
    <w:rPr>
      <w:rFonts w:ascii="微软雅黑" w:eastAsia="微软雅黑" w:hAnsi="微软雅黑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26B07"/>
    <w:pPr>
      <w:keepNext/>
      <w:keepLines/>
      <w:numPr>
        <w:ilvl w:val="2"/>
        <w:numId w:val="1"/>
      </w:numPr>
      <w:adjustRightInd w:val="0"/>
      <w:snapToGrid w:val="0"/>
      <w:spacing w:beforeLines="50" w:before="50" w:afterLines="50" w:after="50"/>
      <w:jc w:val="left"/>
      <w:outlineLvl w:val="2"/>
    </w:pPr>
    <w:rPr>
      <w:rFonts w:ascii="微软雅黑" w:eastAsia="微软雅黑" w:hAnsi="微软雅黑"/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626B07"/>
    <w:pPr>
      <w:widowControl/>
      <w:numPr>
        <w:ilvl w:val="3"/>
        <w:numId w:val="1"/>
      </w:numPr>
      <w:spacing w:before="120" w:after="120"/>
      <w:ind w:left="0" w:firstLine="0"/>
      <w:jc w:val="left"/>
      <w:outlineLvl w:val="3"/>
    </w:pPr>
    <w:rPr>
      <w:rFonts w:ascii="微软雅黑" w:eastAsia="微软雅黑" w:hAnsi="微软雅黑"/>
      <w:b/>
      <w:bCs/>
      <w:sz w:val="24"/>
      <w:szCs w:val="21"/>
    </w:rPr>
  </w:style>
  <w:style w:type="paragraph" w:styleId="5">
    <w:name w:val="heading 5"/>
    <w:basedOn w:val="a"/>
    <w:next w:val="a"/>
    <w:link w:val="50"/>
    <w:uiPriority w:val="9"/>
    <w:unhideWhenUsed/>
    <w:qFormat/>
    <w:rsid w:val="00626B07"/>
    <w:pPr>
      <w:keepNext/>
      <w:keepLines/>
      <w:numPr>
        <w:ilvl w:val="4"/>
        <w:numId w:val="1"/>
      </w:numPr>
      <w:adjustRightInd w:val="0"/>
      <w:snapToGrid w:val="0"/>
      <w:spacing w:beforeLines="50" w:before="50" w:afterLines="50" w:after="50" w:line="377" w:lineRule="auto"/>
      <w:ind w:left="0" w:firstLine="0"/>
      <w:outlineLvl w:val="4"/>
    </w:pPr>
    <w:rPr>
      <w:rFonts w:ascii="微软雅黑" w:eastAsia="微软雅黑" w:hAnsi="微软雅黑"/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26B07"/>
    <w:pPr>
      <w:keepNext/>
      <w:keepLines/>
      <w:numPr>
        <w:ilvl w:val="5"/>
        <w:numId w:val="1"/>
      </w:numPr>
      <w:adjustRightInd w:val="0"/>
      <w:snapToGrid w:val="0"/>
      <w:spacing w:beforeLines="50" w:before="50" w:afterLines="50" w:after="50" w:line="319" w:lineRule="auto"/>
      <w:ind w:left="0" w:firstLine="0"/>
      <w:outlineLvl w:val="5"/>
    </w:pPr>
    <w:rPr>
      <w:rFonts w:ascii="等线 Light" w:eastAsia="微软雅黑" w:hAnsi="等线 Light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B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B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B07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626B07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26B07"/>
    <w:rPr>
      <w:rFonts w:ascii="微软雅黑" w:eastAsia="微软雅黑" w:hAnsi="微软雅黑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6B07"/>
    <w:rPr>
      <w:rFonts w:ascii="微软雅黑" w:eastAsia="微软雅黑" w:hAnsi="微软雅黑" w:cs="Times New Roman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626B07"/>
    <w:rPr>
      <w:rFonts w:ascii="微软雅黑" w:eastAsia="微软雅黑" w:hAnsi="微软雅黑" w:cs="Times New Roman"/>
      <w:b/>
      <w:bCs/>
      <w:sz w:val="24"/>
      <w:szCs w:val="21"/>
    </w:rPr>
  </w:style>
  <w:style w:type="character" w:customStyle="1" w:styleId="50">
    <w:name w:val="标题 5 字符"/>
    <w:basedOn w:val="a0"/>
    <w:link w:val="5"/>
    <w:uiPriority w:val="9"/>
    <w:rsid w:val="00626B07"/>
    <w:rPr>
      <w:rFonts w:ascii="微软雅黑" w:eastAsia="微软雅黑" w:hAnsi="微软雅黑" w:cs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626B07"/>
    <w:rPr>
      <w:rFonts w:ascii="等线 Light" w:eastAsia="微软雅黑" w:hAnsi="等线 Light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春辉</dc:creator>
  <cp:keywords/>
  <dc:description/>
  <cp:lastModifiedBy>肖 春辉</cp:lastModifiedBy>
  <cp:revision>9</cp:revision>
  <dcterms:created xsi:type="dcterms:W3CDTF">2022-11-21T02:32:00Z</dcterms:created>
  <dcterms:modified xsi:type="dcterms:W3CDTF">2022-11-21T02:57:00Z</dcterms:modified>
</cp:coreProperties>
</file>