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26E35A4B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1C705F">
        <w:rPr>
          <w:color w:val="FF0000"/>
        </w:rPr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50D65856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62BA0" w:rsidRPr="001C705F">
        <w:rPr>
          <w:color w:val="FF0000"/>
        </w:rPr>
        <w:t>{representant}</w:t>
      </w:r>
      <w:r w:rsidR="00E62BA0"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i/>
          <w:sz w:val="18"/>
        </w:rPr>
        <w:t>temporis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R(0)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R(0)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z w:val="18"/>
        </w:rPr>
        <w:t>l’obtention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pacing w:val="-1"/>
          <w:sz w:val="18"/>
        </w:rPr>
        <w:t>la</w:t>
      </w:r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(250)€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>prorata temporis</w:t>
      </w:r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r w:rsidRPr="00C06336">
        <w:rPr>
          <w:sz w:val="18"/>
        </w:rPr>
        <w:t xml:space="preserve">le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l’appui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r w:rsidRPr="006A557A">
        <w:rPr>
          <w:b/>
          <w:spacing w:val="-4"/>
          <w:sz w:val="18"/>
        </w:rPr>
        <w:t xml:space="preserve">l’installation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r w:rsidRPr="006A557A">
        <w:rPr>
          <w:sz w:val="18"/>
        </w:rPr>
        <w:t>le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l’élargissement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temporis.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r w:rsidRPr="006A557A">
        <w:rPr>
          <w:sz w:val="18"/>
        </w:rPr>
        <w:t>missionner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r w:rsidRPr="006A557A">
        <w:rPr>
          <w:sz w:val="18"/>
        </w:rPr>
        <w:t>procéder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r w:rsidRPr="006A557A">
        <w:rPr>
          <w:sz w:val="18"/>
        </w:rPr>
        <w:t>réaliser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r w:rsidRPr="006A557A">
        <w:rPr>
          <w:sz w:val="18"/>
        </w:rPr>
        <w:t>déposer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personne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r w:rsidRPr="006A557A">
        <w:rPr>
          <w:sz w:val="18"/>
        </w:rPr>
        <w:t>il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r w:rsidRPr="006A557A">
        <w:rPr>
          <w:sz w:val="18"/>
        </w:rPr>
        <w:t>ils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ils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r w:rsidRPr="006A557A">
        <w:rPr>
          <w:sz w:val="18"/>
        </w:rPr>
        <w:t>ils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r w:rsidRPr="006A557A">
        <w:rPr>
          <w:sz w:val="18"/>
        </w:rPr>
        <w:t>disposer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r w:rsidRPr="006A557A">
        <w:rPr>
          <w:sz w:val="18"/>
        </w:rPr>
        <w:t>que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r w:rsidRPr="006A557A">
        <w:rPr>
          <w:sz w:val="18"/>
        </w:rPr>
        <w:t>que,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r w:rsidRPr="006A557A">
        <w:rPr>
          <w:sz w:val="18"/>
        </w:rPr>
        <w:t>que,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r w:rsidRPr="006A557A">
              <w:rPr>
                <w:b/>
                <w:sz w:val="18"/>
              </w:rPr>
              <w:t>L’Exploitant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{exploitant}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{personnes_physiques_2}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{personnes_physiques}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73553B22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ABAF242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{personnes_physiques_2}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D6E2673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508C91E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185724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09D3F8B7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3F948E4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3795A888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5C5D886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2108936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0F6CB243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7FF7F6B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FC805D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Autorise(ons)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OU</w:t>
      </w:r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0B6F75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036F3A8F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26288F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1BEEE106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363B6C50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53E581E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263B292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6A7B77B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B36C77F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F90167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5BBEB4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>La Société WKN France ,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sont:</w:t>
      </w:r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7A75" w14:textId="77777777" w:rsidR="003E6A52" w:rsidRDefault="003E6A52" w:rsidP="00A3647B">
      <w:r>
        <w:separator/>
      </w:r>
    </w:p>
  </w:endnote>
  <w:endnote w:type="continuationSeparator" w:id="0">
    <w:p w14:paraId="10B5F4B4" w14:textId="77777777" w:rsidR="003E6A52" w:rsidRDefault="003E6A5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CE3F" w14:textId="77777777" w:rsidR="003E6A52" w:rsidRDefault="003E6A52" w:rsidP="00A3647B">
      <w:r>
        <w:separator/>
      </w:r>
    </w:p>
  </w:footnote>
  <w:footnote w:type="continuationSeparator" w:id="0">
    <w:p w14:paraId="097EB185" w14:textId="77777777" w:rsidR="003E6A52" w:rsidRDefault="003E6A5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97FAF"/>
    <w:rsid w:val="001B2C4B"/>
    <w:rsid w:val="001C0091"/>
    <w:rsid w:val="001C072C"/>
    <w:rsid w:val="001C705F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6A52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62BA0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7177</Words>
  <Characters>39476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75</cp:revision>
  <dcterms:created xsi:type="dcterms:W3CDTF">2021-07-03T14:42:00Z</dcterms:created>
  <dcterms:modified xsi:type="dcterms:W3CDTF">2021-07-09T21:14:00Z</dcterms:modified>
</cp:coreProperties>
</file>