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Fonts w:ascii="Mangal" w:cs="Mangal" w:eastAsia="Mangal" w:hAnsi="Mangal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‌‌‌        </w:t>
      </w: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ग्रीष्मकालीन</w:t>
      </w: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अवकाश</w:t>
      </w: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गृह</w:t>
      </w: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कार्य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                              </w:t>
      </w:r>
      <w:r w:rsidDel="00000000" w:rsidR="00000000" w:rsidRPr="00000000">
        <w:rPr>
          <w:rFonts w:ascii="Mangal" w:cs="Mangal" w:eastAsia="Mangal" w:hAnsi="Mangal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कक्षा</w:t>
      </w: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Mangal" w:cs="Mangal" w:eastAsia="Mangal" w:hAnsi="Mangal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आठवीं</w:t>
      </w: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         </w:t>
      </w:r>
      <w:r w:rsidDel="00000000" w:rsidR="00000000" w:rsidRPr="00000000">
        <w:rPr>
          <w:rFonts w:ascii="Mangal" w:cs="Mangal" w:eastAsia="Mangal" w:hAnsi="Mangal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विषय</w:t>
      </w:r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32"/>
          <w:szCs w:val="32"/>
          <w:shd w:fill="auto" w:val="clear"/>
          <w:vertAlign w:val="baseline"/>
          <w:rtl w:val="0"/>
        </w:rPr>
        <w:t xml:space="preserve">संस्कृत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निर्देश:-सभी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विद्यार्थी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ग्रीष्मकालीन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अवकाश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कार्य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संस्कृत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कॉपी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करेंगे।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1 विद्यायाः महत्त्वसम्बद्धाः कोऽपि श्लोकद्वयं लिखित्वा तेषां हिन्दी-अनुवादं लिखन्तु।(विद्या के महत्व संबंधित कोई दो श्लोक लिखकर उनका हिंदी अनुवाद लिखो।)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दशपक्षिणां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नाम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चित्रैः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सह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संस्कृतेन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लिखत।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दस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पक्षियों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के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नाम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संस्कृत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चित्र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सहित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लिखिए।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3.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दश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शाकस्य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चित्रं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कृत्वा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तेषां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नामानि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संस्कृतेन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लिखत।(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सब्जियों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का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चित्र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बनाकर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संस्कृत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में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उनका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नाम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लिखो।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. "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अस्मद्”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, "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युष्मद्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" 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च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‘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शब्दरूपाणि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लिखत।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अस्मद्”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, "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युष्मद्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" 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च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‘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शब्दरूप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लिखों।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left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. "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खाद्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धातुः पञ्चलकारानां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रूपं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लिखित्वा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कण्ठस्थं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कुर्वन्तु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।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लट्,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लृट्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लोट्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लड्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च‌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विधिलिड्ग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) (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खाद्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धातु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लट्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,लोट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्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, 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लड्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लृट्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 ‌,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विधिलिंग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पांचो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लकार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लिखो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और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याद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करो।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ang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