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Machine Learning Based Network Intrusion Detection System</w:t>
      </w:r>
    </w:p>
    <w:p>
      <w:pPr>
        <w:jc w:val="center"/>
      </w:pPr>
      <w:r>
        <w:rPr>
          <w:b/>
        </w:rPr>
        <w:t>IBM SkillsBuild Cyber Security 2026</w:t>
        <w:br/>
      </w:r>
      <w:r>
        <w:br/>
        <w:t>Student: Ishwar Dnyaneshwar Gaikar</w:t>
        <w:br/>
        <w:t>College: Sandip University</w:t>
        <w:br/>
        <w:t>Course: B. Sc. Forensic Science (T. Y.)</w:t>
      </w:r>
    </w:p>
    <w:p>
      <w:pPr>
        <w:pStyle w:val="Heading1"/>
      </w:pPr>
      <w:r>
        <w:t>1. Project Description</w:t>
      </w:r>
    </w:p>
    <w:p>
      <w:r>
        <w:t>This project develops a supervised machine-learning Network Intrusion Detection System using the NSL-KDD benchmark dataset. The system classifies network connections as Normal, DoS, Probe, R2L or U2R and compares two machine-learning models for intrusion classification.</w:t>
      </w:r>
    </w:p>
    <w:p>
      <w:pPr>
        <w:pStyle w:val="Heading1"/>
      </w:pPr>
      <w:r>
        <w:t>2. Objectives</w:t>
      </w:r>
    </w:p>
    <w:p>
      <w:pPr>
        <w:pStyle w:val="ListBullet"/>
      </w:pPr>
      <w:r>
        <w:t>Load and prepare the NSL-KDD network intrusion dataset.</w:t>
      </w:r>
    </w:p>
    <w:p>
      <w:pPr>
        <w:pStyle w:val="ListBullet"/>
      </w:pPr>
      <w:r>
        <w:t>Preprocess numeric and categorical network features.</w:t>
      </w:r>
    </w:p>
    <w:p>
      <w:pPr>
        <w:pStyle w:val="ListBullet"/>
      </w:pPr>
      <w:r>
        <w:t>Group individual attack names into five security classes.</w:t>
      </w:r>
    </w:p>
    <w:p>
      <w:pPr>
        <w:pStyle w:val="ListBullet"/>
      </w:pPr>
      <w:r>
        <w:t>Train Logistic Regression and Random Forest classifiers.</w:t>
      </w:r>
    </w:p>
    <w:p>
      <w:pPr>
        <w:pStyle w:val="ListBullet"/>
      </w:pPr>
      <w:r>
        <w:t>Evaluate the models using accuracy, precision, recall and F1-score.</w:t>
      </w:r>
    </w:p>
    <w:p>
      <w:pPr>
        <w:pStyle w:val="ListBullet"/>
      </w:pPr>
      <w:r>
        <w:t>Generate a confusion matrix and feature-importance visualization.</w:t>
      </w:r>
    </w:p>
    <w:p>
      <w:pPr>
        <w:pStyle w:val="Heading1"/>
      </w:pPr>
      <w:r>
        <w:t>3. Dataset</w:t>
      </w:r>
    </w:p>
    <w:p>
      <w:r>
        <w:t>The project uses the NSL-KDD benchmark dataset. It contains network-connection records with 41 features, an attack label and a difficulty field. The project uses separate training and testing files.</w:t>
      </w:r>
    </w:p>
    <w:p>
      <w:r>
        <w:t>Dataset documentation: https://www.unb.ca/cic/datasets/nsl.html</w:t>
      </w:r>
    </w:p>
    <w:p>
      <w:r>
        <w:t>Dataset repository: https://github.com/jmnwong/NSL-KDD-Dataset</w:t>
      </w:r>
    </w:p>
    <w:p>
      <w:pPr>
        <w:pStyle w:val="Heading1"/>
      </w:pPr>
      <w:r>
        <w:t>4. Technologies Used</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Scikit-learn</w:t>
      </w:r>
    </w:p>
    <w:p>
      <w:pPr>
        <w:pStyle w:val="ListBullet"/>
      </w:pPr>
      <w:r>
        <w:t>Matplotlib</w:t>
      </w:r>
    </w:p>
    <w:p>
      <w:pPr>
        <w:pStyle w:val="ListBullet"/>
      </w:pPr>
      <w:r>
        <w:t>Seaborn</w:t>
      </w:r>
    </w:p>
    <w:p>
      <w:pPr>
        <w:pStyle w:val="Heading1"/>
      </w:pPr>
      <w:r>
        <w:t>5. Methodology</w:t>
      </w:r>
    </w:p>
    <w:p>
      <w:r>
        <w:rPr>
          <w:b/>
        </w:rPr>
        <w:t xml:space="preserve">Data Loading: </w:t>
      </w:r>
      <w:r>
        <w:t>The notebook downloads the NSL-KDD training and testing files and loads them into Pandas data frames.</w:t>
      </w:r>
    </w:p>
    <w:p>
      <w:r>
        <w:rPr>
          <w:b/>
        </w:rPr>
        <w:t xml:space="preserve">Preprocessing: </w:t>
      </w:r>
      <w:r>
        <w:t>Numeric features are standardized and categorical features are one-hot encoded.</w:t>
      </w:r>
    </w:p>
    <w:p>
      <w:r>
        <w:rPr>
          <w:b/>
        </w:rPr>
        <w:t xml:space="preserve">Label Classification: </w:t>
      </w:r>
      <w:r>
        <w:t>Individual attack names are grouped into Normal, DoS, Probe, R2L and U2R.</w:t>
      </w:r>
    </w:p>
    <w:p>
      <w:r>
        <w:rPr>
          <w:b/>
        </w:rPr>
        <w:t xml:space="preserve">Model Training: </w:t>
      </w:r>
      <w:r>
        <w:t>Logistic Regression and Random Forest classifiers are trained on the prepared training data.</w:t>
      </w:r>
    </w:p>
    <w:p>
      <w:r>
        <w:rPr>
          <w:b/>
        </w:rPr>
        <w:t xml:space="preserve">Model Evaluation: </w:t>
      </w:r>
      <w:r>
        <w:t>The trained models are evaluated on the test data using accuracy, weighted precision, weighted recall and weighted F1-score.</w:t>
      </w:r>
    </w:p>
    <w:p>
      <w:r>
        <w:rPr>
          <w:b/>
        </w:rPr>
        <w:t xml:space="preserve">Visualization: </w:t>
      </w:r>
      <w:r>
        <w:t>A confusion matrix is generated for the best model, and Random Forest feature importance is visualized.</w:t>
      </w:r>
    </w:p>
    <w:p>
      <w:pPr>
        <w:pStyle w:val="Heading1"/>
      </w:pPr>
      <w:r>
        <w:t>6. System Workflow</w:t>
      </w:r>
    </w:p>
    <w:p>
      <w:pPr>
        <w:pStyle w:val="ListNumber"/>
      </w:pPr>
      <w:r>
        <w:t>NSL-KDD Dataset</w:t>
      </w:r>
    </w:p>
    <w:p>
      <w:pPr>
        <w:pStyle w:val="ListNumber"/>
      </w:pPr>
      <w:r>
        <w:t>Data Loading</w:t>
      </w:r>
    </w:p>
    <w:p>
      <w:pPr>
        <w:pStyle w:val="ListNumber"/>
      </w:pPr>
      <w:r>
        <w:t>Feature and Target Separation</w:t>
      </w:r>
    </w:p>
    <w:p>
      <w:pPr>
        <w:pStyle w:val="ListNumber"/>
      </w:pPr>
      <w:r>
        <w:t>Preprocessing</w:t>
      </w:r>
    </w:p>
    <w:p>
      <w:pPr>
        <w:pStyle w:val="ListNumber"/>
      </w:pPr>
      <w:r>
        <w:t>Attack Category Mapping</w:t>
      </w:r>
    </w:p>
    <w:p>
      <w:pPr>
        <w:pStyle w:val="ListNumber"/>
      </w:pPr>
      <w:r>
        <w:t>Model Training</w:t>
      </w:r>
    </w:p>
    <w:p>
      <w:pPr>
        <w:pStyle w:val="ListNumber"/>
      </w:pPr>
      <w:r>
        <w:t>Model Prediction</w:t>
      </w:r>
    </w:p>
    <w:p>
      <w:pPr>
        <w:pStyle w:val="ListNumber"/>
      </w:pPr>
      <w:r>
        <w:t>Performance Evaluation</w:t>
      </w:r>
    </w:p>
    <w:p>
      <w:pPr>
        <w:pStyle w:val="ListNumber"/>
      </w:pPr>
      <w:r>
        <w:t>Confusion Matrix and Feature Importance</w:t>
      </w:r>
    </w:p>
    <w:p>
      <w:pPr>
        <w:pStyle w:val="Heading1"/>
      </w:pPr>
      <w:r>
        <w:t>7. Model Evaluation</w:t>
      </w:r>
    </w:p>
    <w:p>
      <w:r>
        <w:t>The notebook calculates the actual model results after execution. It reports accuracy, precision, recall and F1-score for Logistic Regression and Random Forest. The confusion matrix is generated from the model with the higher weighted F1-score.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Accuracy</w:t>
            </w:r>
          </w:p>
        </w:tc>
        <w:tc>
          <w:tcPr>
            <w:tcW w:type="dxa" w:w="1987"/>
          </w:tcPr>
          <w:p>
            <w:r>
              <w:t>Precision</w:t>
            </w:r>
          </w:p>
        </w:tc>
        <w:tc>
          <w:tcPr>
            <w:tcW w:type="dxa" w:w="1987"/>
          </w:tcPr>
          <w:p>
            <w:r>
              <w:t>Recall</w:t>
            </w:r>
          </w:p>
        </w:tc>
        <w:tc>
          <w:tcPr>
            <w:tcW w:type="dxa" w:w="1987"/>
          </w:tcPr>
          <w:p>
            <w:r>
              <w:t>F1-score</w:t>
            </w:r>
          </w:p>
        </w:tc>
      </w:tr>
      <w:tr>
        <w:tc>
          <w:tcPr>
            <w:tcW w:type="dxa" w:w="1987"/>
          </w:tcPr>
          <w:p>
            <w:r>
              <w:t>Logistic Regression</w:t>
            </w:r>
          </w:p>
        </w:tc>
        <w:tc>
          <w:tcPr>
            <w:tcW w:type="dxa" w:w="1987"/>
          </w:tcPr>
          <w:p>
            <w:r>
              <w:t>Generated when notebook is run</w:t>
            </w:r>
          </w:p>
        </w:tc>
        <w:tc>
          <w:tcPr>
            <w:tcW w:type="dxa" w:w="1987"/>
          </w:tcPr>
          <w:p>
            <w:r>
              <w:t>Generated when notebook is run</w:t>
            </w:r>
          </w:p>
        </w:tc>
        <w:tc>
          <w:tcPr>
            <w:tcW w:type="dxa" w:w="1987"/>
          </w:tcPr>
          <w:p>
            <w:r>
              <w:t>Generated when notebook is run</w:t>
            </w:r>
          </w:p>
        </w:tc>
        <w:tc>
          <w:tcPr>
            <w:tcW w:type="dxa" w:w="1987"/>
          </w:tcPr>
          <w:p>
            <w:r>
              <w:t>Generated when notebook is run</w:t>
            </w:r>
          </w:p>
        </w:tc>
      </w:tr>
      <w:tr>
        <w:tc>
          <w:tcPr>
            <w:tcW w:type="dxa" w:w="1987"/>
          </w:tcPr>
          <w:p>
            <w:r>
              <w:t>Random Forest</w:t>
            </w:r>
          </w:p>
        </w:tc>
        <w:tc>
          <w:tcPr>
            <w:tcW w:type="dxa" w:w="1987"/>
          </w:tcPr>
          <w:p>
            <w:r>
              <w:t>Generated when notebook is run</w:t>
            </w:r>
          </w:p>
        </w:tc>
        <w:tc>
          <w:tcPr>
            <w:tcW w:type="dxa" w:w="1987"/>
          </w:tcPr>
          <w:p>
            <w:r>
              <w:t>Generated when notebook is run</w:t>
            </w:r>
          </w:p>
        </w:tc>
        <w:tc>
          <w:tcPr>
            <w:tcW w:type="dxa" w:w="1987"/>
          </w:tcPr>
          <w:p>
            <w:r>
              <w:t>Generated when notebook is run</w:t>
            </w:r>
          </w:p>
        </w:tc>
        <w:tc>
          <w:tcPr>
            <w:tcW w:type="dxa" w:w="1987"/>
          </w:tcPr>
          <w:p>
            <w:r>
              <w:t>Generated when notebook is run</w:t>
            </w:r>
          </w:p>
        </w:tc>
      </w:tr>
    </w:tbl>
    <w:p>
      <w:pPr>
        <w:pStyle w:val="Heading1"/>
      </w:pPr>
      <w:r>
        <w:t>8. Results and Interpretation</w:t>
      </w:r>
    </w:p>
    <w:p>
      <w:r>
        <w:t>The final results are produced directly by the executed Jupyter Notebook. The model comparison shows which classifier performs better on the NSL-KDD test set. The confusion matrix shows correct and incorrect predictions for each attack category. Feature importance provides an indication of which transformed network features contribute most to Random Forest predictions.</w:t>
      </w:r>
    </w:p>
    <w:p>
      <w:pPr>
        <w:pStyle w:val="Heading1"/>
      </w:pPr>
      <w:r>
        <w:t>9. Limitations</w:t>
      </w:r>
    </w:p>
    <w:p>
      <w:pPr>
        <w:pStyle w:val="ListBullet"/>
      </w:pPr>
      <w:r>
        <w:t>NSL-KDD is a benchmark dataset and does not represent every type of modern network traffic.</w:t>
      </w:r>
    </w:p>
    <w:p>
      <w:pPr>
        <w:pStyle w:val="ListBullet"/>
      </w:pPr>
      <w:r>
        <w:t>The dataset contains historical attack patterns.</w:t>
      </w:r>
    </w:p>
    <w:p>
      <w:pPr>
        <w:pStyle w:val="ListBullet"/>
      </w:pPr>
      <w:r>
        <w:t>Class imbalance can affect classification performance.</w:t>
      </w:r>
    </w:p>
    <w:p>
      <w:pPr>
        <w:pStyle w:val="ListBullet"/>
      </w:pPr>
      <w:r>
        <w:t>Production deployment would require testing on current and representative network data.</w:t>
      </w:r>
    </w:p>
    <w:p>
      <w:pPr>
        <w:pStyle w:val="Heading1"/>
      </w:pPr>
      <w:r>
        <w:t>10. Conclusion</w:t>
      </w:r>
    </w:p>
    <w:p>
      <w:r>
        <w:t>The project demonstrates a complete machine-learning workflow for defensive network intrusion detection. It combines dataset preparation, feature preprocessing, supervised classification, model comparison and cybersecurity-focused evaluation.</w:t>
      </w:r>
    </w:p>
    <w:p>
      <w:pPr>
        <w:pStyle w:val="Heading1"/>
      </w:pPr>
      <w:r>
        <w:t>11. References</w:t>
      </w:r>
    </w:p>
    <w:p>
      <w:r>
        <w:t>Tavallaee, M., Bagheri, E., Lu, W., &amp; Ghorbani, A. A. (2009). A Detailed Analysis of the KDD CUP 99 Data Set.</w:t>
      </w:r>
    </w:p>
    <w:p>
      <w:r>
        <w:t>Canadian Institute for Cybersecurity, University of New Brunswick — NSL-KDD dataset documentation.</w:t>
      </w:r>
    </w:p>
    <w:p>
      <w:r>
        <w:t>NSL-KDD public dataset repository: https://github.com/jmnwong/NSL-KDD-Dataset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