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0F296" w14:textId="77777777" w:rsidR="00602E0D" w:rsidRDefault="00602E0D">
      <w:pPr>
        <w:spacing w:before="600"/>
      </w:pPr>
    </w:p>
    <w:p w14:paraId="525734F7" w14:textId="77777777" w:rsidR="00602E0D" w:rsidRDefault="00000000">
      <w:pPr>
        <w:spacing w:after="200"/>
        <w:jc w:val="center"/>
      </w:pPr>
      <w:r>
        <w:rPr>
          <w:b/>
          <w:bCs/>
          <w:color w:val="2E5C8A"/>
          <w:sz w:val="32"/>
          <w:szCs w:val="32"/>
        </w:rPr>
        <w:t>EJ MINI PROJECT DOCUMENTATION</w:t>
      </w:r>
    </w:p>
    <w:p w14:paraId="7697C4B7" w14:textId="77777777" w:rsidR="00602E0D" w:rsidRDefault="00000000">
      <w:pPr>
        <w:spacing w:after="500"/>
        <w:jc w:val="center"/>
      </w:pPr>
      <w:r>
        <w:rPr>
          <w:b/>
          <w:bCs/>
          <w:sz w:val="24"/>
          <w:szCs w:val="24"/>
        </w:rPr>
        <w:t>Project Title:</w:t>
      </w:r>
    </w:p>
    <w:p w14:paraId="37628A48" w14:textId="77777777" w:rsidR="00602E0D" w:rsidRDefault="00000000">
      <w:pPr>
        <w:spacing w:after="700"/>
        <w:jc w:val="center"/>
      </w:pPr>
      <w:r>
        <w:rPr>
          <w:b/>
          <w:bCs/>
          <w:color w:val="222222"/>
          <w:sz w:val="30"/>
          <w:szCs w:val="30"/>
        </w:rPr>
        <w:t>AI-Powered Hiring Intelligence &amp; Candidate Analytics Platform</w:t>
      </w:r>
    </w:p>
    <w:p w14:paraId="5A5FB1EA" w14:textId="77777777" w:rsidR="00602E0D" w:rsidRDefault="00000000">
      <w:pPr>
        <w:spacing w:before="200" w:after="160"/>
      </w:pPr>
      <w:r>
        <w:rPr>
          <w:b/>
          <w:bCs/>
          <w:sz w:val="24"/>
          <w:szCs w:val="24"/>
        </w:rPr>
        <w:t>Group Details: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3"/>
        <w:gridCol w:w="3505"/>
        <w:gridCol w:w="1947"/>
        <w:gridCol w:w="2921"/>
      </w:tblGrid>
      <w:tr w:rsidR="00602E0D" w14:paraId="64B17B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pct"/>
            <w:shd w:val="clear" w:color="auto" w:fill="2E5C8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393BF8" w14:textId="77777777" w:rsidR="00602E0D" w:rsidRDefault="00000000">
            <w:r>
              <w:rPr>
                <w:b/>
                <w:bCs/>
                <w:color w:val="FFFFFF"/>
                <w:sz w:val="20"/>
                <w:szCs w:val="20"/>
              </w:rPr>
              <w:t>Student Number</w:t>
            </w:r>
          </w:p>
        </w:tc>
        <w:tc>
          <w:tcPr>
            <w:tcW w:w="1800" w:type="pct"/>
            <w:shd w:val="clear" w:color="auto" w:fill="2E5C8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BE6A64" w14:textId="77777777" w:rsidR="00602E0D" w:rsidRDefault="00000000">
            <w:r>
              <w:rPr>
                <w:b/>
                <w:bCs/>
                <w:color w:val="FFFFFF"/>
                <w:sz w:val="20"/>
                <w:szCs w:val="20"/>
              </w:rPr>
              <w:t>Name of the Student</w:t>
            </w:r>
          </w:p>
        </w:tc>
        <w:tc>
          <w:tcPr>
            <w:tcW w:w="1000" w:type="pct"/>
            <w:shd w:val="clear" w:color="auto" w:fill="2E5C8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045B3E" w14:textId="77777777" w:rsidR="00602E0D" w:rsidRDefault="00000000">
            <w:r>
              <w:rPr>
                <w:b/>
                <w:bCs/>
                <w:color w:val="FFFFFF"/>
                <w:sz w:val="20"/>
                <w:szCs w:val="20"/>
              </w:rPr>
              <w:t>SAP ID</w:t>
            </w:r>
          </w:p>
        </w:tc>
        <w:tc>
          <w:tcPr>
            <w:tcW w:w="1500" w:type="pct"/>
            <w:shd w:val="clear" w:color="auto" w:fill="2E5C8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2D15FE" w14:textId="77777777" w:rsidR="00602E0D" w:rsidRDefault="00000000">
            <w:r>
              <w:rPr>
                <w:b/>
                <w:bCs/>
                <w:color w:val="FFFFFF"/>
                <w:sz w:val="20"/>
                <w:szCs w:val="20"/>
              </w:rPr>
              <w:t>Class / Division</w:t>
            </w:r>
          </w:p>
        </w:tc>
      </w:tr>
      <w:tr w:rsidR="00602E0D" w14:paraId="25835FC8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CE64C2" w14:textId="77777777" w:rsidR="00602E0D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14EF" w14:textId="092F9E04" w:rsidR="00602E0D" w:rsidRDefault="00087AF9">
            <w:r>
              <w:t>Ishwari Kshirsagar</w:t>
            </w:r>
          </w:p>
        </w:tc>
        <w:tc>
          <w:tcPr>
            <w:tcW w:w="1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BBDFFA" w14:textId="179A61C2" w:rsidR="00602E0D" w:rsidRDefault="00087AF9">
            <w:r>
              <w:t>53013240102</w:t>
            </w:r>
          </w:p>
        </w:tc>
        <w:tc>
          <w:tcPr>
            <w:tcW w:w="1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8C5AC6" w14:textId="6ECF8330" w:rsidR="00602E0D" w:rsidRDefault="00000000">
            <w:proofErr w:type="spellStart"/>
            <w:r>
              <w:rPr>
                <w:sz w:val="20"/>
                <w:szCs w:val="20"/>
              </w:rPr>
              <w:t>TYBScIT</w:t>
            </w:r>
            <w:proofErr w:type="spellEnd"/>
            <w:r>
              <w:rPr>
                <w:sz w:val="20"/>
                <w:szCs w:val="20"/>
              </w:rPr>
              <w:t xml:space="preserve"> / [</w:t>
            </w:r>
            <w:r w:rsidR="00087AF9">
              <w:rPr>
                <w:sz w:val="20"/>
                <w:szCs w:val="20"/>
              </w:rPr>
              <w:t>A]</w:t>
            </w:r>
          </w:p>
        </w:tc>
      </w:tr>
      <w:tr w:rsidR="00602E0D" w14:paraId="6700D26C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FE4D2E" w14:textId="77777777" w:rsidR="00602E0D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E3A92A" w14:textId="1706EB00" w:rsidR="00602E0D" w:rsidRDefault="00087AF9">
            <w:r>
              <w:t>Pratiksha Kunwar</w:t>
            </w:r>
          </w:p>
        </w:tc>
        <w:tc>
          <w:tcPr>
            <w:tcW w:w="1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DD86BA" w14:textId="288EBA11" w:rsidR="00602E0D" w:rsidRDefault="00087AF9">
            <w:r>
              <w:t>53013240104</w:t>
            </w:r>
          </w:p>
        </w:tc>
        <w:tc>
          <w:tcPr>
            <w:tcW w:w="1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865893" w14:textId="2CFCF56F" w:rsidR="00602E0D" w:rsidRDefault="00000000">
            <w:proofErr w:type="spellStart"/>
            <w:r>
              <w:rPr>
                <w:sz w:val="20"/>
                <w:szCs w:val="20"/>
              </w:rPr>
              <w:t>TYBScIT</w:t>
            </w:r>
            <w:proofErr w:type="spellEnd"/>
            <w:r>
              <w:rPr>
                <w:sz w:val="20"/>
                <w:szCs w:val="20"/>
              </w:rPr>
              <w:t xml:space="preserve"> / [</w:t>
            </w:r>
            <w:r w:rsidR="00087AF9">
              <w:rPr>
                <w:sz w:val="20"/>
                <w:szCs w:val="20"/>
              </w:rPr>
              <w:t>A]</w:t>
            </w:r>
          </w:p>
        </w:tc>
      </w:tr>
      <w:tr w:rsidR="00602E0D" w14:paraId="027BB2CB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955CF7" w14:textId="77777777" w:rsidR="00602E0D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1C4080" w14:textId="27C6B8FF" w:rsidR="00602E0D" w:rsidRDefault="00087AF9">
            <w:r>
              <w:t>Shreya Pillai</w:t>
            </w:r>
          </w:p>
        </w:tc>
        <w:tc>
          <w:tcPr>
            <w:tcW w:w="1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E3675C" w14:textId="487EE545" w:rsidR="00602E0D" w:rsidRDefault="00087AF9">
            <w:r>
              <w:t>53013240088</w:t>
            </w:r>
          </w:p>
        </w:tc>
        <w:tc>
          <w:tcPr>
            <w:tcW w:w="1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010DD0" w14:textId="2ECA03F2" w:rsidR="00602E0D" w:rsidRDefault="00000000">
            <w:proofErr w:type="spellStart"/>
            <w:r>
              <w:rPr>
                <w:sz w:val="20"/>
                <w:szCs w:val="20"/>
              </w:rPr>
              <w:t>TYBScIT</w:t>
            </w:r>
            <w:proofErr w:type="spellEnd"/>
            <w:r>
              <w:rPr>
                <w:sz w:val="20"/>
                <w:szCs w:val="20"/>
              </w:rPr>
              <w:t xml:space="preserve"> / [</w:t>
            </w:r>
            <w:r w:rsidR="00087AF9">
              <w:rPr>
                <w:sz w:val="20"/>
                <w:szCs w:val="20"/>
              </w:rPr>
              <w:t>A]</w:t>
            </w:r>
          </w:p>
        </w:tc>
      </w:tr>
      <w:tr w:rsidR="00602E0D" w14:paraId="0347584D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86BB22" w14:textId="77777777" w:rsidR="00602E0D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C5F9B1" w14:textId="439A0330" w:rsidR="00602E0D" w:rsidRDefault="00087AF9">
            <w:r>
              <w:t>Manju Dhami</w:t>
            </w:r>
          </w:p>
        </w:tc>
        <w:tc>
          <w:tcPr>
            <w:tcW w:w="1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08F32F" w14:textId="64036BFF" w:rsidR="00602E0D" w:rsidRDefault="00087AF9">
            <w:r>
              <w:t>53013240100</w:t>
            </w:r>
          </w:p>
        </w:tc>
        <w:tc>
          <w:tcPr>
            <w:tcW w:w="1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6643E5" w14:textId="678C8435" w:rsidR="00602E0D" w:rsidRDefault="00000000">
            <w:proofErr w:type="spellStart"/>
            <w:r>
              <w:rPr>
                <w:sz w:val="20"/>
                <w:szCs w:val="20"/>
              </w:rPr>
              <w:t>TYBScIT</w:t>
            </w:r>
            <w:proofErr w:type="spellEnd"/>
            <w:r>
              <w:rPr>
                <w:sz w:val="20"/>
                <w:szCs w:val="20"/>
              </w:rPr>
              <w:t xml:space="preserve"> / [</w:t>
            </w:r>
            <w:r w:rsidR="00087AF9">
              <w:rPr>
                <w:sz w:val="20"/>
                <w:szCs w:val="20"/>
              </w:rPr>
              <w:t>A]</w:t>
            </w:r>
          </w:p>
        </w:tc>
      </w:tr>
    </w:tbl>
    <w:p w14:paraId="23B69BD2" w14:textId="77777777" w:rsidR="00602E0D" w:rsidRDefault="00000000">
      <w:r>
        <w:br w:type="page"/>
      </w:r>
    </w:p>
    <w:p w14:paraId="2F848F26" w14:textId="77777777" w:rsidR="00602E0D" w:rsidRDefault="00000000">
      <w:pPr>
        <w:pStyle w:val="Heading1"/>
        <w:spacing w:before="320" w:after="160"/>
      </w:pPr>
      <w:r>
        <w:rPr>
          <w:b/>
          <w:bCs/>
          <w:color w:val="2E5C8A"/>
        </w:rPr>
        <w:lastRenderedPageBreak/>
        <w:t>1. Introduction</w:t>
      </w:r>
    </w:p>
    <w:p w14:paraId="0B745FB4" w14:textId="77777777" w:rsidR="00602E0D" w:rsidRDefault="00000000">
      <w:pPr>
        <w:pStyle w:val="Heading2"/>
        <w:spacing w:before="240" w:after="120"/>
      </w:pPr>
      <w:r>
        <w:rPr>
          <w:b/>
          <w:bCs/>
          <w:color w:val="222222"/>
        </w:rPr>
        <w:t>1.1 Background</w:t>
      </w:r>
    </w:p>
    <w:p w14:paraId="0A882707" w14:textId="77777777" w:rsidR="00602E0D" w:rsidRDefault="00000000">
      <w:pPr>
        <w:spacing w:after="160" w:line="300" w:lineRule="auto"/>
      </w:pPr>
      <w:r>
        <w:t>Recruitment teams today routinely receive hundreds to thousands of resumes for a single job opening. Manually screening this volume is slow, inconsistent, and prone to human bias, and it becomes very difficult for a recruiter to fairly compare candidates against one another or against the exact skill requirements of a job. Existing job portals mainly focus on posting jobs and letting candidates apply; very few of them provide recruiters with intelligent tools to analyse the resumes they already have and to convert that data into decisions and insights.</w:t>
      </w:r>
    </w:p>
    <w:p w14:paraId="244DF895" w14:textId="3C8F9B5E" w:rsidR="00602E0D" w:rsidRDefault="00000000">
      <w:pPr>
        <w:spacing w:after="160" w:line="300" w:lineRule="auto"/>
      </w:pPr>
      <w:r>
        <w:t>The AI-Powered Hiring Intelligence &amp; Candidate Analytics Platform is designed to fill this gap. It is not a job portal</w:t>
      </w:r>
      <w:r w:rsidR="007C2055">
        <w:t xml:space="preserve"> </w:t>
      </w:r>
      <w:r>
        <w:t>it does not focus on job posting or job applications. Instead, it behaves like a simplified Applicant Tracking System (ATS) combined with a recruitment analytics product. The system uses AI (OpenAI / Gemini APIs) to read resumes and job descriptions, extract structured information such as skills and experience, compute a candidate-to-job match score with an explanation, rank candidates automatically, and present the results through analytics dashboards and downloadable reports.</w:t>
      </w:r>
    </w:p>
    <w:p w14:paraId="5E463914" w14:textId="4FBC77C9" w:rsidR="00602E0D" w:rsidRDefault="00000000">
      <w:pPr>
        <w:spacing w:after="160" w:line="300" w:lineRule="auto"/>
      </w:pPr>
      <w:r>
        <w:t>The platform is built as a Java Enterprise application using Spring Boot on the backend,</w:t>
      </w:r>
      <w:r w:rsidR="000D51A4">
        <w:t xml:space="preserve"> </w:t>
      </w:r>
      <w:r>
        <w:t>React.js on the frontend, PostgreSQL as the primary data store, and an external AI engine for natural-language understanding tasks. This combination allows the project to demonstrate traditional enterprise development skills (REST APIs, authentication, relational database design, file handling) together with modern AI-driven product capabilities.</w:t>
      </w:r>
    </w:p>
    <w:p w14:paraId="4708A302" w14:textId="77777777" w:rsidR="00602E0D" w:rsidRDefault="00000000">
      <w:pPr>
        <w:pStyle w:val="Heading2"/>
        <w:spacing w:before="240" w:after="120"/>
      </w:pPr>
      <w:r>
        <w:rPr>
          <w:b/>
          <w:bCs/>
          <w:color w:val="222222"/>
        </w:rPr>
        <w:t>1.2 Objectives</w:t>
      </w:r>
    </w:p>
    <w:p w14:paraId="31626F66" w14:textId="77777777" w:rsidR="00602E0D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Accept resumes uploaded by candidates or in bulk by recruiters.</w:t>
      </w:r>
    </w:p>
    <w:p w14:paraId="28587692" w14:textId="77777777" w:rsidR="00602E0D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Extract important information from resumes (skills, experience, education) automatically using AI.</w:t>
      </w:r>
    </w:p>
    <w:p w14:paraId="64C982B3" w14:textId="77777777" w:rsidR="00602E0D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Compare candidate resumes with job descriptions and compute a quantitative suitability score.</w:t>
      </w:r>
    </w:p>
    <w:p w14:paraId="21A7E7B1" w14:textId="77777777" w:rsidR="00602E0D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Rank candidates for a given job so recruiters can quickly identify the strongest matches.</w:t>
      </w:r>
    </w:p>
    <w:p w14:paraId="417042E6" w14:textId="77777777" w:rsidR="00602E0D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Provide hiring analytics through interactive dashboards (skills, funnel, experience distribution, trends).</w:t>
      </w:r>
    </w:p>
    <w:p w14:paraId="0AC343FB" w14:textId="77777777" w:rsidR="00602E0D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Generate recruitment reports (e.g. monthly hiring report) that summarise candidates, skills, and gaps.</w:t>
      </w:r>
    </w:p>
    <w:p w14:paraId="0013A02C" w14:textId="77777777" w:rsidR="00602E0D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Support role-based access for Admin, Recruiter, and Candidate users through secure authentication.</w:t>
      </w:r>
    </w:p>
    <w:p w14:paraId="0BF45D01" w14:textId="77777777" w:rsidR="00602E0D" w:rsidRDefault="00000000">
      <w:pPr>
        <w:pStyle w:val="Heading1"/>
        <w:spacing w:before="320" w:after="160"/>
      </w:pPr>
      <w:r>
        <w:rPr>
          <w:b/>
          <w:bCs/>
          <w:color w:val="2E5C8A"/>
        </w:rPr>
        <w:t>2. Requirements Gathering</w:t>
      </w:r>
    </w:p>
    <w:p w14:paraId="38A09880" w14:textId="77777777" w:rsidR="00602E0D" w:rsidRDefault="00000000">
      <w:pPr>
        <w:pStyle w:val="Heading2"/>
        <w:spacing w:before="240" w:after="120"/>
      </w:pPr>
      <w:r>
        <w:rPr>
          <w:b/>
          <w:bCs/>
          <w:color w:val="222222"/>
        </w:rPr>
        <w:t>2.1 Functional Requirements</w:t>
      </w:r>
    </w:p>
    <w:p w14:paraId="04074349" w14:textId="77777777" w:rsidR="00602E0D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The system shall allow users to register and log in with role-based access (Admin, Recruiter, Candidate) using JWT-based authentication.</w:t>
      </w:r>
    </w:p>
    <w:p w14:paraId="25ACEE2F" w14:textId="77777777" w:rsidR="00602E0D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Recruiters shall be able to create and manage job descriptions, including required skills and experience range.</w:t>
      </w:r>
    </w:p>
    <w:p w14:paraId="763A506C" w14:textId="77777777" w:rsidR="00602E0D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Recruiters and candidates shall be able to upload resumes (PDF) individually or in bulk.</w:t>
      </w:r>
    </w:p>
    <w:p w14:paraId="362C26C9" w14:textId="77777777" w:rsidR="00602E0D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The system shall parse uploaded resumes using AI to extract name, skills, experience, and education.</w:t>
      </w:r>
    </w:p>
    <w:p w14:paraId="56D8C80E" w14:textId="77777777" w:rsidR="00602E0D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lastRenderedPageBreak/>
        <w:t>The system shall extract technical skills from unstructured resume text and store them against the candidate.</w:t>
      </w:r>
    </w:p>
    <w:p w14:paraId="557FB586" w14:textId="77777777" w:rsidR="00602E0D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The system shall compare a candidate's resume with a selected job description and generate a match score (%) along with a strengths/missing-skills explanation.</w:t>
      </w:r>
    </w:p>
    <w:p w14:paraId="1F63B9DC" w14:textId="77777777" w:rsidR="00602E0D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The system shall rank all candidates who applied or were uploaded for a given job in descending order of match score.</w:t>
      </w:r>
    </w:p>
    <w:p w14:paraId="4FDE0124" w14:textId="77777777" w:rsidR="00602E0D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The system shall generate likely interview questions based on a candidate's extracted skill set.</w:t>
      </w:r>
    </w:p>
    <w:p w14:paraId="12DEA237" w14:textId="77777777" w:rsidR="00602E0D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The system shall provide an AI chat assistant that lets recruiters query candidates in natural language (e.g. "Find candidates with Java and AWS").</w:t>
      </w:r>
    </w:p>
    <w:p w14:paraId="0201CD2F" w14:textId="77777777" w:rsidR="00602E0D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The system shall display analytics dashboards: candidate overview, skill analytics, hiring funnel, candidate distribution, skill-gap analysis, and monthly hiring trends.</w:t>
      </w:r>
    </w:p>
    <w:p w14:paraId="1A293634" w14:textId="77777777" w:rsidR="00602E0D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The system shall generate a downloadable PDF hiring report summarising candidates, scores, and skill gaps.</w:t>
      </w:r>
    </w:p>
    <w:p w14:paraId="3A11303A" w14:textId="77777777" w:rsidR="00602E0D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The system shall detect duplicate/similar resumes submitted for the same or different jobs.</w:t>
      </w:r>
    </w:p>
    <w:p w14:paraId="4073E88D" w14:textId="77777777" w:rsidR="00602E0D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The system shall send automated emails for interview invitations, rejections, and follow-ups.</w:t>
      </w:r>
    </w:p>
    <w:p w14:paraId="39AD4E00" w14:textId="77777777" w:rsidR="00602E0D" w:rsidRDefault="00000000">
      <w:pPr>
        <w:pStyle w:val="Heading2"/>
        <w:spacing w:before="240" w:after="120"/>
      </w:pPr>
      <w:r>
        <w:rPr>
          <w:b/>
          <w:bCs/>
          <w:color w:val="222222"/>
        </w:rPr>
        <w:t>2.2 Non-functional Requirements</w:t>
      </w:r>
    </w:p>
    <w:p w14:paraId="48963B9A" w14:textId="77777777" w:rsidR="00602E0D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Performance: the system should be able to process and rank at least a few hundred resumes for a job within an acceptable response time.</w:t>
      </w:r>
    </w:p>
    <w:p w14:paraId="46796879" w14:textId="77777777" w:rsidR="00602E0D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Security: passwords must be stored using strong hashing, and all API endpoints must be protected using Spring Security with JWT tokens and role-based authorization.</w:t>
      </w:r>
    </w:p>
    <w:p w14:paraId="3AA9C884" w14:textId="77777777" w:rsidR="00602E0D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Scalability: the backend (Spring Boot + PostgreSQL) should be designed so that additional AI providers or analytics modules can be added without major redesign.</w:t>
      </w:r>
    </w:p>
    <w:p w14:paraId="1E7E52A3" w14:textId="77777777" w:rsidR="00602E0D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Usability: the React dashboard should present rankings, scores, and charts in a clear and recruiter-friendly manner.</w:t>
      </w:r>
    </w:p>
    <w:p w14:paraId="6F34F328" w14:textId="77777777" w:rsidR="00602E0D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Reliability: resume uploads, AI analysis calls, and database writes should handle failures gracefully (e.g. retry or clear error messages) without losing uploaded data.</w:t>
      </w:r>
    </w:p>
    <w:p w14:paraId="5D612B5B" w14:textId="77777777" w:rsidR="00602E0D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Maintainability: the codebase should follow a layered architecture (Controller → Service → Repository) so modules can be updated independently.</w:t>
      </w:r>
    </w:p>
    <w:p w14:paraId="73C93C90" w14:textId="77777777" w:rsidR="00602E0D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Data Privacy: candidate personal data and resumes should only be accessible to authorised roles, in line with basic data-protection practice.</w:t>
      </w:r>
    </w:p>
    <w:p w14:paraId="0A255FD8" w14:textId="77777777" w:rsidR="00602E0D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Portability: the application should be deployable on any standard Java 17/21 environment with a PostgreSQL instance.</w:t>
      </w:r>
    </w:p>
    <w:sectPr w:rsidR="00602E0D">
      <w:headerReference w:type="default" r:id="rId8"/>
      <w:footerReference w:type="default" r:id="rId9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429A6" w14:textId="77777777" w:rsidR="001B6781" w:rsidRDefault="001B6781">
      <w:r>
        <w:separator/>
      </w:r>
    </w:p>
  </w:endnote>
  <w:endnote w:type="continuationSeparator" w:id="0">
    <w:p w14:paraId="2FAC2CB7" w14:textId="77777777" w:rsidR="001B6781" w:rsidRDefault="001B67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E8AD7" w14:textId="77777777" w:rsidR="00602E0D" w:rsidRDefault="00000000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0D51A4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1E95E" w14:textId="77777777" w:rsidR="001B6781" w:rsidRDefault="001B6781">
      <w:r>
        <w:separator/>
      </w:r>
    </w:p>
  </w:footnote>
  <w:footnote w:type="continuationSeparator" w:id="0">
    <w:p w14:paraId="4819000B" w14:textId="77777777" w:rsidR="001B6781" w:rsidRDefault="001B67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8F84C" w14:textId="4C9FAD92" w:rsidR="00602E0D" w:rsidRDefault="00000000">
    <w:pPr>
      <w:jc w:val="right"/>
    </w:pPr>
    <w:proofErr w:type="spellStart"/>
    <w:r>
      <w:rPr>
        <w:color w:val="888888"/>
        <w:sz w:val="16"/>
        <w:szCs w:val="16"/>
      </w:rPr>
      <w:t>ini</w:t>
    </w:r>
    <w:proofErr w:type="spellEnd"/>
    <w:r>
      <w:rPr>
        <w:color w:val="888888"/>
        <w:sz w:val="16"/>
        <w:szCs w:val="16"/>
      </w:rPr>
      <w:t xml:space="preserve">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71074"/>
    <w:multiLevelType w:val="hybridMultilevel"/>
    <w:tmpl w:val="E940BB0E"/>
    <w:lvl w:ilvl="0" w:tplc="82A0B3F6">
      <w:start w:val="1"/>
      <w:numFmt w:val="bullet"/>
      <w:lvlText w:val="●"/>
      <w:lvlJc w:val="left"/>
      <w:pPr>
        <w:ind w:left="720" w:hanging="360"/>
      </w:pPr>
    </w:lvl>
    <w:lvl w:ilvl="1" w:tplc="52DE6D0C">
      <w:start w:val="1"/>
      <w:numFmt w:val="bullet"/>
      <w:lvlText w:val="○"/>
      <w:lvlJc w:val="left"/>
      <w:pPr>
        <w:ind w:left="1440" w:hanging="360"/>
      </w:pPr>
    </w:lvl>
    <w:lvl w:ilvl="2" w:tplc="E7E005B6">
      <w:start w:val="1"/>
      <w:numFmt w:val="bullet"/>
      <w:lvlText w:val="■"/>
      <w:lvlJc w:val="left"/>
      <w:pPr>
        <w:ind w:left="2160" w:hanging="360"/>
      </w:pPr>
    </w:lvl>
    <w:lvl w:ilvl="3" w:tplc="891204F0">
      <w:start w:val="1"/>
      <w:numFmt w:val="bullet"/>
      <w:lvlText w:val="●"/>
      <w:lvlJc w:val="left"/>
      <w:pPr>
        <w:ind w:left="2880" w:hanging="360"/>
      </w:pPr>
    </w:lvl>
    <w:lvl w:ilvl="4" w:tplc="B838C23E">
      <w:start w:val="1"/>
      <w:numFmt w:val="bullet"/>
      <w:lvlText w:val="○"/>
      <w:lvlJc w:val="left"/>
      <w:pPr>
        <w:ind w:left="3600" w:hanging="360"/>
      </w:pPr>
    </w:lvl>
    <w:lvl w:ilvl="5" w:tplc="3F66A28C">
      <w:start w:val="1"/>
      <w:numFmt w:val="bullet"/>
      <w:lvlText w:val="■"/>
      <w:lvlJc w:val="left"/>
      <w:pPr>
        <w:ind w:left="4320" w:hanging="360"/>
      </w:pPr>
    </w:lvl>
    <w:lvl w:ilvl="6" w:tplc="7C4E54FE">
      <w:start w:val="1"/>
      <w:numFmt w:val="bullet"/>
      <w:lvlText w:val="●"/>
      <w:lvlJc w:val="left"/>
      <w:pPr>
        <w:ind w:left="5040" w:hanging="360"/>
      </w:pPr>
    </w:lvl>
    <w:lvl w:ilvl="7" w:tplc="FCAC091E">
      <w:start w:val="1"/>
      <w:numFmt w:val="bullet"/>
      <w:lvlText w:val="●"/>
      <w:lvlJc w:val="left"/>
      <w:pPr>
        <w:ind w:left="5760" w:hanging="360"/>
      </w:pPr>
    </w:lvl>
    <w:lvl w:ilvl="8" w:tplc="2166CAE8">
      <w:start w:val="1"/>
      <w:numFmt w:val="bullet"/>
      <w:lvlText w:val="●"/>
      <w:lvlJc w:val="left"/>
      <w:pPr>
        <w:ind w:left="6480" w:hanging="360"/>
      </w:pPr>
    </w:lvl>
  </w:abstractNum>
  <w:num w:numId="1" w16cid:durableId="19978036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E0D"/>
    <w:rsid w:val="00087AF9"/>
    <w:rsid w:val="000D51A4"/>
    <w:rsid w:val="001B6781"/>
    <w:rsid w:val="00602E0D"/>
    <w:rsid w:val="007C2055"/>
    <w:rsid w:val="00FE0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984AF1"/>
  <w15:docId w15:val="{A01C35B6-26F8-4708-9004-0914483F4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87AF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7AF9"/>
  </w:style>
  <w:style w:type="paragraph" w:styleId="Footer">
    <w:name w:val="footer"/>
    <w:basedOn w:val="Normal"/>
    <w:link w:val="FooterChar"/>
    <w:uiPriority w:val="99"/>
    <w:unhideWhenUsed/>
    <w:rsid w:val="00087AF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7A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DF1216-098A-493C-AB85-8653F097F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3</Pages>
  <Words>811</Words>
  <Characters>4625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AI-Powered Hiring Intelligence &amp; Candidate Analytics Platform</vt:lpstr>
    </vt:vector>
  </TitlesOfParts>
  <Company/>
  <LinksUpToDate>false</LinksUpToDate>
  <CharactersWithSpaces>5426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AI-Powered Hiring Intelligence &amp; Candidate Analytics Platform</dc:title>
  <dc:creator>EJ Mini Project</dc:creator>
  <cp:lastModifiedBy>Ishwari Kshirsagar</cp:lastModifiedBy>
  <cp:revision>2</cp:revision>
  <dcterms:created xsi:type="dcterms:W3CDTF">2026-07-17T17:44:00Z</dcterms:created>
  <dcterms:modified xsi:type="dcterms:W3CDTF">2026-07-18T16:03:00Z</dcterms:modified>
</cp:coreProperties>
</file>