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40.0" w:type="dxa"/>
        <w:jc w:val="left"/>
        <w:tblLayout w:type="fixed"/>
        <w:tblLook w:val="0400"/>
      </w:tblPr>
      <w:tblGrid>
        <w:gridCol w:w="705"/>
        <w:gridCol w:w="1620"/>
        <w:gridCol w:w="1425"/>
        <w:gridCol w:w="105"/>
        <w:gridCol w:w="1260"/>
        <w:gridCol w:w="1425"/>
        <w:gridCol w:w="2400"/>
        <w:tblGridChange w:id="0">
          <w:tblGrid>
            <w:gridCol w:w="705"/>
            <w:gridCol w:w="1620"/>
            <w:gridCol w:w="1425"/>
            <w:gridCol w:w="105"/>
            <w:gridCol w:w="1260"/>
            <w:gridCol w:w="1425"/>
            <w:gridCol w:w="2400"/>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Product: Mutual Fund</w:t>
            </w:r>
            <w:r w:rsidDel="00000000" w:rsidR="00000000" w:rsidRPr="00000000">
              <w:rPr>
                <w:rtl w:val="0"/>
              </w:rPr>
            </w:r>
          </w:p>
        </w:tc>
      </w:tr>
      <w:tr>
        <w:trPr>
          <w:cantSplit w:val="0"/>
          <w:trHeight w:val="305" w:hRule="atLeast"/>
          <w:tblHeader w:val="0"/>
        </w:trPr>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Process Title:  Fiscal Year 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Screen Code: </w:t>
            </w:r>
            <w:r w:rsidDel="00000000" w:rsidR="00000000" w:rsidRPr="00000000">
              <w:rPr>
                <w:rtl w:val="0"/>
              </w:rPr>
            </w:r>
          </w:p>
        </w:tc>
      </w:tr>
      <w:tr>
        <w:trPr>
          <w:cantSplit w:val="0"/>
          <w:trHeight w:val="305" w:hRule="atLeast"/>
          <w:tblHeader w:val="0"/>
        </w:trPr>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Menu Location: Master Setup&gt;</w:t>
            </w:r>
            <w:r w:rsidDel="00000000" w:rsidR="00000000" w:rsidRPr="00000000">
              <w:rPr>
                <w:b w:val="1"/>
                <w:rtl w:val="0"/>
              </w:rPr>
              <w:t xml:space="preserve">General Setup&gt;</w:t>
            </w:r>
            <w:r w:rsidDel="00000000" w:rsidR="00000000" w:rsidRPr="00000000">
              <w:rPr>
                <w:rFonts w:ascii="Calibri" w:cs="Calibri" w:eastAsia="Calibri" w:hAnsi="Calibri"/>
                <w:b w:val="1"/>
                <w:color w:val="000000"/>
                <w:rtl w:val="0"/>
              </w:rPr>
              <w:t xml:space="preserve">Fiscal Year Setup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Purpose</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 Purpose of this screen is to manage Fiscal Year Setup.</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Screen Designs</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Screen #1 | Fiscal Year Setup  List</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3572" cy="2577547"/>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63572" cy="257754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b w:val="1"/>
              </w:rPr>
            </w:pPr>
            <w:r w:rsidDel="00000000" w:rsidR="00000000" w:rsidRPr="00000000">
              <w:rPr>
                <w:rtl w:val="0"/>
              </w:rPr>
            </w:r>
          </w:p>
          <w:p w:rsidR="00000000" w:rsidDel="00000000" w:rsidP="00000000" w:rsidRDefault="00000000" w:rsidRPr="00000000" w14:paraId="00000031">
            <w:pPr>
              <w:spacing w:after="0" w:line="240" w:lineRule="auto"/>
              <w:jc w:val="center"/>
              <w:rPr>
                <w:b w:val="1"/>
              </w:rPr>
            </w:pPr>
            <w:r w:rsidDel="00000000" w:rsidR="00000000" w:rsidRPr="00000000">
              <w:rPr>
                <w:rtl w:val="0"/>
              </w:rPr>
            </w:r>
          </w:p>
          <w:p w:rsidR="00000000" w:rsidDel="00000000" w:rsidP="00000000" w:rsidRDefault="00000000" w:rsidRPr="00000000" w14:paraId="00000032">
            <w:pPr>
              <w:spacing w:after="0" w:line="240" w:lineRule="auto"/>
              <w:jc w:val="center"/>
              <w:rPr>
                <w:b w:val="1"/>
              </w:rPr>
            </w:pPr>
            <w:r w:rsidDel="00000000" w:rsidR="00000000" w:rsidRPr="00000000">
              <w:rPr>
                <w:rtl w:val="0"/>
              </w:rPr>
            </w:r>
          </w:p>
          <w:p w:rsidR="00000000" w:rsidDel="00000000" w:rsidP="00000000" w:rsidRDefault="00000000" w:rsidRPr="00000000" w14:paraId="00000033">
            <w:pPr>
              <w:spacing w:after="0" w:line="240" w:lineRule="auto"/>
              <w:jc w:val="center"/>
              <w:rPr>
                <w:b w:val="1"/>
              </w:rPr>
            </w:pPr>
            <w:r w:rsidDel="00000000" w:rsidR="00000000" w:rsidRPr="00000000">
              <w:rPr>
                <w:rtl w:val="0"/>
              </w:rPr>
            </w:r>
          </w:p>
          <w:p w:rsidR="00000000" w:rsidDel="00000000" w:rsidP="00000000" w:rsidRDefault="00000000" w:rsidRPr="00000000" w14:paraId="00000034">
            <w:pPr>
              <w:spacing w:after="0" w:line="240" w:lineRule="auto"/>
              <w:jc w:val="center"/>
              <w:rPr>
                <w:b w:val="1"/>
              </w:rPr>
            </w:pPr>
            <w:r w:rsidDel="00000000" w:rsidR="00000000" w:rsidRPr="00000000">
              <w:rPr>
                <w:rtl w:val="0"/>
              </w:rPr>
            </w:r>
          </w:p>
          <w:p w:rsidR="00000000" w:rsidDel="00000000" w:rsidP="00000000" w:rsidRDefault="00000000" w:rsidRPr="00000000" w14:paraId="00000035">
            <w:pPr>
              <w:spacing w:after="0" w:line="240" w:lineRule="auto"/>
              <w:jc w:val="center"/>
              <w:rPr>
                <w:b w:val="1"/>
              </w:rPr>
            </w:pPr>
            <w:r w:rsidDel="00000000" w:rsidR="00000000" w:rsidRPr="00000000">
              <w:rPr>
                <w:rtl w:val="0"/>
              </w:rPr>
            </w:r>
          </w:p>
          <w:p w:rsidR="00000000" w:rsidDel="00000000" w:rsidP="00000000" w:rsidRDefault="00000000" w:rsidRPr="00000000" w14:paraId="00000036">
            <w:pPr>
              <w:spacing w:after="0" w:line="240" w:lineRule="auto"/>
              <w:jc w:val="center"/>
              <w:rPr>
                <w:b w:val="1"/>
              </w:rPr>
            </w:pPr>
            <w:r w:rsidDel="00000000" w:rsidR="00000000" w:rsidRPr="00000000">
              <w:rPr>
                <w:rtl w:val="0"/>
              </w:rPr>
            </w:r>
          </w:p>
          <w:p w:rsidR="00000000" w:rsidDel="00000000" w:rsidP="00000000" w:rsidRDefault="00000000" w:rsidRPr="00000000" w14:paraId="00000037">
            <w:pPr>
              <w:spacing w:after="0" w:line="240" w:lineRule="auto"/>
              <w:jc w:val="center"/>
              <w:rPr>
                <w:b w:val="1"/>
              </w:rPr>
            </w:pPr>
            <w:r w:rsidDel="00000000" w:rsidR="00000000" w:rsidRPr="00000000">
              <w:rPr>
                <w:rtl w:val="0"/>
              </w:rPr>
            </w:r>
          </w:p>
          <w:p w:rsidR="00000000" w:rsidDel="00000000" w:rsidP="00000000" w:rsidRDefault="00000000" w:rsidRPr="00000000" w14:paraId="00000038">
            <w:pPr>
              <w:spacing w:after="0" w:line="240" w:lineRule="auto"/>
              <w:jc w:val="center"/>
              <w:rPr>
                <w:b w:val="1"/>
              </w:rPr>
            </w:pPr>
            <w:r w:rsidDel="00000000" w:rsidR="00000000" w:rsidRPr="00000000">
              <w:rPr>
                <w:rtl w:val="0"/>
              </w:rPr>
            </w:r>
          </w:p>
          <w:p w:rsidR="00000000" w:rsidDel="00000000" w:rsidP="00000000" w:rsidRDefault="00000000" w:rsidRPr="00000000" w14:paraId="00000039">
            <w:pPr>
              <w:spacing w:after="0" w:line="240" w:lineRule="auto"/>
              <w:jc w:val="center"/>
              <w:rPr>
                <w:b w:val="1"/>
              </w:rPr>
            </w:pPr>
            <w:r w:rsidDel="00000000" w:rsidR="00000000" w:rsidRPr="00000000">
              <w:rPr>
                <w:rtl w:val="0"/>
              </w:rPr>
            </w:r>
          </w:p>
          <w:p w:rsidR="00000000" w:rsidDel="00000000" w:rsidP="00000000" w:rsidRDefault="00000000" w:rsidRPr="00000000" w14:paraId="0000003A">
            <w:pPr>
              <w:spacing w:after="0" w:line="240" w:lineRule="auto"/>
              <w:jc w:val="center"/>
              <w:rPr>
                <w:b w:val="1"/>
              </w:rPr>
            </w:pPr>
            <w:r w:rsidDel="00000000" w:rsidR="00000000" w:rsidRPr="00000000">
              <w:rPr>
                <w:rtl w:val="0"/>
              </w:rPr>
            </w:r>
          </w:p>
          <w:p w:rsidR="00000000" w:rsidDel="00000000" w:rsidP="00000000" w:rsidRDefault="00000000" w:rsidRPr="00000000" w14:paraId="0000003B">
            <w:pPr>
              <w:spacing w:after="0" w:line="240" w:lineRule="auto"/>
              <w:jc w:val="center"/>
              <w:rPr>
                <w:b w:val="1"/>
              </w:rPr>
            </w:pPr>
            <w:r w:rsidDel="00000000" w:rsidR="00000000" w:rsidRPr="00000000">
              <w:rPr>
                <w:rtl w:val="0"/>
              </w:rPr>
            </w:r>
          </w:p>
          <w:p w:rsidR="00000000" w:rsidDel="00000000" w:rsidP="00000000" w:rsidRDefault="00000000" w:rsidRPr="00000000" w14:paraId="0000003C">
            <w:pPr>
              <w:spacing w:after="0" w:line="240" w:lineRule="auto"/>
              <w:jc w:val="center"/>
              <w:rPr>
                <w:b w:val="1"/>
              </w:rPr>
            </w:pPr>
            <w:r w:rsidDel="00000000" w:rsidR="00000000" w:rsidRPr="00000000">
              <w:rPr>
                <w:rtl w:val="0"/>
              </w:rPr>
            </w:r>
          </w:p>
          <w:p w:rsidR="00000000" w:rsidDel="00000000" w:rsidP="00000000" w:rsidRDefault="00000000" w:rsidRPr="00000000" w14:paraId="0000003D">
            <w:pPr>
              <w:spacing w:after="0" w:line="240" w:lineRule="auto"/>
              <w:jc w:val="center"/>
              <w:rPr>
                <w:b w:val="1"/>
              </w:rPr>
            </w:pPr>
            <w:r w:rsidDel="00000000" w:rsidR="00000000" w:rsidRPr="00000000">
              <w:rPr>
                <w:rtl w:val="0"/>
              </w:rPr>
            </w:r>
          </w:p>
          <w:p w:rsidR="00000000" w:rsidDel="00000000" w:rsidP="00000000" w:rsidRDefault="00000000" w:rsidRPr="00000000" w14:paraId="0000003E">
            <w:pPr>
              <w:spacing w:after="0" w:line="240" w:lineRule="auto"/>
              <w:jc w:val="center"/>
              <w:rPr>
                <w:b w:val="1"/>
              </w:rPr>
            </w:pPr>
            <w:r w:rsidDel="00000000" w:rsidR="00000000" w:rsidRPr="00000000">
              <w:rPr>
                <w:rtl w:val="0"/>
              </w:rPr>
            </w:r>
          </w:p>
          <w:p w:rsidR="00000000" w:rsidDel="00000000" w:rsidP="00000000" w:rsidRDefault="00000000" w:rsidRPr="00000000" w14:paraId="0000003F">
            <w:pPr>
              <w:spacing w:after="0" w:line="240" w:lineRule="auto"/>
              <w:jc w:val="center"/>
              <w:rPr>
                <w:b w:val="1"/>
              </w:rPr>
            </w:pPr>
            <w:r w:rsidDel="00000000" w:rsidR="00000000" w:rsidRPr="00000000">
              <w:rPr>
                <w:rtl w:val="0"/>
              </w:rPr>
            </w:r>
          </w:p>
          <w:p w:rsidR="00000000" w:rsidDel="00000000" w:rsidP="00000000" w:rsidRDefault="00000000" w:rsidRPr="00000000" w14:paraId="00000040">
            <w:pPr>
              <w:spacing w:after="0" w:line="240" w:lineRule="auto"/>
              <w:jc w:val="center"/>
              <w:rPr>
                <w:b w:val="1"/>
              </w:rPr>
            </w:pPr>
            <w:r w:rsidDel="00000000" w:rsidR="00000000" w:rsidRPr="00000000">
              <w:rPr>
                <w:rtl w:val="0"/>
              </w:rPr>
            </w:r>
          </w:p>
          <w:p w:rsidR="00000000" w:rsidDel="00000000" w:rsidP="00000000" w:rsidRDefault="00000000" w:rsidRPr="00000000" w14:paraId="00000041">
            <w:pPr>
              <w:spacing w:after="0" w:line="240" w:lineRule="auto"/>
              <w:jc w:val="center"/>
              <w:rPr>
                <w:b w:val="1"/>
              </w:rPr>
            </w:pPr>
            <w:r w:rsidDel="00000000" w:rsidR="00000000" w:rsidRPr="00000000">
              <w:rPr>
                <w:rtl w:val="0"/>
              </w:rPr>
            </w:r>
          </w:p>
          <w:p w:rsidR="00000000" w:rsidDel="00000000" w:rsidP="00000000" w:rsidRDefault="00000000" w:rsidRPr="00000000" w14:paraId="00000042">
            <w:pPr>
              <w:spacing w:after="0" w:line="240" w:lineRule="auto"/>
              <w:jc w:val="left"/>
              <w:rPr>
                <w:b w:val="1"/>
              </w:rPr>
            </w:pPr>
            <w:r w:rsidDel="00000000" w:rsidR="00000000" w:rsidRPr="00000000">
              <w:rPr>
                <w:rtl w:val="0"/>
              </w:rPr>
            </w:r>
          </w:p>
          <w:p w:rsidR="00000000" w:rsidDel="00000000" w:rsidP="00000000" w:rsidRDefault="00000000" w:rsidRPr="00000000" w14:paraId="00000043">
            <w:pPr>
              <w:spacing w:after="0" w:line="240" w:lineRule="auto"/>
              <w:jc w:val="left"/>
              <w:rPr>
                <w:b w:val="1"/>
              </w:rPr>
            </w:pPr>
            <w:r w:rsidDel="00000000" w:rsidR="00000000" w:rsidRPr="00000000">
              <w:rPr>
                <w:rtl w:val="0"/>
              </w:rPr>
            </w:r>
          </w:p>
          <w:p w:rsidR="00000000" w:rsidDel="00000000" w:rsidP="00000000" w:rsidRDefault="00000000" w:rsidRPr="00000000" w14:paraId="00000044">
            <w:pPr>
              <w:spacing w:after="0" w:line="240" w:lineRule="auto"/>
              <w:jc w:val="left"/>
              <w:rPr>
                <w:b w:val="1"/>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Screen #2 | Add Fiscal Year Setup</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9733" cy="275175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39733" cy="275175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ER Diagram</w:t>
            </w: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Pre-Condition</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tl w:val="0"/>
              </w:rPr>
              <w:t xml:space="preserve">The user</w:t>
            </w:r>
            <w:r w:rsidDel="00000000" w:rsidR="00000000" w:rsidRPr="00000000">
              <w:rPr>
                <w:rFonts w:ascii="Calibri" w:cs="Calibri" w:eastAsia="Calibri" w:hAnsi="Calibri"/>
                <w:color w:val="000000"/>
                <w:rtl w:val="0"/>
              </w:rPr>
              <w:t xml:space="preserve"> must be registered as </w:t>
            </w:r>
            <w:r w:rsidDel="00000000" w:rsidR="00000000" w:rsidRPr="00000000">
              <w:rPr>
                <w:rtl w:val="0"/>
              </w:rPr>
              <w:t xml:space="preserve">an </w:t>
            </w:r>
            <w:r w:rsidDel="00000000" w:rsidR="00000000" w:rsidRPr="00000000">
              <w:rPr>
                <w:rFonts w:ascii="Calibri" w:cs="Calibri" w:eastAsia="Calibri" w:hAnsi="Calibri"/>
                <w:color w:val="000000"/>
                <w:rtl w:val="0"/>
              </w:rPr>
              <w:t xml:space="preserve">internal user. </w:t>
            </w:r>
          </w:p>
          <w:p w:rsidR="00000000" w:rsidDel="00000000" w:rsidP="00000000" w:rsidRDefault="00000000" w:rsidRPr="00000000" w14:paraId="00000067">
            <w:pPr>
              <w:spacing w:after="0" w:line="240" w:lineRule="auto"/>
              <w:rPr/>
            </w:pPr>
            <w:r w:rsidDel="00000000" w:rsidR="00000000" w:rsidRPr="00000000">
              <w:rPr>
                <w:rFonts w:ascii="Times New Roman" w:cs="Times New Roman" w:eastAsia="Times New Roman" w:hAnsi="Times New Roman"/>
                <w:rtl w:val="0"/>
              </w:rPr>
              <w:t xml:space="preserve">The System Admin must have the necessary permissions to access the Bank Setup feature.</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Post Condition</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75">
            <w:pPr>
              <w:numPr>
                <w:ilvl w:val="0"/>
                <w:numId w:val="1"/>
              </w:numPr>
              <w:spacing w:after="0" w:line="24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 new fiscal year is added or an existing fiscal is edited.</w:t>
            </w:r>
            <w:r w:rsidDel="00000000" w:rsidR="00000000" w:rsidRPr="00000000">
              <w:rPr>
                <w:rtl w:val="0"/>
              </w:rPr>
            </w:r>
          </w:p>
          <w:p w:rsidR="00000000" w:rsidDel="00000000" w:rsidP="00000000" w:rsidRDefault="00000000" w:rsidRPr="00000000" w14:paraId="00000076">
            <w:pPr>
              <w:numPr>
                <w:ilvl w:val="0"/>
                <w:numId w:val="1"/>
              </w:numPr>
              <w:spacing w:after="0" w:line="240" w:lineRule="auto"/>
              <w:ind w:left="720" w:hanging="360"/>
              <w:rPr>
                <w:rFonts w:ascii="Calibri" w:cs="Calibri" w:eastAsia="Calibri" w:hAnsi="Calibri"/>
                <w:color w:val="00000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added fiscal year or modification to the existing fiscal year is sent for review by the checker.</w:t>
            </w:r>
          </w:p>
          <w:p w:rsidR="00000000" w:rsidDel="00000000" w:rsidP="00000000" w:rsidRDefault="00000000" w:rsidRPr="00000000" w14:paraId="00000077">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new fiscal year is added and is to be effective from the fiscal year start date or if the fiscal year is considered to be active from the setup itself. </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Global Validations</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8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Global Variables</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UI Layout</w:t>
            </w:r>
            <w:r w:rsidDel="00000000" w:rsidR="00000000" w:rsidRPr="00000000">
              <w:rPr>
                <w:rtl w:val="0"/>
              </w:rPr>
            </w:r>
          </w:p>
        </w:tc>
      </w:tr>
      <w:tr>
        <w:trPr>
          <w:cantSplit w:val="0"/>
          <w:trHeight w:val="1050"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Field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Attribute 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Input</w:t>
            </w:r>
            <w:r w:rsidDel="00000000" w:rsidR="00000000" w:rsidRPr="00000000">
              <w:rPr>
                <w:rtl w:val="0"/>
              </w:rPr>
            </w:r>
          </w:p>
          <w:p w:rsidR="00000000" w:rsidDel="00000000" w:rsidP="00000000" w:rsidRDefault="00000000" w:rsidRPr="00000000" w14:paraId="000000A3">
            <w:pPr>
              <w:spacing w:after="0" w:line="240" w:lineRule="auto"/>
              <w:ind w:left="180" w:firstLine="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Object 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4">
            <w:pPr>
              <w:spacing w:after="0" w:line="240" w:lineRule="auto"/>
              <w:ind w:left="-180" w:firstLine="18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Open/Enum/Source of Options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Action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48.0" w:type="dxa"/>
              <w:left w:w="108.0" w:type="dxa"/>
              <w:bottom w:w="0.0" w:type="dxa"/>
              <w:right w:w="115.0" w:type="dxa"/>
            </w:tcMar>
          </w:tcPr>
          <w:p w:rsidR="00000000" w:rsidDel="00000000" w:rsidP="00000000" w:rsidRDefault="00000000" w:rsidRPr="00000000" w14:paraId="000000A7">
            <w:pPr>
              <w:spacing w:after="0" w:line="240" w:lineRule="auto"/>
              <w:ind w:right="-255"/>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Validation/Des</w:t>
            </w:r>
            <w:r w:rsidDel="00000000" w:rsidR="00000000" w:rsidRPr="00000000">
              <w:rPr>
                <w:b w:val="1"/>
                <w:rtl w:val="0"/>
              </w:rPr>
              <w:t xml:space="preserve">c</w:t>
            </w:r>
            <w:r w:rsidDel="00000000" w:rsidR="00000000" w:rsidRPr="00000000">
              <w:rPr>
                <w:rFonts w:ascii="Calibri" w:cs="Calibri" w:eastAsia="Calibri" w:hAnsi="Calibri"/>
                <w:b w:val="1"/>
                <w:color w:val="000000"/>
                <w:rtl w:val="0"/>
              </w:rPr>
              <w:t xml:space="preserve">ription</w:t>
            </w: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Screen #1 | Fiscal Year Setup List</w:t>
            </w:r>
            <w:r w:rsidDel="00000000" w:rsidR="00000000" w:rsidRPr="00000000">
              <w:rPr>
                <w:rtl w:val="0"/>
              </w:rPr>
            </w:r>
          </w:p>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Should populate 10 latest entries from the Fiscal Year Setup table.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1F1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Search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Any entry on the field should filter the displayed list of Fiscal Year </w:t>
            </w:r>
            <w:r w:rsidDel="00000000" w:rsidR="00000000" w:rsidRPr="00000000">
              <w:rPr>
                <w:rtl w:val="0"/>
              </w:rPr>
              <w:t xml:space="preserve">setups</w:t>
            </w: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Navigable: </w:t>
            </w:r>
            <w:r w:rsidDel="00000000" w:rsidR="00000000" w:rsidRPr="00000000">
              <w:rPr>
                <w:rFonts w:ascii="Calibri" w:cs="Calibri" w:eastAsia="Calibri" w:hAnsi="Calibri"/>
                <w:color w:val="000000"/>
                <w:rtl w:val="0"/>
              </w:rPr>
              <w:t xml:space="preserve">Yes</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Read Only</w:t>
            </w:r>
            <w:r w:rsidDel="00000000" w:rsidR="00000000" w:rsidRPr="00000000">
              <w:rPr>
                <w:rFonts w:ascii="Calibri" w:cs="Calibri" w:eastAsia="Calibri" w:hAnsi="Calibri"/>
                <w:color w:val="000000"/>
                <w:rtl w:val="0"/>
              </w:rPr>
              <w:t xml:space="preserve">: No</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Mandatory: </w:t>
            </w:r>
            <w:r w:rsidDel="00000000" w:rsidR="00000000" w:rsidRPr="00000000">
              <w:rPr>
                <w:rFonts w:ascii="Calibri" w:cs="Calibri" w:eastAsia="Calibri" w:hAnsi="Calibri"/>
                <w:color w:val="000000"/>
                <w:rtl w:val="0"/>
              </w:rPr>
              <w:t xml:space="preserve">No</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Datatype: </w:t>
            </w:r>
            <w:r w:rsidDel="00000000" w:rsidR="00000000" w:rsidRPr="00000000">
              <w:rPr>
                <w:rFonts w:ascii="Calibri" w:cs="Calibri" w:eastAsia="Calibri" w:hAnsi="Calibri"/>
                <w:color w:val="000000"/>
                <w:rtl w:val="0"/>
              </w:rPr>
              <w:t xml:space="preserve">Varchar</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Validation: </w:t>
            </w:r>
            <w:r w:rsidDel="00000000" w:rsidR="00000000" w:rsidRPr="00000000">
              <w:rPr>
                <w:rFonts w:ascii="Calibri" w:cs="Calibri" w:eastAsia="Calibri" w:hAnsi="Calibri"/>
                <w:color w:val="000000"/>
                <w:rtl w:val="0"/>
              </w:rPr>
              <w:t xml:space="preserve">N/A</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Population: </w:t>
            </w:r>
            <w:r w:rsidDel="00000000" w:rsidR="00000000" w:rsidRPr="00000000">
              <w:rPr>
                <w:rFonts w:ascii="Calibri" w:cs="Calibri" w:eastAsia="Calibri" w:hAnsi="Calibri"/>
                <w:color w:val="000000"/>
                <w:rtl w:val="0"/>
              </w:rPr>
              <w:t xml:space="preserve">N/A</w:t>
            </w:r>
            <w:r w:rsidDel="00000000" w:rsidR="00000000" w:rsidRPr="00000000">
              <w:rPr>
                <w:rtl w:val="0"/>
              </w:rPr>
            </w:r>
          </w:p>
        </w:tc>
      </w:tr>
      <w:tr>
        <w:trPr>
          <w:cantSplit w:val="0"/>
          <w:trHeight w:val="268"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9700" cy="6762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097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If </w:t>
            </w:r>
            <w:r w:rsidDel="00000000" w:rsidR="00000000" w:rsidRPr="00000000">
              <w:rPr>
                <w:rtl w:val="0"/>
              </w:rPr>
              <w:t xml:space="preserve">clicking</w:t>
            </w:r>
            <w:r w:rsidDel="00000000" w:rsidR="00000000" w:rsidRPr="00000000">
              <w:rPr>
                <w:rFonts w:ascii="Calibri" w:cs="Calibri" w:eastAsia="Calibri" w:hAnsi="Calibri"/>
                <w:color w:val="000000"/>
                <w:rtl w:val="0"/>
              </w:rPr>
              <w:t xml:space="preserve"> on </w:t>
            </w:r>
            <w:r w:rsidDel="00000000" w:rsidR="00000000" w:rsidRPr="00000000">
              <w:rPr>
                <w:rtl w:val="0"/>
              </w:rPr>
              <w:t xml:space="preserve">the </w:t>
            </w:r>
            <w:r w:rsidDel="00000000" w:rsidR="00000000" w:rsidRPr="00000000">
              <w:rPr>
                <w:rFonts w:ascii="Calibri" w:cs="Calibri" w:eastAsia="Calibri" w:hAnsi="Calibri"/>
                <w:color w:val="000000"/>
                <w:rtl w:val="0"/>
              </w:rPr>
              <w:t xml:space="preserve">“</w:t>
            </w:r>
            <w:r w:rsidDel="00000000" w:rsidR="00000000" w:rsidRPr="00000000">
              <w:rPr>
                <w:rtl w:val="0"/>
              </w:rPr>
              <w:t xml:space="preserve">Add</w:t>
            </w:r>
            <w:r w:rsidDel="00000000" w:rsidR="00000000" w:rsidRPr="00000000">
              <w:rPr>
                <w:rFonts w:ascii="Calibri" w:cs="Calibri" w:eastAsia="Calibri" w:hAnsi="Calibri"/>
                <w:color w:val="000000"/>
                <w:rtl w:val="0"/>
              </w:rPr>
              <w:t xml:space="preserve">” button, </w:t>
            </w:r>
            <w:r w:rsidDel="00000000" w:rsidR="00000000" w:rsidRPr="00000000">
              <w:rPr>
                <w:rtl w:val="0"/>
              </w:rPr>
              <w:t xml:space="preserve">the </w:t>
            </w:r>
            <w:r w:rsidDel="00000000" w:rsidR="00000000" w:rsidRPr="00000000">
              <w:rPr>
                <w:rFonts w:ascii="Calibri" w:cs="Calibri" w:eastAsia="Calibri" w:hAnsi="Calibri"/>
                <w:color w:val="000000"/>
                <w:rtl w:val="0"/>
              </w:rPr>
              <w:t xml:space="preserve">system should redirect </w:t>
            </w:r>
            <w:r w:rsidDel="00000000" w:rsidR="00000000" w:rsidRPr="00000000">
              <w:rPr>
                <w:rtl w:val="0"/>
              </w:rPr>
              <w:t xml:space="preserve">the </w:t>
            </w:r>
            <w:r w:rsidDel="00000000" w:rsidR="00000000" w:rsidRPr="00000000">
              <w:rPr>
                <w:rFonts w:ascii="Calibri" w:cs="Calibri" w:eastAsia="Calibri" w:hAnsi="Calibri"/>
                <w:color w:val="000000"/>
                <w:rtl w:val="0"/>
              </w:rPr>
              <w:t xml:space="preserve">user to screen #2. </w:t>
            </w:r>
            <w:r w:rsidDel="00000000" w:rsidR="00000000" w:rsidRPr="00000000">
              <w:rPr>
                <w:rtl w:val="0"/>
              </w:rPr>
            </w:r>
          </w:p>
        </w:tc>
      </w:tr>
      <w:tr>
        <w:trPr>
          <w:cantSplit w:val="0"/>
          <w:trHeight w:val="268"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Screen #2 | Create </w:t>
            </w:r>
            <w:r w:rsidDel="00000000" w:rsidR="00000000" w:rsidRPr="00000000">
              <w:rPr>
                <w:b w:val="1"/>
                <w:rtl w:val="0"/>
              </w:rPr>
              <w:t xml:space="preserve">Fiscal Year</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2F1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t xml:space="preserve">Fiscal Year Alias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t xml:space="preserve">TB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CF">
            <w:pPr>
              <w:spacing w:after="0" w:lin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Navigable: </w:t>
            </w:r>
            <w:r w:rsidDel="00000000" w:rsidR="00000000" w:rsidRPr="00000000">
              <w:rPr>
                <w:rFonts w:ascii="Calibri" w:cs="Calibri" w:eastAsia="Calibri" w:hAnsi="Calibri"/>
                <w:color w:val="000000"/>
                <w:rtl w:val="0"/>
              </w:rPr>
              <w:t xml:space="preserve">Yes</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Read Only</w:t>
            </w:r>
            <w:r w:rsidDel="00000000" w:rsidR="00000000" w:rsidRPr="00000000">
              <w:rPr>
                <w:rFonts w:ascii="Calibri" w:cs="Calibri" w:eastAsia="Calibri" w:hAnsi="Calibri"/>
                <w:color w:val="000000"/>
                <w:rtl w:val="0"/>
              </w:rPr>
              <w:t xml:space="preserve">: No</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Mandatory: </w:t>
            </w:r>
            <w:r w:rsidDel="00000000" w:rsidR="00000000" w:rsidRPr="00000000">
              <w:rPr>
                <w:rFonts w:ascii="Calibri" w:cs="Calibri" w:eastAsia="Calibri" w:hAnsi="Calibri"/>
                <w:color w:val="000000"/>
                <w:rtl w:val="0"/>
              </w:rPr>
              <w:t xml:space="preserve">Yes</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Datatype: </w:t>
            </w:r>
            <w:r w:rsidDel="00000000" w:rsidR="00000000" w:rsidRPr="00000000">
              <w:rPr>
                <w:rFonts w:ascii="Calibri" w:cs="Calibri" w:eastAsia="Calibri" w:hAnsi="Calibri"/>
                <w:color w:val="000000"/>
                <w:rtl w:val="0"/>
              </w:rPr>
              <w:t xml:space="preserve">Integer</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Validation: </w:t>
            </w:r>
            <w:r w:rsidDel="00000000" w:rsidR="00000000" w:rsidRPr="00000000">
              <w:rPr>
                <w:rFonts w:ascii="Calibri" w:cs="Calibri" w:eastAsia="Calibri" w:hAnsi="Calibri"/>
                <w:color w:val="000000"/>
                <w:rtl w:val="0"/>
              </w:rPr>
              <w:t xml:space="preserve">N/A</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Population: </w:t>
            </w:r>
            <w:r w:rsidDel="00000000" w:rsidR="00000000" w:rsidRPr="00000000">
              <w:rPr>
                <w:rFonts w:ascii="Calibri" w:cs="Calibri" w:eastAsia="Calibri" w:hAnsi="Calibri"/>
                <w:color w:val="000000"/>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2F2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t xml:space="preserve">DP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Navigable: </w:t>
            </w:r>
            <w:r w:rsidDel="00000000" w:rsidR="00000000" w:rsidRPr="00000000">
              <w:rPr>
                <w:rFonts w:ascii="Calibri" w:cs="Calibri" w:eastAsia="Calibri" w:hAnsi="Calibri"/>
                <w:color w:val="000000"/>
                <w:rtl w:val="0"/>
              </w:rPr>
              <w:t xml:space="preserve">Yes</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Read Only</w:t>
            </w:r>
            <w:r w:rsidDel="00000000" w:rsidR="00000000" w:rsidRPr="00000000">
              <w:rPr>
                <w:rFonts w:ascii="Calibri" w:cs="Calibri" w:eastAsia="Calibri" w:hAnsi="Calibri"/>
                <w:color w:val="000000"/>
                <w:rtl w:val="0"/>
              </w:rPr>
              <w:t xml:space="preserve">: No</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Mandatory: </w:t>
            </w:r>
            <w:r w:rsidDel="00000000" w:rsidR="00000000" w:rsidRPr="00000000">
              <w:rPr>
                <w:rFonts w:ascii="Calibri" w:cs="Calibri" w:eastAsia="Calibri" w:hAnsi="Calibri"/>
                <w:color w:val="000000"/>
                <w:rtl w:val="0"/>
              </w:rPr>
              <w:t xml:space="preserve">Yes</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Datatype: </w:t>
            </w:r>
            <w:r w:rsidDel="00000000" w:rsidR="00000000" w:rsidRPr="00000000">
              <w:rPr>
                <w:rtl w:val="0"/>
              </w:rPr>
              <w:t xml:space="preserve">Datepicker</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Validation: </w:t>
            </w:r>
            <w:r w:rsidDel="00000000" w:rsidR="00000000" w:rsidRPr="00000000">
              <w:rPr>
                <w:rFonts w:ascii="Calibri" w:cs="Calibri" w:eastAsia="Calibri" w:hAnsi="Calibri"/>
                <w:color w:val="000000"/>
                <w:rtl w:val="0"/>
              </w:rPr>
              <w:t xml:space="preserve">N/A</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Population: </w:t>
            </w:r>
            <w:r w:rsidDel="00000000" w:rsidR="00000000" w:rsidRPr="00000000">
              <w:rPr>
                <w:rFonts w:ascii="Calibri" w:cs="Calibri" w:eastAsia="Calibri" w:hAnsi="Calibri"/>
                <w:color w:val="000000"/>
                <w:rtl w:val="0"/>
              </w:rPr>
              <w:t xml:space="preserve">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2F3</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tl w:val="0"/>
              </w:rPr>
              <w:t xml:space="preserve">DP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Open</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Navigable: </w:t>
            </w:r>
            <w:r w:rsidDel="00000000" w:rsidR="00000000" w:rsidRPr="00000000">
              <w:rPr>
                <w:rFonts w:ascii="Calibri" w:cs="Calibri" w:eastAsia="Calibri" w:hAnsi="Calibri"/>
                <w:color w:val="000000"/>
                <w:rtl w:val="0"/>
              </w:rPr>
              <w:t xml:space="preserve">Yes</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Read Only</w:t>
            </w:r>
            <w:r w:rsidDel="00000000" w:rsidR="00000000" w:rsidRPr="00000000">
              <w:rPr>
                <w:rFonts w:ascii="Calibri" w:cs="Calibri" w:eastAsia="Calibri" w:hAnsi="Calibri"/>
                <w:color w:val="000000"/>
                <w:rtl w:val="0"/>
              </w:rPr>
              <w:t xml:space="preserve">: No</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Mandatory: </w:t>
            </w:r>
            <w:r w:rsidDel="00000000" w:rsidR="00000000" w:rsidRPr="00000000">
              <w:rPr>
                <w:rFonts w:ascii="Calibri" w:cs="Calibri" w:eastAsia="Calibri" w:hAnsi="Calibri"/>
                <w:color w:val="000000"/>
                <w:rtl w:val="0"/>
              </w:rPr>
              <w:t xml:space="preserve">Yes</w: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Datatype: </w:t>
            </w:r>
            <w:r w:rsidDel="00000000" w:rsidR="00000000" w:rsidRPr="00000000">
              <w:rPr>
                <w:rtl w:val="0"/>
              </w:rPr>
              <w:t xml:space="preserve">Datepicker</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Validation: </w:t>
            </w:r>
            <w:r w:rsidDel="00000000" w:rsidR="00000000" w:rsidRPr="00000000">
              <w:rPr>
                <w:rFonts w:ascii="Calibri" w:cs="Calibri" w:eastAsia="Calibri" w:hAnsi="Calibri"/>
                <w:color w:val="000000"/>
                <w:rtl w:val="0"/>
              </w:rPr>
              <w:t xml:space="preserve">N/A</w:t>
            </w:r>
            <w:r w:rsidDel="00000000" w:rsidR="00000000" w:rsidRPr="00000000">
              <w:rPr>
                <w:rtl w:val="0"/>
              </w:rPr>
            </w:r>
          </w:p>
          <w:p w:rsidR="00000000" w:rsidDel="00000000" w:rsidP="00000000" w:rsidRDefault="00000000" w:rsidRPr="00000000" w14:paraId="000000E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Population: </w:t>
            </w:r>
            <w:r w:rsidDel="00000000" w:rsidR="00000000" w:rsidRPr="00000000">
              <w:rPr>
                <w:rFonts w:ascii="Calibri" w:cs="Calibri" w:eastAsia="Calibri" w:hAnsi="Calibri"/>
                <w:color w:val="000000"/>
                <w:rtl w:val="0"/>
              </w:rPr>
              <w:t xml:space="preserve">N/A</w:t>
            </w:r>
            <w:r w:rsidDel="00000000" w:rsidR="00000000" w:rsidRPr="00000000">
              <w:rPr>
                <w:rtl w:val="0"/>
              </w:rPr>
            </w:r>
          </w:p>
        </w:tc>
      </w:tr>
      <w:tr>
        <w:trPr>
          <w:cantSplit w:val="0"/>
          <w:trHeight w:val="422"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5524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526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If </w:t>
            </w:r>
            <w:r w:rsidDel="00000000" w:rsidR="00000000" w:rsidRPr="00000000">
              <w:rPr>
                <w:rtl w:val="0"/>
              </w:rPr>
              <w:t xml:space="preserve">clicking</w:t>
            </w:r>
            <w:r w:rsidDel="00000000" w:rsidR="00000000" w:rsidRPr="00000000">
              <w:rPr>
                <w:rFonts w:ascii="Calibri" w:cs="Calibri" w:eastAsia="Calibri" w:hAnsi="Calibri"/>
                <w:color w:val="000000"/>
                <w:rtl w:val="0"/>
              </w:rPr>
              <w:t xml:space="preserve"> on “</w:t>
            </w:r>
            <w:r w:rsidDel="00000000" w:rsidR="00000000" w:rsidRPr="00000000">
              <w:rPr>
                <w:rtl w:val="0"/>
              </w:rPr>
              <w:t xml:space="preserve">Save</w:t>
            </w:r>
            <w:r w:rsidDel="00000000" w:rsidR="00000000" w:rsidRPr="00000000">
              <w:rPr>
                <w:rFonts w:ascii="Calibri" w:cs="Calibri" w:eastAsia="Calibri" w:hAnsi="Calibri"/>
                <w:color w:val="000000"/>
                <w:rtl w:val="0"/>
              </w:rPr>
              <w:t xml:space="preserve"> </w:t>
            </w:r>
            <w:r w:rsidDel="00000000" w:rsidR="00000000" w:rsidRPr="00000000">
              <w:rPr>
                <w:rtl w:val="0"/>
              </w:rPr>
              <w:t xml:space="preserve">&amp;</w:t>
            </w:r>
            <w:r w:rsidDel="00000000" w:rsidR="00000000" w:rsidRPr="00000000">
              <w:rPr>
                <w:rFonts w:ascii="Calibri" w:cs="Calibri" w:eastAsia="Calibri" w:hAnsi="Calibri"/>
                <w:color w:val="000000"/>
                <w:rtl w:val="0"/>
              </w:rPr>
              <w:t xml:space="preserve"> Add N</w:t>
            </w:r>
            <w:r w:rsidDel="00000000" w:rsidR="00000000" w:rsidRPr="00000000">
              <w:rPr>
                <w:rtl w:val="0"/>
              </w:rPr>
              <w:t xml:space="preserve">ew</w:t>
            </w:r>
            <w:r w:rsidDel="00000000" w:rsidR="00000000" w:rsidRPr="00000000">
              <w:rPr>
                <w:rFonts w:ascii="Calibri" w:cs="Calibri" w:eastAsia="Calibri" w:hAnsi="Calibri"/>
                <w:color w:val="000000"/>
                <w:rtl w:val="0"/>
              </w:rPr>
              <w:t xml:space="preserve">” button, the system should add a new</w:t>
            </w:r>
            <w:r w:rsidDel="00000000" w:rsidR="00000000" w:rsidRPr="00000000">
              <w:rPr>
                <w:rtl w:val="0"/>
              </w:rPr>
              <w:t xml:space="preserve"> Fiscal Year </w:t>
            </w:r>
            <w:r w:rsidDel="00000000" w:rsidR="00000000" w:rsidRPr="00000000">
              <w:rPr>
                <w:rFonts w:ascii="Calibri" w:cs="Calibri" w:eastAsia="Calibri" w:hAnsi="Calibri"/>
                <w:color w:val="000000"/>
                <w:rtl w:val="0"/>
              </w:rPr>
              <w:t xml:space="preserve">and remain on the same form.</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1085850" cy="60007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858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If </w:t>
            </w:r>
            <w:r w:rsidDel="00000000" w:rsidR="00000000" w:rsidRPr="00000000">
              <w:rPr>
                <w:rtl w:val="0"/>
              </w:rPr>
              <w:t xml:space="preserve">clicking</w:t>
            </w:r>
            <w:r w:rsidDel="00000000" w:rsidR="00000000" w:rsidRPr="00000000">
              <w:rPr>
                <w:rFonts w:ascii="Calibri" w:cs="Calibri" w:eastAsia="Calibri" w:hAnsi="Calibri"/>
                <w:color w:val="000000"/>
                <w:rtl w:val="0"/>
              </w:rPr>
              <w:t xml:space="preserve"> on “</w:t>
            </w:r>
            <w:r w:rsidDel="00000000" w:rsidR="00000000" w:rsidRPr="00000000">
              <w:rPr>
                <w:rtl w:val="0"/>
              </w:rPr>
              <w:t xml:space="preserve">Save</w:t>
            </w:r>
            <w:r w:rsidDel="00000000" w:rsidR="00000000" w:rsidRPr="00000000">
              <w:rPr>
                <w:rFonts w:ascii="Calibri" w:cs="Calibri" w:eastAsia="Calibri" w:hAnsi="Calibri"/>
                <w:color w:val="000000"/>
                <w:rtl w:val="0"/>
              </w:rPr>
              <w:t xml:space="preserve">”, the system should add a new </w:t>
            </w:r>
            <w:r w:rsidDel="00000000" w:rsidR="00000000" w:rsidRPr="00000000">
              <w:rPr>
                <w:rtl w:val="0"/>
              </w:rPr>
              <w:t xml:space="preserve">Fiscal Year</w:t>
            </w:r>
            <w:r w:rsidDel="00000000" w:rsidR="00000000" w:rsidRPr="00000000">
              <w:rPr>
                <w:rFonts w:ascii="Calibri" w:cs="Calibri" w:eastAsia="Calibri" w:hAnsi="Calibri"/>
                <w:color w:val="000000"/>
                <w:rtl w:val="0"/>
              </w:rPr>
              <w:t xml:space="preserve"> and redirect the user to screen #1.</w:t>
            </w:r>
            <w:r w:rsidDel="00000000" w:rsidR="00000000" w:rsidRPr="00000000">
              <w:rPr>
                <w:rtl w:val="0"/>
              </w:rPr>
            </w:r>
          </w:p>
        </w:tc>
      </w:tr>
      <w:tr>
        <w:trPr>
          <w:cantSplit w:val="0"/>
          <w:trHeight w:val="305" w:hRule="atLeast"/>
          <w:tblHeader w:val="0"/>
        </w:trPr>
        <w:tc>
          <w:tcPr>
            <w:gridSpan w:val="7"/>
            <w:tcBorders>
              <w:top w:color="000000" w:space="0" w:sz="4" w:val="single"/>
              <w:left w:color="000000" w:space="0" w:sz="4" w:val="single"/>
              <w:bottom w:color="000000" w:space="0" w:sz="4" w:val="single"/>
              <w:right w:color="000000" w:space="0" w:sz="4" w:val="single"/>
            </w:tcBorders>
            <w:shd w:fill="d9d9d9" w:val="clear"/>
            <w:tcMar>
              <w:top w:w="48.0" w:type="dxa"/>
              <w:left w:w="108.0" w:type="dxa"/>
              <w:bottom w:w="0.0" w:type="dxa"/>
              <w:right w:w="115.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Table: </w:t>
            </w:r>
            <w:r w:rsidDel="00000000" w:rsidR="00000000" w:rsidRPr="00000000">
              <w:rPr>
                <w:b w:val="1"/>
                <w:rtl w:val="0"/>
              </w:rPr>
              <w:t xml:space="preserve">Fiscal Year </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Attribute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Remarks</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w:t>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Auto-Populated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t xml:space="preserve">Fiscal Year Alias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2F1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tl w:val="0"/>
              </w:rPr>
              <w:t xml:space="preserve">Start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2F2</w:t>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2F3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d9d9d9" w:val="clear"/>
            <w:tcMar>
              <w:top w:w="48.0" w:type="dxa"/>
              <w:left w:w="108.0" w:type="dxa"/>
              <w:bottom w:w="0.0" w:type="dxa"/>
              <w:right w:w="115.0" w:type="dxa"/>
            </w:tcMa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Invisible Attributes and Update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7"/>
            <w:tcBorders>
              <w:top w:color="000000" w:space="0" w:sz="4" w:val="single"/>
              <w:left w:color="000000" w:space="0" w:sz="4" w:val="single"/>
              <w:bottom w:color="000000" w:space="0" w:sz="4" w:val="single"/>
              <w:right w:color="000000" w:space="0" w:sz="4" w:val="single"/>
            </w:tcBorders>
            <w:shd w:fill="d9d9d9" w:val="clear"/>
            <w:tcMar>
              <w:top w:w="48.0" w:type="dxa"/>
              <w:left w:w="108.0" w:type="dxa"/>
              <w:bottom w:w="0.0" w:type="dxa"/>
              <w:right w:w="115.0" w:type="dxa"/>
            </w:tcMar>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API details (To be added by backend developer)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2849.0" w:type="dxa"/>
        <w:jc w:val="left"/>
        <w:tblLayout w:type="fixed"/>
        <w:tblLook w:val="0400"/>
      </w:tblPr>
      <w:tblGrid>
        <w:gridCol w:w="1674"/>
        <w:gridCol w:w="1175"/>
        <w:tblGridChange w:id="0">
          <w:tblGrid>
            <w:gridCol w:w="1674"/>
            <w:gridCol w:w="1175"/>
          </w:tblGrid>
        </w:tblGridChange>
      </w:tblGrid>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Effort 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c>
      </w:tr>
      <w:tr>
        <w:trPr>
          <w:cantSplit w:val="0"/>
          <w:trHeight w:val="518" w:hRule="atLeast"/>
          <w:tblHeader w:val="0"/>
        </w:trPr>
        <w:tc>
          <w:tcPr>
            <w:vMerge w:val="restart"/>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Approved: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Signature  </w:t>
            </w:r>
            <w:r w:rsidDel="00000000" w:rsidR="00000000" w:rsidRPr="00000000">
              <w:rPr>
                <w:rtl w:val="0"/>
              </w:rPr>
            </w:r>
          </w:p>
        </w:tc>
      </w:tr>
      <w:tr>
        <w:trPr>
          <w:cantSplit w:val="0"/>
          <w:trHeight w:val="521" w:hRule="atLeast"/>
          <w:tblHeader w:val="0"/>
        </w:trPr>
        <w:tc>
          <w:tcPr>
            <w:vMerge w:val="continue"/>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8.0" w:type="dxa"/>
              <w:left w:w="108.0" w:type="dxa"/>
              <w:bottom w:w="0.0" w:type="dxa"/>
              <w:right w:w="115.0" w:type="dxa"/>
            </w:tcMa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Name  </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731E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731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1.png"/><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P0QlYxz41nuHDfy0UF1McpTkg==">CgMxLjAyCGguZ2pkZ3hzOAByITExeFpTYkdxcF8yQXo2U3JueHFhUEZWdGptZUFBQWVNeA==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C9EC6B21F441340958AE8F7F2F1940B" ma:contentTypeVersion="11" ma:contentTypeDescription="Create a new document." ma:contentTypeScope="" ma:versionID="232b80211b9b62d2e209634e89e72e57">
  <xsd:schema xmlns:xsd="http://www.w3.org/2001/XMLSchema" xmlns:xs="http://www.w3.org/2001/XMLSchema" xmlns:p="http://schemas.microsoft.com/office/2006/metadata/properties" xmlns:ns2="bff98a48-dc2a-4775-be00-41c5e0bd0d18" xmlns:ns3="c9ba0f43-cc4a-4221-871e-7fe81c5c87ac" targetNamespace="http://schemas.microsoft.com/office/2006/metadata/properties" ma:root="true" ma:fieldsID="b46640ad54d07f932dd6beb2dbb5f3b3" ns2:_="" ns3:_="">
    <xsd:import namespace="bff98a48-dc2a-4775-be00-41c5e0bd0d18"/>
    <xsd:import namespace="c9ba0f43-cc4a-4221-871e-7fe81c5c87a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98a48-dc2a-4775-be00-41c5e0bd0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4cd22b-cc9f-4017-9984-b29d3d5c679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ba0f43-cc4a-4221-871e-7fe81c5c87a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0e90b2a-7f6d-4c7e-b8cb-e41b315649ac}" ma:internalName="TaxCatchAll" ma:showField="CatchAllData" ma:web="c9ba0f43-cc4a-4221-871e-7fe81c5c87a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67FB630-226E-4355-8A6C-D670004CCFF6}"/>
</file>

<file path=customXML/itemProps3.xml><?xml version="1.0" encoding="utf-8"?>
<ds:datastoreItem xmlns:ds="http://schemas.openxmlformats.org/officeDocument/2006/customXml" ds:itemID="{A354EC58-0379-4BB2-A022-74D8F5E45DA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2023-06-22T09:21:00Z</dcterms:created>
  <dc:creator>Microsoft account</dc:creator>
</cp:coreProperties>
</file>