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6C3" w:rsidRDefault="007F26C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49" w:type="dxa"/>
        <w:tblLayout w:type="fixed"/>
        <w:tblLook w:val="0400" w:firstRow="0" w:lastRow="0" w:firstColumn="0" w:lastColumn="0" w:noHBand="0" w:noVBand="1"/>
      </w:tblPr>
      <w:tblGrid>
        <w:gridCol w:w="692"/>
        <w:gridCol w:w="1134"/>
        <w:gridCol w:w="889"/>
        <w:gridCol w:w="1229"/>
        <w:gridCol w:w="1229"/>
        <w:gridCol w:w="1872"/>
        <w:gridCol w:w="2304"/>
      </w:tblGrid>
      <w:tr w:rsidR="007F26C3" w:rsidTr="00D90DCA">
        <w:tc>
          <w:tcPr>
            <w:tcW w:w="93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D90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Product : Mutual Fund</w:t>
            </w:r>
          </w:p>
        </w:tc>
      </w:tr>
      <w:tr w:rsidR="007F26C3" w:rsidTr="00D90DCA">
        <w:trPr>
          <w:trHeight w:val="305"/>
        </w:trPr>
        <w:tc>
          <w:tcPr>
            <w:tcW w:w="70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D90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Process Title :  District Setup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D90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Screen Code : </w:t>
            </w:r>
          </w:p>
        </w:tc>
      </w:tr>
      <w:tr w:rsidR="007F26C3" w:rsidTr="00D90DCA">
        <w:trPr>
          <w:trHeight w:val="305"/>
        </w:trPr>
        <w:tc>
          <w:tcPr>
            <w:tcW w:w="70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D90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Menu Location: Master Setup&gt;</w:t>
            </w:r>
            <w:r w:rsidR="003E74A2">
              <w:rPr>
                <w:b/>
                <w:color w:val="000000"/>
              </w:rPr>
              <w:t xml:space="preserve">Former </w:t>
            </w:r>
            <w:r>
              <w:rPr>
                <w:b/>
                <w:color w:val="000000"/>
              </w:rPr>
              <w:t>Address setup&gt;District setup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7F2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26C3" w:rsidTr="00D90DCA">
        <w:trPr>
          <w:trHeight w:val="305"/>
        </w:trPr>
        <w:tc>
          <w:tcPr>
            <w:tcW w:w="93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D90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Purpose</w:t>
            </w:r>
          </w:p>
        </w:tc>
      </w:tr>
      <w:tr w:rsidR="007F26C3" w:rsidTr="00D90DCA">
        <w:trPr>
          <w:trHeight w:val="305"/>
        </w:trPr>
        <w:tc>
          <w:tcPr>
            <w:tcW w:w="93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D90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The Purpose of this screen is to manage district. </w:t>
            </w:r>
          </w:p>
        </w:tc>
      </w:tr>
      <w:tr w:rsidR="007F26C3" w:rsidTr="00D90DCA">
        <w:trPr>
          <w:trHeight w:val="305"/>
        </w:trPr>
        <w:tc>
          <w:tcPr>
            <w:tcW w:w="93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D90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Screen Designs</w:t>
            </w:r>
          </w:p>
        </w:tc>
      </w:tr>
      <w:tr w:rsidR="007F26C3" w:rsidTr="00D90DCA">
        <w:trPr>
          <w:trHeight w:val="305"/>
        </w:trPr>
        <w:tc>
          <w:tcPr>
            <w:tcW w:w="93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D90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Screen #1 | District List</w:t>
            </w:r>
          </w:p>
          <w:p w:rsidR="007F26C3" w:rsidRDefault="007F2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F26C3" w:rsidRDefault="00D90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DCA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40AB668F" wp14:editId="27BD7E4D">
                  <wp:extent cx="5795010" cy="2893060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5010" cy="2893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26C3" w:rsidRDefault="007F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26C3" w:rsidTr="00D90DCA">
        <w:trPr>
          <w:trHeight w:val="305"/>
        </w:trPr>
        <w:tc>
          <w:tcPr>
            <w:tcW w:w="93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D90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ER Diagram</w:t>
            </w:r>
          </w:p>
        </w:tc>
      </w:tr>
      <w:tr w:rsidR="007F26C3" w:rsidTr="00D90DCA">
        <w:tc>
          <w:tcPr>
            <w:tcW w:w="93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D90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7F26C3" w:rsidTr="00D90DCA">
        <w:trPr>
          <w:trHeight w:val="305"/>
        </w:trPr>
        <w:tc>
          <w:tcPr>
            <w:tcW w:w="93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D90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Pre-Condition</w:t>
            </w:r>
          </w:p>
        </w:tc>
      </w:tr>
      <w:tr w:rsidR="007F26C3" w:rsidTr="00D90DCA">
        <w:trPr>
          <w:trHeight w:val="305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7F2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D90DC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User must be registered as internal user. </w:t>
            </w:r>
          </w:p>
          <w:p w:rsidR="00D90DCA" w:rsidRDefault="00D90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Zone, District Name, Zone setup must be done.</w:t>
            </w:r>
          </w:p>
        </w:tc>
      </w:tr>
      <w:tr w:rsidR="007F26C3" w:rsidTr="00D90DCA">
        <w:trPr>
          <w:trHeight w:val="305"/>
        </w:trPr>
        <w:tc>
          <w:tcPr>
            <w:tcW w:w="93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D90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Post Condition</w:t>
            </w:r>
          </w:p>
        </w:tc>
      </w:tr>
      <w:tr w:rsidR="007F26C3" w:rsidTr="00D90DCA">
        <w:trPr>
          <w:trHeight w:val="305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7F2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D90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 district setup.</w:t>
            </w:r>
          </w:p>
        </w:tc>
      </w:tr>
      <w:tr w:rsidR="007F26C3" w:rsidTr="00D90DCA">
        <w:trPr>
          <w:trHeight w:val="305"/>
        </w:trPr>
        <w:tc>
          <w:tcPr>
            <w:tcW w:w="93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D90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Global Validations</w:t>
            </w:r>
          </w:p>
        </w:tc>
      </w:tr>
      <w:tr w:rsidR="007F26C3" w:rsidTr="00D90DCA">
        <w:trPr>
          <w:trHeight w:val="305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7F2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7F2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26C3" w:rsidTr="00D90DCA">
        <w:trPr>
          <w:trHeight w:val="305"/>
        </w:trPr>
        <w:tc>
          <w:tcPr>
            <w:tcW w:w="93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D90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Global Variables</w:t>
            </w:r>
          </w:p>
        </w:tc>
      </w:tr>
      <w:tr w:rsidR="007F26C3" w:rsidTr="00D90DCA">
        <w:trPr>
          <w:trHeight w:val="305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7F2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7F2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26C3" w:rsidTr="00D90DCA">
        <w:tc>
          <w:tcPr>
            <w:tcW w:w="93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D90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UI Layout</w:t>
            </w:r>
          </w:p>
        </w:tc>
      </w:tr>
      <w:tr w:rsidR="007F26C3" w:rsidTr="00D90DCA"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D90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Field 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D90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Attribute Label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D90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Input</w:t>
            </w:r>
          </w:p>
          <w:p w:rsidR="007F26C3" w:rsidRDefault="00D90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Object Type</w:t>
            </w:r>
          </w:p>
        </w:tc>
        <w:tc>
          <w:tcPr>
            <w:tcW w:w="2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D90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Open/Enum/Source of Options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D90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Action Description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D90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Validation/Description</w:t>
            </w:r>
          </w:p>
        </w:tc>
      </w:tr>
      <w:tr w:rsidR="007F26C3" w:rsidTr="00D90DCA">
        <w:tc>
          <w:tcPr>
            <w:tcW w:w="93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D90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b/>
                <w:color w:val="000000"/>
              </w:rPr>
              <w:lastRenderedPageBreak/>
              <w:t>Screen #1 | District List</w:t>
            </w:r>
          </w:p>
          <w:p w:rsidR="007F26C3" w:rsidRDefault="00D90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Should populate 10 latest entries from the district table.</w:t>
            </w:r>
          </w:p>
        </w:tc>
      </w:tr>
      <w:tr w:rsidR="007F26C3" w:rsidTr="00D90DCA"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D90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1F1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D90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Search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D90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TB</w:t>
            </w:r>
          </w:p>
        </w:tc>
        <w:tc>
          <w:tcPr>
            <w:tcW w:w="2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D90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Open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D90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Any entry on the field should filter the displayed list of district.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D90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Navigable: </w:t>
            </w:r>
            <w:r>
              <w:rPr>
                <w:color w:val="000000"/>
              </w:rPr>
              <w:t>Yes</w:t>
            </w:r>
            <w:r>
              <w:rPr>
                <w:b/>
                <w:color w:val="000000"/>
              </w:rPr>
              <w:t> </w:t>
            </w:r>
          </w:p>
          <w:p w:rsidR="007F26C3" w:rsidRDefault="00D90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Read Only</w:t>
            </w:r>
            <w:r>
              <w:rPr>
                <w:color w:val="000000"/>
              </w:rPr>
              <w:t>: No</w:t>
            </w:r>
            <w:r>
              <w:rPr>
                <w:b/>
                <w:color w:val="000000"/>
              </w:rPr>
              <w:t> </w:t>
            </w:r>
          </w:p>
          <w:p w:rsidR="007F26C3" w:rsidRDefault="00D90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Mandatory: </w:t>
            </w:r>
            <w:r>
              <w:rPr>
                <w:color w:val="000000"/>
              </w:rPr>
              <w:t>No</w:t>
            </w:r>
          </w:p>
          <w:p w:rsidR="007F26C3" w:rsidRDefault="00D90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</w:rPr>
              <w:t>Datatype</w:t>
            </w:r>
            <w:proofErr w:type="spellEnd"/>
            <w:r>
              <w:rPr>
                <w:b/>
                <w:color w:val="000000"/>
              </w:rPr>
              <w:t xml:space="preserve">: </w:t>
            </w:r>
            <w:r>
              <w:rPr>
                <w:color w:val="000000"/>
              </w:rPr>
              <w:t>Varchar</w:t>
            </w:r>
          </w:p>
          <w:p w:rsidR="007F26C3" w:rsidRDefault="00D90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Validation: </w:t>
            </w:r>
            <w:r>
              <w:rPr>
                <w:color w:val="000000"/>
              </w:rPr>
              <w:t>N/A</w:t>
            </w:r>
          </w:p>
          <w:p w:rsidR="007F26C3" w:rsidRDefault="00D90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Population: </w:t>
            </w:r>
            <w:r>
              <w:rPr>
                <w:color w:val="000000"/>
              </w:rPr>
              <w:t>N/A</w:t>
            </w:r>
          </w:p>
        </w:tc>
      </w:tr>
      <w:tr w:rsidR="007F26C3" w:rsidTr="00D90DCA">
        <w:trPr>
          <w:trHeight w:val="268"/>
        </w:trPr>
        <w:tc>
          <w:tcPr>
            <w:tcW w:w="93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7F2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0DCA" w:rsidRDefault="00D90DCA" w:rsidP="00D90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                                                       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114300" distB="114300" distL="114300" distR="114300" wp14:anchorId="2C5AB216" wp14:editId="2E6ED0BB">
                  <wp:extent cx="352425" cy="276225"/>
                  <wp:effectExtent l="0" t="0" r="0" b="0"/>
                  <wp:docPr id="5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76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F26C3" w:rsidRDefault="00D90DCA" w:rsidP="00D90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If clicking on the “</w:t>
            </w:r>
            <w:r>
              <w:t>view</w:t>
            </w:r>
            <w:r>
              <w:rPr>
                <w:color w:val="000000"/>
              </w:rPr>
              <w:t xml:space="preserve">” button, the system should </w:t>
            </w:r>
            <w:r>
              <w:t>display the district</w:t>
            </w:r>
            <w:r>
              <w:t xml:space="preserve"> details</w:t>
            </w:r>
            <w:r>
              <w:rPr>
                <w:color w:val="000000"/>
              </w:rPr>
              <w:t>. </w:t>
            </w:r>
            <w:bookmarkStart w:id="1" w:name="_GoBack"/>
            <w:bookmarkEnd w:id="1"/>
          </w:p>
        </w:tc>
      </w:tr>
      <w:tr w:rsidR="00D90DCA" w:rsidTr="00D90DCA">
        <w:trPr>
          <w:trHeight w:val="268"/>
        </w:trPr>
        <w:tc>
          <w:tcPr>
            <w:tcW w:w="93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D90DCA" w:rsidRDefault="00D90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26C3" w:rsidTr="00D90DCA">
        <w:trPr>
          <w:trHeight w:val="305"/>
        </w:trPr>
        <w:tc>
          <w:tcPr>
            <w:tcW w:w="93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8" w:type="dxa"/>
              <w:left w:w="108" w:type="dxa"/>
              <w:bottom w:w="0" w:type="dxa"/>
              <w:right w:w="115" w:type="dxa"/>
            </w:tcMar>
            <w:vAlign w:val="center"/>
          </w:tcPr>
          <w:p w:rsidR="007F26C3" w:rsidRDefault="00D90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Table: </w:t>
            </w:r>
            <w:r>
              <w:rPr>
                <w:b/>
              </w:rPr>
              <w:t>District</w:t>
            </w:r>
          </w:p>
        </w:tc>
      </w:tr>
      <w:tr w:rsidR="007F26C3" w:rsidTr="00D90DCA">
        <w:trPr>
          <w:trHeight w:val="305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D90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3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D90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Attribute</w:t>
            </w:r>
          </w:p>
        </w:tc>
        <w:tc>
          <w:tcPr>
            <w:tcW w:w="3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D90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Value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D90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Remarks</w:t>
            </w:r>
          </w:p>
        </w:tc>
      </w:tr>
      <w:tr w:rsidR="007F26C3" w:rsidTr="00D90DCA">
        <w:trPr>
          <w:trHeight w:val="305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D90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D90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D90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Auto-Populated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7F2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26C3" w:rsidTr="00D90DCA">
        <w:trPr>
          <w:trHeight w:val="305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7F2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7F2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7F2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7F2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26C3" w:rsidTr="00D90DCA">
        <w:trPr>
          <w:trHeight w:val="305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7F2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7F2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7F2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7F2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26C3" w:rsidTr="00D90DCA">
        <w:tc>
          <w:tcPr>
            <w:tcW w:w="93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D90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Invisible Attributes and Update</w:t>
            </w:r>
          </w:p>
        </w:tc>
      </w:tr>
      <w:tr w:rsidR="007F26C3" w:rsidTr="00D90DCA"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D90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7F2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7F2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26C3" w:rsidTr="00D90DCA"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D90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7F2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7F2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26C3" w:rsidTr="00D90DCA">
        <w:tc>
          <w:tcPr>
            <w:tcW w:w="93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D90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API details (To be added by backend developer)</w:t>
            </w:r>
          </w:p>
        </w:tc>
      </w:tr>
      <w:tr w:rsidR="007F26C3" w:rsidTr="00D90DCA"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D90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6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7F2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26C3" w:rsidTr="00D90DCA"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D90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6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7F2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F26C3" w:rsidRDefault="007F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2849" w:type="dxa"/>
        <w:tblLayout w:type="fixed"/>
        <w:tblLook w:val="0400" w:firstRow="0" w:lastRow="0" w:firstColumn="0" w:lastColumn="0" w:noHBand="0" w:noVBand="1"/>
      </w:tblPr>
      <w:tblGrid>
        <w:gridCol w:w="1674"/>
        <w:gridCol w:w="1175"/>
      </w:tblGrid>
      <w:tr w:rsidR="007F26C3">
        <w:trPr>
          <w:trHeight w:val="518"/>
        </w:trPr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D90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Effort Required 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D90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7F26C3">
        <w:trPr>
          <w:trHeight w:val="518"/>
        </w:trPr>
        <w:tc>
          <w:tcPr>
            <w:tcW w:w="1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D90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Approved:  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D90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Signature  </w:t>
            </w:r>
          </w:p>
        </w:tc>
      </w:tr>
      <w:tr w:rsidR="007F26C3">
        <w:trPr>
          <w:trHeight w:val="521"/>
        </w:trPr>
        <w:tc>
          <w:tcPr>
            <w:tcW w:w="16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7F2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F26C3" w:rsidRDefault="00D90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Name  </w:t>
            </w:r>
          </w:p>
        </w:tc>
      </w:tr>
    </w:tbl>
    <w:p w:rsidR="007F26C3" w:rsidRDefault="007F26C3"/>
    <w:p w:rsidR="007F26C3" w:rsidRDefault="007F26C3"/>
    <w:sectPr w:rsidR="007F26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6C3"/>
    <w:rsid w:val="003E74A2"/>
    <w:rsid w:val="007F26C3"/>
    <w:rsid w:val="00D9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E3F41A-C131-4889-81D1-117F2587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672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00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60ratSh0TltHQ9wz4zByROiNgg==">CgMxLjAyCGguZ2pkZ3hzOAByITFnUG5DX3VReUwtY3NMck9CWHJwZHNUaEVRcUNmd056dA==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9EC6B21F441340958AE8F7F2F1940B" ma:contentTypeVersion="11" ma:contentTypeDescription="Create a new document." ma:contentTypeScope="" ma:versionID="232b80211b9b62d2e209634e89e72e57">
  <xsd:schema xmlns:xsd="http://www.w3.org/2001/XMLSchema" xmlns:xs="http://www.w3.org/2001/XMLSchema" xmlns:p="http://schemas.microsoft.com/office/2006/metadata/properties" xmlns:ns2="bff98a48-dc2a-4775-be00-41c5e0bd0d18" xmlns:ns3="c9ba0f43-cc4a-4221-871e-7fe81c5c87ac" targetNamespace="http://schemas.microsoft.com/office/2006/metadata/properties" ma:root="true" ma:fieldsID="b46640ad54d07f932dd6beb2dbb5f3b3" ns2:_="" ns3:_="">
    <xsd:import namespace="bff98a48-dc2a-4775-be00-41c5e0bd0d18"/>
    <xsd:import namespace="c9ba0f43-cc4a-4221-871e-7fe81c5c87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f98a48-dc2a-4775-be00-41c5e0bd0d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c4cd22b-cc9f-4017-9984-b29d3d5c67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a0f43-cc4a-4221-871e-7fe81c5c87a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e90b2a-7f6d-4c7e-b8cb-e41b315649ac}" ma:internalName="TaxCatchAll" ma:showField="CatchAllData" ma:web="c9ba0f43-cc4a-4221-871e-7fe81c5c87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8C09530-6BEC-4A40-A5B7-0A8713DFD9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EF9017-1DCD-4E06-A657-031F23C829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f98a48-dc2a-4775-be00-41c5e0bd0d18"/>
    <ds:schemaRef ds:uri="c9ba0f43-cc4a-4221-871e-7fe81c5c87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Microsoft account</cp:lastModifiedBy>
  <cp:revision>2</cp:revision>
  <dcterms:created xsi:type="dcterms:W3CDTF">2023-06-21T11:41:00Z</dcterms:created>
  <dcterms:modified xsi:type="dcterms:W3CDTF">2023-07-12T04:07:00Z</dcterms:modified>
</cp:coreProperties>
</file>