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6A" w:rsidRDefault="00C455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Layout w:type="fixed"/>
        <w:tblLook w:val="0400" w:firstRow="0" w:lastRow="0" w:firstColumn="0" w:lastColumn="0" w:noHBand="0" w:noVBand="1"/>
      </w:tblPr>
      <w:tblGrid>
        <w:gridCol w:w="771"/>
        <w:gridCol w:w="1374"/>
        <w:gridCol w:w="1089"/>
        <w:gridCol w:w="866"/>
        <w:gridCol w:w="866"/>
        <w:gridCol w:w="1940"/>
        <w:gridCol w:w="2444"/>
      </w:tblGrid>
      <w:tr w:rsidR="00C4556A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Product: Mutual Fund</w:t>
            </w:r>
          </w:p>
        </w:tc>
      </w:tr>
      <w:tr w:rsidR="00C4556A">
        <w:trPr>
          <w:trHeight w:val="305"/>
        </w:trPr>
        <w:tc>
          <w:tcPr>
            <w:tcW w:w="69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Process Title:  Municipality Setup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Screen Code: </w:t>
            </w:r>
          </w:p>
        </w:tc>
      </w:tr>
      <w:tr w:rsidR="00C4556A">
        <w:trPr>
          <w:trHeight w:val="305"/>
        </w:trPr>
        <w:tc>
          <w:tcPr>
            <w:tcW w:w="69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Menu Location: Master Setup&gt;Former Address Setup&gt;Municipality Setup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56A">
        <w:trPr>
          <w:trHeight w:val="28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Purpose</w:t>
            </w:r>
          </w:p>
        </w:tc>
      </w:tr>
      <w:tr w:rsidR="00C4556A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purpose of this screen is to manage the municipality.</w:t>
            </w:r>
          </w:p>
        </w:tc>
      </w:tr>
      <w:tr w:rsidR="00C4556A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Designs</w:t>
            </w:r>
          </w:p>
        </w:tc>
      </w:tr>
      <w:tr w:rsidR="00C4556A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#1 | Municipality List</w:t>
            </w:r>
          </w:p>
          <w:p w:rsidR="00C4556A" w:rsidRDefault="00B538E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734799" cy="2902936"/>
                  <wp:effectExtent l="0" t="0" r="0" b="0"/>
                  <wp:docPr id="5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799" cy="29029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556A" w:rsidRDefault="00C455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56A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ER Diagram</w:t>
            </w:r>
          </w:p>
        </w:tc>
      </w:tr>
      <w:tr w:rsidR="00C4556A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C4556A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Pre-Condition</w:t>
            </w:r>
          </w:p>
        </w:tc>
      </w:tr>
      <w:tr w:rsidR="00C4556A">
        <w:trPr>
          <w:trHeight w:val="30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must be registered as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internal user</w:t>
            </w:r>
          </w:p>
          <w:p w:rsidR="00C4556A" w:rsidRDefault="00B538E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Zone, District,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municipality VDC name setup must be done.</w:t>
            </w:r>
          </w:p>
        </w:tc>
      </w:tr>
      <w:tr w:rsidR="00C4556A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Post Condition</w:t>
            </w:r>
          </w:p>
        </w:tc>
      </w:tr>
      <w:tr w:rsidR="00C4556A">
        <w:trPr>
          <w:trHeight w:val="30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municipality details.</w:t>
            </w:r>
          </w:p>
        </w:tc>
      </w:tr>
      <w:tr w:rsidR="00C4556A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Validations</w:t>
            </w:r>
          </w:p>
        </w:tc>
      </w:tr>
      <w:tr w:rsidR="00C4556A">
        <w:trPr>
          <w:trHeight w:val="30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56A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Variables</w:t>
            </w:r>
          </w:p>
        </w:tc>
      </w:tr>
      <w:tr w:rsidR="00C4556A">
        <w:trPr>
          <w:trHeight w:val="30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56A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UI Layout</w:t>
            </w:r>
          </w:p>
        </w:tc>
      </w:tr>
      <w:tr w:rsidR="00C4556A"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Field ID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 Label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Input</w:t>
            </w:r>
          </w:p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Object Type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Open/Enum/Source of Options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Action Description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Validation/Description</w:t>
            </w:r>
          </w:p>
        </w:tc>
      </w:tr>
      <w:tr w:rsidR="00C4556A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#1 | Municipality setup List</w:t>
            </w:r>
          </w:p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Should populate 10 latest entries from the </w:t>
            </w:r>
            <w:r>
              <w:t>Municipality</w:t>
            </w:r>
            <w:r>
              <w:rPr>
                <w:color w:val="000000"/>
              </w:rPr>
              <w:t xml:space="preserve"> setup table.</w:t>
            </w:r>
          </w:p>
        </w:tc>
      </w:tr>
      <w:tr w:rsidR="00C4556A"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1F1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Any entry on the field should filter the displayed list of Municipality setups.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Varchar</w:t>
            </w:r>
          </w:p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C4556A">
        <w:trPr>
          <w:trHeight w:val="268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                                                        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114300" distB="114300" distL="114300" distR="114300">
                  <wp:extent cx="352425" cy="276225"/>
                  <wp:effectExtent l="0" t="0" r="0" b="0"/>
                  <wp:docPr id="5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clicking on the “</w:t>
            </w:r>
            <w:r>
              <w:t>view</w:t>
            </w:r>
            <w:r>
              <w:rPr>
                <w:color w:val="000000"/>
              </w:rPr>
              <w:t xml:space="preserve">” button, the system should </w:t>
            </w:r>
            <w:r>
              <w:t>display the municipality details</w:t>
            </w:r>
            <w:r>
              <w:rPr>
                <w:color w:val="000000"/>
              </w:rPr>
              <w:t>. </w:t>
            </w:r>
          </w:p>
        </w:tc>
      </w:tr>
      <w:tr w:rsidR="00C4556A">
        <w:trPr>
          <w:trHeight w:val="268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                                                   </w:t>
            </w:r>
            <w:r>
              <w:rPr>
                <w:noProof/>
                <w:color w:val="000000"/>
              </w:rPr>
              <w:drawing>
                <wp:inline distT="114300" distB="114300" distL="114300" distR="114300">
                  <wp:extent cx="923925" cy="352425"/>
                  <wp:effectExtent l="0" t="0" r="0" b="0"/>
                  <wp:docPr id="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4556A" w:rsidRDefault="00B538E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clicking on the </w:t>
            </w:r>
            <w:bookmarkStart w:id="1" w:name="_GoBack"/>
            <w:bookmarkEnd w:id="1"/>
            <w:r>
              <w:rPr>
                <w:color w:val="000000"/>
              </w:rPr>
              <w:t>“</w:t>
            </w:r>
            <w:r>
              <w:t>Toggle</w:t>
            </w:r>
            <w:r>
              <w:rPr>
                <w:color w:val="000000"/>
              </w:rPr>
              <w:t xml:space="preserve">” button, the system should </w:t>
            </w:r>
            <w:r>
              <w:t>change the municipality or not in yes or no.</w:t>
            </w:r>
          </w:p>
        </w:tc>
      </w:tr>
      <w:tr w:rsidR="00C4556A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56A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56A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Table: </w:t>
            </w:r>
          </w:p>
        </w:tc>
      </w:tr>
      <w:tr w:rsidR="00C4556A">
        <w:trPr>
          <w:trHeight w:val="30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56A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Invisible Attributes and Update</w:t>
            </w:r>
          </w:p>
        </w:tc>
      </w:tr>
      <w:tr w:rsidR="00C4556A"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56A"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56A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API details (To be added by the backend developer)</w:t>
            </w:r>
          </w:p>
        </w:tc>
      </w:tr>
      <w:tr w:rsidR="00C4556A"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56A"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556A" w:rsidRDefault="00C45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2849" w:type="dxa"/>
        <w:tblLayout w:type="fixed"/>
        <w:tblLook w:val="0400" w:firstRow="0" w:lastRow="0" w:firstColumn="0" w:lastColumn="0" w:noHBand="0" w:noVBand="1"/>
      </w:tblPr>
      <w:tblGrid>
        <w:gridCol w:w="1674"/>
        <w:gridCol w:w="1175"/>
      </w:tblGrid>
      <w:tr w:rsidR="00C4556A">
        <w:trPr>
          <w:trHeight w:val="518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Effort Required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C4556A">
        <w:trPr>
          <w:trHeight w:val="518"/>
        </w:trPr>
        <w:tc>
          <w:tcPr>
            <w:tcW w:w="1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Approved: 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Signature  </w:t>
            </w:r>
          </w:p>
        </w:tc>
      </w:tr>
      <w:tr w:rsidR="00C4556A">
        <w:trPr>
          <w:trHeight w:val="521"/>
        </w:trPr>
        <w:tc>
          <w:tcPr>
            <w:tcW w:w="1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C45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C4556A" w:rsidRDefault="00B53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Name  </w:t>
            </w:r>
          </w:p>
        </w:tc>
      </w:tr>
    </w:tbl>
    <w:p w:rsidR="00C4556A" w:rsidRDefault="00B538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</w:p>
    <w:p w:rsidR="00C4556A" w:rsidRDefault="00C4556A"/>
    <w:p w:rsidR="00C4556A" w:rsidRDefault="00C4556A"/>
    <w:p w:rsidR="00C4556A" w:rsidRDefault="00C4556A"/>
    <w:sectPr w:rsidR="00C455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E40B6"/>
    <w:multiLevelType w:val="multilevel"/>
    <w:tmpl w:val="92647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01E1904"/>
    <w:multiLevelType w:val="multilevel"/>
    <w:tmpl w:val="EB2A5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6A"/>
    <w:rsid w:val="00B538E5"/>
    <w:rsid w:val="00C4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FF05F-0257-43C1-B6B2-92C118EF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9D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ormaltextrun">
    <w:name w:val="normaltextrun"/>
    <w:basedOn w:val="DefaultParagraphFont"/>
    <w:rsid w:val="008639D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k0ID/Rw5kUSeDkVOrhMEzdGubQ==">CgMxLjAyCGguZ2pkZ3hzOAByITFKRVJuQ0tPZEZhMW91a3dkVGQxR3pXazBXQTF2UnFGNw==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516246-AB98-49B5-B120-6E2C597D6D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C8215-8F65-4639-A8F2-D7811C38B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98a48-dc2a-4775-be00-41c5e0bd0d18"/>
    <ds:schemaRef ds:uri="c9ba0f43-cc4a-4221-871e-7fe81c5c8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2023-07-06T04:44:00Z</dcterms:created>
  <dcterms:modified xsi:type="dcterms:W3CDTF">2023-07-12T03:47:00Z</dcterms:modified>
</cp:coreProperties>
</file>