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6D" w:rsidRDefault="003259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9" w:type="dxa"/>
        <w:tblLayout w:type="fixed"/>
        <w:tblLook w:val="0400" w:firstRow="0" w:lastRow="0" w:firstColumn="0" w:lastColumn="0" w:noHBand="0" w:noVBand="1"/>
      </w:tblPr>
      <w:tblGrid>
        <w:gridCol w:w="692"/>
        <w:gridCol w:w="1134"/>
        <w:gridCol w:w="889"/>
        <w:gridCol w:w="1229"/>
        <w:gridCol w:w="1229"/>
        <w:gridCol w:w="1872"/>
        <w:gridCol w:w="2304"/>
      </w:tblGrid>
      <w:tr w:rsidR="0032596D" w:rsidTr="008B1639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Product : Mutual Fund</w:t>
            </w:r>
          </w:p>
        </w:tc>
      </w:tr>
      <w:tr w:rsidR="0032596D" w:rsidTr="008B1639">
        <w:trPr>
          <w:trHeight w:val="305"/>
        </w:trPr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Process Title :  District Setup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Screen Code : </w:t>
            </w:r>
          </w:p>
        </w:tc>
      </w:tr>
      <w:tr w:rsidR="0032596D" w:rsidTr="008B1639">
        <w:trPr>
          <w:trHeight w:val="305"/>
        </w:trPr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Menu Location: Master Setup&gt;New </w:t>
            </w:r>
            <w:r>
              <w:rPr>
                <w:b/>
                <w:color w:val="000000"/>
              </w:rPr>
              <w:t>Address setup&gt;District setup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325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6D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Purpose</w:t>
            </w:r>
          </w:p>
        </w:tc>
      </w:tr>
      <w:tr w:rsidR="0032596D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The Purpose of this screen is to manage district. </w:t>
            </w:r>
          </w:p>
        </w:tc>
      </w:tr>
      <w:tr w:rsidR="0032596D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Designs</w:t>
            </w:r>
          </w:p>
        </w:tc>
      </w:tr>
      <w:tr w:rsidR="0032596D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#1 | District List</w:t>
            </w:r>
          </w:p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63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8282038" wp14:editId="5D76E95E">
                  <wp:extent cx="5795010" cy="2903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010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96D" w:rsidRDefault="00325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6D" w:rsidRDefault="00325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#2 | Add District</w:t>
            </w:r>
          </w:p>
          <w:p w:rsidR="0032596D" w:rsidRDefault="00325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6D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6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22FE83B" wp14:editId="3EB6E7EC">
                  <wp:extent cx="5795010" cy="29464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01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96D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ER Diagram</w:t>
            </w:r>
          </w:p>
        </w:tc>
      </w:tr>
      <w:tr w:rsidR="0032596D" w:rsidTr="008B1639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2596D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32596D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325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User must be registered as internal user. </w:t>
            </w:r>
          </w:p>
          <w:p w:rsidR="008B1639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State setup must be done.</w:t>
            </w:r>
          </w:p>
        </w:tc>
      </w:tr>
      <w:tr w:rsidR="0032596D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Post Condition</w:t>
            </w:r>
          </w:p>
        </w:tc>
      </w:tr>
      <w:tr w:rsidR="0032596D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325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 new district is added or an existing district is edited. </w:t>
            </w:r>
          </w:p>
        </w:tc>
      </w:tr>
      <w:tr w:rsidR="0032596D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32596D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325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325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6D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32596D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325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325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6D" w:rsidTr="008B1639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UI Layout</w:t>
            </w:r>
          </w:p>
        </w:tc>
      </w:tr>
      <w:tr w:rsidR="0032596D" w:rsidTr="008B1639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Open/Enum/Source of Options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Validation/Description</w:t>
            </w:r>
          </w:p>
        </w:tc>
      </w:tr>
      <w:tr w:rsidR="0032596D" w:rsidTr="008B1639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>Screen #1 | District List</w:t>
            </w:r>
          </w:p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Should populate 10 latest entries from the district table.</w:t>
            </w:r>
          </w:p>
        </w:tc>
      </w:tr>
      <w:tr w:rsidR="0032596D" w:rsidTr="008B1639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1F1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Any entry on the field should filter the displayed list of district.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32596D" w:rsidTr="008B1639">
        <w:trPr>
          <w:trHeight w:val="268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63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8DA1BFF" wp14:editId="0B290902">
                  <wp:extent cx="733527" cy="295316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clicked on “Add</w:t>
            </w:r>
            <w:r>
              <w:rPr>
                <w:color w:val="000000"/>
              </w:rPr>
              <w:t>”, system should redirect user to screen #2. </w:t>
            </w:r>
          </w:p>
        </w:tc>
      </w:tr>
      <w:tr w:rsidR="008B1639" w:rsidTr="008B1639">
        <w:trPr>
          <w:trHeight w:val="268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Pr="00661C5F" w:rsidRDefault="008B1639" w:rsidP="008B163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5F">
              <w:rPr>
                <w:rFonts w:eastAsia="Times New Roman"/>
                <w:color w:val="000000"/>
              </w:rPr>
              <w:lastRenderedPageBreak/>
              <w:t xml:space="preserve">                                                                  </w:t>
            </w:r>
            <w:r w:rsidRPr="00661C5F">
              <w:rPr>
                <w:rFonts w:eastAsia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C44EA69" wp14:editId="7AE1B86D">
                  <wp:extent cx="552450" cy="222250"/>
                  <wp:effectExtent l="0" t="0" r="0" b="6350"/>
                  <wp:docPr id="11" name="Picture 11" descr="https://lh6.googleusercontent.com/YcUppBDuPN9CL7ajNWpYHZbG_9bIhi1QGDg6lHxBp9bdS3ecKX66lzpr0OY9dDVIQ4EEkz4-yD8bNRJs-IgE9RBHJzJiliPcZYltYCeBjel15qekuPpWgN8jplaV_q1qkJml9pa93Jx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YcUppBDuPN9CL7ajNWpYHZbG_9bIhi1QGDg6lHxBp9bdS3ecKX66lzpr0OY9dDVIQ4EEkz4-yD8bNRJs-IgE9RBHJzJiliPcZYltYCeBjel15qekuPpWgN8jplaV_q1qkJml9pa93Jx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639" w:rsidRPr="00661C5F" w:rsidRDefault="008B1639" w:rsidP="008B163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5F">
              <w:rPr>
                <w:rFonts w:eastAsia="Times New Roman"/>
                <w:color w:val="000000"/>
              </w:rPr>
              <w:t>If you clicked on the “View” button, the system should redirect to screen #2 with the respective user details.</w:t>
            </w:r>
          </w:p>
          <w:p w:rsidR="008B1639" w:rsidRPr="00FE0AB5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B1639" w:rsidTr="008B1639">
        <w:trPr>
          <w:trHeight w:val="268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Pr="00661C5F" w:rsidRDefault="008B1639" w:rsidP="008B163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5F">
              <w:rPr>
                <w:rFonts w:eastAsia="Times New Roman"/>
                <w:color w:val="000000"/>
              </w:rPr>
              <w:t xml:space="preserve">                                                  </w:t>
            </w:r>
            <w:r w:rsidRPr="00661C5F">
              <w:rPr>
                <w:rFonts w:eastAsia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87A7818" wp14:editId="0D5E33FF">
                  <wp:extent cx="368300" cy="349250"/>
                  <wp:effectExtent l="0" t="0" r="0" b="0"/>
                  <wp:docPr id="10" name="Picture 10" descr="https://lh5.googleusercontent.com/QGwLcoA1GnVdwuVb2idk24cY3qyue7y_JVmZo-EeCWKCz8sSSnylzRuYXEq6Vr2DKGDPF78olNNLsK-EHBCtRpWNpga1zZlI4-V50XF9GCNxDiRobzdrNoL307UDaCSTXjfeNb9730KvPU2e8pr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QGwLcoA1GnVdwuVb2idk24cY3qyue7y_JVmZo-EeCWKCz8sSSnylzRuYXEq6Vr2DKGDPF78olNNLsK-EHBCtRpWNpga1zZlI4-V50XF9GCNxDiRobzdrNoL307UDaCSTXjfeNb9730KvPU2e8pr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639" w:rsidRPr="00661C5F" w:rsidRDefault="008B1639" w:rsidP="008B163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If clicking on </w:t>
            </w:r>
            <w:r w:rsidRPr="00661C5F">
              <w:rPr>
                <w:rFonts w:eastAsia="Times New Roman"/>
                <w:color w:val="000000"/>
              </w:rPr>
              <w:t>“Edit” button, the system should redirect to screen #2 with the respective user details filled in respective input fields.</w:t>
            </w:r>
          </w:p>
          <w:p w:rsidR="008B1639" w:rsidRPr="00FE0AB5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B1639" w:rsidTr="008B1639">
        <w:trPr>
          <w:trHeight w:val="268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pStyle w:val="NormalWeb"/>
              <w:spacing w:before="0" w:beforeAutospacing="0" w:after="20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                                                </w:t>
            </w: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331713E" wp14:editId="0AD21A70">
                  <wp:extent cx="728345" cy="254000"/>
                  <wp:effectExtent l="0" t="0" r="0" b="0"/>
                  <wp:docPr id="4" name="Picture 4" descr="https://lh5.googleusercontent.com/cQhfAFsXesgpysYEnc-5n6QEM9ktIrr4BOmZ0GLVHpdvHJfKCwLYjUXlEe6-cwVrcy7vERldOEWF1cmHIUpIVAuBD_JLKck51UF2p3-kxErrjiu2PwmE8UYygtUWSaw4w9AeXN17BDZ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cQhfAFsXesgpysYEnc-5n6QEM9ktIrr4BOmZ0GLVHpdvHJfKCwLYjUXlEe6-cwVrcy7vERldOEWF1cmHIUpIVAuBD_JLKck51UF2p3-kxErrjiu2PwmE8UYygtUWSaw4w9AeXN17BDZ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639" w:rsidRDefault="008B1639" w:rsidP="008B1639">
            <w:pPr>
              <w:pStyle w:val="NormalWeb"/>
              <w:spacing w:before="0" w:beforeAutospacing="0" w:after="20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clicking on the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“Delete”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button, the district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will be deleted.</w:t>
            </w:r>
          </w:p>
          <w:p w:rsidR="008B1639" w:rsidRPr="00FE0AB5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B1639" w:rsidTr="008B1639">
        <w:trPr>
          <w:trHeight w:val="268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Pr="008B1639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rPr>
          <w:trHeight w:val="268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#2 | Add District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LV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Source of options:</w:t>
            </w:r>
          </w:p>
          <w:p w:rsidR="008B1639" w:rsidRDefault="008B1639" w:rsidP="008B1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Obtain a list of designations from the </w:t>
            </w:r>
            <w:r>
              <w:rPr>
                <w:i/>
                <w:color w:val="000000"/>
              </w:rPr>
              <w:t>Designation</w:t>
            </w:r>
            <w:r>
              <w:rPr>
                <w:color w:val="000000"/>
              </w:rPr>
              <w:t xml:space="preserve"> table.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Integer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8B1639" w:rsidTr="008B1639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District Name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8B1639" w:rsidTr="008B1639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2F3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District Name (Local)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8B1639" w:rsidRDefault="008B1639" w:rsidP="008B163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8B1639" w:rsidTr="008B1639">
        <w:trPr>
          <w:trHeight w:val="422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7"/>
            </w:tblGrid>
            <w:tr w:rsidR="008B1639" w:rsidRPr="00661C5F" w:rsidTr="00C66675">
              <w:trPr>
                <w:trHeight w:val="422"/>
              </w:trPr>
              <w:tc>
                <w:tcPr>
                  <w:tcW w:w="9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8B1639" w:rsidRPr="00661C5F" w:rsidRDefault="008B1639" w:rsidP="008B16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1C5F">
                    <w:rPr>
                      <w:rFonts w:eastAsia="Times New Roman"/>
                      <w:noProof/>
                      <w:color w:val="000000"/>
                      <w:bdr w:val="none" w:sz="0" w:space="0" w:color="auto" w:frame="1"/>
                    </w:rPr>
                    <w:drawing>
                      <wp:inline distT="0" distB="0" distL="0" distR="0" wp14:anchorId="41143DB0" wp14:editId="408F4CF9">
                        <wp:extent cx="1790700" cy="419100"/>
                        <wp:effectExtent l="0" t="0" r="0" b="0"/>
                        <wp:docPr id="9" name="Picture 9" descr="https://lh3.googleusercontent.com/VG0QdLOVCiLTHb15NG4YzWI1Fte9g1GrvdVzxuXE5JXa9mXx9drqZA2C8MpROW0kvaG7H2WiudKKz4p3Vnqzr6xdMJ9OOYb_c_RtuPwK8HJfGdzLAPF6Xvto0cGF3v2PlZO2veojfuQ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3.googleusercontent.com/VG0QdLOVCiLTHb15NG4YzWI1Fte9g1GrvdVzxuXE5JXa9mXx9drqZA2C8MpROW0kvaG7H2WiudKKz4p3Vnqzr6xdMJ9OOYb_c_RtuPwK8HJfGdzLAPF6Xvto0cGF3v2PlZO2veojfuQ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639" w:rsidRPr="00661C5F" w:rsidRDefault="008B1639" w:rsidP="008B1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1C5F">
                    <w:rPr>
                      <w:rFonts w:eastAsia="Times New Roman"/>
                      <w:color w:val="000000"/>
                    </w:rPr>
                    <w:t>If clicking on “Save and Add More” button, the system s</w:t>
                  </w:r>
                  <w:r>
                    <w:rPr>
                      <w:rFonts w:eastAsia="Times New Roman"/>
                      <w:color w:val="000000"/>
                    </w:rPr>
                    <w:t>hould add a new district</w:t>
                  </w:r>
                  <w:r>
                    <w:rPr>
                      <w:rFonts w:eastAsia="Times New Roman"/>
                      <w:color w:val="000000"/>
                    </w:rPr>
                    <w:t xml:space="preserve"> </w:t>
                  </w:r>
                  <w:r w:rsidRPr="00661C5F">
                    <w:rPr>
                      <w:rFonts w:eastAsia="Times New Roman"/>
                      <w:color w:val="000000"/>
                    </w:rPr>
                    <w:t>and remain on the same form.</w:t>
                  </w:r>
                </w:p>
              </w:tc>
            </w:tr>
            <w:tr w:rsidR="008B1639" w:rsidRPr="00661C5F" w:rsidTr="00C66675">
              <w:trPr>
                <w:trHeight w:val="305"/>
              </w:trPr>
              <w:tc>
                <w:tcPr>
                  <w:tcW w:w="9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8B1639" w:rsidRPr="00661C5F" w:rsidRDefault="008B1639" w:rsidP="008B16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1C5F">
                    <w:rPr>
                      <w:rFonts w:eastAsia="Times New Roman"/>
                      <w:noProof/>
                      <w:color w:val="000000"/>
                      <w:bdr w:val="none" w:sz="0" w:space="0" w:color="auto" w:frame="1"/>
                    </w:rPr>
                    <w:lastRenderedPageBreak/>
                    <w:drawing>
                      <wp:inline distT="0" distB="0" distL="0" distR="0" wp14:anchorId="4CA87D76" wp14:editId="76E1F0BB">
                        <wp:extent cx="825500" cy="419100"/>
                        <wp:effectExtent l="0" t="0" r="0" b="0"/>
                        <wp:docPr id="8" name="Picture 8" descr="https://lh5.googleusercontent.com/hJas8BVZUmf4aJBLeuiVESnsKD1LYiEl1a205bZzLYqqDAhi_JafjMFb7RGJIqSxvMUzch0jfEycc5Maq8DCA8gYYppS1eS5aF2jSlUvfw5hC1aCP7aY5gexTVk-sAwgT8QkGE4lvm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lh5.googleusercontent.com/hJas8BVZUmf4aJBLeuiVESnsKD1LYiEl1a205bZzLYqqDAhi_JafjMFb7RGJIqSxvMUzch0jfEycc5Maq8DCA8gYYppS1eS5aF2jSlUvfw5hC1aCP7aY5gexTVk-sAwgT8QkGE4lvm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1639" w:rsidRPr="00661C5F" w:rsidRDefault="008B1639" w:rsidP="008B1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1C5F">
                    <w:rPr>
                      <w:rFonts w:eastAsia="Times New Roman"/>
                      <w:color w:val="000000"/>
                    </w:rPr>
                    <w:t>If clicking on the “Save” button, the system s</w:t>
                  </w:r>
                  <w:r>
                    <w:rPr>
                      <w:rFonts w:eastAsia="Times New Roman"/>
                      <w:color w:val="000000"/>
                    </w:rPr>
                    <w:t>hould add a new district</w:t>
                  </w:r>
                  <w:r>
                    <w:rPr>
                      <w:rFonts w:eastAsia="Times New Roman"/>
                      <w:color w:val="000000"/>
                    </w:rPr>
                    <w:t xml:space="preserve"> </w:t>
                  </w:r>
                  <w:r w:rsidRPr="00661C5F">
                    <w:rPr>
                      <w:rFonts w:eastAsia="Times New Roman"/>
                      <w:color w:val="000000"/>
                    </w:rPr>
                    <w:t>and redirect the user to screen #1.</w:t>
                  </w:r>
                </w:p>
              </w:tc>
            </w:tr>
          </w:tbl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8B1639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Table: </w:t>
            </w:r>
            <w:r>
              <w:rPr>
                <w:b/>
              </w:rPr>
              <w:t>District</w:t>
            </w:r>
          </w:p>
        </w:tc>
      </w:tr>
      <w:tr w:rsidR="008B1639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Value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Remarks</w:t>
            </w:r>
          </w:p>
        </w:tc>
      </w:tr>
      <w:tr w:rsidR="008B1639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Auto-Populated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2F1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District Name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2F2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District </w:t>
            </w:r>
            <w:r>
              <w:rPr>
                <w:color w:val="000000"/>
              </w:rPr>
              <w:t>Name(local)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2F3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Invisible Attributes and Update</w:t>
            </w:r>
          </w:p>
        </w:tc>
      </w:tr>
      <w:tr w:rsidR="008B1639" w:rsidTr="008B1639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backend developer)</w:t>
            </w:r>
          </w:p>
        </w:tc>
      </w:tr>
      <w:tr w:rsidR="008B1639" w:rsidTr="008B1639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639" w:rsidTr="008B1639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B1639" w:rsidRDefault="008B1639" w:rsidP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596D" w:rsidRDefault="00325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2849" w:type="dxa"/>
        <w:tblLayout w:type="fixed"/>
        <w:tblLook w:val="0400" w:firstRow="0" w:lastRow="0" w:firstColumn="0" w:lastColumn="0" w:noHBand="0" w:noVBand="1"/>
      </w:tblPr>
      <w:tblGrid>
        <w:gridCol w:w="1674"/>
        <w:gridCol w:w="1175"/>
      </w:tblGrid>
      <w:tr w:rsidR="0032596D">
        <w:trPr>
          <w:trHeight w:val="518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Effort Required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2596D">
        <w:trPr>
          <w:trHeight w:val="518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32596D">
        <w:trPr>
          <w:trHeight w:val="521"/>
        </w:trPr>
        <w:tc>
          <w:tcPr>
            <w:tcW w:w="1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325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2596D" w:rsidRDefault="008B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:rsidR="0032596D" w:rsidRDefault="0032596D"/>
    <w:p w:rsidR="0032596D" w:rsidRDefault="0032596D"/>
    <w:sectPr w:rsidR="003259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6D"/>
    <w:rsid w:val="0032596D"/>
    <w:rsid w:val="008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312433-B107-4DB8-B90F-503802F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67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0ratSh0TltHQ9wz4zByROiNgg==">CgMxLjAyCGguZ2pkZ3hzOAByITFnUG5DX3VReUwtY3NMck9CWHJwZHNUaEVRcUNmd056dA==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C09530-6BEC-4A40-A5B7-0A8713DFD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F9017-1DCD-4E06-A657-031F23C82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98a48-dc2a-4775-be00-41c5e0bd0d18"/>
    <ds:schemaRef ds:uri="c9ba0f43-cc4a-4221-871e-7fe81c5c8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2023-06-21T11:41:00Z</dcterms:created>
  <dcterms:modified xsi:type="dcterms:W3CDTF">2023-07-12T04:01:00Z</dcterms:modified>
</cp:coreProperties>
</file>