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E5C73"/>
          <w:sz w:val="18"/>
          <w:szCs w:val="18"/>
        </w:rPr>
        <w:t xml:space="preserve">CYBER AWARENESS MONTH  ·  ICS / OT / IoT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82029"/>
          <w:sz w:val="46"/>
          <w:szCs w:val="46"/>
        </w:rPr>
        <w:t xml:space="preserve">Cyber-Physical “Spot the Issue” Catalog</w:t>
      </w:r>
    </w:p>
    <w:p>
      <w:pPr>
        <w:spacing w:after="160" w:before="0" w:line="28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21"/>
          <w:szCs w:val="21"/>
        </w:rPr>
        <w:t xml:space="preserve">A field companion to the corporate-office awareness scene — for operational technology. 15 field scenarios across manufacturing, oil &amp; gas, electric, natural gas, maritime and buildings &amp; facilities, each seeded with cyber, safety and good-practice findings and flagged to IEC 62443-3-3, IEC 62443-4-2, the Secure PLC Coding Top 20 and ISA-TR84.00.09 v3.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4"/>
          <w:szCs w:val="24"/>
        </w:rPr>
        <w:t xml:space="preserve">How to use it</w:t>
      </w:r>
    </w:p>
    <w:p>
      <w:pPr>
        <w:spacing w:after="5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E5C73"/>
          <w:sz w:val="20"/>
          <w:szCs w:val="20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20"/>
          <w:szCs w:val="20"/>
        </w:rPr>
        <w:t xml:space="preserve">Each scene hides eight numbered findings. Learners spot the numbered markers and call out what looks wrong.</w:t>
      </w:r>
    </w:p>
    <w:p>
      <w:pPr>
        <w:spacing w:after="5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E5C73"/>
          <w:sz w:val="20"/>
          <w:szCs w:val="20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20"/>
          <w:szCs w:val="20"/>
        </w:rPr>
        <w:t xml:space="preserve">The table under each scene is the answer key — what to look for, the finding type, and the standards it maps to.</w:t>
      </w:r>
    </w:p>
    <w:p>
      <w:pPr>
        <w:spacing w:after="5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E5C73"/>
          <w:sz w:val="20"/>
          <w:szCs w:val="20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20"/>
          <w:szCs w:val="20"/>
        </w:rPr>
        <w:t xml:space="preserve">Run it as a quiz: hold the key back and let the group find all eight, or reveal one item at a time.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Finding type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22"/>
          <w:szCs w:val="22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Cyber 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22"/>
          <w:szCs w:val="22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Safety / cyber-physical 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22"/>
          <w:szCs w:val="22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Good practice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Standards flagged</w:t>
      </w:r>
    </w:p>
    <w:p>
      <w:pPr>
        <w:spacing w:after="3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2E6FB7"/>
          <w:sz w:val="18"/>
          <w:szCs w:val="18"/>
        </w:rPr>
        <w:t xml:space="preserve">3-3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IEC 62443-3-3 (system security requirements)</w:t>
      </w:r>
    </w:p>
    <w:p>
      <w:pPr>
        <w:spacing w:after="3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6C4CB6"/>
          <w:sz w:val="18"/>
          <w:szCs w:val="18"/>
        </w:rPr>
        <w:t xml:space="preserve">4-2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IEC 62443-4-2 (component security requirements)</w:t>
      </w:r>
    </w:p>
    <w:p>
      <w:pPr>
        <w:spacing w:after="3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B4531F"/>
          <w:sz w:val="18"/>
          <w:szCs w:val="18"/>
        </w:rPr>
        <w:t xml:space="preserve">PLC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Secure PLC Coding Practices – Top 20</w:t>
      </w:r>
    </w:p>
    <w:p>
      <w:pPr>
        <w:spacing w:after="3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0E8F6E"/>
          <w:sz w:val="18"/>
          <w:szCs w:val="18"/>
        </w:rPr>
        <w:t xml:space="preserve">84.09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ISA-TR84.00.09 v3 (cybersecurity &amp; the functional-safety lifecycle)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Scenarios in this catalog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E7C7B"/>
          <w:sz w:val="19"/>
          <w:szCs w:val="19"/>
        </w:rPr>
        <w:t xml:space="preserve">Manufacturing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Pharma / Biotech Manufacturing Plant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B4531F"/>
          <w:sz w:val="19"/>
          <w:szCs w:val="19"/>
        </w:rPr>
        <w:t xml:space="preserve">Oil &amp; Gas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Oil &amp; Gas — Upstream Wellpad &amp; Drilling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B4531F"/>
          <w:sz w:val="19"/>
          <w:szCs w:val="19"/>
        </w:rPr>
        <w:t xml:space="preserve">Oil &amp; Gas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Oil &amp; Gas — Midstream Pump Station &amp; Tank Farm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B4531F"/>
          <w:sz w:val="19"/>
          <w:szCs w:val="19"/>
        </w:rPr>
        <w:t xml:space="preserve">Oil &amp; Gas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Oil &amp; Gas — Downstream Refinery &amp; Control Room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B4531F"/>
          <w:sz w:val="19"/>
          <w:szCs w:val="19"/>
        </w:rPr>
        <w:t xml:space="preserve">Oil &amp; Gas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Oil &amp; Gas — Offshore Platform &amp; Helicopter Transfer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6.  </w:t>
      </w:r>
      <w:r>
        <w:rPr>
          <w:rFonts w:ascii="Calibri" w:cs="Calibri" w:eastAsia="Calibri" w:hAnsi="Calibri"/>
          <w:b/>
          <w:bCs/>
          <w:i w:val="false"/>
          <w:iCs w:val="false"/>
          <w:color w:val="2E6FB7"/>
          <w:sz w:val="19"/>
          <w:szCs w:val="19"/>
        </w:rPr>
        <w:t xml:space="preserve">Electric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Electric — Transmission Substation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7.  </w:t>
      </w:r>
      <w:r>
        <w:rPr>
          <w:rFonts w:ascii="Calibri" w:cs="Calibri" w:eastAsia="Calibri" w:hAnsi="Calibri"/>
          <w:b/>
          <w:bCs/>
          <w:i w:val="false"/>
          <w:iCs w:val="false"/>
          <w:color w:val="2E6FB7"/>
          <w:sz w:val="19"/>
          <w:szCs w:val="19"/>
        </w:rPr>
        <w:t xml:space="preserve">Electric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Electric — Smart Meters &amp; Distribution Automation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8.  </w:t>
      </w:r>
      <w:r>
        <w:rPr>
          <w:rFonts w:ascii="Calibri" w:cs="Calibri" w:eastAsia="Calibri" w:hAnsi="Calibri"/>
          <w:b/>
          <w:bCs/>
          <w:i w:val="false"/>
          <w:iCs w:val="false"/>
          <w:color w:val="8A6D0F"/>
          <w:sz w:val="19"/>
          <w:szCs w:val="19"/>
        </w:rPr>
        <w:t xml:space="preserve">Natural Gas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Natural Gas — Farm Tap, Pipeline Station &amp; Compression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9.  </w:t>
      </w:r>
      <w:r>
        <w:rPr>
          <w:rFonts w:ascii="Calibri" w:cs="Calibri" w:eastAsia="Calibri" w:hAnsi="Calibri"/>
          <w:b/>
          <w:bCs/>
          <w:i w:val="false"/>
          <w:iCs w:val="false"/>
          <w:color w:val="8A6D0F"/>
          <w:sz w:val="19"/>
          <w:szCs w:val="19"/>
        </w:rPr>
        <w:t xml:space="preserve">Natural Gas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Natural Gas — LNG Terminal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10.  </w:t>
      </w:r>
      <w:r>
        <w:rPr>
          <w:rFonts w:ascii="Calibri" w:cs="Calibri" w:eastAsia="Calibri" w:hAnsi="Calibri"/>
          <w:b/>
          <w:bCs/>
          <w:i w:val="false"/>
          <w:iCs w:val="false"/>
          <w:color w:val="1F6E63"/>
          <w:sz w:val="19"/>
          <w:szCs w:val="19"/>
        </w:rPr>
        <w:t xml:space="preserve">Maritime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Maritime — Vessel Bridge &amp; Engine Room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11.  </w:t>
      </w:r>
      <w:r>
        <w:rPr>
          <w:rFonts w:ascii="Calibri" w:cs="Calibri" w:eastAsia="Calibri" w:hAnsi="Calibri"/>
          <w:b/>
          <w:bCs/>
          <w:i w:val="false"/>
          <w:iCs w:val="false"/>
          <w:color w:val="1F6E63"/>
          <w:sz w:val="19"/>
          <w:szCs w:val="19"/>
        </w:rPr>
        <w:t xml:space="preserve">Maritime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Maritime — Port &amp; Container Terminal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12.  </w:t>
      </w:r>
      <w:r>
        <w:rPr>
          <w:rFonts w:ascii="Calibri" w:cs="Calibri" w:eastAsia="Calibri" w:hAnsi="Calibri"/>
          <w:b/>
          <w:bCs/>
          <w:i w:val="false"/>
          <w:iCs w:val="false"/>
          <w:color w:val="5B5F97"/>
          <w:sz w:val="19"/>
          <w:szCs w:val="19"/>
        </w:rPr>
        <w:t xml:space="preserve">Buildings &amp; Facilities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Data Center — Cooling &amp; Mechanical Plant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13.  </w:t>
      </w:r>
      <w:r>
        <w:rPr>
          <w:rFonts w:ascii="Calibri" w:cs="Calibri" w:eastAsia="Calibri" w:hAnsi="Calibri"/>
          <w:b/>
          <w:bCs/>
          <w:i w:val="false"/>
          <w:iCs w:val="false"/>
          <w:color w:val="5B5F97"/>
          <w:sz w:val="19"/>
          <w:szCs w:val="19"/>
        </w:rPr>
        <w:t xml:space="preserve">Buildings &amp; Facilities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Buildings — Automation &amp; Boiler Plant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14.  </w:t>
      </w:r>
      <w:r>
        <w:rPr>
          <w:rFonts w:ascii="Calibri" w:cs="Calibri" w:eastAsia="Calibri" w:hAnsi="Calibri"/>
          <w:b/>
          <w:bCs/>
          <w:i w:val="false"/>
          <w:iCs w:val="false"/>
          <w:color w:val="5B5F97"/>
          <w:sz w:val="19"/>
          <w:szCs w:val="19"/>
        </w:rPr>
        <w:t xml:space="preserve">Buildings &amp; Facilities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Buildings — Fire &amp; Life Safety Systems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5A6672"/>
          <w:sz w:val="19"/>
          <w:szCs w:val="19"/>
        </w:rPr>
        <w:t xml:space="preserve">15.  </w:t>
      </w:r>
      <w:r>
        <w:rPr>
          <w:rFonts w:ascii="Calibri" w:cs="Calibri" w:eastAsia="Calibri" w:hAnsi="Calibri"/>
          <w:b/>
          <w:bCs/>
          <w:i w:val="false"/>
          <w:iCs w:val="false"/>
          <w:color w:val="5B5F97"/>
          <w:sz w:val="19"/>
          <w:szCs w:val="19"/>
        </w:rPr>
        <w:t xml:space="preserve">Buildings &amp; Facilities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Buildings — Physical Access Control &amp; Security</w:t>
      </w:r>
    </w:p>
    <w:p>
      <w:pPr>
        <w:spacing w:after="20" w:before="1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7"/>
                <w:szCs w:val="17"/>
              </w:rPr>
              <w:t xml:space="preserve">On the standard IDs.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IEC 62443-3-3 (SR), 62443-4-2 (CR/EDR/HDR/NDR) and the Secure PLC Coding Top 20 (#) are cited by exact requirement/item ID and name. ISA-TR84.00.09 v3 items are flagged by their security-lifecycle element and the IEC 61511 phase they sit in (Analysis / Realization / Operation); confirm exact clause numbers against your controlled copy of v3. Finding types and standard mappings are teaching aids, not a compliance assessment.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0E7C7B"/>
          <w:sz w:val="16"/>
          <w:szCs w:val="16"/>
        </w:rPr>
        <w:t xml:space="preserve">MANUFACTURING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Pharma / Biotech Manufacturing Plant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Bioreactor cleanroom suite — DCS/MES, serialization line, batch records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pharma" descr="annotated scene" title="Pharma / Biotech Manufacturing Pl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GMP bioreactor and cleanroom suite. Operators run a batch from HMIs on a process DCS; an MES pulls recipes and writes electronic batch records; a serialization/packaging line runs downstream; a bioreactor SIS protects against over-pressure and runaway reactions.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Bioreactor / fermenter PLCs  ·  Process DCS + operator HMIs  ·  MES &amp; OT historian  ·  Serialization / packaging line PLC  ·  Bioreactor SIS (over-pressure trip)  ·  CIP (clean-in-place) skid  ·  Engineering workstation (EWS)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Batch/process operator  ·  Manufacturing / automation engineer  ·  QA (batch release)  ·  Contract validation engineer  ·  Maintenance technician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Batch execution &amp; recipe download  ·  Change control / MOC  ·  Data historian &amp; batch review  ·  Cleaning validation (CIP)  ·  SIS proof testing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HMI login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HMI signed in with a shared 'operator' account; no per-user identity, so batch actions can't be attributed.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SIS access control and independence from the BPCS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Recipe editable at HMI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Batch/recipe parameters can be changed directly at the HMI with no authorization step or second check.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and information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HMI input variables at the PLC level, not only at the HMI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Laptop + USB on DCS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Unmanaged engineering laptop and USB drive plugged straight into the control cabinet / engineering port.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SIS trip bypassed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Bioreactor over-pressure trip left in BYPASS with no management-of-change record.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Flat MES/OT network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MES/IT and bioreactor PLCs share one flat VLAN — no zone boundary between business and process.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Default vendor password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PLC/HMI still on the default vendor credential printed on a sticky note.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Historian export to USB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Contractor exports historian/batch data to a personal USB drive with no control on the data flow.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Information confidentiality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General purpose person-to-person communication restrictions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Signed serialization code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serialization line PLC runs a checksum / integrity check on its program and alarms on change.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cryptographic and/or checksum integrity checks for PLC code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and information integrity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wide-angle shot inside a pharmaceutical bioreactor cleanroom, stainless-steel fermenter tanks and piping, an operator in a white gown and hairnet at a large HMI touchscreen. Visible tells for a 'spot the cyber-physical issue' training scene: the HMI shows a shared login 'operator / operator', a yellow sticky note on the panel reads 'PLC pw: Vendor123', a red-tagged SIS bypass switch is flipped to BYPASS with an alarm banner 'HIGH PRESSURE TRIP INHIBITED', an engineering laptop is plugged into the control cabinet by a USB cable with a USB thumb drive next to it, an unlocked network switch cabinet with IT and OT cables mixed together, a whiteboard reading 'Recipe params – edit at HMI OK'. Bright clinical lighting, shallow depth of field, realistic industrial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B4531F"/>
          <w:sz w:val="16"/>
          <w:szCs w:val="16"/>
        </w:rPr>
        <w:t xml:space="preserve">OIL &amp; GAS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Oil &amp; Gas — Upstream Wellpad &amp; Drilling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Remote wellpad — RTU/flow computer, wellhead ESD, drilling rig, cellular SCADA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upstream" descr="annotated scene" title="Oil &amp; Gas — Upstream Wellpad &amp; Drill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remote wellpad with a drilling rig doghouse. A field RTU / flow computer telemeters production over a cellular/satellite link to a central SCADA; the wellhead has an emergency shutdown (ESD) valve; H2S gas detection protects crews.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Field RTU / flow computer  ·  Wellhead ESD valve  ·  Drilling rig control (doghouse)  ·  Cellular / satellite SCADA modem  ·  H2S gas detection  ·  Custody metering  ·  RTU enclosure / cabinet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Pumper / lease operator  ·  Drilling crew (driller, roughnecks)  ·  SCADA / automation tech  ·  Third-party service contractor  ·  HSE / safety officer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Production telemetry &amp; polling  ·  Well control &amp; ESD  ·  Custody transfer measurement  ·  Contractor turnaround work  ·  Gas-detection alarm response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RTU exposed to internet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Cellular RTU reachable directly from the internet with no VPN; remote polling over an untrusted network.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ESD in manual bypass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Wellhead emergency-shutdown valve tagged into MANUAL BYPASS — safety function defeated.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Plaintext Modbus/SNMP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Flow computer polled over plaintext Modbus with default SNMP community; values readable and writable.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Disable unused / unneeded communication ports and protocols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Contractor Wi-Fi laptop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Service contractor's unmanaged laptop joins the drilling control network over shared Wi-Fi.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creds on sticky note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Shared SCADA/radio credentials written on a sticky note in the doghouse.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Open RTU cabinet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RTU enclosure padlock open and door ajar; controller and diagnostic port physically exposed.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H2S detector disabled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H2S gas detector bagged and alarm disabled — life-safety detection defeated.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Signed RTU firmware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RTU fleet has an asset inventory with signed, verified firmware updates.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component inventory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Support for updates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Integrity of the boot process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 remote oil &amp; gas wellpad at dusk, a drilling rig derrick and a wellhead 'Christmas tree' with red ESD valve, a small green metal RTU cabinet on a skid with a whip cellular antenna. Training tells: the RTU cabinet padlock hangs open and the door is ajar exposing a controller, a laptop sits on the cabinet connected by an Ethernet cable, a sticky note on the doghouse window reads 'SCADA radio: admin / admin', the wellhead ESD handwheel has a 'MANUAL BYPASS' tag zip-tied to it, an H2S gas detector head has a plastic bag over it and a red 'ALARM DISABLED' tag, a cellular router with a public IP label. Golden-hour lighting, dust, realistic oilfield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B4531F"/>
          <w:sz w:val="16"/>
          <w:szCs w:val="16"/>
        </w:rPr>
        <w:t xml:space="preserve">OIL &amp; GAS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Oil &amp; Gas — Midstream Pump Station &amp; Tank Farm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Pipeline pump station — SCADA, mainline pumps, custody metering, tank overfill SIS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midstream_oil" descr="annotated scene" title="Oil &amp; Gas — Midstream Pump Station &amp; Tank F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crude pipeline pump station and tank farm. SCADA drives mainline pump VFDs; custody metering measures transfers; storage tanks are protected by an overfill-prevention SIS and high-high level alarms; a leak-detection system watches the line.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Pipeline SCADA + HMI server  ·  Mainline pump VFD PLCs  ·  Custody metering flow computers  ·  Tank overfill SIS + high-high level  ·  Leak-detection system  ·  SCADA historian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Pipeline controller (control center)  ·  Station operator  ·  Measurement technician  ·  SCADA engineer  ·  Vendor remote support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Pipeline batching &amp; pump control  ·  Tank gauging &amp; overfill protection  ·  Custody transfer measurement  ·  Leak detection &amp; response  ·  Remote vendor support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Remote access open to internet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Pipeline SCADA reached via always-on TeamViewer/RDP exposed to the internet.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Tank overfill trip inhibited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Tank overfill-prevention SIS bypassed and high-high level alarm inhibited (Buncefield-type exposure).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inputs based on physical plausibility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Writable custody metering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Custody flow computer on unsecured Modbus; measurement values can be written/spoofed (fraud).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Restrict third-party data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Flat pump network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Mainline pump VFD PLCs share a flat network with the corporate historian; no segmentation.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Weak SCADA credentials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Shared SCADA HMI login on a weak password; no multi-factor for control access.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Leak detection muted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Leak-detection system left in maintenance/muted state — no alerting on a release.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Unpatched SCADA server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Windows SCADA server unpatched with no anti-malware / application allow-listing.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and security configuration settings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HDR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DMZ + one-way historian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segmented DMZ with unidirectional replication of historian data to enterprise.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 log accessibility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 crude-oil pipeline pump station and tank farm, large white storage tanks, mainline pump skids and pipe manifolds, a small control building. Training tells: a control room monitor shows a remote-access session labelled 'TeamViewer – always on', a tank gauge panel reads 'HIGH-HIGH LEVEL ALARM INHIBITED', a metering cabinet is open with a laptop wired in, a monitor shows 'Leak detection: MAINTENANCE / muted', a sticky note 'SCADA: operator / Password1', a network rack with IT and OT switches cabled together, an overflowing-looking tank near the top gauge. Overcast industrial lighting, realistic midstream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B4531F"/>
          <w:sz w:val="16"/>
          <w:szCs w:val="16"/>
        </w:rPr>
        <w:t xml:space="preserve">OIL &amp; GAS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Oil &amp; Gas — Downstream Refinery &amp; Control Room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Refinery process unit — DCS control room, BPCS/SIS separation, furnace &amp; flare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downstream" descr="annotated scene" title="Oil &amp; Gas — Downstream Refinery &amp; Control Ro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refinery process unit run from a central control room. A DCS (BPCS) drives the process; an independent SIS provides trips for furnaces, columns and compressors; operators work consoles under alarm management; vendors provide remote support.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DCS / BPCS + operator consoles  ·  Independent SIS + logic solver  ·  SIS engineering workstation  ·  Furnace / heater trips  ·  Flare &amp; relief system  ·  Alarm management system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Board operator  ·  Outside operator  ·  Process control engineer  ·  Functional safety engineer  ·  DCS/SIS vendor (remote)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Process control (BPCS)  ·  Safety instrumented functions (SIS)  ·  Alarm management &amp; rationalization  ·  Management of change  ·  Vendor remote support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BPCS &amp; SIS not separated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BPCS and SIS share controllers/network with no independence between control and safety.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Realization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SIS zones and conduits (SIS as a separate zone)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Application partitioning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SIS key-switch in PROGRAM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SIS logic-solver key-switch left in PROGRAM/REMOTE, allowing online logic changes.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Realization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Security verification &amp; validation of the SIF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Furnace trip forced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Furnace/heater trip forced/bypassed on the DCS with no compensating measures.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Unlocked shared console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Control-room console unlocked and unattended on a shared login; no session lock.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Session lock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Session lock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Always-on vendor VPN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Vendor remote-support VPN left permanently connected with no time limit or monitoring.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Alarm flood / shelved alarms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Alarm system flooded; nuisance alarms shelved, masking real safety alarms.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SIS security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USB IT-&gt;DCS transfer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USB drive used to move patches/graphics from IT into the DCS with no scanning.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and information integrity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Independent, locked SIS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SIS is independent, in a locked cabinet, with MOC on every change.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SIS security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and security configuration settings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 refinery central control room, curved wall of DCS operator consoles and large process graphics screens, distillation columns and a flare stack visible through a window. Training tells: one console is unlocked and unattended with a shared login banner, a SIS engineering workstation has a physical key-switch turned to 'PROGRAM/REMOTE', a screen shows 'Furnace trip – FORCED', an alarm screen shows dozens of shelved/nuisance alarms, a USB drive labelled 'IT patches' on the desk, a network diagram on the wall shows BPCS and SIS on the same switch. Cool control-room lighting, realistic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B4531F"/>
          <w:sz w:val="16"/>
          <w:szCs w:val="16"/>
        </w:rPr>
        <w:t xml:space="preserve">OIL &amp; GAS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Oil &amp; Gas — Offshore Platform &amp; Helicopter Transfer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Offshore production — ICSS, Fire &amp; Gas, ESD, helideck, VSAT, crew change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offshore" descr="annotated scene" title="Oil &amp; Gas — Offshore Platform &amp; Helicopter Trans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An offshore production platform. An Integrated Control &amp; Safety System (ICSS) runs process, Fire &amp; Gas (F&amp;G) and Emergency Shutdown (ESD). A helideck supports crew change and refuelling; a VSAT link connects to shore; wireless IIoT sensors monitor equipment.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Integrated Control &amp; Safety System (ICSS)  ·  Fire &amp; Gas (F&amp;G) system  ·  ESD valves &amp; logic  ·  Helideck control &amp; refuelling PLC  ·  VSAT / satellite link  ·  Wireless IIoT sensors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Offshore Installation Manager (OIM)  ·  Control-room operator  ·  Instrument/automation tech  ·  Turnaround contractor  ·  Helicopter crew / HLO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Production control (ICSS)  ·  Fire &amp; Gas detection  ·  Emergency shutdown  ·  Helideck ops &amp; refuelling  ·  Crew change / turnaround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VSAT flat to shore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Satellite/VSAT link to shore routes flat with no firewall or zone boundary.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F&amp;G inhibited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Fire &amp; Gas detector outputs inhibited/forced at the HMI — detection defeated.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Helideck PLC on process 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Helideck status/refuelling PLC shares the process control network; no partitioning.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Application partitioning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Disable unused / unneeded communication ports and protocols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Crew-change laptop/USB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Turnaround contractor brings an unmanaged laptop and USB onto the ICSS during crew change.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ESD override no confirm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ESD valve in maintenance override with no independent confirmation or MOC.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SIS security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OIM account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Shared 'OIM/operator' account on the ICSS; no per-user accounts.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Account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Open wireless IIoT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Wireless gas/vibration IIoT sensors run with no encryption or device authentication.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use control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Defined safe state + recovery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ICSS has a defined safe state on power loss and a tested recovery procedure.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recovery and reconstitution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Emergency power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an offshore oil platform at sea, topside process modules, a helideck with a helicopter landing, ocean and sky behind. Training tells: a control-room screen shows 'F&amp;G detectors – INHIBITED', an ESD valve has a 'MAINTENANCE OVERRIDE' tag, a VSAT dome with a network note 'no firewall to shore', a contractor carrying an open laptop and USB drive across the deck during crew change, a sticky note 'ICSS: OIM / offshore1', small wireless sensor pucks on pipework labelled 'open Wi-Fi'. Bright maritime daylight, realistic offshore detail, sense of scale,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2E6FB7"/>
          <w:sz w:val="16"/>
          <w:szCs w:val="16"/>
        </w:rPr>
        <w:t xml:space="preserve">ELECTRIC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Electric — Transmission Substation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HV substation — RTU, protective relays (IEC 61850), GOOSE, control house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substation" descr="annotated scene" title="Electric — Transmission Subs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high-voltage transmission substation. Protective relays (IEDs) trip breakers over an IEC 61850 station bus (GOOSE/SV); a substation RTU/gateway telemeters to the SCADA/EMS; a control house holds relay panels and the station HMI.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Protective relays / IEDs  ·  Substation RTU / gateway  ·  IEC 61850 station bus (GOOSE/SV)  ·  Station HMI  ·  Power transformers &amp; breakers  ·  Managed station switches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System operator (control center)  ·  Protection &amp; control engineer  ·  Substation technician  ·  Relay test contractor  ·  Physical security / access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Protection &amp; tripping  ·  Remote SCADA/EMS telemetry  ·  Relay setting changes  ·  Firmware maintenance  ·  Physical access control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Unauthenticated IEC 61850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Relay engineering access over unencrypted IEC 61850 with no device authentication.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Dial-in default password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Substation RTU cellular/dial-up on a default password with no MFA.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Laptop bridges IT/OT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Station HMI on an engineering laptop bridged to the corporate network.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Relay change, no approval/audit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Protective-relay settings can be changed with no dual-approval and no audit record.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Auditable events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Non-repudiation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Control house unsecured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Control-house door propped open, relay panels unlocked — physical access uncontrolled.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GOOSE not monitored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GOOSE/Sampled-Value traffic is not monitored for anomalies or spoofing.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Unpatched IED firmware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IED firmware unpatched with no signed-update mechanism.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Support for updates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Integrity of the boot process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component inventory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Segmented bus + SIEM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segmented station bus with switch ACLs and syslog to a SIEM.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 log accessibility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 high-voltage electrical substation, transmission towers, large power transformers and bus work, a small brick control house. Training tells: the control-house door is propped open with no badge reader in use, inside a rack of protective relays with a panel open and a laptop wired to a relay, a screen shows 'relay settings – change (no approval)', a cellular modem with a note 'dial-in: admin/admin', a managed switch with a mirror of IT and OT cables, a sticky note 'GOOSE not monitored'. Overcast daylight, realistic utility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2E6FB7"/>
          <w:sz w:val="16"/>
          <w:szCs w:val="16"/>
        </w:rPr>
        <w:t xml:space="preserve">ELECTRIC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Electric — Smart Meters &amp; Distribution Automation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AMI on homes &amp; buildings — smart meters, RF mesh, head-end, reclosers, HAN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ami" descr="annotated scene" title="Electric — Smart Meters &amp; Distribution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Smart meters on homes and buildings report over an RF mesh to collectors and an AMI head-end; distribution automation (reclosers, capacitor banks) is controlled in the field; home-area-network (HAN) gateways connect to meters.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Residential/commercial smart meters  ·  RF mesh + data collectors  ·  AMI head-end system  ·  Distribution automation (reclosers)  ·  Home-area network (HAN) gateway  ·  Meter disconnect switch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Distribution operator  ·  AMI / metering engineer  ·  Field service technician  ·  Utility customer  ·  Meter data management (MDM) team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Meter reading &amp; billing  ·  Remote connect / disconnect  ·  Firmware management (fleet)  ·  Distribution automation control  ·  Tamper / outage detection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Broken meter seal / local port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Meter seal broken; local optical/serial port allows on-site reprogramming.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and information integrity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Default RF-mesh keys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AMI RF mesh uses weak/default keys; traffic can be joined or read.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Unsigned firmware push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Head-end pushes meter firmware fleet-wide with no signature verification (mass-update risk).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and information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Integrity of the boot process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Support for updates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Disconnect not authz-controlled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Remote connect/disconnect command not authorization-controlled (mass-disconnect abuse).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Plaintext DNP3 recloser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Distribution recloser on cellular with plaintext DNP3 and no secure authentication.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Disable unused / unneeded communication ports and protocols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HAN bridged to meter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Home IoT / HAN gateway bridged to the meter with no segmentation.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General purpose person-to-person communication restrictions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Information confidentiality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No fleet inventory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No accurate inventory of the meter fleet; stale/unknown firmware versions in the field.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component inventory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Support for updates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Signed FW + per-device keys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meters use signed firmware, unique per-device keys and tamper alarms to the head-end.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Provisioning product supplier roots of trust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Provisioning asset owner roots of trust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shot of a suburban street and a building exterior with electricity smart meters on the wall, an RF mesh antenna on a utility pole, a pole-mounted recloser. Training tells: a smart meter cover seal is broken and an optical probe is clipped to its port, a technician tablet shows 'firmware push – no signature check', a note on the collector reads 'mesh key: default', a recloser cabinet with a cellular router labelled 'DNP3 plaintext', a home IoT gateway wired to the meter. Daytime residential lighting, realistic utility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8A6D0F"/>
          <w:sz w:val="16"/>
          <w:szCs w:val="16"/>
        </w:rPr>
        <w:t xml:space="preserve">NATURAL GAS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Natural Gas — Farm Tap, Pipeline Station &amp; Compression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Gas gathering — farm-tap RTU, metering, compressor ESD, odorizer, telemetry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gas_midstream" descr="annotated scene" title="Natural Gas — Farm Tap, Pipeline Station &amp; Comp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natural-gas gathering system runs through farmland: a farm-tap RTU and roadside pipeline metering station telemeter over radio/cellular; a compressor station moves gas with ESD and high-pressure trips; an odorizer injects mercaptan for public safety.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Farm-tap RTU / cabinet  ·  Pipeline metering PLC  ·  Compressor station PLC + VFD  ·  ESD &amp; high-pressure trip  ·  Odorizer / injection system  ·  SCADA telemetry radio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Gas controller (control center)  ·  Measurement / metering tech  ·  Compressor-station operator  ·  Landowner / farmer (adjacent)  ·  Vendor remote support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Gas gathering &amp; telemetry  ·  Custody metering  ·  Compression &amp; pressure control  ·  Odorization (public safety)  ·  Remote vendor support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Open farm-tap RTU + radio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Roadside farm-tap RTU cabinet unlocked; telemetry radio unencrypted.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Compressor ESD bypassed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Compressor ESD and high-pressure trip bypassed for operations.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Writable metering PLC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Metering PLC on writable Modbus; custody values can be spoofed (fraud).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HMI input variables at the PLC level, not only at the HMI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Flat station network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Station SCADA is flat to the enterprise network with no DMZ.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Always-on vendor cellular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Vendor cellular remote access to the compressor VFD is always on and on default credentials.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Odorizer alarm inhibited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Odorant-injection low alarm inhibited — public-safety odorization not assured.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inputs based on physical plausibility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Unauthenticated polling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Shared SCADA polling over radio with no device authentication (spoofable).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Hardened field RTUs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field RTUs have unused ports disabled and a signed configuration baseline.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Disable unused / unneeded communication ports and protocols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and security configuration settings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Least functionality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 natural-gas pipeline metering and compressor station beside farmland, a small roadside RTU cabinet near a fence line, pipe risers and a compressor building. Training tells: the roadside RTU cabinet is unlocked and open with a radio antenna, a compressor HMI shows 'High-pressure trip – BYPASS', a metering laptop wired into an open cabinet, a note 'cell remote: default pw', an odorizer panel reads 'inject alarm INHIBITED', a network switch mixing field and office cables. Rural daylight, crops in the background, realistic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8A6D0F"/>
          <w:sz w:val="16"/>
          <w:szCs w:val="16"/>
        </w:rPr>
        <w:t xml:space="preserve">NATURAL GAS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Natural Gas — LNG Terminal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LNG liquefaction/regas — jetty loading arms, ship-shore link, SIS, F&amp;G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lng" descr="annotated scene" title="Natural Gas — LNG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An LNG terminal liquefies or regasifies gas and loads/unloads LNG carriers at a jetty. A DCS runs process; an independent SIS and Fire &amp; Gas protect against release; loading arms and a ship-shore link (SSL) manage transfer; mooring/berth monitoring uses IIoT.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LNG process DCS  ·  Independent SIS + HIPPS  ·  Fire &amp; Gas (F&amp;G) system  ·  Jetty loading arms + ESD  ·  Ship-shore link (SSL)  ·  Berth / mooring IIoT monitoring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Terminal control operator  ·  Jetty / marine loading master  ·  Functional safety engineer  ·  LNG carrier crew  ·  DCS/SIS vendor (remote)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Liquefaction / regasification  ·  Ship loading / unloading (custody)  ·  Emergency shutdown (ESD/ESD-2)  ·  Fire &amp; Gas detection  ·  Mooring &amp; berth monitoring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Jetty ESD not independent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Jetty loading-arm ESD and ship-shore link are not on an independent SIS zone.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Realization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SIS zones and conduits (SIS as a separate zone)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Application partitioning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F&amp;G forced from commissioning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Fire &amp; Gas and high-level tank trips forced during commissioning and never restored.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SIS security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Unauthenticated ship-shore link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Ship-shore custody/telemetry link over unauthenticated serial/OPC.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DCS laptop shared w/ email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DCS/SIS engineering laptop also used for corporate email and internet.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Open mooring IIoT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Berth control and mooring-monitoring IIoT run wireless with no encryption.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Always-on refrigeration VPN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Vendor VPN into compressor/refrigeration controls is permanently connected.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console, no lock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Operator consoles on shared credentials with no session lock.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Session lock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Independent HIPPS/SIS, MOC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independent HIPPS/SIS in a locked zone with MOC enforced on all changes.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SIS security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and security configuration settings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an LNG terminal at a waterfront, large spherical and full-containment LNG storage tanks, a jetty with articulated loading arms and an LNG carrier moored alongside. Training tells: a control screen shows 'F&amp;G / high-level trip – FORCED (commissioning)', a jetty ESD panel wired to a shared network switch, a shared operator console with 'no session lock', a ship-shore link box labelled 'serial – no auth', small wireless mooring sensors labelled 'open', a laptop with corporate email open plugged into the DCS. Coastal daylight, realistic industrial detail, sense of scale,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1F6E63"/>
          <w:sz w:val="16"/>
          <w:szCs w:val="16"/>
        </w:rPr>
        <w:t xml:space="preserve">MARITIME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Maritime — Vessel Bridge &amp; Engine Room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Ship OT — ECDIS, IBS, GNSS, engine/propulsion PLC (PMS), VSAT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vessel" descr="annotated scene" title="Maritime — Vessel Bridge &amp; Engine Ro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vessel's bridge runs an Integrated Bridge System (IBS) with ECDIS and radar fed by GNSS/GPS; the engine room runs an Integrated Automation System (IAS) / Power Management System and propulsion PLCs; VSAT and crew Wi-Fi connect the ship.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ECDIS + radar (IBS)  ·  GNSS / GPS receiver  ·  Engine / propulsion PLC (PMS)  ·  Integrated Automation System (IAS)  ·  VSAT + crew Wi-Fi  ·  Serial-to-IP OT gateways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Master / OOW (officer of the watch)  ·  Chief engineer  ·  Electro-technical officer (ETO)  ·  Crew (personal devices)  ·  OEM remote support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Navigation (ECDIS/IBS)  ·  Propulsion &amp; power management  ·  Chart &amp; software updates  ·  Ballast / steering control  ·  OEM remote support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ECDIS USB updates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ECDIS chart/software updates loaded via crew USB with no scanning.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No GNSS spoof detection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GNSS/GPS feeding ECDIS/DP has no jamming or spoofing detection (navigation integrity).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inputs based on physical plausibility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Crew Wi-Fi bridged to nav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VSAT/crew Wi-Fi bridged flat to the navigation/IAS network.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Always-on OEM satellite access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Engine/propulsion PLC (PMS) has always-on OEM remote access over satellite.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bridge login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Shared bridge/engine control login; no per-user accounts.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Account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Steering safe-state undefined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Ballast/steering alarms overridden; no defined safe state on a PLC restart.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Default gateway creds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Serial-to-IP OT gateways on default credentials with open ports.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Disable unused / unneeded communication ports and protocols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Segmented per IACS E26/E27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segmented networks, signed navigation updates and an asset inventory (aligns to IACS UR E26/E27).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component inventory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Integrity of the boot process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shot from a ship's bridge, ECDIS and radar screens, windows over the bow at sea, and an inset of the engine control room with automation panels. Training tells: an ECDIS screen with a crew USB stick plugged in labelled 'chart update', a note 'no GPS spoof check', a crew Wi-Fi router cabled to the navigation network switch, an engine PMS screen showing 'OEM remote – always on (satellite)', a sticky note 'bridge login: master / ship123', a serial-to-IP gateway labelled 'default pw'. Marine daylight through the windows, realistic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1F6E63"/>
          <w:sz w:val="16"/>
          <w:szCs w:val="16"/>
        </w:rPr>
        <w:t xml:space="preserve">MARITIME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Maritime — Port &amp; Container Terminal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Container terminal — STS/RTG cranes, TOS, reefers, gate OCR, radio remote control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port" descr="annotated scene" title="Maritime — Port &amp; Containe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container terminal moves boxes with ship-to-shore (STS) and yard (RTG/RMG) cranes driven by PLCs; a Terminal Operating System (TOS) coordinates moves; reefer racks, gate OCR and radio remote-control of cranes add IoT/OT exposure.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STS ship-to-shore crane PLC/drives  ·  RTG/RMG yard crane PLC  ·  Terminal Operating System (TOS)  ·  Reefer monitoring / gate OCR (IoT)  ·  Crane radio remote control  ·  Anti-collision / load-moment interlocks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Terminal operations controller  ·  Crane operator / driver  ·  Crane maintenance technician  ·  OEM crane support (remote)  ·  Gate / yard staff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Container handling (crane control)  ·  Terminal operations (TOS)  ·  Crane maintenance &amp; programming  ·  Reefer / gate monitoring  ·  Radio remote crane control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Crane drive default creds/Wi-Fi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STS crane PLC/drive on shared Wi-Fi with default credentials and OEM remote diagnostics.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Anti-collision bypassed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Crane anti-collision / load-moment safety interlock bypassed.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SIS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TOS flat to crane OT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Terminal Operating System (IT) bridged flat to the crane OT network.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Internet-exposed gate/reefer IoT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Gate OCR and reefer-monitoring IoT devices on default credentials and internet-exposed.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USB crane programming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Contractor uses an unmanaged USB to transfer crane PLC programs.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and information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Unauthenticated radio control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Radio remote-control of RTG cranes is unauthenticated (spoofable command).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access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Wireless use control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No PLC change logging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No monitoring or logging of PLC program changes on the cranes.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Auditable events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Non-repudiation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Segmented crane zone + baselines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segmented crane OT zone, switch ACLs, signed PLC baselines and a change log.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Auditable events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cryptographic and/or checksum integrity checks for PLC code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of a container port terminal, towering ship-to-shore cranes over a container ship, stacks of colorful containers and rubber-tyred gantry cranes in the yard. Training tells: a crane machine-house PLC cabinet open with a laptop and USB drive, a Wi-Fi antenna with a note 'crane drive: admin/admin', a screen showing 'anti-collision interlock – BYPASS', a gate OCR/reefer IoT box labelled 'internet-exposed', a handheld radio remote for a yard crane, a network rack mixing TOS/IT and crane OT cables. Industrial daylight, realistic port detail, sense of scale,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5F97"/>
          <w:sz w:val="16"/>
          <w:szCs w:val="16"/>
        </w:rPr>
        <w:t xml:space="preserve">BUILDINGS &amp; FACILITIES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Data Center — Cooling &amp; Mechanical Plant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Critical cooling — chillers, CRAH/CRAC, modular cooling, BMS/BACnet, cold-aisle containment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datacenter_cooling" descr="annotated scene" title="Data Center — Cooling &amp; Mechanical Pl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data center mechanical plant keeps the white space within temperature. Water-cooled chillers, cooling towers and pumps feed CRAH/CRAC units and containerized/modular cooling; a Building Management System (BMS/BAS) on BACnet/Modbus drives setpoints and sequencing. Loss of cooling is both an availability and an equipment-safety event.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Water-cooled chiller plant  ·  CRAH / CRAC units  ·  Modular / containerized cooling units  ·  Cooling tower &amp; condenser pumps  ·  BMS/BAS DDC controllers (BACnet/Modbus)  ·  BMS server / operator workstation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Critical-environment / facilities operator  ·  BMS / controls engineer  ·  Mechanical technician  ·  Chiller OEM (remote support)  ·  Data center manager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Cooling control &amp; setpoints  ·  Chiller sequencing &amp; staging  ·  BMS alarming &amp; trending  ·  Vendor remote maintenance  ·  Change control (MOC)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Flat BMS/BACnet network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BMS/BACnet shares a flat network reachable from IT/corporate; no segmentation to the cooling controls.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Unauthenticated BACnet writes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BACnet/Modbus setpoints and commands can be written by anyone on the network; no device authentication.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Always-on chiller OEM access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Chiller OEM remote access left permanently connected on default credentials.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Chiller trip bypassed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Chiller high-pressure / high-temperature trip bypassed at the BMS to keep cooling running.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safety function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inputs based on physical plausibility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BMS login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Shared 'bms/operator' login on the BMS workstation; no per-user accounts.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Account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Default modular-cooling creds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Modular/containerized cooling unit on default web admin credentials with an exposed HTTP interface.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Strength of password-based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Least functionality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Failover logic not validated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Cooling redundancy/failover logic unvalidated; one setpoint change can trip a whole hall.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Instrument for plausibility checks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Denial of service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Segmented, monitored BMS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BMS in a segmented zone with monitored BACnet traffic and signed controller configurations.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and security configuration settings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wide shot inside a data center cooling and mechanical plant: rows of server racks with cold-aisle containment, large CRAH air handlers, water-cooled chillers with piping and pumps, and a containerized modular cooling unit. Training tells: a BMS operator screen showing 'Chiller high-pressure trip – BYPASS', a network switch with IT and BMS cables mixed together, a laptop plugged into a DDC controller, a sticky note 'BMS: operator/operator', a modular cooling unit web page 'admin/admin', a monitor labelled 'BACnet – no auth', an 'OEM remote access: always on' note. Cool blue LED lighting, realistic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5F97"/>
          <w:sz w:val="16"/>
          <w:szCs w:val="16"/>
        </w:rPr>
        <w:t xml:space="preserve">BUILDINGS &amp; FACILITIES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Buildings — Automation &amp; Boiler Plant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Central plant — BAS/BACnet, AHUs, hot-water/steam boilers, burner management (flame safeguard)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bas_boiler" descr="annotated scene" title="Buildings — Automation &amp; Boiler Pl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commercial building / campus central plant. A Building Automation System (BAS) on BACnet/LonWorks drives air handlers and VAV boxes; hot-water or steam boilers are protected by a burner management system (flame safeguard) and low-water cutoff — a combustion safety function (per NFPA 85 / ASME CSD-1) that a cyber event must not defeat.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BAS supervisory controllers + DDC  ·  Air handling units &amp; VAV boxes  ·  Hot-water / steam boilers  ·  Burner management / flame safeguard  ·  Building controls server  ·  BACnet / LonWorks / Modbus field bus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Building engineer / operator  ·  Controls / BAS integrator  ·  Boiler technician  ·  OEM burner vendor  ·  Facilities manager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HVAC scheduling &amp; setpoints  ·  Boiler sequencing &amp; combustion safety  ·  BAS trending &amp; alarms  ·  Integrator remote support  ·  Change control (MOC)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BAS exposed to internet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BAS supervisory controller reachable from the internet on default credentials.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Burner safeguard forced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Boiler burner-management / flame-safeguard trip bypassed or forced (combustion / explosion hazard).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safety function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Integrator laptop across sites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Integrator laptop moves between customer sites and connects to the BAS with no control or scanning.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control for portable and mobile devices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Malicious code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Spoofable BACnet commands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BACnet broadcast with no device authentication; setpoints and commands are spoofable.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Combustion alarms inhibited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High/low-fire and low-water-cutoff alarms inhibited at the BAS.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Flat tenant/IT network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BAS shares a VLAN with tenant/guest and IT networks; no segmentation.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No controller backup/inventory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No configuration backup of controllers and no inventory of field devices.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backup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component inventory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7.4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Control system recovery and reconstitution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Independent burner management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independent burner management in a locked panel, with MOC and dual-approval on changes.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the safety function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shot of a commercial building mechanical / boiler room: two hot-water boilers with flue stacks and burner assemblies, an air handling unit, pumps and piping, and a wall-mounted building automation (BAS) control panel. Training tells: a BAS screen 'Burner management trip – FORCED', a low-water cutoff with a 'BYPASS' tag zip-tied to it, an integrator laptop wired into the open BAS panel, a sticky note 'BAS: admin/admin', a router labelled 'internet-exposed', a BACnet controller with its cover open. Industrial mechanical-room lighting, realistic detail,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5F97"/>
          <w:sz w:val="16"/>
          <w:szCs w:val="16"/>
        </w:rPr>
        <w:t xml:space="preserve">BUILDINGS &amp; FACILITIES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Buildings — Fire &amp; Life Safety Systems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FACP, suppression release, smoke control, mass notification — increasingly IP-networked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fire_life_safety" descr="annotated scene" title="Buildings — Fire &amp; Life Safety Syste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building fire &amp; life safety installation. A fire alarm control panel (FACP) with addressable detectors drives alarm and evacuation; suppression release (pre-action / clean-agent) and smoke-control HVAC are safety functions; mass notification / voice evacuation warns occupants. These follow NFPA 72 / life-safety codes — the flags below are the cyber overlay on top of that governance, not a replacement for it.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Fire alarm control panel (FACP)  ·  Suppression release panel (pre-action / clean-agent)  ·  Smoke-control (HVAC interface)  ·  Mass notification / voice evacuation  ·  IP fire-alarm gateway  ·  Emergency generator / ATS interface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Fire safety director  ·  Life-safety / fire-alarm technician  ·  BAS integrator  ·  Authority Having Jurisdiction (AHJ)  ·  Security operations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Detection &amp; alarm  ·  Suppression release logic  ·  Smoke-control sequencing  ·  Mass notification  ·  Testing / inspection &amp; MOC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FACP on IT network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Fire alarm panel networked to BAS/IT with no segmentation or firewall.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NDR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Suppression release bypassed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Pre-action / clean-agent suppression release can be disabled from a networked HMI with no control.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Bypass / override management for the safety function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Smoke-control spoofable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Smoke-control HVAC sequence integrity not protected; BACnet commands are spoofable.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Input validation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Validate and alert for paired inputs / outputs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Plaintext fire gateway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IP fire-alarm gateway on default credentials, reporting off-site over plaintext.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Mass-notification reachable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Mass notification / voice evac reachable from IT with no authentication (false alerts or silencing).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Zones left disabled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Detector/zone disable and walk-test left active, suppressing real alarms.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Trap false negatives and false positives for critical alerts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No change control on panel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No change control or audit on fire-panel programming changes.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Auditable events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Non-repudiation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the safety function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Segmented life-safety 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life-safety network segmented and monitored; panel programming under MOC with AHJ sign-off.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E8F6E"/>
                <w:sz w:val="16"/>
                <w:szCs w:val="16"/>
              </w:rPr>
              <w:t xml:space="preserve">84.09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Operation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Management of change (MOC) for the safety function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6.2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Continuous monitoring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shot of a building fire &amp; life safety installation: a red fire alarm control panel (FACP) on the wall with a status display, ceiling smoke detectors, clean-agent suppression cylinders and a pre-action valve, a wall voice-evacuation speaker/strobe and an illuminated green EXIT sign. Training tells: the FACP display reads 'ZONE DISABLED / WALK TEST', a suppression release panel with a 'BYPASS' tag, an IP network gateway labelled 'plaintext reporting / default pw', a laptop cabled into the panel, a note 'fire net on IT VLAN'. Realistic building-interior lighting, no text overlays or annotations.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5F97"/>
          <w:sz w:val="16"/>
          <w:szCs w:val="16"/>
        </w:rPr>
        <w:t xml:space="preserve">BUILDINGS &amp; FACILITIES  </w:t>
      </w:r>
      <w:r>
        <w:rPr>
          <w:rFonts w:ascii="Calibri" w:cs="Calibri" w:eastAsia="Calibri" w:hAnsi="Calibri"/>
          <w:b/>
          <w:bCs/>
          <w:color w:val="182029"/>
          <w:sz w:val="30"/>
          <w:szCs w:val="30"/>
        </w:rPr>
        <w:t xml:space="preserve">Buildings — Physical Access Control &amp; Security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20"/>
          <w:szCs w:val="20"/>
        </w:rPr>
        <w:t xml:space="preserve">PACS — IP door controllers, card readers (Wiegand/OSDP), CCTV/VMS, intrusion, elevator/turnstiles</w:t>
      </w:r>
    </w:p>
    <w:p>
      <w:pPr>
        <w:spacing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pacs_security" descr="annotated scene" title="Buildings — Physical Access Control &amp; Secur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Numbered markers = planted findings.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C0392B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cyber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B4661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safety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8E5A"/>
          <w:sz w:val="16"/>
          <w:szCs w:val="16"/>
        </w:rPr>
        <w:t xml:space="preserve">●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6"/>
          <w:szCs w:val="16"/>
        </w:rPr>
        <w:t xml:space="preserve">good practice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82029"/>
          <w:sz w:val="19"/>
          <w:szCs w:val="19"/>
        </w:rPr>
        <w:t xml:space="preserve">Setting.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82029"/>
          <w:sz w:val="19"/>
          <w:szCs w:val="19"/>
        </w:rPr>
        <w:t xml:space="preserve">A physical security system for a building or critical site. A Physical Access Control System (PACS) with IP door controllers and card readers governs badge access and electric locks; CCTV cameras feed a VMS/NVR; intrusion detection, turnstiles/mantraps and elevator access round it out. PACS is the cyber-physical gateway to substations, data-center white space and control rooms.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Key OT/IoT assets: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PACS door controllers  ·  Card / badge readers (Wiegand / OSDP)  ·  CCTV cameras &amp; VMS / NVR  ·  Intrusion detection panel  ·  Turnstiles / mantrap &amp; elevator control  ·  Access control server + directory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People &amp; roles: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Physical security manager  ·  Security operations center (SOC) operator  ·  PACS / CCTV integrator  ·  Facilities  ·  Employees &amp; visitors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8"/>
          <w:szCs w:val="18"/>
        </w:rPr>
        <w:t xml:space="preserve">Processes: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672"/>
          <w:sz w:val="18"/>
          <w:szCs w:val="18"/>
        </w:rPr>
        <w:t xml:space="preserve">Badge access &amp; authorization  ·  Video surveillance &amp; retention  ·  Alarm monitoring &amp; response  ·  Visitor management  ·  Credential lifecycle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20"/>
          <w:szCs w:val="20"/>
        </w:rPr>
        <w:t xml:space="preserve">What to look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5500"/>
      </w:tblGrid>
      <w:tr>
        <w:trPr>
          <w:tblHeader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 to look for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0E5C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Standards flagged — requirement ID &amp; name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Cleartext Wiegand readers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Readers wired Wiegand (cleartext) rather than OSDP Secure; card data can be sniffed or replayed.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4.3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cryptography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Software process and device identification and authentication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Default-cred IP cameras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IP cameras / NVR on default credentials, internet-exposed or shared with IT.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Flat door-controller net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Door controllers on a flat network with corporate; no segmentation.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5.2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Zone boundary protection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5.1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Network segmentation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Shared PACS admin, no audit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PACS server unpatched on a shared admin account; door commands are not attributed or audited.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Human user identification and authentication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Auditable events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Non-repudiation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Unlock override enabled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661A"/>
                <w:sz w:val="15"/>
                <w:szCs w:val="15"/>
              </w:rPr>
              <w:t xml:space="preserve">   Safety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Door 'free-egress / unlock schedule' override left enabled; fail-safe vs fail-secure not managed.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Track operating modes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B4531F"/>
                <w:sz w:val="16"/>
                <w:szCs w:val="16"/>
              </w:rPr>
              <w:t xml:space="preserve">PLC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#15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Define a safe process state in case of a PLC restart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Authorization enforcement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Unpatched, tamperable devices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Camera/reader firmware unpatched with no signed updates; devices physically accessible and tamperable.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Physical tamper resistance and detection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Support for updates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CR 2.13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Use of physical diagnostic and test interfaces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Always-on VMS/PACS access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5"/>
                <w:szCs w:val="15"/>
              </w:rPr>
              <w:t xml:space="preserve">   Cyber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VMS/PACS integrator remote access left permanently connected on default credentials.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1.13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Access via untrusted networks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1.5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Authenticator management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Remote session termination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EFF4F7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82029"/>
                <w:sz w:val="19"/>
                <w:szCs w:val="19"/>
              </w:rPr>
              <w:t xml:space="preserve">OSDP-secure, segmented, logged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8E5A"/>
                <w:sz w:val="15"/>
                <w:szCs w:val="15"/>
              </w:rPr>
              <w:t xml:space="preserve">   Good practice</w:t>
            </w:r>
          </w:p>
          <w:p>
            <w:pPr>
              <w:spacing w:after="0" w:line="22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7"/>
                <w:szCs w:val="17"/>
              </w:rPr>
              <w:t xml:space="preserve">GOOD PRACTICE: OSDP-secure readers, segmented PACS/VMS zone, per-user accounts with logged door commands and signed firmware.</w:t>
            </w:r>
          </w:p>
        </w:tc>
        <w:tc>
          <w:tcPr>
            <w:tcW w:type="dxa" w:w="550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3.1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Communication integrity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2E6FB7"/>
                <w:sz w:val="16"/>
                <w:szCs w:val="16"/>
              </w:rPr>
              <w:t xml:space="preserve">3-3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SR 2.8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Auditable events</w:t>
            </w:r>
          </w:p>
          <w:p>
            <w:pPr>
              <w:spacing w:after="26" w:line="23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6C4CB6"/>
                <w:sz w:val="16"/>
                <w:szCs w:val="16"/>
              </w:rPr>
              <w:t xml:space="preserve">4-2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82029"/>
                <w:sz w:val="16"/>
                <w:szCs w:val="16"/>
              </w:rPr>
              <w:t xml:space="preserve">EDR 3.14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672"/>
                <w:sz w:val="18"/>
                <w:szCs w:val="18"/>
              </w:rPr>
              <w:t xml:space="preserve">  Integrity of the boot process</w:t>
            </w:r>
          </w:p>
        </w:tc>
      </w:tr>
    </w:tbl>
    <w:p>
      <w:pPr>
        <w:spacing w:after="2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0A4658"/>
          <w:sz w:val="19"/>
          <w:szCs w:val="19"/>
        </w:rPr>
        <w:t xml:space="preserve">Photoreal image-generation prompt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672"/>
          <w:sz w:val="16"/>
          <w:szCs w:val="16"/>
        </w:rPr>
        <w:t xml:space="preserve">Feed this to your image tool to render a photoreal “spot-the-issue” base scene matching the corporate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7DEE4" w:sz="2"/>
              <w:left w:val="single" w:color="D7DEE4" w:sz="2"/>
              <w:bottom w:val="single" w:color="D7DEE4" w:sz="2"/>
              <w:right w:val="single" w:color="D7DEE4" w:sz="2"/>
            </w:tcBorders>
            <w:shd w:fill="F3F6F8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82029"/>
                <w:sz w:val="16"/>
                <w:szCs w:val="16"/>
              </w:rPr>
              <w:t xml:space="preserve">Photorealistic shot of a corporate building secure entrance: optical turnstiles and a mantrap door, badge/card readers beside glass doors, an electric door lock, ceiling CCTV cameras, and a security desk with a video wall (VMS). Training tells: a reader with exposed cabling labelled 'Wiegand – cleartext', an NVR/camera screen 'admin/admin', an open door-controller cabinet with a laptop wired in, a monitor 'PACS remote access: always on', a note 'cameras on corp VLAN', and a side security door propped open. Realistic lobby lighting, no text overlays or annotations.</w:t>
            </w:r>
          </w:p>
        </w:tc>
      </w:tr>
    </w:tbl>
    <w:sectPr>
      <w:footerReference w:type="default" r:id="rId7"/>
      <w:pgSz w:w="12240" w:h="15840" w:orient="portrait"/>
      <w:pgMar w:top="144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5A6672"/>
        <w:sz w:val="15"/>
        <w:szCs w:val="15"/>
      </w:rPr>
      <w:t xml:space="preserve">Cyber-Physical “Spot the Issue” Catalog   ·   </w:t>
    </w:r>
    <w:r>
      <w:rPr>
        <w:rFonts w:ascii="Calibri" w:cs="Calibri" w:eastAsia="Calibri" w:hAnsi="Calibri"/>
        <w:color w:val="5A6672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202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393e06dd1846d15fd740fa556a32cdf2cb3fd6a.png"/><Relationship Id="rId9" Type="http://schemas.openxmlformats.org/officeDocument/2006/relationships/image" Target="media/9d1d524fff0f4cfcf0418ad484e16a66fb7dbf44.png"/><Relationship Id="rId10" Type="http://schemas.openxmlformats.org/officeDocument/2006/relationships/image" Target="media/f4ee113356f71546bcd823895db87159424c2654.png"/><Relationship Id="rId11" Type="http://schemas.openxmlformats.org/officeDocument/2006/relationships/image" Target="media/ac155e814d29d93a7a38b662fabbd781a9fa5d19.png"/><Relationship Id="rId12" Type="http://schemas.openxmlformats.org/officeDocument/2006/relationships/image" Target="media/402b80147fc9e1c9b29afe0f0d5d62f26c21d59b.png"/><Relationship Id="rId13" Type="http://schemas.openxmlformats.org/officeDocument/2006/relationships/image" Target="media/5c42c9245c8a9b965259f5ef582e1f4532578a69.png"/><Relationship Id="rId14" Type="http://schemas.openxmlformats.org/officeDocument/2006/relationships/image" Target="media/3eca97cfbed97195774fd1426c8b3a73efa52f4c.png"/><Relationship Id="rId15" Type="http://schemas.openxmlformats.org/officeDocument/2006/relationships/image" Target="media/d0b1b837179135963fb523b66e447e220c731735.png"/><Relationship Id="rId16" Type="http://schemas.openxmlformats.org/officeDocument/2006/relationships/image" Target="media/f53cc101a7953523ca47aae1b10aab485633f630.png"/><Relationship Id="rId17" Type="http://schemas.openxmlformats.org/officeDocument/2006/relationships/image" Target="media/1f3aab4e30b5593af547078e33272c032482077f.png"/><Relationship Id="rId18" Type="http://schemas.openxmlformats.org/officeDocument/2006/relationships/image" Target="media/2e68d9327efb4aac5a24dd6e9d419ef0ddc32054.png"/><Relationship Id="rId19" Type="http://schemas.openxmlformats.org/officeDocument/2006/relationships/image" Target="media/d53e57e17c28e53d03e0efee962f620b7dbf2300.png"/><Relationship Id="rId20" Type="http://schemas.openxmlformats.org/officeDocument/2006/relationships/image" Target="media/bcc91e8d90f4c87c81b3b2340ac22ea69f396543.png"/><Relationship Id="rId21" Type="http://schemas.openxmlformats.org/officeDocument/2006/relationships/image" Target="media/49074e2869512d8135505dcebe4d577ffb2d238d.png"/><Relationship Id="rId22" Type="http://schemas.openxmlformats.org/officeDocument/2006/relationships/image" Target="media/851068be008194a02aa3c88666bd7e7c07f8475b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ICS/OT/IoT Cyber-Physical “Spot the Issue” Catalog</dc:title>
  <dc:creator>Cyber Awareness Month</dc:creator>
  <cp:lastModifiedBy>Un-named</cp:lastModifiedBy>
  <cp:revision>1</cp:revision>
  <dcterms:created xsi:type="dcterms:W3CDTF">2026-10-17T23:57:54.617Z</dcterms:created>
  <dcterms:modified xsi:type="dcterms:W3CDTF">2026-10-17T23:57:54.618Z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