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5F" w:rsidRDefault="004B52D1" w:rsidP="004B52D1">
      <w:pPr>
        <w:ind w:left="-1418"/>
      </w:pPr>
      <w:r>
        <w:object w:dxaOrig="18333" w:dyaOrig="5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09.7pt;height:281.85pt" o:ole="">
            <v:imagedata r:id="rId7" o:title=""/>
          </v:shape>
          <o:OLEObject Type="Embed" ProgID="Excel.Sheet.12" ShapeID="_x0000_i1036" DrawAspect="Content" ObjectID="_1674748675" r:id="rId8"/>
        </w:object>
      </w:r>
    </w:p>
    <w:p w:rsidR="004B52D1" w:rsidRDefault="004B52D1" w:rsidP="004B52D1">
      <w:pPr>
        <w:jc w:val="center"/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>Табела са резултатима покретања програма</w:t>
      </w:r>
    </w:p>
    <w:p w:rsidR="004B52D1" w:rsidRDefault="004B52D1" w:rsidP="004B52D1">
      <w:pPr>
        <w:ind w:firstLine="567"/>
        <w:rPr>
          <w:sz w:val="28"/>
          <w:szCs w:val="28"/>
          <w:lang w:val="sr-Cyrl-BA"/>
        </w:rPr>
      </w:pPr>
      <w:r w:rsidRPr="00B51E76">
        <w:rPr>
          <w:sz w:val="28"/>
          <w:szCs w:val="28"/>
          <w:lang w:val="sr-Cyrl-BA"/>
        </w:rPr>
        <w:t xml:space="preserve">Овај програм је вршио линеарну регресију (израчунавање коефицијента правца и одсјечка на ипсилон оси) над различитим скупом вектора. У табели су приказана времена извршавања програма у зависности од броја елемената и методе која је кориштена за рачунање. Видимо да ако кеш није оптимизован (у овом случају замјењен је редослијед варијабли у петљама) имамо најлошије резултате. </w:t>
      </w:r>
      <w:r w:rsidR="00B51E76" w:rsidRPr="00B51E76">
        <w:rPr>
          <w:sz w:val="28"/>
          <w:szCs w:val="28"/>
          <w:lang w:val="sr-Cyrl-BA"/>
        </w:rPr>
        <w:t xml:space="preserve">Очекивано најбоље резултате добијамо у случају примјене </w:t>
      </w:r>
      <w:r w:rsidR="00B51E76" w:rsidRPr="00B51E76">
        <w:rPr>
          <w:b/>
          <w:i/>
          <w:sz w:val="28"/>
          <w:szCs w:val="28"/>
          <w:lang w:val="en-US"/>
        </w:rPr>
        <w:t>SSE</w:t>
      </w:r>
      <w:r w:rsidR="00B51E76" w:rsidRPr="00B51E76">
        <w:rPr>
          <w:b/>
          <w:i/>
          <w:sz w:val="28"/>
          <w:szCs w:val="28"/>
          <w:lang w:val="sr-Cyrl-BA"/>
        </w:rPr>
        <w:t xml:space="preserve"> </w:t>
      </w:r>
      <w:r w:rsidR="00B51E76" w:rsidRPr="00B51E76">
        <w:rPr>
          <w:sz w:val="28"/>
          <w:szCs w:val="28"/>
          <w:lang w:val="sr-Cyrl-BA"/>
        </w:rPr>
        <w:t xml:space="preserve">инструкција заједно са </w:t>
      </w:r>
      <w:r w:rsidR="00B51E76" w:rsidRPr="00B51E76">
        <w:rPr>
          <w:b/>
          <w:i/>
          <w:sz w:val="28"/>
          <w:szCs w:val="28"/>
          <w:lang w:val="en-US"/>
        </w:rPr>
        <w:t>OpenMP</w:t>
      </w:r>
      <w:r w:rsidR="00B51E76" w:rsidRPr="00B51E76">
        <w:rPr>
          <w:b/>
          <w:i/>
          <w:sz w:val="28"/>
          <w:szCs w:val="28"/>
          <w:lang w:val="sr-Cyrl-BA"/>
        </w:rPr>
        <w:t xml:space="preserve"> </w:t>
      </w:r>
      <w:r w:rsidR="00B51E76" w:rsidRPr="00B51E76">
        <w:rPr>
          <w:sz w:val="28"/>
          <w:szCs w:val="28"/>
          <w:lang w:val="sr-Cyrl-BA"/>
        </w:rPr>
        <w:t>и оптимизацијом кеша.</w:t>
      </w:r>
      <w:r w:rsidR="00B51E76">
        <w:rPr>
          <w:sz w:val="28"/>
          <w:szCs w:val="28"/>
          <w:lang w:val="sr-Cyrl-BA"/>
        </w:rPr>
        <w:t xml:space="preserve"> </w:t>
      </w:r>
    </w:p>
    <w:p w:rsidR="00AF2148" w:rsidRPr="008B3865" w:rsidRDefault="00AF2148" w:rsidP="008444E6">
      <w:pPr>
        <w:rPr>
          <w:sz w:val="28"/>
          <w:szCs w:val="28"/>
          <w:lang w:val="sr-Cyrl-BA"/>
        </w:rPr>
      </w:pPr>
      <w:r>
        <w:rPr>
          <w:sz w:val="24"/>
          <w:szCs w:val="24"/>
          <w:lang w:val="sr-Cyrl-BA"/>
        </w:rPr>
        <w:tab/>
      </w:r>
      <w:r w:rsidRPr="008B3865">
        <w:rPr>
          <w:sz w:val="28"/>
          <w:szCs w:val="28"/>
          <w:lang w:val="sr-Cyrl-BA"/>
        </w:rPr>
        <w:t>Испод је приказан график на ком су приказане зависности времена извршавања од броја вектора над којим се врши линеарна регресија.</w:t>
      </w:r>
    </w:p>
    <w:p w:rsidR="008444E6" w:rsidRDefault="006C4E92" w:rsidP="009D1E76">
      <w:pPr>
        <w:ind w:firstLine="567"/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ab/>
        <w:t>Видимо да када год се не користи оптимизација кеша, вријеме извршавања у случају великог броја вектора (у ово случају преко 20 милиона вектора) је по неколико секунди, а ако искористимо оптимизацију кеша и паралелизацију</w:t>
      </w:r>
      <w:r w:rsidR="009D1E76">
        <w:rPr>
          <w:sz w:val="28"/>
          <w:szCs w:val="28"/>
          <w:lang w:val="sr-Cyrl-BA"/>
        </w:rPr>
        <w:t xml:space="preserve"> можемо знатно да смањимо то вријеме.</w:t>
      </w:r>
    </w:p>
    <w:p w:rsidR="004D6D2B" w:rsidRDefault="00C63710" w:rsidP="00C63710">
      <w:pPr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ab/>
        <w:t>Алгоритам је имплементиран на следећи начин:</w:t>
      </w:r>
    </w:p>
    <w:p w:rsidR="00C63710" w:rsidRDefault="00C63710" w:rsidP="00C63710">
      <w:pPr>
        <w:pStyle w:val="ListParagraph"/>
        <w:numPr>
          <w:ilvl w:val="0"/>
          <w:numId w:val="1"/>
        </w:numPr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 xml:space="preserve">Користи се квадратна матрица </w:t>
      </w:r>
    </w:p>
    <w:p w:rsidR="00380A4C" w:rsidRPr="00380A4C" w:rsidRDefault="00380A4C" w:rsidP="00C63710">
      <w:pPr>
        <w:pStyle w:val="ListParagraph"/>
        <w:numPr>
          <w:ilvl w:val="0"/>
          <w:numId w:val="1"/>
        </w:numPr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 xml:space="preserve">У матрици, два сусједна поља представљају </w:t>
      </w:r>
      <w:r>
        <w:rPr>
          <w:sz w:val="28"/>
          <w:szCs w:val="28"/>
          <w:lang w:val="en-US"/>
        </w:rPr>
        <w:t>x</w:t>
      </w:r>
      <w:r w:rsidRPr="00380A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sr-Cyrl-BA"/>
        </w:rPr>
        <w:t>и</w:t>
      </w:r>
      <w:r w:rsidRPr="00380A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sr-Cyrl-BA"/>
        </w:rPr>
        <w:t xml:space="preserve"> координату вектора (на примјер поље </w:t>
      </w:r>
      <w:r w:rsidRPr="00380A4C">
        <w:rPr>
          <w:sz w:val="28"/>
          <w:szCs w:val="28"/>
          <w:lang w:val="ru-RU"/>
        </w:rPr>
        <w:t xml:space="preserve">[0][0] </w:t>
      </w:r>
      <w:r>
        <w:rPr>
          <w:sz w:val="28"/>
          <w:szCs w:val="28"/>
          <w:lang w:val="sr-Cyrl-BA"/>
        </w:rPr>
        <w:t xml:space="preserve">је х координата, а поље </w:t>
      </w:r>
      <w:r w:rsidRPr="00380A4C">
        <w:rPr>
          <w:sz w:val="28"/>
          <w:szCs w:val="28"/>
          <w:lang w:val="ru-RU"/>
        </w:rPr>
        <w:t>[0][1]</w:t>
      </w:r>
      <w:r>
        <w:rPr>
          <w:sz w:val="28"/>
          <w:szCs w:val="28"/>
          <w:lang w:val="ru-RU"/>
        </w:rPr>
        <w:t xml:space="preserve"> је у координата)</w:t>
      </w:r>
    </w:p>
    <w:p w:rsidR="00380A4C" w:rsidRDefault="00380A4C" w:rsidP="00C63710">
      <w:pPr>
        <w:pStyle w:val="ListParagraph"/>
        <w:numPr>
          <w:ilvl w:val="0"/>
          <w:numId w:val="1"/>
        </w:numPr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 xml:space="preserve">Користе се двије </w:t>
      </w:r>
      <w:r>
        <w:rPr>
          <w:sz w:val="28"/>
          <w:szCs w:val="28"/>
          <w:lang w:val="en-US"/>
        </w:rPr>
        <w:t>for</w:t>
      </w:r>
      <w:r w:rsidRPr="00380A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sr-Cyrl-BA"/>
        </w:rPr>
        <w:t xml:space="preserve">петље за итерирање кроз </w:t>
      </w:r>
      <w:r w:rsidR="00FF7FC0">
        <w:rPr>
          <w:sz w:val="28"/>
          <w:szCs w:val="28"/>
          <w:lang w:val="sr-Cyrl-BA"/>
        </w:rPr>
        <w:t>матрицу</w:t>
      </w:r>
      <w:r>
        <w:rPr>
          <w:sz w:val="28"/>
          <w:szCs w:val="28"/>
          <w:lang w:val="sr-Cyrl-BA"/>
        </w:rPr>
        <w:t xml:space="preserve"> и рачунање потребних елемената</w:t>
      </w:r>
    </w:p>
    <w:p w:rsidR="00380A4C" w:rsidRPr="00380A4C" w:rsidRDefault="00380A4C" w:rsidP="00380A4C">
      <w:pPr>
        <w:ind w:left="360"/>
        <w:rPr>
          <w:sz w:val="28"/>
          <w:szCs w:val="28"/>
          <w:lang w:val="sr-Cyrl-BA"/>
        </w:rPr>
      </w:pPr>
    </w:p>
    <w:p w:rsidR="00380A4C" w:rsidRPr="00380A4C" w:rsidRDefault="00380A4C" w:rsidP="00380A4C">
      <w:pPr>
        <w:ind w:left="360"/>
        <w:rPr>
          <w:sz w:val="28"/>
          <w:szCs w:val="28"/>
          <w:lang w:val="sr-Cyrl-BA"/>
        </w:rPr>
      </w:pPr>
    </w:p>
    <w:p w:rsidR="004D6D2B" w:rsidRDefault="00380A4C" w:rsidP="00DF4B69">
      <w:pPr>
        <w:pStyle w:val="ListParagraph"/>
        <w:numPr>
          <w:ilvl w:val="0"/>
          <w:numId w:val="1"/>
        </w:numPr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>Величина матрице зависи од укупног бро</w:t>
      </w:r>
      <w:r w:rsidR="00DF4B69">
        <w:rPr>
          <w:sz w:val="28"/>
          <w:szCs w:val="28"/>
          <w:lang w:val="sr-Cyrl-BA"/>
        </w:rPr>
        <w:t>ја вектора, а може се одредити као: коријен из број_вектора * 2</w:t>
      </w:r>
    </w:p>
    <w:p w:rsidR="00EE437E" w:rsidRDefault="00EE437E" w:rsidP="00DF4B69">
      <w:pPr>
        <w:pStyle w:val="ListParagraph"/>
        <w:numPr>
          <w:ilvl w:val="0"/>
          <w:numId w:val="1"/>
        </w:numPr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>Координате вектора по х и у оси узимају реалне вриједности од 0 до 50</w:t>
      </w:r>
    </w:p>
    <w:p w:rsidR="005E4ACB" w:rsidRDefault="00EE437E" w:rsidP="00EE437E">
      <w:pPr>
        <w:ind w:firstLine="851"/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>Резултати извршавања програма у зависности од броја вектора су следећи: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437E" w:rsidTr="00EE437E">
        <w:tc>
          <w:tcPr>
            <w:tcW w:w="3116" w:type="dxa"/>
            <w:tcBorders>
              <w:bottom w:val="single" w:sz="24" w:space="0" w:color="auto"/>
            </w:tcBorders>
          </w:tcPr>
          <w:p w:rsidR="00EE437E" w:rsidRPr="00EE437E" w:rsidRDefault="00EE437E" w:rsidP="00EE437E">
            <w:pPr>
              <w:jc w:val="center"/>
              <w:rPr>
                <w:b/>
                <w:sz w:val="28"/>
                <w:szCs w:val="28"/>
                <w:lang w:val="sr-Cyrl-BA"/>
              </w:rPr>
            </w:pPr>
            <w:r w:rsidRPr="00EE437E">
              <w:rPr>
                <w:b/>
                <w:sz w:val="28"/>
                <w:szCs w:val="28"/>
                <w:lang w:val="sr-Cyrl-BA"/>
              </w:rPr>
              <w:t>Број елемената</w:t>
            </w:r>
          </w:p>
        </w:tc>
        <w:tc>
          <w:tcPr>
            <w:tcW w:w="3117" w:type="dxa"/>
            <w:tcBorders>
              <w:bottom w:val="single" w:sz="24" w:space="0" w:color="auto"/>
            </w:tcBorders>
          </w:tcPr>
          <w:p w:rsidR="00EE437E" w:rsidRPr="00EE437E" w:rsidRDefault="00EE437E" w:rsidP="00EE437E">
            <w:pPr>
              <w:jc w:val="center"/>
              <w:rPr>
                <w:b/>
                <w:sz w:val="28"/>
                <w:szCs w:val="28"/>
                <w:lang w:val="sr-Cyrl-BA"/>
              </w:rPr>
            </w:pPr>
            <w:r w:rsidRPr="00EE437E">
              <w:rPr>
                <w:b/>
                <w:sz w:val="28"/>
                <w:szCs w:val="28"/>
                <w:lang w:val="sr-Cyrl-BA"/>
              </w:rPr>
              <w:t>Коефицијент правца</w:t>
            </w:r>
          </w:p>
        </w:tc>
        <w:tc>
          <w:tcPr>
            <w:tcW w:w="3117" w:type="dxa"/>
            <w:tcBorders>
              <w:bottom w:val="single" w:sz="24" w:space="0" w:color="auto"/>
            </w:tcBorders>
          </w:tcPr>
          <w:p w:rsidR="00EE437E" w:rsidRPr="00EE437E" w:rsidRDefault="00EE437E" w:rsidP="00EE437E">
            <w:pPr>
              <w:jc w:val="center"/>
              <w:rPr>
                <w:b/>
                <w:sz w:val="28"/>
                <w:szCs w:val="28"/>
                <w:lang w:val="sr-Cyrl-BA"/>
              </w:rPr>
            </w:pPr>
            <w:r w:rsidRPr="00EE437E">
              <w:rPr>
                <w:b/>
                <w:sz w:val="28"/>
                <w:szCs w:val="28"/>
                <w:lang w:val="sr-Cyrl-BA"/>
              </w:rPr>
              <w:t>Одсјечак на у оси</w:t>
            </w:r>
          </w:p>
        </w:tc>
      </w:tr>
      <w:tr w:rsidR="00EE437E" w:rsidTr="00EE437E">
        <w:tc>
          <w:tcPr>
            <w:tcW w:w="3116" w:type="dxa"/>
            <w:tcBorders>
              <w:top w:val="single" w:sz="24" w:space="0" w:color="auto"/>
            </w:tcBorders>
          </w:tcPr>
          <w:p w:rsidR="00EE437E" w:rsidRPr="00EE437E" w:rsidRDefault="00EE437E" w:rsidP="007805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r-Cyrl-BA"/>
              </w:rPr>
              <w:t>1</w:t>
            </w:r>
            <w:r>
              <w:rPr>
                <w:sz w:val="28"/>
                <w:szCs w:val="28"/>
                <w:lang w:val="en-US"/>
              </w:rPr>
              <w:t>’125’000</w:t>
            </w:r>
          </w:p>
        </w:tc>
        <w:tc>
          <w:tcPr>
            <w:tcW w:w="3117" w:type="dxa"/>
            <w:tcBorders>
              <w:top w:val="single" w:sz="24" w:space="0" w:color="auto"/>
            </w:tcBorders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0.00138</w:t>
            </w:r>
          </w:p>
        </w:tc>
        <w:tc>
          <w:tcPr>
            <w:tcW w:w="3117" w:type="dxa"/>
            <w:tcBorders>
              <w:top w:val="single" w:sz="24" w:space="0" w:color="auto"/>
            </w:tcBorders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24.96952</w:t>
            </w:r>
          </w:p>
        </w:tc>
      </w:tr>
      <w:tr w:rsidR="00EE437E" w:rsidTr="00EE437E">
        <w:tc>
          <w:tcPr>
            <w:tcW w:w="3116" w:type="dxa"/>
          </w:tcPr>
          <w:p w:rsidR="00EE437E" w:rsidRPr="00EE437E" w:rsidRDefault="00EE437E" w:rsidP="007805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6’125’000</w:t>
            </w:r>
          </w:p>
        </w:tc>
        <w:tc>
          <w:tcPr>
            <w:tcW w:w="3117" w:type="dxa"/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0.00042</w:t>
            </w:r>
          </w:p>
        </w:tc>
        <w:tc>
          <w:tcPr>
            <w:tcW w:w="3117" w:type="dxa"/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24.98290</w:t>
            </w:r>
          </w:p>
        </w:tc>
      </w:tr>
      <w:tr w:rsidR="00EE437E" w:rsidTr="00EE437E">
        <w:tc>
          <w:tcPr>
            <w:tcW w:w="3116" w:type="dxa"/>
          </w:tcPr>
          <w:p w:rsidR="00EE437E" w:rsidRPr="00EE437E" w:rsidRDefault="00EE437E" w:rsidP="007805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12’500’000</w:t>
            </w:r>
          </w:p>
        </w:tc>
        <w:tc>
          <w:tcPr>
            <w:tcW w:w="3117" w:type="dxa"/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0.00021</w:t>
            </w:r>
          </w:p>
        </w:tc>
        <w:tc>
          <w:tcPr>
            <w:tcW w:w="3117" w:type="dxa"/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24.99291</w:t>
            </w:r>
          </w:p>
        </w:tc>
      </w:tr>
      <w:tr w:rsidR="00EE437E" w:rsidTr="00EE437E">
        <w:tc>
          <w:tcPr>
            <w:tcW w:w="3116" w:type="dxa"/>
          </w:tcPr>
          <w:p w:rsidR="00EE437E" w:rsidRPr="00EE437E" w:rsidRDefault="00EE437E" w:rsidP="007805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24’500’000</w:t>
            </w:r>
          </w:p>
        </w:tc>
        <w:tc>
          <w:tcPr>
            <w:tcW w:w="3117" w:type="dxa"/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0.00011</w:t>
            </w:r>
          </w:p>
        </w:tc>
        <w:tc>
          <w:tcPr>
            <w:tcW w:w="3117" w:type="dxa"/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24.99923</w:t>
            </w:r>
          </w:p>
        </w:tc>
      </w:tr>
      <w:tr w:rsidR="00EE437E" w:rsidTr="00EE437E">
        <w:tc>
          <w:tcPr>
            <w:tcW w:w="3116" w:type="dxa"/>
          </w:tcPr>
          <w:p w:rsidR="00EE437E" w:rsidRPr="00EE437E" w:rsidRDefault="00EE437E" w:rsidP="007805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50’000’000</w:t>
            </w:r>
          </w:p>
        </w:tc>
        <w:tc>
          <w:tcPr>
            <w:tcW w:w="3117" w:type="dxa"/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>
              <w:rPr>
                <w:sz w:val="28"/>
                <w:szCs w:val="28"/>
                <w:lang w:val="sr-Cyrl-BA"/>
              </w:rPr>
              <w:t>0.00007</w:t>
            </w:r>
          </w:p>
        </w:tc>
        <w:tc>
          <w:tcPr>
            <w:tcW w:w="3117" w:type="dxa"/>
          </w:tcPr>
          <w:p w:rsidR="00EE437E" w:rsidRDefault="00EE437E" w:rsidP="00780570">
            <w:pPr>
              <w:jc w:val="center"/>
              <w:rPr>
                <w:sz w:val="28"/>
                <w:szCs w:val="28"/>
                <w:lang w:val="sr-Cyrl-BA"/>
              </w:rPr>
            </w:pPr>
            <w:r w:rsidRPr="00EE437E">
              <w:rPr>
                <w:sz w:val="28"/>
                <w:szCs w:val="28"/>
                <w:lang w:val="sr-Cyrl-BA"/>
              </w:rPr>
              <w:t>24.99902</w:t>
            </w:r>
          </w:p>
        </w:tc>
      </w:tr>
    </w:tbl>
    <w:p w:rsidR="00EE437E" w:rsidRDefault="00EE437E" w:rsidP="00EE437E">
      <w:pPr>
        <w:ind w:firstLine="851"/>
        <w:rPr>
          <w:sz w:val="28"/>
          <w:szCs w:val="28"/>
          <w:lang w:val="sr-Cyrl-BA"/>
        </w:rPr>
      </w:pPr>
    </w:p>
    <w:p w:rsidR="00780570" w:rsidRPr="00780570" w:rsidRDefault="00780570" w:rsidP="00EE437E">
      <w:pPr>
        <w:ind w:firstLine="851"/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 xml:space="preserve">Видимо да повећањем броја елемената, коефицијент правца се све више приближава нули (константној вриједности), док се одсјечак приближава вриједности 25. Ово је итекако очекивано узевши у обзир да су координате генерисане случајно, па се и очекује да </w:t>
      </w:r>
      <w:r w:rsidR="0098065E">
        <w:rPr>
          <w:sz w:val="28"/>
          <w:szCs w:val="28"/>
          <w:lang w:val="sr-Cyrl-BA"/>
        </w:rPr>
        <w:t>повећањем броја вектора коефицијент правца тежи нули, а одсјечак на у оси тежи вриједности 25, јер је то средња вриједност интервала из ког вектори узимају вриједности.</w:t>
      </w:r>
      <w:bookmarkStart w:id="0" w:name="_GoBack"/>
      <w:bookmarkEnd w:id="0"/>
    </w:p>
    <w:p w:rsidR="004D6D2B" w:rsidRDefault="004D6D2B" w:rsidP="004B52D1">
      <w:pPr>
        <w:ind w:firstLine="567"/>
        <w:rPr>
          <w:sz w:val="28"/>
          <w:szCs w:val="28"/>
          <w:lang w:val="sr-Cyrl-BA"/>
        </w:rPr>
      </w:pPr>
    </w:p>
    <w:p w:rsidR="004D6D2B" w:rsidRDefault="004D6D2B" w:rsidP="00C63710">
      <w:pPr>
        <w:rPr>
          <w:sz w:val="28"/>
          <w:szCs w:val="28"/>
          <w:lang w:val="sr-Cyrl-BA"/>
        </w:rPr>
      </w:pPr>
    </w:p>
    <w:p w:rsidR="00B51E76" w:rsidRPr="00B51E76" w:rsidRDefault="004D6D2B" w:rsidP="004D6D2B">
      <w:pPr>
        <w:rPr>
          <w:sz w:val="28"/>
          <w:szCs w:val="28"/>
          <w:lang w:val="sr-Cyrl-BA"/>
        </w:rPr>
      </w:pPr>
      <w:r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10048672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E76" w:rsidRPr="00B51E76" w:rsidSect="00380A4C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01D" w:rsidRDefault="00E0701D" w:rsidP="004B52D1">
      <w:pPr>
        <w:spacing w:after="0" w:line="240" w:lineRule="auto"/>
      </w:pPr>
      <w:r>
        <w:separator/>
      </w:r>
    </w:p>
  </w:endnote>
  <w:endnote w:type="continuationSeparator" w:id="0">
    <w:p w:rsidR="00E0701D" w:rsidRDefault="00E0701D" w:rsidP="004B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01D" w:rsidRDefault="00E0701D" w:rsidP="004B52D1">
      <w:pPr>
        <w:spacing w:after="0" w:line="240" w:lineRule="auto"/>
      </w:pPr>
      <w:r>
        <w:separator/>
      </w:r>
    </w:p>
  </w:footnote>
  <w:footnote w:type="continuationSeparator" w:id="0">
    <w:p w:rsidR="00E0701D" w:rsidRDefault="00E0701D" w:rsidP="004B5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70577"/>
    <w:multiLevelType w:val="hybridMultilevel"/>
    <w:tmpl w:val="A42CBF1E"/>
    <w:lvl w:ilvl="0" w:tplc="A70E3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DB"/>
    <w:rsid w:val="000742CC"/>
    <w:rsid w:val="00380A4C"/>
    <w:rsid w:val="003F45DB"/>
    <w:rsid w:val="004B52D1"/>
    <w:rsid w:val="004D6D2B"/>
    <w:rsid w:val="005E4ACB"/>
    <w:rsid w:val="00602340"/>
    <w:rsid w:val="006C4E92"/>
    <w:rsid w:val="00780570"/>
    <w:rsid w:val="00823C5F"/>
    <w:rsid w:val="008444E6"/>
    <w:rsid w:val="00847BCA"/>
    <w:rsid w:val="008B3865"/>
    <w:rsid w:val="0098065E"/>
    <w:rsid w:val="009D1E76"/>
    <w:rsid w:val="00AF2148"/>
    <w:rsid w:val="00B51E76"/>
    <w:rsid w:val="00C63710"/>
    <w:rsid w:val="00DF4B69"/>
    <w:rsid w:val="00E0701D"/>
    <w:rsid w:val="00EE437E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DB15"/>
  <w15:chartTrackingRefBased/>
  <w15:docId w15:val="{62F4D991-F687-4894-B0C3-6ED99E16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2D1"/>
    <w:rPr>
      <w:noProof/>
      <w:lang w:val="sr-Latn-BA"/>
    </w:rPr>
  </w:style>
  <w:style w:type="paragraph" w:styleId="Footer">
    <w:name w:val="footer"/>
    <w:basedOn w:val="Normal"/>
    <w:link w:val="FooterChar"/>
    <w:uiPriority w:val="99"/>
    <w:unhideWhenUsed/>
    <w:rsid w:val="004B5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2D1"/>
    <w:rPr>
      <w:noProof/>
      <w:lang w:val="sr-Latn-BA"/>
    </w:rPr>
  </w:style>
  <w:style w:type="paragraph" w:styleId="ListParagraph">
    <w:name w:val="List Paragraph"/>
    <w:basedOn w:val="Normal"/>
    <w:uiPriority w:val="34"/>
    <w:qFormat/>
    <w:rsid w:val="00C63710"/>
    <w:pPr>
      <w:ind w:left="720"/>
      <w:contextualSpacing/>
    </w:pPr>
  </w:style>
  <w:style w:type="table" w:styleId="TableGrid">
    <w:name w:val="Table Grid"/>
    <w:basedOn w:val="TableNormal"/>
    <w:uiPriority w:val="39"/>
    <w:rsid w:val="00EE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jin\Documents\Java\Arhitekture%20racunara\projecttask2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r-Cyrl-BA"/>
              <a:t>Граф</a:t>
            </a:r>
            <a:r>
              <a:rPr lang="sr-Cyrl-BA" baseline="0"/>
              <a:t> резултата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722505275075912E-2"/>
          <c:y val="6.1078491965389371E-2"/>
          <c:w val="0.7002300447738149"/>
          <c:h val="0.87219822761647992"/>
        </c:manualLayout>
      </c:layout>
      <c:lineChart>
        <c:grouping val="standard"/>
        <c:varyColors val="0"/>
        <c:ser>
          <c:idx val="1"/>
          <c:order val="0"/>
          <c:tx>
            <c:v>Без оптимизације кеша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Sheet1!$B$3:$B$7</c:f>
              <c:strCache>
                <c:ptCount val="5"/>
                <c:pt idx="0">
                  <c:v>1'125'000</c:v>
                </c:pt>
                <c:pt idx="1">
                  <c:v>6'125'000</c:v>
                </c:pt>
                <c:pt idx="2">
                  <c:v>12'500'000</c:v>
                </c:pt>
                <c:pt idx="3">
                  <c:v>24'500'000</c:v>
                </c:pt>
                <c:pt idx="4">
                  <c:v>50'000'000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91.2</c:v>
                </c:pt>
                <c:pt idx="1">
                  <c:v>827.65</c:v>
                </c:pt>
                <c:pt idx="2">
                  <c:v>2123.58</c:v>
                </c:pt>
                <c:pt idx="3">
                  <c:v>2591.37</c:v>
                </c:pt>
                <c:pt idx="4">
                  <c:v>6807.81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28-498B-9B5C-E2F215A92130}"/>
            </c:ext>
          </c:extLst>
        </c:ser>
        <c:ser>
          <c:idx val="0"/>
          <c:order val="1"/>
          <c:tx>
            <c:v>Са оптимизацијом кеша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Sheet1!$B$3:$B$7</c:f>
              <c:strCache>
                <c:ptCount val="5"/>
                <c:pt idx="0">
                  <c:v>1'125'000</c:v>
                </c:pt>
                <c:pt idx="1">
                  <c:v>6'125'000</c:v>
                </c:pt>
                <c:pt idx="2">
                  <c:v>12'500'000</c:v>
                </c:pt>
                <c:pt idx="3">
                  <c:v>24'500'000</c:v>
                </c:pt>
                <c:pt idx="4">
                  <c:v>50'000'000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5"/>
                <c:pt idx="0">
                  <c:v>38.380000000000003</c:v>
                </c:pt>
                <c:pt idx="1">
                  <c:v>161.72999999999999</c:v>
                </c:pt>
                <c:pt idx="2">
                  <c:v>348.06</c:v>
                </c:pt>
                <c:pt idx="3">
                  <c:v>557.54999999999995</c:v>
                </c:pt>
                <c:pt idx="4">
                  <c:v>1052.5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28-498B-9B5C-E2F215A92130}"/>
            </c:ext>
          </c:extLst>
        </c:ser>
        <c:ser>
          <c:idx val="2"/>
          <c:order val="2"/>
          <c:tx>
            <c:v>OpenMP без оптимизације кеша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Sheet1!$B$3:$B$7</c:f>
              <c:strCache>
                <c:ptCount val="5"/>
                <c:pt idx="0">
                  <c:v>1'125'000</c:v>
                </c:pt>
                <c:pt idx="1">
                  <c:v>6'125'000</c:v>
                </c:pt>
                <c:pt idx="2">
                  <c:v>12'500'000</c:v>
                </c:pt>
                <c:pt idx="3">
                  <c:v>24'500'000</c:v>
                </c:pt>
                <c:pt idx="4">
                  <c:v>50'000'000</c:v>
                </c:pt>
              </c:strCache>
            </c:strRef>
          </c:cat>
          <c:val>
            <c:numRef>
              <c:f>Sheet1!$E$3:$E$7</c:f>
              <c:numCache>
                <c:formatCode>General</c:formatCode>
                <c:ptCount val="5"/>
                <c:pt idx="0">
                  <c:v>48.27</c:v>
                </c:pt>
                <c:pt idx="1">
                  <c:v>490.22</c:v>
                </c:pt>
                <c:pt idx="2">
                  <c:v>1046.8699999999999</c:v>
                </c:pt>
                <c:pt idx="3">
                  <c:v>2115.86</c:v>
                </c:pt>
                <c:pt idx="4">
                  <c:v>3578.41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28-498B-9B5C-E2F215A92130}"/>
            </c:ext>
          </c:extLst>
        </c:ser>
        <c:ser>
          <c:idx val="3"/>
          <c:order val="3"/>
          <c:tx>
            <c:v>OpenMP+оптимизација кеша</c:v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Sheet1!$B$3:$B$7</c:f>
              <c:strCache>
                <c:ptCount val="5"/>
                <c:pt idx="0">
                  <c:v>1'125'000</c:v>
                </c:pt>
                <c:pt idx="1">
                  <c:v>6'125'000</c:v>
                </c:pt>
                <c:pt idx="2">
                  <c:v>12'500'000</c:v>
                </c:pt>
                <c:pt idx="3">
                  <c:v>24'500'000</c:v>
                </c:pt>
                <c:pt idx="4">
                  <c:v>50'000'000</c:v>
                </c:pt>
              </c:strCache>
            </c:strRef>
          </c:cat>
          <c:val>
            <c:numRef>
              <c:f>Sheet1!$F$3:$F$7</c:f>
              <c:numCache>
                <c:formatCode>General</c:formatCode>
                <c:ptCount val="5"/>
                <c:pt idx="0">
                  <c:v>20.8</c:v>
                </c:pt>
                <c:pt idx="1">
                  <c:v>121.27</c:v>
                </c:pt>
                <c:pt idx="2">
                  <c:v>237.38</c:v>
                </c:pt>
                <c:pt idx="3">
                  <c:v>338.81</c:v>
                </c:pt>
                <c:pt idx="4">
                  <c:v>571.66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28-498B-9B5C-E2F215A92130}"/>
            </c:ext>
          </c:extLst>
        </c:ser>
        <c:ser>
          <c:idx val="4"/>
          <c:order val="4"/>
          <c:tx>
            <c:v>SSE без оптимизације кеша</c:v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Sheet1!$G$3:$G$7</c:f>
              <c:numCache>
                <c:formatCode>General</c:formatCode>
                <c:ptCount val="5"/>
                <c:pt idx="0">
                  <c:v>23.76</c:v>
                </c:pt>
                <c:pt idx="1">
                  <c:v>259.25</c:v>
                </c:pt>
                <c:pt idx="2">
                  <c:v>576.82000000000005</c:v>
                </c:pt>
                <c:pt idx="3">
                  <c:v>2030.65</c:v>
                </c:pt>
                <c:pt idx="4">
                  <c:v>4862.91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28-498B-9B5C-E2F215A92130}"/>
            </c:ext>
          </c:extLst>
        </c:ser>
        <c:ser>
          <c:idx val="5"/>
          <c:order val="5"/>
          <c:tx>
            <c:v>SSE + оптимизација кеша</c:v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Sheet1!$H$3:$H$7</c:f>
              <c:numCache>
                <c:formatCode>General</c:formatCode>
                <c:ptCount val="5"/>
                <c:pt idx="0">
                  <c:v>6.93</c:v>
                </c:pt>
                <c:pt idx="1">
                  <c:v>33</c:v>
                </c:pt>
                <c:pt idx="2">
                  <c:v>82.39</c:v>
                </c:pt>
                <c:pt idx="3">
                  <c:v>171.62</c:v>
                </c:pt>
                <c:pt idx="4">
                  <c:v>260.08999999999997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E28-498B-9B5C-E2F215A92130}"/>
            </c:ext>
          </c:extLst>
        </c:ser>
        <c:ser>
          <c:idx val="6"/>
          <c:order val="6"/>
          <c:tx>
            <c:v>SSE + OpenMP без оптимизације кеша</c:v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Sheet1!$I$3:$I$7</c:f>
              <c:numCache>
                <c:formatCode>General</c:formatCode>
                <c:ptCount val="5"/>
                <c:pt idx="0">
                  <c:v>14.87</c:v>
                </c:pt>
                <c:pt idx="1">
                  <c:v>151.68</c:v>
                </c:pt>
                <c:pt idx="2">
                  <c:v>552.5</c:v>
                </c:pt>
                <c:pt idx="3">
                  <c:v>1307.23</c:v>
                </c:pt>
                <c:pt idx="4">
                  <c:v>2375.69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E28-498B-9B5C-E2F215A92130}"/>
            </c:ext>
          </c:extLst>
        </c:ser>
        <c:ser>
          <c:idx val="7"/>
          <c:order val="7"/>
          <c:tx>
            <c:v>SSE + OpenMP + оптимизација кеша</c:v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Sheet1!$J$3:$J$7</c:f>
              <c:numCache>
                <c:formatCode>General</c:formatCode>
                <c:ptCount val="5"/>
                <c:pt idx="0">
                  <c:v>2.79</c:v>
                </c:pt>
                <c:pt idx="1">
                  <c:v>23.14</c:v>
                </c:pt>
                <c:pt idx="2">
                  <c:v>49.62</c:v>
                </c:pt>
                <c:pt idx="3">
                  <c:v>91.23</c:v>
                </c:pt>
                <c:pt idx="4">
                  <c:v>213.28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E28-498B-9B5C-E2F215A921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5222400"/>
        <c:axId val="815208256"/>
      </c:lineChart>
      <c:catAx>
        <c:axId val="81522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Cyrl-BA"/>
                  <a:t>Број</a:t>
                </a:r>
                <a:r>
                  <a:rPr lang="sr-Cyrl-BA" baseline="0"/>
                  <a:t> вектора над којима се врши линеарна регресија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208256"/>
        <c:crosses val="autoZero"/>
        <c:auto val="1"/>
        <c:lblAlgn val="ctr"/>
        <c:lblOffset val="100"/>
        <c:noMultiLvlLbl val="0"/>
      </c:catAx>
      <c:valAx>
        <c:axId val="81520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Cyrl-BA"/>
                  <a:t>Вријеме</a:t>
                </a:r>
                <a:r>
                  <a:rPr lang="sr-Cyrl-BA" baseline="0"/>
                  <a:t> извршавања у милисекундама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22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675647161751839"/>
          <c:y val="0.17207121166405501"/>
          <c:w val="0.19343960681385414"/>
          <c:h val="0.494439037209347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 Sajinovic</dc:creator>
  <cp:keywords/>
  <dc:description/>
  <cp:lastModifiedBy>Isidor Sajinovic</cp:lastModifiedBy>
  <cp:revision>20</cp:revision>
  <dcterms:created xsi:type="dcterms:W3CDTF">2021-02-13T16:35:00Z</dcterms:created>
  <dcterms:modified xsi:type="dcterms:W3CDTF">2021-02-13T18:11:00Z</dcterms:modified>
</cp:coreProperties>
</file>