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6E" w:rsidRPr="00906F6E" w:rsidRDefault="00906F6E">
      <w:pPr>
        <w:rPr>
          <w:b/>
        </w:rPr>
      </w:pPr>
      <w:proofErr w:type="spellStart"/>
      <w:r>
        <w:rPr>
          <w:b/>
        </w:rPr>
        <w:t>Algoritamske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strategije</w:t>
      </w:r>
      <w:proofErr w:type="spellEnd"/>
      <w:r>
        <w:rPr>
          <w:b/>
        </w:rPr>
        <w:br/>
        <w:t xml:space="preserve">I </w:t>
      </w:r>
      <w:proofErr w:type="spellStart"/>
      <w:r w:rsidR="0024200B">
        <w:rPr>
          <w:b/>
        </w:rPr>
        <w:t>popravni</w:t>
      </w:r>
      <w:proofErr w:type="spellEnd"/>
      <w:r w:rsidR="0024200B">
        <w:rPr>
          <w:b/>
        </w:rPr>
        <w:t xml:space="preserve"> </w:t>
      </w:r>
      <w:proofErr w:type="spellStart"/>
      <w:r>
        <w:rPr>
          <w:b/>
        </w:rPr>
        <w:t>kolokvi</w:t>
      </w:r>
      <w:r w:rsidR="00317523">
        <w:rPr>
          <w:b/>
        </w:rPr>
        <w:t>jum</w:t>
      </w:r>
      <w:proofErr w:type="spellEnd"/>
      <w:r w:rsidR="00317523">
        <w:rPr>
          <w:b/>
        </w:rPr>
        <w:t xml:space="preserve"> – </w:t>
      </w:r>
      <w:proofErr w:type="spellStart"/>
      <w:r w:rsidR="00317523">
        <w:rPr>
          <w:b/>
        </w:rPr>
        <w:t>Dinamičko</w:t>
      </w:r>
      <w:proofErr w:type="spellEnd"/>
      <w:r w:rsidR="00317523">
        <w:rPr>
          <w:b/>
        </w:rPr>
        <w:t xml:space="preserve"> </w:t>
      </w:r>
      <w:proofErr w:type="spellStart"/>
      <w:r w:rsidR="00317523">
        <w:rPr>
          <w:b/>
        </w:rPr>
        <w:t>programiranje</w:t>
      </w:r>
      <w:proofErr w:type="spellEnd"/>
      <w:r w:rsidR="00317523">
        <w:rPr>
          <w:b/>
        </w:rPr>
        <w:br/>
        <w:t>2</w:t>
      </w:r>
      <w:r w:rsidR="0024200B">
        <w:rPr>
          <w:b/>
        </w:rPr>
        <w:t>2</w:t>
      </w:r>
      <w:r>
        <w:rPr>
          <w:b/>
        </w:rPr>
        <w:t>.</w:t>
      </w:r>
      <w:r w:rsidR="0024200B">
        <w:rPr>
          <w:b/>
        </w:rPr>
        <w:t xml:space="preserve"> 0</w:t>
      </w:r>
      <w:r w:rsidR="00DC4977">
        <w:rPr>
          <w:b/>
        </w:rPr>
        <w:t>1</w:t>
      </w:r>
      <w:r>
        <w:rPr>
          <w:b/>
        </w:rPr>
        <w:t>.</w:t>
      </w:r>
      <w:r w:rsidR="00DC4977">
        <w:rPr>
          <w:b/>
        </w:rPr>
        <w:t xml:space="preserve"> 201</w:t>
      </w:r>
      <w:r w:rsidR="0024200B">
        <w:rPr>
          <w:b/>
        </w:rPr>
        <w:t>9</w:t>
      </w:r>
      <w:r>
        <w:rPr>
          <w:b/>
        </w:rPr>
        <w:t>.</w:t>
      </w:r>
    </w:p>
    <w:p w:rsidR="004C1FBF" w:rsidRPr="00F5428C" w:rsidRDefault="0024200B" w:rsidP="001A417A">
      <w:pPr>
        <w:jc w:val="both"/>
        <w:rPr>
          <w:lang w:val="sr-Latn-RS"/>
        </w:rPr>
      </w:pPr>
      <w:r>
        <w:t xml:space="preserve">Marko </w:t>
      </w:r>
      <w:proofErr w:type="spellStart"/>
      <w:r>
        <w:t>kupuje</w:t>
      </w:r>
      <w:proofErr w:type="spellEnd"/>
      <w:r>
        <w:t xml:space="preserve"> name</w:t>
      </w:r>
      <w:r>
        <w:rPr>
          <w:lang w:val="sr-Latn-RS"/>
        </w:rPr>
        <w:t xml:space="preserve">štaj za sobu. </w:t>
      </w:r>
      <w:r w:rsidR="0043489E">
        <w:rPr>
          <w:lang w:val="sr-Latn-RS"/>
        </w:rPr>
        <w:t xml:space="preserve">Njegova zamisao je da duž celog jednog zida postavi ormare i jedan radni sto. Ormari i stolovi se prodaju u različitim veličinama. </w:t>
      </w:r>
      <w:r w:rsidR="00335C76">
        <w:rPr>
          <w:lang w:val="sr-Latn-RS"/>
        </w:rPr>
        <w:t xml:space="preserve">Za sve modele ormara koji se nalaze u prodaji, poznate su širina i cena. Isto važi i za radne stolove. </w:t>
      </w:r>
      <w:r w:rsidR="00F70A81">
        <w:rPr>
          <w:lang w:val="sr-Latn-RS"/>
        </w:rPr>
        <w:t xml:space="preserve">Znamo i kolika je širina zida u Markovoj sobi. </w:t>
      </w:r>
      <w:r w:rsidR="00335C76">
        <w:rPr>
          <w:lang w:val="sr-Latn-RS"/>
        </w:rPr>
        <w:t xml:space="preserve">Markov prvi prioritet je da napravi kombinaciju ormara koja će </w:t>
      </w:r>
      <w:r w:rsidR="00F70A81">
        <w:rPr>
          <w:lang w:val="sr-Latn-RS"/>
        </w:rPr>
        <w:t>maksimalno iskoristi prost</w:t>
      </w:r>
      <w:r w:rsidR="00F70A81">
        <w:rPr>
          <w:lang w:val="sr-Latn-RS"/>
        </w:rPr>
        <w:t>or, koja će pokriti</w:t>
      </w:r>
      <w:r w:rsidR="00F70A81">
        <w:rPr>
          <w:lang w:val="sr-Latn-RS"/>
        </w:rPr>
        <w:t xml:space="preserve"> što je moguće veći deo zida.</w:t>
      </w:r>
      <w:r w:rsidR="00E719E9">
        <w:rPr>
          <w:lang w:val="sr-Latn-RS"/>
        </w:rPr>
        <w:t xml:space="preserve"> Da bi to postigao, Marko može biti kupiti nekoliko različitih ormara, ali može kupiti i više ormara istog modela ako mu to više odgovara. </w:t>
      </w:r>
      <w:r w:rsidR="00F5428C" w:rsidRPr="00F5428C">
        <w:rPr>
          <w:lang w:val="sr-Latn-RS"/>
        </w:rPr>
        <w:t xml:space="preserve">Zajedno sa ormarima duž istog zida treba da stoji i jedan radni sto, pa Marko i za njega mora odabrati </w:t>
      </w:r>
      <w:r w:rsidR="00F5428C">
        <w:rPr>
          <w:lang w:val="sr-Latn-RS"/>
        </w:rPr>
        <w:t>jedan</w:t>
      </w:r>
      <w:r w:rsidR="00F5428C" w:rsidRPr="00F5428C">
        <w:rPr>
          <w:lang w:val="sr-Latn-RS"/>
        </w:rPr>
        <w:t xml:space="preserve"> model i </w:t>
      </w:r>
      <w:r w:rsidR="00F5428C">
        <w:rPr>
          <w:lang w:val="sr-Latn-RS"/>
        </w:rPr>
        <w:t xml:space="preserve">uzeti u obzir i njegovu širinu pri kombinovanju. </w:t>
      </w:r>
      <w:r w:rsidR="00F70A81">
        <w:rPr>
          <w:lang w:val="sr-Latn-RS"/>
        </w:rPr>
        <w:t>Sa druge strane, Marko že</w:t>
      </w:r>
      <w:r w:rsidR="00F70A81">
        <w:rPr>
          <w:lang w:val="sr-Latn-RS"/>
        </w:rPr>
        <w:t>li i da potroši što manje novca, pa će od svih mogućih kombinacija koje daju istu širinu uvek odabrati najjefitiniju.</w:t>
      </w:r>
      <w:r w:rsidR="00F5428C">
        <w:rPr>
          <w:lang w:val="sr-Latn-RS"/>
        </w:rPr>
        <w:t xml:space="preserve"> Pomozite Marku da isplanira kupovinu</w:t>
      </w:r>
      <w:r w:rsidR="00317FB7">
        <w:rPr>
          <w:lang w:val="sr-Latn-RS"/>
        </w:rPr>
        <w:t xml:space="preserve"> korišćenjem dinamičkog programiranja</w:t>
      </w:r>
      <w:r w:rsidR="0074572E">
        <w:rPr>
          <w:lang w:val="sr-Latn-RS"/>
        </w:rPr>
        <w:t>.</w:t>
      </w:r>
    </w:p>
    <w:p w:rsidR="00592476" w:rsidRPr="008B6250" w:rsidRDefault="00592476">
      <w:pPr>
        <w:rPr>
          <w:b/>
          <w:lang w:val="sr-Latn-RS"/>
        </w:rPr>
      </w:pPr>
      <w:r w:rsidRPr="008B6250">
        <w:rPr>
          <w:b/>
          <w:lang w:val="sr-Latn-RS"/>
        </w:rPr>
        <w:t>Ulaz:</w:t>
      </w:r>
    </w:p>
    <w:p w:rsidR="00765E1F" w:rsidRPr="00F377BA" w:rsidRDefault="00F5428C">
      <w:pPr>
        <w:rPr>
          <w:rFonts w:eastAsiaTheme="minorEastAsia"/>
          <w:lang w:val="sr-Latn-R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r-Latn-RS"/>
            </w:rPr>
            <m:t>brOrmara brStolova</m:t>
          </m:r>
          <m:r>
            <m:rPr>
              <m:sty m:val="p"/>
            </m:rPr>
            <w:rPr>
              <w:lang w:val="sr-Latn-R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sirinaOrmara</m:t>
            </m:r>
          </m:e>
          <m:sub>
            <m:r>
              <w:rPr>
                <w:rFonts w:ascii="Cambria Math" w:hAnsi="Cambria Math"/>
                <w:lang w:val="sr-Latn-RS"/>
              </w:rPr>
              <m:t>1</m:t>
            </m:r>
          </m:sub>
        </m:sSub>
      </m:oMath>
      <w:r w:rsidR="00203B29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cena</m:t>
            </m:r>
            <m:r>
              <w:rPr>
                <w:rFonts w:ascii="Cambria Math" w:hAnsi="Cambria Math"/>
                <w:lang w:val="sr-Latn-RS"/>
              </w:rPr>
              <m:t>Ormara</m:t>
            </m:r>
          </m:e>
          <m:sub>
            <m:r>
              <w:rPr>
                <w:rFonts w:ascii="Cambria Math" w:hAnsi="Cambria Math"/>
                <w:lang w:val="sr-Latn-RS"/>
              </w:rPr>
              <m:t>1</m:t>
            </m:r>
          </m:sub>
        </m:sSub>
      </m:oMath>
      <w:r w:rsidR="00F377BA">
        <w:rPr>
          <w:rFonts w:eastAsiaTheme="minorEastAsia"/>
          <w:lang w:val="sr-Latn-RS"/>
        </w:rPr>
        <w:br/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sirinaOrmara</m:t>
            </m:r>
          </m:e>
          <m:sub>
            <m:r>
              <w:rPr>
                <w:rFonts w:ascii="Cambria Math" w:hAnsi="Cambria Math"/>
                <w:lang w:val="sr-Latn-RS"/>
              </w:rPr>
              <m:t>2</m:t>
            </m:r>
          </m:sub>
        </m:sSub>
      </m:oMath>
      <w:r w:rsidR="00F377BA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cena</m:t>
            </m:r>
            <m:r>
              <w:rPr>
                <w:rFonts w:ascii="Cambria Math" w:hAnsi="Cambria Math"/>
                <w:lang w:val="sr-Latn-RS"/>
              </w:rPr>
              <m:t>Ormara</m:t>
            </m:r>
          </m:e>
          <m:sub>
            <m:r>
              <w:rPr>
                <w:rFonts w:ascii="Cambria Math" w:hAnsi="Cambria Math"/>
                <w:lang w:val="sr-Latn-RS"/>
              </w:rPr>
              <m:t>2</m:t>
            </m:r>
          </m:sub>
        </m:sSub>
      </m:oMath>
      <w:r w:rsidR="00765E1F">
        <w:rPr>
          <w:rFonts w:eastAsiaTheme="minorEastAsia"/>
          <w:lang w:val="sr-Latn-RS"/>
        </w:rPr>
        <w:br/>
      </w:r>
      <w:r w:rsidR="00203B29">
        <w:rPr>
          <w:lang w:val="sr-Latn-RS"/>
        </w:rPr>
        <w:t>...</w:t>
      </w:r>
      <w:r w:rsidR="00203B29">
        <w:rPr>
          <w:lang w:val="sr-Latn-RS"/>
        </w:rPr>
        <w:br/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sirinaOrmara</m:t>
            </m:r>
          </m:e>
          <m:sub>
            <m:r>
              <w:rPr>
                <w:rFonts w:ascii="Cambria Math" w:hAnsi="Cambria Math"/>
                <w:lang w:val="sr-Latn-RS"/>
              </w:rPr>
              <m:t>brOrmara</m:t>
            </m:r>
          </m:sub>
        </m:sSub>
      </m:oMath>
      <w:r w:rsidR="00765E1F">
        <w:rPr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cena</m:t>
            </m:r>
            <m:r>
              <w:rPr>
                <w:rFonts w:ascii="Cambria Math" w:hAnsi="Cambria Math"/>
                <w:lang w:val="sr-Latn-RS"/>
              </w:rPr>
              <m:t>Ormara</m:t>
            </m:r>
          </m:e>
          <m:sub>
            <m:r>
              <w:rPr>
                <w:rFonts w:ascii="Cambria Math" w:hAnsi="Cambria Math"/>
                <w:lang w:val="sr-Latn-RS"/>
              </w:rPr>
              <m:t>brOrmara</m:t>
            </m:r>
          </m:sub>
        </m:sSub>
      </m:oMath>
      <w:r w:rsidR="00F377BA">
        <w:rPr>
          <w:rFonts w:eastAsiaTheme="minorEastAsia"/>
          <w:lang w:val="sr-Latn-R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r-Latn-RS"/>
            </w:rPr>
            <m:t>sirinaStol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 xml:space="preserve"> cenaStol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w:bookmarkStart w:id="0" w:name="_GoBack"/>
          <w:bookmarkEnd w:id="0"/>
          <m:r>
            <w:rPr>
              <w:rFonts w:eastAsiaTheme="minorEastAsia"/>
              <w:lang w:val="sr-Latn-RS"/>
            </w:rPr>
            <w:br/>
          </m:r>
        </m:oMath>
        <m:oMath>
          <m:r>
            <w:rPr>
              <w:rFonts w:ascii="Cambria Math" w:eastAsiaTheme="minorEastAsia" w:hAnsi="Cambria Math"/>
              <w:lang w:val="sr-Latn-RS"/>
            </w:rPr>
            <m:t>sirinaStol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 xml:space="preserve"> cenaStol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b>
          </m:sSub>
          <m:r>
            <w:rPr>
              <w:rFonts w:eastAsiaTheme="minorEastAsia"/>
              <w:lang w:val="sr-Latn-RS"/>
            </w:rPr>
            <w:br/>
          </m:r>
        </m:oMath>
      </m:oMathPara>
      <w:r w:rsidR="00F377BA">
        <w:rPr>
          <w:rFonts w:eastAsiaTheme="minorEastAsia"/>
          <w:lang w:val="sr-Latn-RS"/>
        </w:rPr>
        <w:t>...</w:t>
      </w:r>
      <w:r w:rsidR="00F377BA">
        <w:rPr>
          <w:rFonts w:eastAsiaTheme="minorEastAsia"/>
          <w:lang w:val="sr-Latn-R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r-Latn-RS"/>
            </w:rPr>
            <m:t>sirinaStol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brStolova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 xml:space="preserve"> cenaStol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brStolova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w:br/>
          </m:r>
        </m:oMath>
        <m:oMath>
          <m:r>
            <w:rPr>
              <w:rFonts w:ascii="Cambria Math" w:eastAsiaTheme="minorEastAsia" w:hAnsi="Cambria Math"/>
              <w:lang w:val="sr-Latn-RS"/>
            </w:rPr>
            <m:t>sirinaZida</m:t>
          </m:r>
        </m:oMath>
      </m:oMathPara>
    </w:p>
    <w:p w:rsidR="006107B6" w:rsidRPr="008B6250" w:rsidRDefault="006107B6">
      <w:pPr>
        <w:rPr>
          <w:b/>
          <w:lang w:val="sr-Latn-RS"/>
        </w:rPr>
      </w:pPr>
      <w:r w:rsidRPr="008B6250">
        <w:rPr>
          <w:b/>
          <w:lang w:val="sr-Latn-RS"/>
        </w:rPr>
        <w:t>Izlaz:</w:t>
      </w:r>
    </w:p>
    <w:p w:rsidR="006107B6" w:rsidRPr="000424B2" w:rsidRDefault="007B664B" w:rsidP="00765E1F">
      <w:pPr>
        <w:rPr>
          <w:lang w:val="sr-Latn-R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r-Latn-RS"/>
            </w:rPr>
            <m:t>maxSirina minCena</m:t>
          </m:r>
          <m:r>
            <m:rPr>
              <m:sty m:val="p"/>
            </m:rPr>
            <w:rPr>
              <w:rFonts w:eastAsiaTheme="minorEastAsia"/>
              <w:lang w:val="sr-Latn-RS"/>
            </w:rPr>
            <w:br/>
          </m:r>
        </m:oMath>
        <m:oMath>
          <m:r>
            <w:rPr>
              <w:rFonts w:ascii="Cambria Math" w:hAnsi="Cambria Math"/>
              <w:lang w:val="sr-Latn-RS"/>
            </w:rPr>
            <m:t>rbr</m:t>
          </m:r>
          <m:r>
            <w:rPr>
              <w:rFonts w:ascii="Cambria Math" w:hAnsi="Cambria Math"/>
              <w:lang w:val="sr-Latn-RS"/>
            </w:rPr>
            <m:t>Stola</m:t>
          </m:r>
          <m:r>
            <w:rPr>
              <w:rFonts w:ascii="Cambria Math" w:hAnsi="Cambria Math"/>
              <w:lang w:val="sr-Latn-RS"/>
            </w:rPr>
            <w:br/>
          </m:r>
        </m:oMath>
        <m:oMath>
          <m:r>
            <w:rPr>
              <w:rFonts w:ascii="Cambria Math" w:hAnsi="Cambria Math"/>
              <w:lang w:val="sr-Latn-RS"/>
            </w:rPr>
            <m:t>rbrOrmar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sr-Latn-RS"/>
            </w:rPr>
            <m:t xml:space="preserve"> </m:t>
          </m:r>
          <m:r>
            <w:rPr>
              <w:rFonts w:ascii="Cambria Math" w:hAnsi="Cambria Math"/>
              <w:lang w:val="sr-Latn-RS"/>
            </w:rPr>
            <m:t>rbrOrmar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a</m:t>
              </m:r>
              <m:ctrlPr>
                <w:rPr>
                  <w:rFonts w:ascii="Cambria Math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sr-Latn-RS"/>
            </w:rPr>
            <m:t xml:space="preserve">… </m:t>
          </m:r>
          <m:r>
            <w:rPr>
              <w:rFonts w:ascii="Cambria Math" w:hAnsi="Cambria Math"/>
              <w:lang w:val="sr-Latn-RS"/>
            </w:rPr>
            <m:t>rbrOrmar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k</m:t>
              </m:r>
            </m:sub>
          </m:sSub>
        </m:oMath>
      </m:oMathPara>
    </w:p>
    <w:p w:rsidR="00D91478" w:rsidRDefault="0018091C" w:rsidP="00A3019F">
      <w:pPr>
        <w:jc w:val="both"/>
        <w:rPr>
          <w:lang w:val="sr-Latn-RS"/>
        </w:rPr>
      </w:pPr>
      <w:r>
        <w:rPr>
          <w:lang w:val="sr-Latn-RS"/>
        </w:rPr>
        <w:t>Na ulazu se prvo zadaju</w:t>
      </w:r>
      <w:r w:rsidR="00BA6E2D">
        <w:rPr>
          <w:lang w:val="sr-Latn-RS"/>
        </w:rPr>
        <w:t xml:space="preserve"> </w:t>
      </w:r>
      <w:r>
        <w:rPr>
          <w:lang w:val="sr-Latn-RS"/>
        </w:rPr>
        <w:t>broj različitih modela ormara i stolova koji se mogu naći u prodaji</w:t>
      </w:r>
      <w:r w:rsidR="00BA6E2D">
        <w:rPr>
          <w:rFonts w:eastAsiaTheme="minorEastAsia"/>
          <w:lang w:val="sr-Latn-RS"/>
        </w:rPr>
        <w:t xml:space="preserve">. U </w:t>
      </w:r>
      <w:r w:rsidR="00DB6E7A">
        <w:rPr>
          <w:rFonts w:eastAsiaTheme="minorEastAsia"/>
          <w:lang w:val="sr-Latn-RS"/>
        </w:rPr>
        <w:t>narednim redovima su</w:t>
      </w:r>
      <w:r w:rsidR="00BA6E2D">
        <w:rPr>
          <w:rFonts w:eastAsiaTheme="minorEastAsia"/>
          <w:lang w:val="sr-Latn-RS"/>
        </w:rPr>
        <w:t xml:space="preserve"> za </w:t>
      </w:r>
      <w:r w:rsidR="00DB6E7A">
        <w:rPr>
          <w:rFonts w:eastAsiaTheme="minorEastAsia"/>
          <w:lang w:val="sr-Latn-RS"/>
        </w:rPr>
        <w:t>svaki postojeći model ormara i stola dati širina i cena. Na kraj</w:t>
      </w:r>
      <w:r w:rsidR="00B015D8">
        <w:rPr>
          <w:rFonts w:eastAsiaTheme="minorEastAsia"/>
          <w:lang w:val="sr-Latn-RS"/>
        </w:rPr>
        <w:t>u je data i ukupna širina Markovo</w:t>
      </w:r>
      <w:r w:rsidR="00DB6E7A">
        <w:rPr>
          <w:rFonts w:eastAsiaTheme="minorEastAsia"/>
          <w:lang w:val="sr-Latn-RS"/>
        </w:rPr>
        <w:t>g zida.</w:t>
      </w:r>
      <w:r w:rsidR="0038310E">
        <w:rPr>
          <w:rFonts w:eastAsiaTheme="minorEastAsia"/>
          <w:lang w:val="sr-Latn-RS"/>
        </w:rPr>
        <w:t xml:space="preserve"> Sve vrednosti su celi brojevi. </w:t>
      </w:r>
    </w:p>
    <w:p w:rsidR="006107B6" w:rsidRDefault="006107B6" w:rsidP="00A3019F">
      <w:pPr>
        <w:jc w:val="both"/>
        <w:rPr>
          <w:lang w:val="sr-Latn-RS"/>
        </w:rPr>
      </w:pPr>
      <w:r>
        <w:rPr>
          <w:lang w:val="sr-Latn-RS"/>
        </w:rPr>
        <w:t>Na izlazu se ispisuje</w:t>
      </w:r>
      <w:r w:rsidR="00EC07BD">
        <w:rPr>
          <w:lang w:val="sr-Latn-RS"/>
        </w:rPr>
        <w:t xml:space="preserve"> </w:t>
      </w:r>
      <w:r w:rsidR="00B015D8">
        <w:rPr>
          <w:lang w:val="sr-Latn-RS"/>
        </w:rPr>
        <w:t>koja je najveća širina koja može da bude pokrivena nameštajem</w:t>
      </w:r>
      <w:r w:rsidR="00D91478">
        <w:rPr>
          <w:lang w:val="sr-Latn-RS"/>
        </w:rPr>
        <w:t xml:space="preserve"> (</w:t>
      </w:r>
      <m:oMath>
        <m:r>
          <w:rPr>
            <w:rFonts w:ascii="Cambria Math" w:hAnsi="Cambria Math"/>
            <w:lang w:val="sr-Latn-RS"/>
          </w:rPr>
          <m:t>maxSirina</m:t>
        </m:r>
      </m:oMath>
      <w:r w:rsidR="00D91478">
        <w:rPr>
          <w:lang w:val="sr-Latn-RS"/>
        </w:rPr>
        <w:t>)</w:t>
      </w:r>
      <w:r w:rsidR="00B015D8">
        <w:rPr>
          <w:lang w:val="sr-Latn-RS"/>
        </w:rPr>
        <w:t xml:space="preserve"> i koji je najmanji iznos novca potreban za tu širinu</w:t>
      </w:r>
      <w:r w:rsidR="00D91478">
        <w:rPr>
          <w:lang w:val="sr-Latn-RS"/>
        </w:rPr>
        <w:t>.</w:t>
      </w:r>
      <w:r w:rsidR="00B015D8">
        <w:rPr>
          <w:lang w:val="sr-Latn-RS"/>
        </w:rPr>
        <w:t xml:space="preserve"> Zatim se ispisuje redni broj modela stola, a potom i redni brojevi modela ormara koje Marko treba da kupi.</w:t>
      </w:r>
      <w:r w:rsidR="0070456D">
        <w:rPr>
          <w:lang w:val="sr-Latn-RS"/>
        </w:rPr>
        <w:t xml:space="preserve"> </w:t>
      </w:r>
    </w:p>
    <w:p w:rsidR="00D632F4" w:rsidRDefault="00D632F4" w:rsidP="00A3019F">
      <w:pPr>
        <w:jc w:val="both"/>
        <w:rPr>
          <w:lang w:val="sr-Latn-RS"/>
        </w:rPr>
      </w:pPr>
      <w:r>
        <w:rPr>
          <w:lang w:val="sr-Latn-RS"/>
        </w:rPr>
        <w:t xml:space="preserve">Izvorni kod rešenja zadatka sačuvati u fajlu </w:t>
      </w:r>
      <w:r w:rsidR="00B015D8">
        <w:rPr>
          <w:b/>
          <w:lang w:val="sr-Latn-RS"/>
        </w:rPr>
        <w:t>namestaj</w:t>
      </w:r>
      <w:r>
        <w:rPr>
          <w:b/>
          <w:lang w:val="sr-Latn-RS"/>
        </w:rPr>
        <w:t>.c</w:t>
      </w:r>
      <w:r>
        <w:rPr>
          <w:lang w:val="sr-Latn-RS"/>
        </w:rPr>
        <w:t>. Ulazne podatke učitavati sa standardnog ulaza. Izlazne podatke ispisivati na standardni izlaz. Podatke učitavati i ispisivati striktno po redosledu i formatu datom u postavci zadatka</w:t>
      </w:r>
      <w:r w:rsidR="00D319F8">
        <w:rPr>
          <w:lang w:val="sr-Latn-RS"/>
        </w:rPr>
        <w:t>, bez ikakvih dodatnih poruka</w:t>
      </w:r>
      <w:r>
        <w:rPr>
          <w:lang w:val="sr-Latn-RS"/>
        </w:rPr>
        <w:t>.</w:t>
      </w:r>
      <w:r w:rsidR="00077DDB">
        <w:rPr>
          <w:lang w:val="sr-Latn-RS"/>
        </w:rPr>
        <w:t xml:space="preserve"> </w:t>
      </w:r>
      <w:r w:rsidR="00077DDB" w:rsidRPr="00077DDB">
        <w:rPr>
          <w:b/>
          <w:lang w:val="sr-Latn-RS"/>
        </w:rPr>
        <w:t>Rešenje predato bez poštovanja ovih pravila će se smatrati netačnim!</w:t>
      </w:r>
    </w:p>
    <w:p w:rsidR="00D632F4" w:rsidRDefault="00D632F4" w:rsidP="00DD22D4">
      <w:pPr>
        <w:jc w:val="both"/>
        <w:rPr>
          <w:b/>
          <w:lang w:val="sr-Latn-RS"/>
        </w:rPr>
      </w:pPr>
      <w:r w:rsidRPr="00D632F4">
        <w:rPr>
          <w:b/>
          <w:lang w:val="sr-Latn-RS"/>
        </w:rPr>
        <w:t xml:space="preserve">Izrada </w:t>
      </w:r>
      <w:r w:rsidR="00020FE8">
        <w:rPr>
          <w:b/>
          <w:lang w:val="sr-Latn-RS"/>
        </w:rPr>
        <w:t>kolokvijuma</w:t>
      </w:r>
      <w:r w:rsidRPr="00D632F4">
        <w:rPr>
          <w:b/>
          <w:lang w:val="sr-Latn-RS"/>
        </w:rPr>
        <w:t xml:space="preserve"> traje 120 minuta.</w:t>
      </w:r>
    </w:p>
    <w:sectPr w:rsidR="00D632F4" w:rsidSect="00DF3DB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4F"/>
    <w:rsid w:val="00020FE8"/>
    <w:rsid w:val="00030CDC"/>
    <w:rsid w:val="00037061"/>
    <w:rsid w:val="000424B2"/>
    <w:rsid w:val="00077DDB"/>
    <w:rsid w:val="000E6A9C"/>
    <w:rsid w:val="001230D6"/>
    <w:rsid w:val="0018091C"/>
    <w:rsid w:val="001A417A"/>
    <w:rsid w:val="00203B29"/>
    <w:rsid w:val="0024200B"/>
    <w:rsid w:val="002A3ACE"/>
    <w:rsid w:val="002D0747"/>
    <w:rsid w:val="002E4468"/>
    <w:rsid w:val="00317523"/>
    <w:rsid w:val="00317FB7"/>
    <w:rsid w:val="00335C76"/>
    <w:rsid w:val="0038310E"/>
    <w:rsid w:val="00411F1B"/>
    <w:rsid w:val="0043489E"/>
    <w:rsid w:val="0043575E"/>
    <w:rsid w:val="00473346"/>
    <w:rsid w:val="004C1FBF"/>
    <w:rsid w:val="00592476"/>
    <w:rsid w:val="005A3C22"/>
    <w:rsid w:val="006107B6"/>
    <w:rsid w:val="006410BA"/>
    <w:rsid w:val="006D0C9A"/>
    <w:rsid w:val="006F1A4F"/>
    <w:rsid w:val="006F5177"/>
    <w:rsid w:val="0070148C"/>
    <w:rsid w:val="0070456D"/>
    <w:rsid w:val="0074572E"/>
    <w:rsid w:val="00765E1F"/>
    <w:rsid w:val="007862F9"/>
    <w:rsid w:val="007B664B"/>
    <w:rsid w:val="007C7413"/>
    <w:rsid w:val="007D798C"/>
    <w:rsid w:val="00866B49"/>
    <w:rsid w:val="008B3F8C"/>
    <w:rsid w:val="008B6250"/>
    <w:rsid w:val="008F4651"/>
    <w:rsid w:val="00906F6E"/>
    <w:rsid w:val="00A3019F"/>
    <w:rsid w:val="00A51745"/>
    <w:rsid w:val="00A81062"/>
    <w:rsid w:val="00AA5DC9"/>
    <w:rsid w:val="00AE1F69"/>
    <w:rsid w:val="00AE47FD"/>
    <w:rsid w:val="00AE7414"/>
    <w:rsid w:val="00B015D8"/>
    <w:rsid w:val="00BA6E2D"/>
    <w:rsid w:val="00C30F41"/>
    <w:rsid w:val="00C31F99"/>
    <w:rsid w:val="00C564F8"/>
    <w:rsid w:val="00CF2462"/>
    <w:rsid w:val="00CF6731"/>
    <w:rsid w:val="00D319F8"/>
    <w:rsid w:val="00D632F4"/>
    <w:rsid w:val="00D76AA9"/>
    <w:rsid w:val="00D91478"/>
    <w:rsid w:val="00D956CC"/>
    <w:rsid w:val="00DB6E7A"/>
    <w:rsid w:val="00DC4977"/>
    <w:rsid w:val="00DD22D4"/>
    <w:rsid w:val="00DD517C"/>
    <w:rsid w:val="00DF319E"/>
    <w:rsid w:val="00DF3DB4"/>
    <w:rsid w:val="00E719E9"/>
    <w:rsid w:val="00E756E6"/>
    <w:rsid w:val="00EC07BD"/>
    <w:rsid w:val="00F377BA"/>
    <w:rsid w:val="00F5428C"/>
    <w:rsid w:val="00F70A81"/>
    <w:rsid w:val="00FB7E6B"/>
    <w:rsid w:val="00FD3E0E"/>
    <w:rsid w:val="00FD4F7F"/>
    <w:rsid w:val="00FE5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90396-B5FC-4F79-BE78-4AA14B8B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6731"/>
    <w:rPr>
      <w:color w:val="808080"/>
    </w:rPr>
  </w:style>
  <w:style w:type="table" w:styleId="TableGrid">
    <w:name w:val="Table Grid"/>
    <w:basedOn w:val="TableNormal"/>
    <w:uiPriority w:val="39"/>
    <w:rsid w:val="000E6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789A44FFE34C4DB1451B3FA0D55C6B" ma:contentTypeVersion="3" ma:contentTypeDescription="Create a new document." ma:contentTypeScope="" ma:versionID="aefdc92872145d7b40cff8477d6899ca">
  <xsd:schema xmlns:xsd="http://www.w3.org/2001/XMLSchema" xmlns:xs="http://www.w3.org/2001/XMLSchema" xmlns:p="http://schemas.microsoft.com/office/2006/metadata/properties" xmlns:ns2="77b36c80-547e-490e-90da-206eafda5cde" targetNamespace="http://schemas.microsoft.com/office/2006/metadata/properties" ma:root="true" ma:fieldsID="fe85073602570c73cf791a1dadd6a33a" ns2:_="">
    <xsd:import namespace="77b36c80-547e-490e-90da-206eafda5c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36c80-547e-490e-90da-206eafda5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2045B8-32D2-4CAC-8024-7FEBA6310988}"/>
</file>

<file path=customXml/itemProps2.xml><?xml version="1.0" encoding="utf-8"?>
<ds:datastoreItem xmlns:ds="http://schemas.openxmlformats.org/officeDocument/2006/customXml" ds:itemID="{B348EB8D-E708-4887-B047-B31B2D4A3B06}"/>
</file>

<file path=customXml/itemProps3.xml><?xml version="1.0" encoding="utf-8"?>
<ds:datastoreItem xmlns:ds="http://schemas.openxmlformats.org/officeDocument/2006/customXml" ds:itemID="{2DFFAEE6-038A-4A39-8144-F1818A1EAA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</dc:creator>
  <cp:keywords/>
  <dc:description/>
  <cp:lastModifiedBy>Mihailo Obrenovic</cp:lastModifiedBy>
  <cp:revision>18</cp:revision>
  <cp:lastPrinted>2017-11-18T13:12:00Z</cp:lastPrinted>
  <dcterms:created xsi:type="dcterms:W3CDTF">2018-11-23T11:10:00Z</dcterms:created>
  <dcterms:modified xsi:type="dcterms:W3CDTF">2019-01-22T00:28:00Z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0x01010058789A44FFE34C4DB1451B3FA0D55C6B</vt:lpwstr>
  </property>
</Properties>
</file>