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85EBF">
      <w:pPr>
        <w:pStyle w:val="a3"/>
        <w:spacing w:before="0" w:beforeAutospacing="0" w:after="0" w:afterAutospacing="0"/>
        <w:rPr>
          <w:rFonts w:ascii="微软雅黑" w:eastAsia="微软雅黑" w:hAnsi="微软雅黑"/>
          <w:color w:val="000000"/>
          <w:sz w:val="32"/>
          <w:szCs w:val="32"/>
        </w:rPr>
      </w:pPr>
      <w:bookmarkStart w:id="0" w:name="_GoBack"/>
      <w:bookmarkEnd w:id="0"/>
      <w:r>
        <w:rPr>
          <w:rFonts w:ascii="微软雅黑" w:eastAsia="微软雅黑" w:hAnsi="微软雅黑" w:hint="eastAsia"/>
          <w:color w:val="000000"/>
          <w:sz w:val="32"/>
          <w:szCs w:val="32"/>
        </w:rPr>
        <w:t>AB</w:t>
      </w:r>
      <w:r>
        <w:rPr>
          <w:rFonts w:ascii="微软雅黑" w:eastAsia="微软雅黑" w:hAnsi="微软雅黑" w:hint="eastAsia"/>
          <w:color w:val="000000"/>
          <w:sz w:val="32"/>
          <w:szCs w:val="32"/>
        </w:rPr>
        <w:t>测试中样本量的确定</w:t>
      </w:r>
    </w:p>
    <w:p w:rsidR="00000000" w:rsidRDefault="00385EBF">
      <w:pPr>
        <w:pStyle w:val="a3"/>
        <w:spacing w:before="0" w:beforeAutospacing="0" w:after="0" w:afterAutospacing="0"/>
        <w:rPr>
          <w:rFonts w:ascii="微软雅黑" w:eastAsia="微软雅黑" w:hAnsi="微软雅黑" w:hint="eastAsia"/>
          <w:color w:val="808080"/>
          <w:sz w:val="20"/>
          <w:szCs w:val="20"/>
        </w:rPr>
      </w:pPr>
      <w:r>
        <w:rPr>
          <w:rFonts w:ascii="Calibri" w:eastAsia="微软雅黑" w:hAnsi="Calibri" w:cs="Calibri"/>
          <w:color w:val="808080"/>
          <w:sz w:val="20"/>
          <w:szCs w:val="20"/>
        </w:rPr>
        <w:t>2021</w:t>
      </w:r>
      <w:r>
        <w:rPr>
          <w:rFonts w:ascii="微软雅黑" w:eastAsia="微软雅黑" w:hAnsi="微软雅黑" w:hint="eastAsia"/>
          <w:color w:val="808080"/>
          <w:sz w:val="20"/>
          <w:szCs w:val="20"/>
        </w:rPr>
        <w:t>年</w:t>
      </w:r>
      <w:r>
        <w:rPr>
          <w:rFonts w:ascii="Calibri" w:eastAsia="微软雅黑" w:hAnsi="Calibri" w:cs="Calibri"/>
          <w:color w:val="808080"/>
          <w:sz w:val="20"/>
          <w:szCs w:val="20"/>
        </w:rPr>
        <w:t>5</w:t>
      </w:r>
      <w:r>
        <w:rPr>
          <w:rFonts w:ascii="微软雅黑" w:eastAsia="微软雅黑" w:hAnsi="微软雅黑" w:hint="eastAsia"/>
          <w:color w:val="808080"/>
          <w:sz w:val="20"/>
          <w:szCs w:val="20"/>
        </w:rPr>
        <w:t>月</w:t>
      </w:r>
      <w:r>
        <w:rPr>
          <w:rFonts w:ascii="Calibri" w:eastAsia="微软雅黑" w:hAnsi="Calibri" w:cs="Calibri"/>
          <w:color w:val="808080"/>
          <w:sz w:val="20"/>
          <w:szCs w:val="20"/>
        </w:rPr>
        <w:t>13</w:t>
      </w:r>
      <w:r>
        <w:rPr>
          <w:rFonts w:ascii="微软雅黑" w:eastAsia="微软雅黑" w:hAnsi="微软雅黑" w:hint="eastAsia"/>
          <w:color w:val="808080"/>
          <w:sz w:val="20"/>
          <w:szCs w:val="20"/>
        </w:rPr>
        <w:t>日</w:t>
      </w:r>
    </w:p>
    <w:p w:rsidR="00000000" w:rsidRDefault="00385EBF">
      <w:pPr>
        <w:pStyle w:val="a3"/>
        <w:spacing w:before="0" w:beforeAutospacing="0" w:after="0" w:afterAutospacing="0"/>
        <w:rPr>
          <w:rFonts w:ascii="Calibri" w:eastAsia="微软雅黑" w:hAnsi="Calibri" w:cs="Calibri" w:hint="eastAsia"/>
          <w:color w:val="808080"/>
          <w:sz w:val="20"/>
          <w:szCs w:val="20"/>
        </w:rPr>
      </w:pPr>
      <w:r>
        <w:rPr>
          <w:rFonts w:ascii="Calibri" w:eastAsia="微软雅黑" w:hAnsi="Calibri" w:cs="Calibri"/>
          <w:color w:val="808080"/>
          <w:sz w:val="20"/>
          <w:szCs w:val="20"/>
        </w:rPr>
        <w:t>8:57</w:t>
      </w:r>
    </w:p>
    <w:p w:rsidR="00000000" w:rsidRDefault="00385EBF">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color w:val="000000"/>
          <w:sz w:val="22"/>
          <w:szCs w:val="22"/>
        </w:rPr>
        <w:t> </w:t>
      </w:r>
    </w:p>
    <w:p w:rsidR="00000000" w:rsidRDefault="00385EBF">
      <w:pPr>
        <w:pStyle w:val="a3"/>
        <w:spacing w:before="0" w:beforeAutospacing="0" w:after="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在数据分析过程中，</w:t>
      </w:r>
      <w:r>
        <w:rPr>
          <w:rFonts w:ascii="微软雅黑" w:eastAsia="微软雅黑" w:hAnsi="微软雅黑" w:hint="eastAsia"/>
          <w:b/>
          <w:bCs/>
          <w:color w:val="000000"/>
          <w:sz w:val="20"/>
          <w:szCs w:val="20"/>
        </w:rPr>
        <w:t xml:space="preserve"> </w:t>
      </w:r>
      <w:r>
        <w:rPr>
          <w:rFonts w:ascii="微软雅黑" w:eastAsia="微软雅黑" w:hAnsi="微软雅黑" w:hint="eastAsia"/>
          <w:b/>
          <w:bCs/>
          <w:color w:val="000000"/>
          <w:sz w:val="20"/>
          <w:szCs w:val="20"/>
        </w:rPr>
        <w:t>一个完整的闭环是从数据中得到洞察，根据洞察得到某种假设，通过实验检验这一假设</w:t>
      </w:r>
      <w:r>
        <w:rPr>
          <w:rFonts w:ascii="微软雅黑" w:eastAsia="微软雅黑" w:hAnsi="微软雅黑" w:hint="eastAsia"/>
          <w:color w:val="000000"/>
          <w:sz w:val="20"/>
          <w:szCs w:val="20"/>
        </w:rPr>
        <w:t>。</w:t>
      </w:r>
    </w:p>
    <w:p w:rsidR="00000000" w:rsidRDefault="00385EBF">
      <w:pPr>
        <w:pStyle w:val="a3"/>
        <w:spacing w:before="140" w:beforeAutospacing="0" w:after="140" w:afterAutospacing="0"/>
        <w:rPr>
          <w:rFonts w:ascii="微软雅黑" w:eastAsia="微软雅黑" w:hAnsi="微软雅黑" w:hint="eastAsia"/>
          <w:color w:val="000000"/>
        </w:rPr>
      </w:pPr>
      <w:r>
        <w:rPr>
          <w:rFonts w:ascii="微软雅黑" w:eastAsia="微软雅黑" w:hAnsi="微软雅黑" w:hint="eastAsia"/>
          <w:b/>
          <w:bCs/>
          <w:color w:val="000000"/>
        </w:rPr>
        <w:t>一、大数据中心和中心极限定理</w:t>
      </w:r>
    </w:p>
    <w:p w:rsidR="00000000" w:rsidRDefault="00385EBF">
      <w:pPr>
        <w:pStyle w:val="a3"/>
        <w:spacing w:before="140" w:beforeAutospacing="0" w:after="14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shd w:val="clear" w:color="auto" w:fill="FFFFFF"/>
        </w:rPr>
        <w:t xml:space="preserve">A/B </w:t>
      </w:r>
      <w:r>
        <w:rPr>
          <w:rFonts w:ascii="微软雅黑" w:eastAsia="微软雅黑" w:hAnsi="微软雅黑" w:hint="eastAsia"/>
          <w:color w:val="4B4B4B"/>
          <w:sz w:val="20"/>
          <w:szCs w:val="20"/>
          <w:shd w:val="clear" w:color="auto" w:fill="FFFFFF"/>
        </w:rPr>
        <w:t>测试样本量的选取基于大数定律和中心极限定理。通俗地讲：</w:t>
      </w:r>
    </w:p>
    <w:p w:rsidR="00000000" w:rsidRDefault="00385EBF">
      <w:pPr>
        <w:pStyle w:val="a3"/>
        <w:spacing w:before="140" w:beforeAutospacing="0" w:after="140" w:afterAutospacing="0"/>
        <w:rPr>
          <w:rFonts w:ascii="微软雅黑" w:eastAsia="微软雅黑" w:hAnsi="微软雅黑" w:hint="eastAsia"/>
          <w:color w:val="000000"/>
          <w:sz w:val="20"/>
          <w:szCs w:val="20"/>
        </w:rPr>
      </w:pPr>
      <w:r>
        <w:rPr>
          <w:rFonts w:ascii="微软雅黑" w:eastAsia="微软雅黑" w:hAnsi="微软雅黑" w:hint="eastAsia"/>
          <w:b/>
          <w:bCs/>
          <w:color w:val="000000"/>
          <w:sz w:val="20"/>
          <w:szCs w:val="20"/>
          <w:shd w:val="clear" w:color="auto" w:fill="FFFFFF"/>
        </w:rPr>
        <w:t>1</w:t>
      </w:r>
      <w:r>
        <w:rPr>
          <w:rFonts w:ascii="微软雅黑" w:eastAsia="微软雅黑" w:hAnsi="微软雅黑" w:hint="eastAsia"/>
          <w:b/>
          <w:bCs/>
          <w:color w:val="000000"/>
          <w:sz w:val="20"/>
          <w:szCs w:val="20"/>
          <w:shd w:val="clear" w:color="auto" w:fill="FFFFFF"/>
        </w:rPr>
        <w:t>、大数定律：</w:t>
      </w:r>
      <w:r>
        <w:rPr>
          <w:rFonts w:ascii="微软雅黑" w:eastAsia="微软雅黑" w:hAnsi="微软雅黑" w:hint="eastAsia"/>
          <w:color w:val="4B4B4B"/>
          <w:sz w:val="20"/>
          <w:szCs w:val="20"/>
          <w:shd w:val="clear" w:color="auto" w:fill="FFFFFF"/>
        </w:rPr>
        <w:t>当试验条件不变时，随机试验重复多次以后，</w:t>
      </w:r>
      <w:r>
        <w:rPr>
          <w:rFonts w:ascii="微软雅黑" w:eastAsia="微软雅黑" w:hAnsi="微软雅黑" w:hint="eastAsia"/>
          <w:b/>
          <w:bCs/>
          <w:color w:val="4B4B4B"/>
          <w:sz w:val="20"/>
          <w:szCs w:val="20"/>
          <w:shd w:val="clear" w:color="auto" w:fill="FFFFFF"/>
        </w:rPr>
        <w:t>随机事件的频率近似等于随机事件的概率</w:t>
      </w:r>
      <w:r>
        <w:rPr>
          <w:rFonts w:ascii="微软雅黑" w:eastAsia="微软雅黑" w:hAnsi="微软雅黑" w:hint="eastAsia"/>
          <w:color w:val="4B4B4B"/>
          <w:sz w:val="20"/>
          <w:szCs w:val="20"/>
          <w:shd w:val="clear" w:color="auto" w:fill="FFFFFF"/>
        </w:rPr>
        <w:t>。</w:t>
      </w:r>
    </w:p>
    <w:p w:rsidR="00000000" w:rsidRDefault="00385EBF">
      <w:pPr>
        <w:pStyle w:val="a3"/>
        <w:spacing w:before="140" w:beforeAutospacing="0" w:after="140" w:afterAutospacing="0"/>
        <w:rPr>
          <w:rFonts w:ascii="微软雅黑" w:eastAsia="微软雅黑" w:hAnsi="微软雅黑" w:hint="eastAsia"/>
          <w:color w:val="000000"/>
          <w:sz w:val="22"/>
          <w:szCs w:val="22"/>
        </w:rPr>
      </w:pPr>
      <w:r>
        <w:rPr>
          <w:rFonts w:ascii="微软雅黑" w:eastAsia="微软雅黑" w:hAnsi="微软雅黑" w:hint="eastAsia"/>
          <w:b/>
          <w:bCs/>
          <w:color w:val="000000"/>
          <w:sz w:val="20"/>
          <w:szCs w:val="20"/>
          <w:shd w:val="clear" w:color="auto" w:fill="FFFFFF"/>
        </w:rPr>
        <w:t>2</w:t>
      </w:r>
      <w:r>
        <w:rPr>
          <w:rFonts w:ascii="微软雅黑" w:eastAsia="微软雅黑" w:hAnsi="微软雅黑" w:hint="eastAsia"/>
          <w:b/>
          <w:bCs/>
          <w:color w:val="000000"/>
          <w:sz w:val="20"/>
          <w:szCs w:val="20"/>
          <w:shd w:val="clear" w:color="auto" w:fill="FFFFFF"/>
        </w:rPr>
        <w:t>、中心极限定理：</w:t>
      </w:r>
      <w:r>
        <w:rPr>
          <w:rFonts w:ascii="微软雅黑" w:eastAsia="微软雅黑" w:hAnsi="微软雅黑" w:hint="eastAsia"/>
          <w:color w:val="4B4B4B"/>
          <w:sz w:val="20"/>
          <w:szCs w:val="20"/>
          <w:shd w:val="clear" w:color="auto" w:fill="FFFFFF"/>
        </w:rPr>
        <w:t>对独立同分布且有相同期望和方差的</w:t>
      </w:r>
      <w:r>
        <w:rPr>
          <w:rFonts w:ascii="微软雅黑" w:eastAsia="微软雅黑" w:hAnsi="微软雅黑" w:hint="eastAsia"/>
          <w:color w:val="4B4B4B"/>
          <w:sz w:val="20"/>
          <w:szCs w:val="20"/>
          <w:shd w:val="clear" w:color="auto" w:fill="FFFFFF"/>
        </w:rPr>
        <w:t>n</w:t>
      </w:r>
      <w:r>
        <w:rPr>
          <w:rFonts w:ascii="微软雅黑" w:eastAsia="微软雅黑" w:hAnsi="微软雅黑" w:hint="eastAsia"/>
          <w:color w:val="4B4B4B"/>
          <w:sz w:val="20"/>
          <w:szCs w:val="20"/>
          <w:shd w:val="clear" w:color="auto" w:fill="FFFFFF"/>
        </w:rPr>
        <w:t>个随机变量，当样本量很大时，随机变量</w:t>
      </w:r>
      <w:r>
        <w:rPr>
          <w:rFonts w:ascii="微软雅黑" w:eastAsia="微软雅黑" w:hAnsi="微软雅黑" w:hint="eastAsia"/>
          <w:color w:val="000000"/>
          <w:sz w:val="20"/>
          <w:szCs w:val="20"/>
        </w:rPr>
        <w:t>近似服从标准正态分布</w:t>
      </w:r>
      <w:r>
        <w:rPr>
          <w:rFonts w:ascii="微软雅黑" w:eastAsia="微软雅黑" w:hAnsi="微软雅黑" w:hint="eastAsia"/>
          <w:color w:val="000000"/>
          <w:sz w:val="20"/>
          <w:szCs w:val="20"/>
        </w:rPr>
        <w:t>N(0,1)</w:t>
      </w:r>
      <w:r>
        <w:rPr>
          <w:rFonts w:ascii="微软雅黑" w:eastAsia="微软雅黑" w:hAnsi="微软雅黑" w:hint="eastAsia"/>
          <w:color w:val="000000"/>
          <w:sz w:val="20"/>
          <w:szCs w:val="20"/>
        </w:rPr>
        <w:t>。</w:t>
      </w:r>
    </w:p>
    <w:p w:rsidR="00000000" w:rsidRDefault="00385EBF">
      <w:pPr>
        <w:pStyle w:val="a3"/>
        <w:spacing w:before="0" w:beforeAutospacing="0" w:after="0" w:afterAutospacing="0"/>
        <w:rPr>
          <w:rFonts w:ascii="微软雅黑" w:eastAsia="微软雅黑" w:hAnsi="微软雅黑" w:hint="eastAsia"/>
          <w:color w:val="000000"/>
          <w:sz w:val="20"/>
          <w:szCs w:val="20"/>
        </w:rPr>
      </w:pPr>
      <w:r>
        <w:rPr>
          <w:rFonts w:ascii="微软雅黑" w:eastAsia="微软雅黑" w:hAnsi="微软雅黑" w:hint="eastAsia"/>
          <w:b/>
          <w:bCs/>
          <w:color w:val="000000"/>
          <w:sz w:val="20"/>
          <w:szCs w:val="20"/>
        </w:rPr>
        <w:t>3</w:t>
      </w:r>
      <w:r>
        <w:rPr>
          <w:rFonts w:ascii="微软雅黑" w:eastAsia="微软雅黑" w:hAnsi="微软雅黑" w:hint="eastAsia"/>
          <w:b/>
          <w:bCs/>
          <w:color w:val="000000"/>
          <w:sz w:val="20"/>
          <w:szCs w:val="20"/>
        </w:rPr>
        <w:t>、</w:t>
      </w:r>
      <w:r>
        <w:rPr>
          <w:rFonts w:ascii="微软雅黑" w:eastAsia="微软雅黑" w:hAnsi="微软雅黑" w:hint="eastAsia"/>
          <w:b/>
          <w:bCs/>
          <w:color w:val="000000"/>
          <w:sz w:val="20"/>
          <w:szCs w:val="20"/>
        </w:rPr>
        <w:t>AB</w:t>
      </w:r>
      <w:r>
        <w:rPr>
          <w:rFonts w:ascii="微软雅黑" w:eastAsia="微软雅黑" w:hAnsi="微软雅黑" w:hint="eastAsia"/>
          <w:b/>
          <w:bCs/>
          <w:color w:val="000000"/>
          <w:sz w:val="20"/>
          <w:szCs w:val="20"/>
        </w:rPr>
        <w:t>测试实际上是在做一个假设检验</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t>AB</w:t>
      </w:r>
      <w:r>
        <w:rPr>
          <w:rFonts w:ascii="微软雅黑" w:eastAsia="微软雅黑" w:hAnsi="微软雅黑" w:hint="eastAsia"/>
          <w:color w:val="000000"/>
          <w:sz w:val="20"/>
          <w:szCs w:val="20"/>
        </w:rPr>
        <w:t>测试主要有两种检验方式（不同的样本量，不同的检验方式）</w:t>
      </w:r>
    </w:p>
    <w:p w:rsidR="00000000" w:rsidRDefault="00385EBF">
      <w:pPr>
        <w:numPr>
          <w:ilvl w:val="0"/>
          <w:numId w:val="1"/>
        </w:numPr>
        <w:ind w:left="540"/>
        <w:textAlignment w:val="center"/>
        <w:rPr>
          <w:rFonts w:ascii="微软雅黑" w:eastAsia="微软雅黑" w:hAnsi="微软雅黑" w:hint="eastAsia"/>
          <w:color w:val="000000"/>
          <w:sz w:val="22"/>
          <w:szCs w:val="22"/>
        </w:rPr>
      </w:pPr>
      <w:r>
        <w:rPr>
          <w:rFonts w:ascii="微软雅黑" w:eastAsia="微软雅黑" w:hAnsi="微软雅黑" w:hint="eastAsia"/>
          <w:color w:val="000000"/>
          <w:sz w:val="20"/>
          <w:szCs w:val="20"/>
        </w:rPr>
        <w:t>Z</w:t>
      </w:r>
      <w:r>
        <w:rPr>
          <w:rFonts w:ascii="微软雅黑" w:eastAsia="微软雅黑" w:hAnsi="微软雅黑" w:hint="eastAsia"/>
          <w:color w:val="000000"/>
          <w:sz w:val="20"/>
          <w:szCs w:val="20"/>
        </w:rPr>
        <w:t>检验，即检验实验组与对照组服从分布的均值是否相等</w:t>
      </w:r>
    </w:p>
    <w:p w:rsidR="00000000" w:rsidRDefault="00385EBF">
      <w:pPr>
        <w:numPr>
          <w:ilvl w:val="0"/>
          <w:numId w:val="1"/>
        </w:numPr>
        <w:ind w:left="540"/>
        <w:textAlignment w:val="center"/>
        <w:rPr>
          <w:rFonts w:ascii="微软雅黑" w:eastAsia="微软雅黑" w:hAnsi="微软雅黑" w:hint="eastAsia"/>
          <w:color w:val="000000"/>
          <w:sz w:val="22"/>
          <w:szCs w:val="22"/>
        </w:rPr>
      </w:pPr>
      <w:r>
        <w:rPr>
          <w:rFonts w:ascii="微软雅黑" w:eastAsia="微软雅黑" w:hAnsi="微软雅黑" w:hint="eastAsia"/>
          <w:color w:val="000000"/>
          <w:sz w:val="20"/>
          <w:szCs w:val="20"/>
        </w:rPr>
        <w:t>卡方检验，即检验实验组是否服从理论分布（将对照组看成理论分布）</w:t>
      </w:r>
    </w:p>
    <w:p w:rsidR="00000000" w:rsidRDefault="00385EBF">
      <w:pPr>
        <w:pStyle w:val="a3"/>
        <w:spacing w:before="140" w:beforeAutospacing="0" w:after="14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w:t>
      </w:r>
    </w:p>
    <w:p w:rsidR="00000000" w:rsidRDefault="00385EBF">
      <w:pPr>
        <w:pStyle w:val="a3"/>
        <w:spacing w:before="0" w:beforeAutospacing="0" w:after="0" w:afterAutospacing="0"/>
        <w:rPr>
          <w:rFonts w:ascii="微软雅黑" w:eastAsia="微软雅黑" w:hAnsi="微软雅黑" w:hint="eastAsia"/>
          <w:color w:val="000000"/>
          <w:sz w:val="22"/>
          <w:szCs w:val="22"/>
        </w:rPr>
      </w:pPr>
      <w:r>
        <w:rPr>
          <w:rFonts w:ascii="微软雅黑" w:eastAsia="微软雅黑" w:hAnsi="微软雅黑" w:hint="eastAsia"/>
          <w:color w:val="000000"/>
          <w:sz w:val="20"/>
          <w:szCs w:val="20"/>
        </w:rPr>
        <w:t>4</w:t>
      </w:r>
      <w:r>
        <w:rPr>
          <w:rFonts w:ascii="微软雅黑" w:eastAsia="微软雅黑" w:hAnsi="微软雅黑" w:hint="eastAsia"/>
          <w:color w:val="000000"/>
          <w:sz w:val="20"/>
          <w:szCs w:val="20"/>
        </w:rPr>
        <w:t>、根据大数定律和中心极限定理，当样本量较大（大于</w:t>
      </w:r>
      <w:r>
        <w:rPr>
          <w:rFonts w:ascii="微软雅黑" w:eastAsia="微软雅黑" w:hAnsi="微软雅黑" w:hint="eastAsia"/>
          <w:color w:val="000000"/>
          <w:sz w:val="20"/>
          <w:szCs w:val="20"/>
        </w:rPr>
        <w:t>30</w:t>
      </w:r>
      <w:r>
        <w:rPr>
          <w:rFonts w:ascii="微软雅黑" w:eastAsia="微软雅黑" w:hAnsi="微软雅黑" w:hint="eastAsia"/>
          <w:color w:val="000000"/>
          <w:sz w:val="20"/>
          <w:szCs w:val="20"/>
        </w:rPr>
        <w:t>）时，可以通过</w:t>
      </w:r>
      <w:r>
        <w:rPr>
          <w:rFonts w:ascii="微软雅黑" w:eastAsia="微软雅黑" w:hAnsi="微软雅黑" w:hint="eastAsia"/>
          <w:b/>
          <w:bCs/>
          <w:color w:val="4B4B4B"/>
          <w:sz w:val="20"/>
          <w:szCs w:val="20"/>
          <w:highlight w:val="yellow"/>
        </w:rPr>
        <w:t>Z</w:t>
      </w:r>
      <w:r>
        <w:rPr>
          <w:rFonts w:ascii="微软雅黑" w:eastAsia="微软雅黑" w:hAnsi="微软雅黑" w:hint="eastAsia"/>
          <w:b/>
          <w:bCs/>
          <w:color w:val="4B4B4B"/>
          <w:sz w:val="20"/>
          <w:szCs w:val="20"/>
          <w:highlight w:val="yellow"/>
        </w:rPr>
        <w:t>检验（也称</w:t>
      </w:r>
      <w:r>
        <w:rPr>
          <w:rFonts w:ascii="微软雅黑" w:eastAsia="微软雅黑" w:hAnsi="微软雅黑" w:hint="eastAsia"/>
          <w:b/>
          <w:bCs/>
          <w:color w:val="4B4B4B"/>
          <w:sz w:val="20"/>
          <w:szCs w:val="20"/>
          <w:highlight w:val="yellow"/>
        </w:rPr>
        <w:t>U</w:t>
      </w:r>
      <w:r>
        <w:rPr>
          <w:rFonts w:ascii="微软雅黑" w:eastAsia="微软雅黑" w:hAnsi="微软雅黑" w:hint="eastAsia"/>
          <w:b/>
          <w:bCs/>
          <w:color w:val="4B4B4B"/>
          <w:sz w:val="20"/>
          <w:szCs w:val="20"/>
          <w:highlight w:val="yellow"/>
        </w:rPr>
        <w:t>检验，是为了检验在零假设情况下测试数据能否可以接近正态分布的一种统计测试）来检验测试组和对照组两个样本均值差异的显著性</w:t>
      </w:r>
      <w:r>
        <w:rPr>
          <w:rFonts w:ascii="微软雅黑" w:eastAsia="微软雅黑" w:hAnsi="微软雅黑" w:hint="eastAsia"/>
          <w:color w:val="000000"/>
          <w:sz w:val="20"/>
          <w:szCs w:val="20"/>
        </w:rPr>
        <w:t>。</w:t>
      </w:r>
    </w:p>
    <w:p w:rsidR="00000000" w:rsidRDefault="00385EBF">
      <w:pPr>
        <w:pStyle w:val="a3"/>
        <w:spacing w:before="0" w:beforeAutospacing="0" w:after="0" w:afterAutospacing="0"/>
        <w:rPr>
          <w:rFonts w:ascii="微软雅黑" w:eastAsia="微软雅黑" w:hAnsi="微软雅黑" w:hint="eastAsia"/>
          <w:color w:val="000000"/>
          <w:sz w:val="22"/>
          <w:szCs w:val="22"/>
        </w:rPr>
      </w:pPr>
      <w:r>
        <w:rPr>
          <w:rFonts w:ascii="微软雅黑" w:eastAsia="微软雅黑" w:hAnsi="微软雅黑"/>
          <w:noProof/>
          <w:color w:val="000000"/>
          <w:sz w:val="22"/>
          <w:szCs w:val="22"/>
        </w:rPr>
        <w:drawing>
          <wp:inline distT="0" distB="0" distL="0" distR="0">
            <wp:extent cx="9096375" cy="1685925"/>
            <wp:effectExtent l="0" t="0" r="0" b="9525"/>
            <wp:docPr id="1" name="图片 1" descr="C:\751BE6A5\85C62A50-A49A-4F66-9A07-DEB72A090684.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751BE6A5\85C62A50-A49A-4F66-9A07-DEB72A090684.files\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96375" cy="1685925"/>
                    </a:xfrm>
                    <a:prstGeom prst="rect">
                      <a:avLst/>
                    </a:prstGeom>
                    <a:noFill/>
                    <a:ln>
                      <a:noFill/>
                    </a:ln>
                  </pic:spPr>
                </pic:pic>
              </a:graphicData>
            </a:graphic>
          </wp:inline>
        </w:drawing>
      </w:r>
    </w:p>
    <w:p w:rsidR="00000000" w:rsidRDefault="00385EBF">
      <w:pPr>
        <w:pStyle w:val="a3"/>
        <w:spacing w:before="0" w:beforeAutospacing="0" w:after="0" w:afterAutospacing="0"/>
        <w:rPr>
          <w:rFonts w:ascii="Calibri" w:eastAsia="微软雅黑" w:hAnsi="Calibri" w:cs="Calibri" w:hint="eastAsia"/>
          <w:color w:val="595959"/>
          <w:sz w:val="18"/>
          <w:szCs w:val="18"/>
        </w:rPr>
      </w:pPr>
      <w:r>
        <w:rPr>
          <w:rFonts w:ascii="Calibri" w:eastAsia="微软雅黑" w:hAnsi="Calibri" w:cs="Calibri"/>
          <w:color w:val="595959"/>
          <w:sz w:val="18"/>
          <w:szCs w:val="18"/>
        </w:rPr>
        <w:t> </w:t>
      </w:r>
    </w:p>
    <w:p w:rsidR="00000000" w:rsidRDefault="00385EBF">
      <w:pPr>
        <w:pStyle w:val="a3"/>
        <w:spacing w:before="0" w:beforeAutospacing="0" w:after="0" w:afterAutospacing="0"/>
        <w:rPr>
          <w:rFonts w:ascii="微软雅黑" w:eastAsia="微软雅黑" w:hAnsi="微软雅黑"/>
          <w:color w:val="000000"/>
          <w:sz w:val="22"/>
          <w:szCs w:val="22"/>
        </w:rPr>
      </w:pPr>
      <w:r>
        <w:rPr>
          <w:rFonts w:ascii="微软雅黑" w:eastAsia="微软雅黑" w:hAnsi="微软雅黑" w:hint="eastAsia"/>
          <w:b/>
          <w:bCs/>
          <w:color w:val="000000"/>
          <w:sz w:val="20"/>
          <w:szCs w:val="20"/>
        </w:rPr>
        <w:t>注：</w:t>
      </w:r>
      <w:r>
        <w:rPr>
          <w:rFonts w:ascii="微软雅黑" w:eastAsia="微软雅黑" w:hAnsi="微软雅黑" w:hint="eastAsia"/>
          <w:color w:val="000000"/>
          <w:sz w:val="20"/>
          <w:szCs w:val="20"/>
        </w:rPr>
        <w:t>样本量小于</w:t>
      </w:r>
      <w:r>
        <w:rPr>
          <w:rFonts w:ascii="微软雅黑" w:eastAsia="微软雅黑" w:hAnsi="微软雅黑" w:hint="eastAsia"/>
          <w:color w:val="000000"/>
          <w:sz w:val="20"/>
          <w:szCs w:val="20"/>
        </w:rPr>
        <w:t>30</w:t>
      </w:r>
      <w:r>
        <w:rPr>
          <w:rFonts w:ascii="微软雅黑" w:eastAsia="微软雅黑" w:hAnsi="微软雅黑" w:hint="eastAsia"/>
          <w:color w:val="000000"/>
          <w:sz w:val="20"/>
          <w:szCs w:val="20"/>
        </w:rPr>
        <w:t>时，可进行</w:t>
      </w:r>
      <w:r>
        <w:rPr>
          <w:rFonts w:ascii="微软雅黑" w:eastAsia="微软雅黑" w:hAnsi="微软雅黑" w:hint="eastAsia"/>
          <w:b/>
          <w:bCs/>
          <w:color w:val="4B4B4B"/>
          <w:sz w:val="20"/>
          <w:szCs w:val="20"/>
          <w:highlight w:val="yellow"/>
        </w:rPr>
        <w:t>t</w:t>
      </w:r>
      <w:r>
        <w:rPr>
          <w:rFonts w:ascii="微软雅黑" w:eastAsia="微软雅黑" w:hAnsi="微软雅黑" w:hint="eastAsia"/>
          <w:b/>
          <w:bCs/>
          <w:color w:val="4B4B4B"/>
          <w:sz w:val="20"/>
          <w:szCs w:val="20"/>
          <w:highlight w:val="yellow"/>
        </w:rPr>
        <w:t>检验</w:t>
      </w:r>
    </w:p>
    <w:p w:rsidR="00000000" w:rsidRDefault="00385EBF">
      <w:pPr>
        <w:pStyle w:val="a3"/>
        <w:spacing w:before="0" w:beforeAutospacing="0" w:after="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w:t>
      </w:r>
    </w:p>
    <w:p w:rsidR="00000000" w:rsidRDefault="00385EBF">
      <w:pPr>
        <w:pStyle w:val="a3"/>
        <w:spacing w:before="0" w:beforeAutospacing="0" w:after="240" w:afterAutospacing="0" w:line="380" w:lineRule="atLeast"/>
        <w:rPr>
          <w:rFonts w:ascii="微软雅黑" w:eastAsia="微软雅黑" w:hAnsi="微软雅黑" w:hint="eastAsia"/>
          <w:color w:val="4D4D4D"/>
          <w:sz w:val="20"/>
          <w:szCs w:val="20"/>
        </w:rPr>
      </w:pPr>
      <w:r>
        <w:rPr>
          <w:rFonts w:ascii="微软雅黑" w:eastAsia="微软雅黑" w:hAnsi="微软雅黑" w:hint="eastAsia"/>
          <w:color w:val="4D4D4D"/>
          <w:sz w:val="20"/>
          <w:szCs w:val="20"/>
          <w:shd w:val="clear" w:color="auto" w:fill="FFFFFF"/>
        </w:rPr>
        <w:t>在假设检验中有以下两类错误，如下图：</w:t>
      </w:r>
    </w:p>
    <w:p w:rsidR="00000000" w:rsidRDefault="00385EBF">
      <w:pPr>
        <w:numPr>
          <w:ilvl w:val="0"/>
          <w:numId w:val="2"/>
        </w:numPr>
        <w:spacing w:before="120"/>
        <w:ind w:left="540"/>
        <w:textAlignment w:val="center"/>
        <w:rPr>
          <w:rFonts w:ascii="微软雅黑" w:eastAsia="微软雅黑" w:hAnsi="微软雅黑" w:hint="eastAsia"/>
          <w:color w:val="000000"/>
          <w:sz w:val="22"/>
          <w:szCs w:val="22"/>
        </w:rPr>
      </w:pPr>
      <w:r>
        <w:rPr>
          <w:rFonts w:ascii="微软雅黑" w:eastAsia="微软雅黑" w:hAnsi="微软雅黑" w:hint="eastAsia"/>
          <w:b/>
          <w:bCs/>
          <w:color w:val="000000"/>
          <w:sz w:val="20"/>
          <w:szCs w:val="20"/>
          <w:shd w:val="clear" w:color="auto" w:fill="FFFFFF"/>
        </w:rPr>
        <w:t>弃真</w:t>
      </w:r>
      <w:r>
        <w:rPr>
          <w:rFonts w:ascii="微软雅黑" w:eastAsia="微软雅黑" w:hAnsi="微软雅黑" w:hint="eastAsia"/>
          <w:color w:val="000000"/>
          <w:sz w:val="20"/>
          <w:szCs w:val="20"/>
          <w:shd w:val="clear" w:color="auto" w:fill="FFFFFF"/>
        </w:rPr>
        <w:t>：原假设为真，而我们拒绝原假设，这种错误称为</w:t>
      </w:r>
      <w:r>
        <w:rPr>
          <w:rFonts w:ascii="微软雅黑" w:eastAsia="微软雅黑" w:hAnsi="微软雅黑" w:hint="eastAsia"/>
          <w:b/>
          <w:bCs/>
          <w:color w:val="000000"/>
          <w:sz w:val="20"/>
          <w:szCs w:val="20"/>
          <w:shd w:val="clear" w:color="auto" w:fill="FFFFFF"/>
        </w:rPr>
        <w:t>一型错误</w:t>
      </w:r>
      <w:r>
        <w:rPr>
          <w:rFonts w:ascii="微软雅黑" w:eastAsia="微软雅黑" w:hAnsi="微软雅黑" w:hint="eastAsia"/>
          <w:color w:val="000000"/>
          <w:sz w:val="20"/>
          <w:szCs w:val="20"/>
          <w:shd w:val="clear" w:color="auto" w:fill="FFFFFF"/>
        </w:rPr>
        <w:t>，其犯一类错误的概率记做显著性水平α</w:t>
      </w:r>
    </w:p>
    <w:p w:rsidR="00000000" w:rsidRDefault="00385EBF">
      <w:pPr>
        <w:numPr>
          <w:ilvl w:val="0"/>
          <w:numId w:val="2"/>
        </w:numPr>
        <w:spacing w:before="120"/>
        <w:ind w:left="540"/>
        <w:textAlignment w:val="center"/>
        <w:rPr>
          <w:rFonts w:ascii="微软雅黑" w:eastAsia="微软雅黑" w:hAnsi="微软雅黑" w:hint="eastAsia"/>
          <w:color w:val="000000"/>
          <w:sz w:val="22"/>
          <w:szCs w:val="22"/>
        </w:rPr>
      </w:pPr>
      <w:r>
        <w:rPr>
          <w:rFonts w:ascii="微软雅黑" w:eastAsia="微软雅黑" w:hAnsi="微软雅黑" w:hint="eastAsia"/>
          <w:b/>
          <w:bCs/>
          <w:color w:val="000000"/>
          <w:sz w:val="20"/>
          <w:szCs w:val="20"/>
          <w:shd w:val="clear" w:color="auto" w:fill="FFFFFF"/>
        </w:rPr>
        <w:t>取伪</w:t>
      </w:r>
      <w:r>
        <w:rPr>
          <w:rFonts w:ascii="微软雅黑" w:eastAsia="微软雅黑" w:hAnsi="微软雅黑" w:hint="eastAsia"/>
          <w:color w:val="000000"/>
          <w:sz w:val="20"/>
          <w:szCs w:val="20"/>
          <w:shd w:val="clear" w:color="auto" w:fill="FFFFFF"/>
        </w:rPr>
        <w:t>：原假设为假，而我们接受原假设，这种错误称为</w:t>
      </w:r>
      <w:r>
        <w:rPr>
          <w:rFonts w:ascii="微软雅黑" w:eastAsia="微软雅黑" w:hAnsi="微软雅黑" w:hint="eastAsia"/>
          <w:b/>
          <w:bCs/>
          <w:color w:val="000000"/>
          <w:sz w:val="20"/>
          <w:szCs w:val="20"/>
          <w:shd w:val="clear" w:color="auto" w:fill="FFFFFF"/>
        </w:rPr>
        <w:t>二型错误</w:t>
      </w:r>
      <w:r>
        <w:rPr>
          <w:rFonts w:ascii="微软雅黑" w:eastAsia="微软雅黑" w:hAnsi="微软雅黑" w:hint="eastAsia"/>
          <w:color w:val="000000"/>
          <w:sz w:val="20"/>
          <w:szCs w:val="20"/>
          <w:shd w:val="clear" w:color="auto" w:fill="FFFFFF"/>
        </w:rPr>
        <w:t>，其犯二类错误的概率记做β</w:t>
      </w:r>
    </w:p>
    <w:p w:rsidR="00000000" w:rsidRDefault="00385EBF">
      <w:pPr>
        <w:pStyle w:val="a3"/>
        <w:spacing w:before="0" w:beforeAutospacing="0" w:after="0" w:afterAutospacing="0"/>
        <w:ind w:left="540"/>
        <w:rPr>
          <w:rFonts w:ascii="微软雅黑" w:eastAsia="微软雅黑" w:hAnsi="微软雅黑" w:hint="eastAsia"/>
          <w:color w:val="000000"/>
          <w:sz w:val="22"/>
          <w:szCs w:val="22"/>
        </w:rPr>
      </w:pPr>
      <w:r>
        <w:rPr>
          <w:rFonts w:ascii="微软雅黑" w:eastAsia="微软雅黑" w:hAnsi="微软雅黑"/>
          <w:noProof/>
          <w:color w:val="000000"/>
          <w:sz w:val="22"/>
          <w:szCs w:val="22"/>
        </w:rPr>
        <w:lastRenderedPageBreak/>
        <w:drawing>
          <wp:inline distT="0" distB="0" distL="0" distR="0">
            <wp:extent cx="6657975" cy="2295525"/>
            <wp:effectExtent l="0" t="0" r="9525" b="9525"/>
            <wp:docPr id="2" name="图片 2" descr="C:\751BE6A5\85C62A50-A49A-4F66-9A07-DEB72A090684.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751BE6A5\85C62A50-A49A-4F66-9A07-DEB72A090684.files\image0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7975" cy="2295525"/>
                    </a:xfrm>
                    <a:prstGeom prst="rect">
                      <a:avLst/>
                    </a:prstGeom>
                    <a:noFill/>
                    <a:ln>
                      <a:noFill/>
                    </a:ln>
                  </pic:spPr>
                </pic:pic>
              </a:graphicData>
            </a:graphic>
          </wp:inline>
        </w:drawing>
      </w:r>
    </w:p>
    <w:p w:rsidR="00000000" w:rsidRDefault="00385EBF">
      <w:pPr>
        <w:pStyle w:val="a3"/>
        <w:spacing w:before="140" w:beforeAutospacing="0" w:after="14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关于假设检验中的两类错误：</w:t>
      </w:r>
    </w:p>
    <w:p w:rsidR="00000000" w:rsidRDefault="00385EBF">
      <w:pPr>
        <w:pStyle w:val="a3"/>
        <w:spacing w:before="140" w:beforeAutospacing="0" w:after="140" w:afterAutospacing="0"/>
        <w:rPr>
          <w:rFonts w:ascii="微软雅黑" w:eastAsia="微软雅黑" w:hAnsi="微软雅黑" w:hint="eastAsia"/>
          <w:color w:val="4B4B4B"/>
          <w:sz w:val="20"/>
          <w:szCs w:val="20"/>
        </w:rPr>
      </w:pPr>
      <w:r>
        <w:rPr>
          <w:rFonts w:ascii="微软雅黑" w:eastAsia="微软雅黑" w:hAnsi="微软雅黑" w:hint="eastAsia"/>
          <w:b/>
          <w:bCs/>
          <w:color w:val="4B4B4B"/>
          <w:sz w:val="20"/>
          <w:szCs w:val="20"/>
          <w:shd w:val="clear" w:color="auto" w:fill="FFFFFF"/>
        </w:rPr>
        <w:t>1</w:t>
      </w:r>
      <w:r>
        <w:rPr>
          <w:rFonts w:ascii="微软雅黑" w:eastAsia="微软雅黑" w:hAnsi="微软雅黑" w:hint="eastAsia"/>
          <w:b/>
          <w:bCs/>
          <w:color w:val="4B4B4B"/>
          <w:sz w:val="20"/>
          <w:szCs w:val="20"/>
          <w:shd w:val="clear" w:color="auto" w:fill="FFFFFF"/>
        </w:rPr>
        <w:t>、</w:t>
      </w:r>
      <w:r>
        <w:rPr>
          <w:rFonts w:ascii="微软雅黑" w:eastAsia="微软雅黑" w:hAnsi="微软雅黑" w:hint="eastAsia"/>
          <w:b/>
          <w:bCs/>
          <w:color w:val="4B4B4B"/>
          <w:sz w:val="20"/>
          <w:szCs w:val="20"/>
          <w:shd w:val="clear" w:color="auto" w:fill="FFFFFF"/>
        </w:rPr>
        <w:t xml:space="preserve"> </w:t>
      </w:r>
      <w:r>
        <w:rPr>
          <w:rFonts w:ascii="微软雅黑" w:eastAsia="微软雅黑" w:hAnsi="微软雅黑" w:hint="eastAsia"/>
          <w:b/>
          <w:bCs/>
          <w:color w:val="4B4B4B"/>
          <w:sz w:val="20"/>
          <w:szCs w:val="20"/>
          <w:shd w:val="clear" w:color="auto" w:fill="FFFFFF"/>
        </w:rPr>
        <w:t>犯第</w:t>
      </w:r>
      <w:r>
        <w:rPr>
          <w:rFonts w:ascii="微软雅黑" w:eastAsia="微软雅黑" w:hAnsi="微软雅黑" w:hint="eastAsia"/>
          <w:b/>
          <w:bCs/>
          <w:color w:val="4B4B4B"/>
          <w:sz w:val="20"/>
          <w:szCs w:val="20"/>
          <w:shd w:val="clear" w:color="auto" w:fill="FFFFFF"/>
        </w:rPr>
        <w:t>I</w:t>
      </w:r>
      <w:r>
        <w:rPr>
          <w:rFonts w:ascii="微软雅黑" w:eastAsia="微软雅黑" w:hAnsi="微软雅黑" w:hint="eastAsia"/>
          <w:b/>
          <w:bCs/>
          <w:color w:val="4B4B4B"/>
          <w:sz w:val="20"/>
          <w:szCs w:val="20"/>
          <w:shd w:val="clear" w:color="auto" w:fill="FFFFFF"/>
        </w:rPr>
        <w:t>类错误的概率</w:t>
      </w:r>
      <w:r>
        <w:rPr>
          <w:rFonts w:ascii="微软雅黑" w:eastAsia="微软雅黑" w:hAnsi="微软雅黑" w:hint="eastAsia"/>
          <w:b/>
          <w:bCs/>
          <w:color w:val="4B4B4B"/>
          <w:sz w:val="20"/>
          <w:szCs w:val="20"/>
          <w:shd w:val="clear" w:color="auto" w:fill="FFFFFF"/>
        </w:rPr>
        <w:t>alpha</w:t>
      </w:r>
      <w:r>
        <w:rPr>
          <w:rFonts w:ascii="微软雅黑" w:eastAsia="微软雅黑" w:hAnsi="微软雅黑" w:hint="eastAsia"/>
          <w:b/>
          <w:bCs/>
          <w:color w:val="4B4B4B"/>
          <w:sz w:val="20"/>
          <w:szCs w:val="20"/>
          <w:shd w:val="clear" w:color="auto" w:fill="FFFFFF"/>
        </w:rPr>
        <w:t>与置信水平</w:t>
      </w:r>
      <w:r>
        <w:rPr>
          <w:rFonts w:ascii="微软雅黑" w:eastAsia="微软雅黑" w:hAnsi="微软雅黑" w:hint="eastAsia"/>
          <w:b/>
          <w:bCs/>
          <w:color w:val="4B4B4B"/>
          <w:sz w:val="20"/>
          <w:szCs w:val="20"/>
          <w:shd w:val="clear" w:color="auto" w:fill="FFFFFF"/>
        </w:rPr>
        <w:t>1-alpha</w:t>
      </w:r>
    </w:p>
    <w:p w:rsidR="00000000" w:rsidRDefault="00385EBF">
      <w:pPr>
        <w:pStyle w:val="a3"/>
        <w:spacing w:before="140" w:beforeAutospacing="0" w:after="14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shd w:val="clear" w:color="auto" w:fill="FFFFFF"/>
        </w:rPr>
        <w:t>通常，将犯第</w:t>
      </w:r>
      <w:r>
        <w:rPr>
          <w:rFonts w:ascii="微软雅黑" w:eastAsia="微软雅黑" w:hAnsi="微软雅黑" w:hint="eastAsia"/>
          <w:color w:val="4B4B4B"/>
          <w:sz w:val="20"/>
          <w:szCs w:val="20"/>
          <w:shd w:val="clear" w:color="auto" w:fill="FFFFFF"/>
        </w:rPr>
        <w:t>I</w:t>
      </w:r>
      <w:r>
        <w:rPr>
          <w:rFonts w:ascii="微软雅黑" w:eastAsia="微软雅黑" w:hAnsi="微软雅黑" w:hint="eastAsia"/>
          <w:color w:val="4B4B4B"/>
          <w:sz w:val="20"/>
          <w:szCs w:val="20"/>
          <w:shd w:val="clear" w:color="auto" w:fill="FFFFFF"/>
        </w:rPr>
        <w:t>类错误的概率</w:t>
      </w:r>
      <w:r>
        <w:rPr>
          <w:rFonts w:ascii="微软雅黑" w:eastAsia="微软雅黑" w:hAnsi="微软雅黑" w:hint="eastAsia"/>
          <w:b/>
          <w:bCs/>
          <w:color w:val="4B4B4B"/>
          <w:sz w:val="20"/>
          <w:szCs w:val="20"/>
          <w:shd w:val="clear" w:color="auto" w:fill="FFFFFF"/>
        </w:rPr>
        <w:t>alpha(0.05)</w:t>
      </w:r>
      <w:r>
        <w:rPr>
          <w:rFonts w:ascii="微软雅黑" w:eastAsia="微软雅黑" w:hAnsi="微软雅黑" w:hint="eastAsia"/>
          <w:b/>
          <w:bCs/>
          <w:color w:val="4B4B4B"/>
          <w:sz w:val="20"/>
          <w:szCs w:val="20"/>
          <w:shd w:val="clear" w:color="auto" w:fill="FFFFFF"/>
        </w:rPr>
        <w:t>称为显著性，把没有犯一类错误的</w:t>
      </w:r>
      <w:r>
        <w:rPr>
          <w:rFonts w:ascii="微软雅黑" w:eastAsia="微软雅黑" w:hAnsi="微软雅黑" w:hint="eastAsia"/>
          <w:b/>
          <w:bCs/>
          <w:color w:val="4B4B4B"/>
          <w:sz w:val="20"/>
          <w:szCs w:val="20"/>
          <w:shd w:val="clear" w:color="auto" w:fill="FFFFFF"/>
        </w:rPr>
        <w:t>1-alpha(0.95)</w:t>
      </w:r>
      <w:r>
        <w:rPr>
          <w:rFonts w:ascii="微软雅黑" w:eastAsia="微软雅黑" w:hAnsi="微软雅黑" w:hint="eastAsia"/>
          <w:b/>
          <w:bCs/>
          <w:color w:val="4B4B4B"/>
          <w:sz w:val="20"/>
          <w:szCs w:val="20"/>
          <w:shd w:val="clear" w:color="auto" w:fill="FFFFFF"/>
        </w:rPr>
        <w:t>称为置信水平</w:t>
      </w:r>
      <w:r>
        <w:rPr>
          <w:rFonts w:ascii="微软雅黑" w:eastAsia="微软雅黑" w:hAnsi="微软雅黑" w:hint="eastAsia"/>
          <w:color w:val="4B4B4B"/>
          <w:sz w:val="20"/>
          <w:szCs w:val="20"/>
          <w:shd w:val="clear" w:color="auto" w:fill="FFFFFF"/>
        </w:rPr>
        <w:t>，即有</w:t>
      </w:r>
      <w:r>
        <w:rPr>
          <w:rFonts w:ascii="微软雅黑" w:eastAsia="微软雅黑" w:hAnsi="微软雅黑" w:hint="eastAsia"/>
          <w:color w:val="4B4B4B"/>
          <w:sz w:val="20"/>
          <w:szCs w:val="20"/>
          <w:shd w:val="clear" w:color="auto" w:fill="FFFFFF"/>
        </w:rPr>
        <w:t>1-alpha</w:t>
      </w:r>
      <w:r>
        <w:rPr>
          <w:rFonts w:ascii="微软雅黑" w:eastAsia="微软雅黑" w:hAnsi="微软雅黑" w:hint="eastAsia"/>
          <w:color w:val="4B4B4B"/>
          <w:sz w:val="20"/>
          <w:szCs w:val="20"/>
          <w:shd w:val="clear" w:color="auto" w:fill="FFFFFF"/>
        </w:rPr>
        <w:t>的概率正确接受了</w:t>
      </w:r>
      <w:r>
        <w:rPr>
          <w:rFonts w:ascii="微软雅黑" w:eastAsia="微软雅黑" w:hAnsi="微软雅黑" w:hint="eastAsia"/>
          <w:color w:val="4B4B4B"/>
          <w:sz w:val="20"/>
          <w:szCs w:val="20"/>
          <w:shd w:val="clear" w:color="auto" w:fill="FFFFFF"/>
        </w:rPr>
        <w:t>H0</w:t>
      </w:r>
      <w:r>
        <w:rPr>
          <w:rFonts w:ascii="微软雅黑" w:eastAsia="微软雅黑" w:hAnsi="微软雅黑" w:hint="eastAsia"/>
          <w:color w:val="4B4B4B"/>
          <w:sz w:val="20"/>
          <w:szCs w:val="20"/>
          <w:shd w:val="clear" w:color="auto" w:fill="FFFFFF"/>
        </w:rPr>
        <w:t>。</w:t>
      </w:r>
    </w:p>
    <w:p w:rsidR="00000000" w:rsidRDefault="00385EBF">
      <w:pPr>
        <w:pStyle w:val="a3"/>
        <w:spacing w:before="140" w:beforeAutospacing="0" w:after="14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shd w:val="clear" w:color="auto" w:fill="FFFFFF"/>
        </w:rPr>
        <w:t>一般，</w:t>
      </w:r>
      <w:r>
        <w:rPr>
          <w:rFonts w:ascii="微软雅黑" w:eastAsia="微软雅黑" w:hAnsi="微软雅黑" w:hint="eastAsia"/>
          <w:color w:val="4B4B4B"/>
          <w:sz w:val="20"/>
          <w:szCs w:val="20"/>
          <w:shd w:val="clear" w:color="auto" w:fill="FFFFFF"/>
        </w:rPr>
        <w:t>alpha</w:t>
      </w:r>
      <w:r>
        <w:rPr>
          <w:rFonts w:ascii="微软雅黑" w:eastAsia="微软雅黑" w:hAnsi="微软雅黑" w:hint="eastAsia"/>
          <w:color w:val="4B4B4B"/>
          <w:sz w:val="20"/>
          <w:szCs w:val="20"/>
          <w:shd w:val="clear" w:color="auto" w:fill="FFFFFF"/>
        </w:rPr>
        <w:t>取值为</w:t>
      </w:r>
      <w:r>
        <w:rPr>
          <w:rFonts w:ascii="微软雅黑" w:eastAsia="微软雅黑" w:hAnsi="微软雅黑" w:hint="eastAsia"/>
          <w:color w:val="4B4B4B"/>
          <w:sz w:val="20"/>
          <w:szCs w:val="20"/>
          <w:shd w:val="clear" w:color="auto" w:fill="FFFFFF"/>
        </w:rPr>
        <w:t>0.05</w:t>
      </w:r>
      <w:r>
        <w:rPr>
          <w:rFonts w:ascii="微软雅黑" w:eastAsia="微软雅黑" w:hAnsi="微软雅黑" w:hint="eastAsia"/>
          <w:color w:val="4B4B4B"/>
          <w:sz w:val="20"/>
          <w:szCs w:val="20"/>
          <w:shd w:val="clear" w:color="auto" w:fill="FFFFFF"/>
        </w:rPr>
        <w:t>或更小的数值，即容忍犯第</w:t>
      </w:r>
      <w:r>
        <w:rPr>
          <w:rFonts w:ascii="微软雅黑" w:eastAsia="微软雅黑" w:hAnsi="微软雅黑" w:hint="eastAsia"/>
          <w:color w:val="4B4B4B"/>
          <w:sz w:val="20"/>
          <w:szCs w:val="20"/>
          <w:shd w:val="clear" w:color="auto" w:fill="FFFFFF"/>
        </w:rPr>
        <w:t>I</w:t>
      </w:r>
      <w:r>
        <w:rPr>
          <w:rFonts w:ascii="微软雅黑" w:eastAsia="微软雅黑" w:hAnsi="微软雅黑" w:hint="eastAsia"/>
          <w:color w:val="4B4B4B"/>
          <w:sz w:val="20"/>
          <w:szCs w:val="20"/>
          <w:shd w:val="clear" w:color="auto" w:fill="FFFFFF"/>
        </w:rPr>
        <w:t>类错误的概率最大为</w:t>
      </w:r>
      <w:r>
        <w:rPr>
          <w:rFonts w:ascii="微软雅黑" w:eastAsia="微软雅黑" w:hAnsi="微软雅黑" w:hint="eastAsia"/>
          <w:color w:val="4B4B4B"/>
          <w:sz w:val="20"/>
          <w:szCs w:val="20"/>
          <w:shd w:val="clear" w:color="auto" w:fill="FFFFFF"/>
        </w:rPr>
        <w:t>alpha</w:t>
      </w:r>
      <w:r>
        <w:rPr>
          <w:rFonts w:ascii="微软雅黑" w:eastAsia="微软雅黑" w:hAnsi="微软雅黑" w:hint="eastAsia"/>
          <w:color w:val="4B4B4B"/>
          <w:sz w:val="20"/>
          <w:szCs w:val="20"/>
          <w:shd w:val="clear" w:color="auto" w:fill="FFFFFF"/>
        </w:rPr>
        <w:t>。</w:t>
      </w:r>
    </w:p>
    <w:p w:rsidR="00000000" w:rsidRDefault="00385EBF">
      <w:pPr>
        <w:pStyle w:val="a3"/>
        <w:spacing w:before="140" w:beforeAutospacing="0" w:after="140" w:afterAutospacing="0"/>
        <w:rPr>
          <w:rFonts w:ascii="微软雅黑" w:eastAsia="微软雅黑" w:hAnsi="微软雅黑" w:hint="eastAsia"/>
          <w:color w:val="4B4B4B"/>
          <w:sz w:val="20"/>
          <w:szCs w:val="20"/>
        </w:rPr>
      </w:pPr>
      <w:r>
        <w:rPr>
          <w:rFonts w:ascii="微软雅黑" w:eastAsia="微软雅黑" w:hAnsi="微软雅黑" w:hint="eastAsia"/>
          <w:b/>
          <w:bCs/>
          <w:color w:val="4B4B4B"/>
          <w:sz w:val="20"/>
          <w:szCs w:val="20"/>
          <w:shd w:val="clear" w:color="auto" w:fill="FFFFFF"/>
        </w:rPr>
        <w:t>2</w:t>
      </w:r>
      <w:r>
        <w:rPr>
          <w:rFonts w:ascii="微软雅黑" w:eastAsia="微软雅黑" w:hAnsi="微软雅黑" w:hint="eastAsia"/>
          <w:b/>
          <w:bCs/>
          <w:color w:val="4B4B4B"/>
          <w:sz w:val="20"/>
          <w:szCs w:val="20"/>
          <w:shd w:val="clear" w:color="auto" w:fill="FFFFFF"/>
        </w:rPr>
        <w:t>、犯第</w:t>
      </w:r>
      <w:r>
        <w:rPr>
          <w:rFonts w:ascii="微软雅黑" w:eastAsia="微软雅黑" w:hAnsi="微软雅黑" w:hint="eastAsia"/>
          <w:b/>
          <w:bCs/>
          <w:color w:val="4B4B4B"/>
          <w:sz w:val="20"/>
          <w:szCs w:val="20"/>
          <w:shd w:val="clear" w:color="auto" w:fill="FFFFFF"/>
        </w:rPr>
        <w:t>II</w:t>
      </w:r>
      <w:r>
        <w:rPr>
          <w:rFonts w:ascii="微软雅黑" w:eastAsia="微软雅黑" w:hAnsi="微软雅黑" w:hint="eastAsia"/>
          <w:b/>
          <w:bCs/>
          <w:color w:val="4B4B4B"/>
          <w:sz w:val="20"/>
          <w:szCs w:val="20"/>
          <w:shd w:val="clear" w:color="auto" w:fill="FFFFFF"/>
        </w:rPr>
        <w:t>类错误的概率</w:t>
      </w:r>
      <w:r>
        <w:rPr>
          <w:rFonts w:ascii="微软雅黑" w:eastAsia="微软雅黑" w:hAnsi="微软雅黑" w:hint="eastAsia"/>
          <w:b/>
          <w:bCs/>
          <w:color w:val="4B4B4B"/>
          <w:sz w:val="20"/>
          <w:szCs w:val="20"/>
          <w:shd w:val="clear" w:color="auto" w:fill="FFFFFF"/>
        </w:rPr>
        <w:t>beta</w:t>
      </w:r>
      <w:r>
        <w:rPr>
          <w:rFonts w:ascii="微软雅黑" w:eastAsia="微软雅黑" w:hAnsi="微软雅黑" w:hint="eastAsia"/>
          <w:b/>
          <w:bCs/>
          <w:color w:val="4B4B4B"/>
          <w:sz w:val="20"/>
          <w:szCs w:val="20"/>
          <w:shd w:val="clear" w:color="auto" w:fill="FFFFFF"/>
        </w:rPr>
        <w:t>与统计功效</w:t>
      </w:r>
      <w:r>
        <w:rPr>
          <w:rFonts w:ascii="微软雅黑" w:eastAsia="微软雅黑" w:hAnsi="微软雅黑" w:hint="eastAsia"/>
          <w:b/>
          <w:bCs/>
          <w:color w:val="4B4B4B"/>
          <w:sz w:val="20"/>
          <w:szCs w:val="20"/>
          <w:shd w:val="clear" w:color="auto" w:fill="FFFFFF"/>
        </w:rPr>
        <w:t>power=1-beta</w:t>
      </w:r>
    </w:p>
    <w:p w:rsidR="00000000" w:rsidRDefault="00385EBF">
      <w:pPr>
        <w:pStyle w:val="a3"/>
        <w:spacing w:before="140" w:beforeAutospacing="0" w:after="14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shd w:val="clear" w:color="auto" w:fill="FFFFFF"/>
        </w:rPr>
        <w:t>通常，将犯第</w:t>
      </w:r>
      <w:r>
        <w:rPr>
          <w:rFonts w:ascii="微软雅黑" w:eastAsia="微软雅黑" w:hAnsi="微软雅黑" w:hint="eastAsia"/>
          <w:color w:val="4B4B4B"/>
          <w:sz w:val="20"/>
          <w:szCs w:val="20"/>
          <w:shd w:val="clear" w:color="auto" w:fill="FFFFFF"/>
        </w:rPr>
        <w:t>II</w:t>
      </w:r>
      <w:r>
        <w:rPr>
          <w:rFonts w:ascii="微软雅黑" w:eastAsia="微软雅黑" w:hAnsi="微软雅黑" w:hint="eastAsia"/>
          <w:color w:val="4B4B4B"/>
          <w:sz w:val="20"/>
          <w:szCs w:val="20"/>
          <w:shd w:val="clear" w:color="auto" w:fill="FFFFFF"/>
        </w:rPr>
        <w:t>类错误的概率称为</w:t>
      </w:r>
      <w:r>
        <w:rPr>
          <w:rFonts w:ascii="微软雅黑" w:eastAsia="微软雅黑" w:hAnsi="微软雅黑" w:hint="eastAsia"/>
          <w:color w:val="4B4B4B"/>
          <w:sz w:val="20"/>
          <w:szCs w:val="20"/>
          <w:shd w:val="clear" w:color="auto" w:fill="FFFFFF"/>
        </w:rPr>
        <w:t>beta</w:t>
      </w:r>
      <w:r>
        <w:rPr>
          <w:rFonts w:ascii="微软雅黑" w:eastAsia="微软雅黑" w:hAnsi="微软雅黑" w:hint="eastAsia"/>
          <w:color w:val="4B4B4B"/>
          <w:sz w:val="20"/>
          <w:szCs w:val="20"/>
          <w:shd w:val="clear" w:color="auto" w:fill="FFFFFF"/>
        </w:rPr>
        <w:t>；</w:t>
      </w:r>
      <w:r>
        <w:rPr>
          <w:rFonts w:ascii="微软雅黑" w:eastAsia="微软雅黑" w:hAnsi="微软雅黑" w:hint="eastAsia"/>
          <w:b/>
          <w:bCs/>
          <w:color w:val="4B4B4B"/>
          <w:sz w:val="20"/>
          <w:szCs w:val="20"/>
          <w:shd w:val="clear" w:color="auto" w:fill="FFFFFF"/>
        </w:rPr>
        <w:t>将</w:t>
      </w:r>
      <w:r>
        <w:rPr>
          <w:rFonts w:ascii="微软雅黑" w:eastAsia="微软雅黑" w:hAnsi="微软雅黑" w:hint="eastAsia"/>
          <w:b/>
          <w:bCs/>
          <w:color w:val="4B4B4B"/>
          <w:sz w:val="20"/>
          <w:szCs w:val="20"/>
          <w:shd w:val="clear" w:color="auto" w:fill="FFFFFF"/>
        </w:rPr>
        <w:t>1-beta</w:t>
      </w:r>
      <w:r>
        <w:rPr>
          <w:rFonts w:ascii="微软雅黑" w:eastAsia="微软雅黑" w:hAnsi="微软雅黑" w:hint="eastAsia"/>
          <w:b/>
          <w:bCs/>
          <w:color w:val="4B4B4B"/>
          <w:sz w:val="20"/>
          <w:szCs w:val="20"/>
          <w:shd w:val="clear" w:color="auto" w:fill="FFFFFF"/>
        </w:rPr>
        <w:t>称为统计功效，即正确拒绝</w:t>
      </w:r>
      <w:r>
        <w:rPr>
          <w:rFonts w:ascii="微软雅黑" w:eastAsia="微软雅黑" w:hAnsi="微软雅黑" w:hint="eastAsia"/>
          <w:b/>
          <w:bCs/>
          <w:color w:val="4B4B4B"/>
          <w:sz w:val="20"/>
          <w:szCs w:val="20"/>
          <w:shd w:val="clear" w:color="auto" w:fill="FFFFFF"/>
        </w:rPr>
        <w:t>H0</w:t>
      </w:r>
      <w:r>
        <w:rPr>
          <w:rFonts w:ascii="微软雅黑" w:eastAsia="微软雅黑" w:hAnsi="微软雅黑" w:hint="eastAsia"/>
          <w:b/>
          <w:bCs/>
          <w:color w:val="4B4B4B"/>
          <w:sz w:val="20"/>
          <w:szCs w:val="20"/>
          <w:shd w:val="clear" w:color="auto" w:fill="FFFFFF"/>
        </w:rPr>
        <w:t>的概率</w:t>
      </w:r>
      <w:r>
        <w:rPr>
          <w:rFonts w:ascii="微软雅黑" w:eastAsia="微软雅黑" w:hAnsi="微软雅黑" w:hint="eastAsia"/>
          <w:color w:val="4B4B4B"/>
          <w:sz w:val="20"/>
          <w:szCs w:val="20"/>
          <w:shd w:val="clear" w:color="auto" w:fill="FFFFFF"/>
        </w:rPr>
        <w:t>。</w:t>
      </w:r>
    </w:p>
    <w:p w:rsidR="00000000" w:rsidRDefault="00385EBF">
      <w:pPr>
        <w:pStyle w:val="a3"/>
        <w:spacing w:before="140" w:beforeAutospacing="0" w:after="14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shd w:val="clear" w:color="auto" w:fill="FFFFFF"/>
        </w:rPr>
        <w:t>一般，</w:t>
      </w:r>
      <w:r>
        <w:rPr>
          <w:rFonts w:ascii="微软雅黑" w:eastAsia="微软雅黑" w:hAnsi="微软雅黑" w:hint="eastAsia"/>
          <w:color w:val="4B4B4B"/>
          <w:sz w:val="20"/>
          <w:szCs w:val="20"/>
          <w:shd w:val="clear" w:color="auto" w:fill="FFFFFF"/>
        </w:rPr>
        <w:t>beta</w:t>
      </w:r>
      <w:r>
        <w:rPr>
          <w:rFonts w:ascii="微软雅黑" w:eastAsia="微软雅黑" w:hAnsi="微软雅黑" w:hint="eastAsia"/>
          <w:color w:val="4B4B4B"/>
          <w:sz w:val="20"/>
          <w:szCs w:val="20"/>
          <w:shd w:val="clear" w:color="auto" w:fill="FFFFFF"/>
        </w:rPr>
        <w:t>取</w:t>
      </w:r>
      <w:r>
        <w:rPr>
          <w:rFonts w:ascii="微软雅黑" w:eastAsia="微软雅黑" w:hAnsi="微软雅黑" w:hint="eastAsia"/>
          <w:color w:val="4B4B4B"/>
          <w:sz w:val="20"/>
          <w:szCs w:val="20"/>
          <w:shd w:val="clear" w:color="auto" w:fill="FFFFFF"/>
        </w:rPr>
        <w:t>10%~20%</w:t>
      </w:r>
      <w:r>
        <w:rPr>
          <w:rFonts w:ascii="微软雅黑" w:eastAsia="微软雅黑" w:hAnsi="微软雅黑" w:hint="eastAsia"/>
          <w:color w:val="4B4B4B"/>
          <w:sz w:val="20"/>
          <w:szCs w:val="20"/>
          <w:shd w:val="clear" w:color="auto" w:fill="FFFFFF"/>
        </w:rPr>
        <w:t>，则统计功效的取值为</w:t>
      </w:r>
      <w:r>
        <w:rPr>
          <w:rFonts w:ascii="微软雅黑" w:eastAsia="微软雅黑" w:hAnsi="微软雅黑" w:hint="eastAsia"/>
          <w:color w:val="4B4B4B"/>
          <w:sz w:val="20"/>
          <w:szCs w:val="20"/>
          <w:shd w:val="clear" w:color="auto" w:fill="FFFFFF"/>
        </w:rPr>
        <w:t>80%~90%</w:t>
      </w:r>
      <w:r>
        <w:rPr>
          <w:rFonts w:ascii="微软雅黑" w:eastAsia="微软雅黑" w:hAnsi="微软雅黑" w:hint="eastAsia"/>
          <w:color w:val="4B4B4B"/>
          <w:sz w:val="20"/>
          <w:szCs w:val="20"/>
          <w:shd w:val="clear" w:color="auto" w:fill="FFFFFF"/>
        </w:rPr>
        <w:t>。</w:t>
      </w:r>
    </w:p>
    <w:p w:rsidR="00000000" w:rsidRDefault="00385EBF">
      <w:pPr>
        <w:pStyle w:val="a3"/>
        <w:spacing w:before="0" w:beforeAutospacing="0" w:after="0" w:afterAutospacing="0"/>
        <w:rPr>
          <w:rFonts w:ascii="微软雅黑" w:eastAsia="微软雅黑" w:hAnsi="微软雅黑" w:hint="eastAsia"/>
          <w:color w:val="000000"/>
          <w:sz w:val="20"/>
          <w:szCs w:val="20"/>
        </w:rPr>
      </w:pPr>
      <w:r>
        <w:rPr>
          <w:rFonts w:ascii="微软雅黑" w:eastAsia="微软雅黑" w:hAnsi="微软雅黑" w:hint="eastAsia"/>
          <w:b/>
          <w:bCs/>
          <w:color w:val="000000"/>
          <w:sz w:val="20"/>
          <w:szCs w:val="20"/>
        </w:rPr>
        <w:t>统计功效</w:t>
      </w:r>
      <w:r>
        <w:rPr>
          <w:rFonts w:ascii="微软雅黑" w:eastAsia="微软雅黑" w:hAnsi="微软雅黑" w:hint="eastAsia"/>
          <w:b/>
          <w:bCs/>
          <w:color w:val="000000"/>
          <w:sz w:val="20"/>
          <w:szCs w:val="20"/>
        </w:rPr>
        <w:t>power</w:t>
      </w:r>
      <w:r>
        <w:rPr>
          <w:rFonts w:ascii="微软雅黑" w:eastAsia="微软雅黑" w:hAnsi="微软雅黑" w:hint="eastAsia"/>
          <w:b/>
          <w:bCs/>
          <w:color w:val="000000"/>
          <w:sz w:val="20"/>
          <w:szCs w:val="20"/>
        </w:rPr>
        <w:t>的计算公式如下：</w:t>
      </w:r>
    </w:p>
    <w:p w:rsidR="00000000" w:rsidRDefault="00385EBF">
      <w:pPr>
        <w:pStyle w:val="a3"/>
        <w:spacing w:before="0" w:beforeAutospacing="0" w:after="0" w:afterAutospacing="0"/>
        <w:rPr>
          <w:rFonts w:ascii="微软雅黑" w:eastAsia="微软雅黑" w:hAnsi="微软雅黑" w:hint="eastAsia"/>
          <w:color w:val="000000"/>
          <w:sz w:val="22"/>
          <w:szCs w:val="22"/>
        </w:rPr>
      </w:pPr>
      <w:r>
        <w:rPr>
          <w:rFonts w:ascii="微软雅黑" w:eastAsia="微软雅黑" w:hAnsi="微软雅黑"/>
          <w:noProof/>
          <w:color w:val="000000"/>
          <w:sz w:val="22"/>
          <w:szCs w:val="22"/>
        </w:rPr>
        <w:drawing>
          <wp:inline distT="0" distB="0" distL="0" distR="0">
            <wp:extent cx="6324600" cy="3200400"/>
            <wp:effectExtent l="0" t="0" r="0" b="0"/>
            <wp:docPr id="3" name="图片 3" descr="C:\751BE6A5\85C62A50-A49A-4F66-9A07-DEB72A090684.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751BE6A5\85C62A50-A49A-4F66-9A07-DEB72A090684.files\image0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3200400"/>
                    </a:xfrm>
                    <a:prstGeom prst="rect">
                      <a:avLst/>
                    </a:prstGeom>
                    <a:noFill/>
                    <a:ln>
                      <a:noFill/>
                    </a:ln>
                  </pic:spPr>
                </pic:pic>
              </a:graphicData>
            </a:graphic>
          </wp:inline>
        </w:drawing>
      </w:r>
    </w:p>
    <w:p w:rsidR="00000000" w:rsidRDefault="00385EBF">
      <w:pPr>
        <w:pStyle w:val="a3"/>
        <w:spacing w:before="0" w:beforeAutospacing="0" w:after="0" w:afterAutospacing="0" w:line="380" w:lineRule="atLeast"/>
        <w:rPr>
          <w:rFonts w:ascii="微软雅黑" w:eastAsia="微软雅黑" w:hAnsi="微软雅黑" w:hint="eastAsia"/>
          <w:color w:val="000000"/>
          <w:sz w:val="20"/>
          <w:szCs w:val="20"/>
        </w:rPr>
      </w:pPr>
      <w:r>
        <w:rPr>
          <w:rFonts w:ascii="微软雅黑" w:eastAsia="微软雅黑" w:hAnsi="微软雅黑" w:hint="eastAsia"/>
          <w:color w:val="000000"/>
          <w:sz w:val="20"/>
          <w:szCs w:val="20"/>
        </w:rPr>
        <w:t>Φ表示求</w:t>
      </w:r>
      <w:r>
        <w:rPr>
          <w:rFonts w:ascii="微软雅黑" w:eastAsia="微软雅黑" w:hAnsi="微软雅黑" w:hint="eastAsia"/>
          <w:color w:val="000000"/>
          <w:sz w:val="20"/>
          <w:szCs w:val="20"/>
        </w:rPr>
        <w:t>z</w:t>
      </w:r>
      <w:r>
        <w:rPr>
          <w:rFonts w:ascii="微软雅黑" w:eastAsia="微软雅黑" w:hAnsi="微软雅黑" w:hint="eastAsia"/>
          <w:color w:val="000000"/>
          <w:sz w:val="20"/>
          <w:szCs w:val="20"/>
        </w:rPr>
        <w:t>值对应的累计概率，即正态分布中的面积，Δ是两组样本均值之差，</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t>σ为各组样本标准差，</w:t>
      </w:r>
      <w:r>
        <w:rPr>
          <w:rFonts w:ascii="微软雅黑" w:eastAsia="微软雅黑" w:hAnsi="微软雅黑" w:hint="eastAsia"/>
          <w:color w:val="000000"/>
          <w:sz w:val="20"/>
          <w:szCs w:val="20"/>
        </w:rPr>
        <w:t>n</w:t>
      </w:r>
      <w:r>
        <w:rPr>
          <w:rFonts w:ascii="微软雅黑" w:eastAsia="微软雅黑" w:hAnsi="微软雅黑" w:hint="eastAsia"/>
          <w:color w:val="000000"/>
          <w:sz w:val="20"/>
          <w:szCs w:val="20"/>
        </w:rPr>
        <w:t>为样本数。</w:t>
      </w:r>
    </w:p>
    <w:p w:rsidR="00000000" w:rsidRDefault="00385EBF">
      <w:pPr>
        <w:pStyle w:val="a3"/>
        <w:spacing w:before="0" w:beforeAutospacing="0" w:after="0" w:afterAutospacing="0" w:line="380" w:lineRule="atLeast"/>
        <w:rPr>
          <w:rFonts w:ascii="微软雅黑" w:eastAsia="微软雅黑" w:hAnsi="微软雅黑" w:hint="eastAsia"/>
          <w:color w:val="000000"/>
          <w:sz w:val="20"/>
          <w:szCs w:val="20"/>
        </w:rPr>
      </w:pPr>
      <w:r>
        <w:rPr>
          <w:rFonts w:ascii="微软雅黑" w:eastAsia="微软雅黑" w:hAnsi="微软雅黑" w:hint="eastAsia"/>
          <w:color w:val="000000"/>
          <w:sz w:val="20"/>
          <w:szCs w:val="20"/>
        </w:rPr>
        <w:lastRenderedPageBreak/>
        <w:t>在一般</w:t>
      </w:r>
      <w:r>
        <w:rPr>
          <w:rFonts w:ascii="微软雅黑" w:eastAsia="微软雅黑" w:hAnsi="微软雅黑" w:hint="eastAsia"/>
          <w:color w:val="000000"/>
          <w:sz w:val="20"/>
          <w:szCs w:val="20"/>
        </w:rPr>
        <w:t>AB</w:t>
      </w:r>
      <w:r>
        <w:rPr>
          <w:rFonts w:ascii="微软雅黑" w:eastAsia="微软雅黑" w:hAnsi="微软雅黑" w:hint="eastAsia"/>
          <w:color w:val="000000"/>
          <w:sz w:val="20"/>
          <w:szCs w:val="20"/>
        </w:rPr>
        <w:t>实验中，我们</w:t>
      </w:r>
      <w:r>
        <w:rPr>
          <w:rFonts w:ascii="微软雅黑" w:eastAsia="微软雅黑" w:hAnsi="微软雅黑" w:hint="eastAsia"/>
          <w:b/>
          <w:bCs/>
          <w:color w:val="000000"/>
          <w:sz w:val="20"/>
          <w:szCs w:val="20"/>
        </w:rPr>
        <w:t>假设</w:t>
      </w:r>
      <w:r>
        <w:rPr>
          <w:rFonts w:ascii="微软雅黑" w:eastAsia="微软雅黑" w:hAnsi="微软雅黑" w:hint="eastAsia"/>
          <w:b/>
          <w:bCs/>
          <w:color w:val="000000"/>
          <w:sz w:val="20"/>
          <w:szCs w:val="20"/>
        </w:rPr>
        <w:t>AB</w:t>
      </w:r>
      <w:r>
        <w:rPr>
          <w:rFonts w:ascii="微软雅黑" w:eastAsia="微软雅黑" w:hAnsi="微软雅黑" w:hint="eastAsia"/>
          <w:b/>
          <w:bCs/>
          <w:color w:val="000000"/>
          <w:sz w:val="20"/>
          <w:szCs w:val="20"/>
        </w:rPr>
        <w:t>两组是同质的，且样本量是一致的，</w:t>
      </w:r>
      <w:r>
        <w:rPr>
          <w:rFonts w:ascii="微软雅黑" w:eastAsia="微软雅黑" w:hAnsi="微软雅黑" w:hint="eastAsia"/>
          <w:color w:val="000000"/>
          <w:sz w:val="20"/>
          <w:szCs w:val="20"/>
        </w:rPr>
        <w:t>所以有σ</w:t>
      </w:r>
      <w:r>
        <w:rPr>
          <w:rFonts w:ascii="微软雅黑" w:eastAsia="微软雅黑" w:hAnsi="微软雅黑" w:hint="eastAsia"/>
          <w:color w:val="000000"/>
          <w:sz w:val="20"/>
          <w:szCs w:val="20"/>
        </w:rPr>
        <w:t xml:space="preserve">1 = </w:t>
      </w:r>
      <w:r>
        <w:rPr>
          <w:rFonts w:ascii="微软雅黑" w:eastAsia="微软雅黑" w:hAnsi="微软雅黑" w:hint="eastAsia"/>
          <w:color w:val="000000"/>
          <w:sz w:val="20"/>
          <w:szCs w:val="20"/>
        </w:rPr>
        <w:t>σ</w:t>
      </w:r>
      <w:r>
        <w:rPr>
          <w:rFonts w:ascii="微软雅黑" w:eastAsia="微软雅黑" w:hAnsi="微软雅黑" w:hint="eastAsia"/>
          <w:color w:val="000000"/>
          <w:sz w:val="20"/>
          <w:szCs w:val="20"/>
        </w:rPr>
        <w:t>2</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t>n1 = n2</w:t>
      </w:r>
      <w:r>
        <w:rPr>
          <w:rFonts w:ascii="微软雅黑" w:eastAsia="微软雅黑" w:hAnsi="微软雅黑" w:hint="eastAsia"/>
          <w:color w:val="000000"/>
          <w:sz w:val="20"/>
          <w:szCs w:val="20"/>
        </w:rPr>
        <w:t>，将上面的</w:t>
      </w:r>
      <w:r>
        <w:rPr>
          <w:rFonts w:ascii="微软雅黑" w:eastAsia="微软雅黑" w:hAnsi="微软雅黑" w:hint="eastAsia"/>
          <w:color w:val="000000"/>
          <w:sz w:val="20"/>
          <w:szCs w:val="20"/>
        </w:rPr>
        <w:t>power</w:t>
      </w:r>
      <w:r>
        <w:rPr>
          <w:rFonts w:ascii="微软雅黑" w:eastAsia="微软雅黑" w:hAnsi="微软雅黑" w:hint="eastAsia"/>
          <w:color w:val="000000"/>
          <w:sz w:val="20"/>
          <w:szCs w:val="20"/>
        </w:rPr>
        <w:t>公式进行转换最后可以得到如下关于样本量公式：</w:t>
      </w:r>
    </w:p>
    <w:p w:rsidR="00000000" w:rsidRDefault="00385EBF">
      <w:pPr>
        <w:pStyle w:val="a3"/>
        <w:spacing w:before="0" w:beforeAutospacing="0" w:after="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w:t>
      </w:r>
    </w:p>
    <w:p w:rsidR="00000000" w:rsidRDefault="00385EBF">
      <w:pPr>
        <w:pStyle w:val="a3"/>
        <w:spacing w:before="0" w:beforeAutospacing="0" w:after="0" w:afterAutospacing="0"/>
        <w:rPr>
          <w:rFonts w:ascii="微软雅黑" w:eastAsia="微软雅黑" w:hAnsi="微软雅黑" w:hint="eastAsia"/>
          <w:color w:val="000000"/>
          <w:sz w:val="22"/>
          <w:szCs w:val="22"/>
        </w:rPr>
      </w:pPr>
      <w:r>
        <w:rPr>
          <w:rFonts w:ascii="微软雅黑" w:eastAsia="微软雅黑" w:hAnsi="微软雅黑"/>
          <w:noProof/>
          <w:color w:val="000000"/>
          <w:sz w:val="22"/>
          <w:szCs w:val="22"/>
        </w:rPr>
        <w:drawing>
          <wp:inline distT="0" distB="0" distL="0" distR="0">
            <wp:extent cx="2371725" cy="676275"/>
            <wp:effectExtent l="0" t="0" r="9525" b="9525"/>
            <wp:docPr id="4" name="图片 4" descr="C:\751BE6A5\85C62A50-A49A-4F66-9A07-DEB72A090684.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751BE6A5\85C62A50-A49A-4F66-9A07-DEB72A090684.files\image0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676275"/>
                    </a:xfrm>
                    <a:prstGeom prst="rect">
                      <a:avLst/>
                    </a:prstGeom>
                    <a:noFill/>
                    <a:ln>
                      <a:noFill/>
                    </a:ln>
                  </pic:spPr>
                </pic:pic>
              </a:graphicData>
            </a:graphic>
          </wp:inline>
        </w:drawing>
      </w:r>
    </w:p>
    <w:p w:rsidR="00000000" w:rsidRDefault="00385EBF">
      <w:pPr>
        <w:pStyle w:val="a3"/>
        <w:spacing w:before="0" w:beforeAutospacing="0" w:after="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需要注意的是不同检验满足的分布是不一样的，对应的</w:t>
      </w:r>
      <w:r>
        <w:rPr>
          <w:rFonts w:ascii="微软雅黑" w:eastAsia="微软雅黑" w:hAnsi="微软雅黑" w:hint="eastAsia"/>
          <w:color w:val="000000"/>
          <w:sz w:val="20"/>
          <w:szCs w:val="20"/>
        </w:rPr>
        <w:t>power</w:t>
      </w:r>
      <w:r>
        <w:rPr>
          <w:rFonts w:ascii="微软雅黑" w:eastAsia="微软雅黑" w:hAnsi="微软雅黑" w:hint="eastAsia"/>
          <w:color w:val="000000"/>
          <w:sz w:val="20"/>
          <w:szCs w:val="20"/>
        </w:rPr>
        <w:t>公式也是不一样，而最小样本量公式也是从</w:t>
      </w:r>
      <w:r>
        <w:rPr>
          <w:rFonts w:ascii="微软雅黑" w:eastAsia="微软雅黑" w:hAnsi="微软雅黑" w:hint="eastAsia"/>
          <w:color w:val="000000"/>
          <w:sz w:val="20"/>
          <w:szCs w:val="20"/>
        </w:rPr>
        <w:t>power</w:t>
      </w:r>
      <w:r>
        <w:rPr>
          <w:rFonts w:ascii="微软雅黑" w:eastAsia="微软雅黑" w:hAnsi="微软雅黑" w:hint="eastAsia"/>
          <w:color w:val="000000"/>
          <w:sz w:val="20"/>
          <w:szCs w:val="20"/>
        </w:rPr>
        <w:t>来的，所以不同检验方式对应的最小样本量公式也是不一样的。本篇是以</w:t>
      </w:r>
      <w:r>
        <w:rPr>
          <w:rFonts w:ascii="微软雅黑" w:eastAsia="微软雅黑" w:hAnsi="微软雅黑" w:hint="eastAsia"/>
          <w:b/>
          <w:bCs/>
          <w:color w:val="000000"/>
          <w:sz w:val="20"/>
          <w:szCs w:val="20"/>
        </w:rPr>
        <w:t>满足正态分布的</w:t>
      </w:r>
      <w:r>
        <w:rPr>
          <w:rFonts w:ascii="微软雅黑" w:eastAsia="微软雅黑" w:hAnsi="微软雅黑" w:hint="eastAsia"/>
          <w:b/>
          <w:bCs/>
          <w:color w:val="000000"/>
          <w:sz w:val="20"/>
          <w:szCs w:val="20"/>
        </w:rPr>
        <w:t>Z</w:t>
      </w:r>
      <w:r>
        <w:rPr>
          <w:rFonts w:ascii="微软雅黑" w:eastAsia="微软雅黑" w:hAnsi="微软雅黑" w:hint="eastAsia"/>
          <w:b/>
          <w:bCs/>
          <w:color w:val="000000"/>
          <w:sz w:val="20"/>
          <w:szCs w:val="20"/>
        </w:rPr>
        <w:t>检验为例</w:t>
      </w:r>
      <w:r>
        <w:rPr>
          <w:rFonts w:ascii="微软雅黑" w:eastAsia="微软雅黑" w:hAnsi="微软雅黑" w:hint="eastAsia"/>
          <w:color w:val="000000"/>
          <w:sz w:val="20"/>
          <w:szCs w:val="20"/>
        </w:rPr>
        <w:t>。</w:t>
      </w:r>
    </w:p>
    <w:p w:rsidR="00000000" w:rsidRDefault="00385EBF">
      <w:pPr>
        <w:pStyle w:val="a3"/>
        <w:spacing w:before="0" w:beforeAutospacing="0" w:after="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w:t>
      </w:r>
    </w:p>
    <w:p w:rsidR="00000000" w:rsidRDefault="00385EBF">
      <w:pPr>
        <w:pStyle w:val="a3"/>
        <w:spacing w:before="140" w:beforeAutospacing="0" w:after="140" w:afterAutospacing="0"/>
        <w:rPr>
          <w:rFonts w:ascii="微软雅黑" w:eastAsia="微软雅黑" w:hAnsi="微软雅黑" w:hint="eastAsia"/>
          <w:color w:val="4B4B4B"/>
          <w:sz w:val="20"/>
          <w:szCs w:val="20"/>
        </w:rPr>
      </w:pPr>
      <w:r>
        <w:rPr>
          <w:rFonts w:ascii="微软雅黑" w:eastAsia="微软雅黑" w:hAnsi="微软雅黑" w:hint="eastAsia"/>
          <w:b/>
          <w:bCs/>
          <w:color w:val="4B4B4B"/>
          <w:sz w:val="20"/>
          <w:szCs w:val="20"/>
          <w:shd w:val="clear" w:color="auto" w:fill="FFFFFF"/>
        </w:rPr>
        <w:t>3</w:t>
      </w:r>
      <w:r>
        <w:rPr>
          <w:rFonts w:ascii="微软雅黑" w:eastAsia="微软雅黑" w:hAnsi="微软雅黑" w:hint="eastAsia"/>
          <w:b/>
          <w:bCs/>
          <w:color w:val="4B4B4B"/>
          <w:sz w:val="20"/>
          <w:szCs w:val="20"/>
          <w:shd w:val="clear" w:color="auto" w:fill="FFFFFF"/>
        </w:rPr>
        <w:t>、</w:t>
      </w:r>
      <w:r>
        <w:rPr>
          <w:rFonts w:ascii="微软雅黑" w:eastAsia="微软雅黑" w:hAnsi="微软雅黑" w:hint="eastAsia"/>
          <w:b/>
          <w:bCs/>
          <w:color w:val="4B4B4B"/>
          <w:sz w:val="20"/>
          <w:szCs w:val="20"/>
          <w:shd w:val="clear" w:color="auto" w:fill="FFFFFF"/>
        </w:rPr>
        <w:t xml:space="preserve"> </w:t>
      </w:r>
      <w:r>
        <w:rPr>
          <w:rFonts w:ascii="微软雅黑" w:eastAsia="微软雅黑" w:hAnsi="微软雅黑" w:hint="eastAsia"/>
          <w:b/>
          <w:bCs/>
          <w:color w:val="4B4B4B"/>
          <w:sz w:val="20"/>
          <w:szCs w:val="20"/>
          <w:shd w:val="clear" w:color="auto" w:fill="FFFFFF"/>
        </w:rPr>
        <w:t>统计显著性</w:t>
      </w:r>
      <w:r>
        <w:rPr>
          <w:rFonts w:ascii="微软雅黑" w:eastAsia="微软雅黑" w:hAnsi="微软雅黑" w:hint="eastAsia"/>
          <w:b/>
          <w:bCs/>
          <w:color w:val="4B4B4B"/>
          <w:sz w:val="20"/>
          <w:szCs w:val="20"/>
          <w:shd w:val="clear" w:color="auto" w:fill="FFFFFF"/>
        </w:rPr>
        <w:t>p-value</w:t>
      </w:r>
    </w:p>
    <w:p w:rsidR="00000000" w:rsidRDefault="00385EBF">
      <w:pPr>
        <w:pStyle w:val="a3"/>
        <w:spacing w:before="140" w:beforeAutospacing="0" w:after="14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shd w:val="clear" w:color="auto" w:fill="FFFFFF"/>
        </w:rPr>
        <w:t>当</w:t>
      </w:r>
      <w:r>
        <w:rPr>
          <w:rFonts w:ascii="微软雅黑" w:eastAsia="微软雅黑" w:hAnsi="微软雅黑" w:hint="eastAsia"/>
          <w:color w:val="4B4B4B"/>
          <w:sz w:val="20"/>
          <w:szCs w:val="20"/>
          <w:shd w:val="clear" w:color="auto" w:fill="FFFFFF"/>
        </w:rPr>
        <w:t>p-value&lt;alpha</w:t>
      </w:r>
      <w:r>
        <w:rPr>
          <w:rFonts w:ascii="微软雅黑" w:eastAsia="微软雅黑" w:hAnsi="微软雅黑" w:hint="eastAsia"/>
          <w:color w:val="4B4B4B"/>
          <w:sz w:val="20"/>
          <w:szCs w:val="20"/>
          <w:shd w:val="clear" w:color="auto" w:fill="FFFFFF"/>
        </w:rPr>
        <w:t>时，即原假设成立的概率小于预设的显著性水平，可拒绝原假设。</w:t>
      </w:r>
      <w:r>
        <w:rPr>
          <w:rFonts w:ascii="微软雅黑" w:eastAsia="微软雅黑" w:hAnsi="微软雅黑" w:hint="eastAsia"/>
          <w:b/>
          <w:bCs/>
          <w:color w:val="4B4B4B"/>
          <w:sz w:val="20"/>
          <w:szCs w:val="20"/>
          <w:shd w:val="clear" w:color="auto" w:fill="FFFFFF"/>
        </w:rPr>
        <w:t>p-value</w:t>
      </w:r>
      <w:r>
        <w:rPr>
          <w:rFonts w:ascii="微软雅黑" w:eastAsia="微软雅黑" w:hAnsi="微软雅黑" w:hint="eastAsia"/>
          <w:b/>
          <w:bCs/>
          <w:color w:val="4B4B4B"/>
          <w:sz w:val="20"/>
          <w:szCs w:val="20"/>
          <w:shd w:val="clear" w:color="auto" w:fill="FFFFFF"/>
        </w:rPr>
        <w:t>只说明两个样本有没有显著性差异，并不说明差异的大小</w:t>
      </w:r>
    </w:p>
    <w:p w:rsidR="00000000" w:rsidRDefault="00385EBF">
      <w:pPr>
        <w:pStyle w:val="a3"/>
        <w:spacing w:before="140" w:beforeAutospacing="0" w:after="140" w:afterAutospacing="0"/>
        <w:rPr>
          <w:rFonts w:ascii="微软雅黑" w:eastAsia="微软雅黑" w:hAnsi="微软雅黑" w:hint="eastAsia"/>
          <w:color w:val="4B4B4B"/>
          <w:sz w:val="20"/>
          <w:szCs w:val="20"/>
        </w:rPr>
      </w:pPr>
      <w:r>
        <w:rPr>
          <w:rFonts w:ascii="微软雅黑" w:eastAsia="微软雅黑" w:hAnsi="微软雅黑" w:hint="eastAsia"/>
          <w:color w:val="4B4B4B"/>
          <w:sz w:val="20"/>
          <w:szCs w:val="20"/>
        </w:rPr>
        <w:t> </w:t>
      </w:r>
    </w:p>
    <w:p w:rsidR="00000000" w:rsidRDefault="00385EBF">
      <w:pPr>
        <w:pStyle w:val="a3"/>
        <w:spacing w:before="140" w:beforeAutospacing="0" w:after="140" w:afterAutospacing="0"/>
        <w:rPr>
          <w:rFonts w:ascii="微软雅黑" w:eastAsia="微软雅黑" w:hAnsi="微软雅黑" w:hint="eastAsia"/>
          <w:color w:val="4B4B4B"/>
          <w:sz w:val="20"/>
          <w:szCs w:val="20"/>
        </w:rPr>
      </w:pPr>
      <w:r>
        <w:rPr>
          <w:rFonts w:ascii="微软雅黑" w:eastAsia="微软雅黑" w:hAnsi="微软雅黑" w:hint="eastAsia"/>
          <w:b/>
          <w:bCs/>
          <w:color w:val="4B4B4B"/>
          <w:sz w:val="20"/>
          <w:szCs w:val="20"/>
          <w:shd w:val="clear" w:color="auto" w:fill="FFFFFF"/>
        </w:rPr>
        <w:t>参考教程：</w:t>
      </w:r>
    </w:p>
    <w:p w:rsidR="00000000" w:rsidRDefault="00385EBF">
      <w:pPr>
        <w:numPr>
          <w:ilvl w:val="0"/>
          <w:numId w:val="3"/>
        </w:numPr>
        <w:spacing w:after="140"/>
        <w:ind w:left="540"/>
        <w:textAlignment w:val="center"/>
        <w:rPr>
          <w:rFonts w:ascii="微软雅黑" w:eastAsia="微软雅黑" w:hAnsi="微软雅黑" w:hint="eastAsia"/>
          <w:color w:val="000000"/>
          <w:sz w:val="22"/>
          <w:szCs w:val="22"/>
        </w:rPr>
      </w:pPr>
      <w:r>
        <w:rPr>
          <w:rFonts w:ascii="微软雅黑" w:eastAsia="微软雅黑" w:hAnsi="微软雅黑" w:hint="eastAsia"/>
          <w:b/>
          <w:bCs/>
          <w:color w:val="000000"/>
          <w:sz w:val="20"/>
          <w:szCs w:val="20"/>
        </w:rPr>
        <w:t>AB</w:t>
      </w:r>
      <w:r>
        <w:rPr>
          <w:rFonts w:ascii="微软雅黑" w:eastAsia="微软雅黑" w:hAnsi="微软雅黑" w:hint="eastAsia"/>
          <w:b/>
          <w:bCs/>
          <w:color w:val="000000"/>
          <w:sz w:val="20"/>
          <w:szCs w:val="20"/>
        </w:rPr>
        <w:t>测试原理及样本量计算</w:t>
      </w:r>
      <w:r>
        <w:rPr>
          <w:rFonts w:ascii="微软雅黑" w:eastAsia="微软雅黑" w:hAnsi="微软雅黑" w:hint="eastAsia"/>
          <w:b/>
          <w:bCs/>
          <w:color w:val="000000"/>
          <w:sz w:val="20"/>
          <w:szCs w:val="20"/>
        </w:rPr>
        <w:t xml:space="preserve"> &lt;</w:t>
      </w:r>
      <w:hyperlink r:id="rId11" w:history="1">
        <w:r>
          <w:rPr>
            <w:rStyle w:val="a4"/>
            <w:rFonts w:ascii="微软雅黑" w:eastAsia="微软雅黑" w:hAnsi="微软雅黑" w:hint="eastAsia"/>
            <w:b/>
            <w:bCs/>
            <w:color w:val="000000"/>
            <w:sz w:val="20"/>
            <w:szCs w:val="20"/>
          </w:rPr>
          <w:t>https://www.cnblogs.com/cgmcoding/p/13802023.html</w:t>
        </w:r>
      </w:hyperlink>
      <w:r>
        <w:rPr>
          <w:rFonts w:ascii="微软雅黑" w:eastAsia="微软雅黑" w:hAnsi="微软雅黑" w:hint="eastAsia"/>
          <w:b/>
          <w:bCs/>
          <w:color w:val="000000"/>
          <w:sz w:val="20"/>
          <w:szCs w:val="20"/>
        </w:rPr>
        <w:t xml:space="preserve">&gt; </w:t>
      </w:r>
    </w:p>
    <w:p w:rsidR="00000000" w:rsidRDefault="00385EBF">
      <w:pPr>
        <w:numPr>
          <w:ilvl w:val="0"/>
          <w:numId w:val="3"/>
        </w:numPr>
        <w:spacing w:after="140"/>
        <w:ind w:left="540"/>
        <w:textAlignment w:val="center"/>
        <w:rPr>
          <w:rFonts w:ascii="微软雅黑" w:eastAsia="微软雅黑" w:hAnsi="微软雅黑" w:hint="eastAsia"/>
          <w:color w:val="000000"/>
          <w:sz w:val="22"/>
          <w:szCs w:val="22"/>
        </w:rPr>
      </w:pPr>
      <w:r>
        <w:rPr>
          <w:rFonts w:ascii="微软雅黑" w:eastAsia="微软雅黑" w:hAnsi="微软雅黑" w:hint="eastAsia"/>
          <w:b/>
          <w:bCs/>
          <w:color w:val="222226"/>
          <w:sz w:val="20"/>
          <w:szCs w:val="20"/>
          <w:shd w:val="clear" w:color="auto" w:fill="FFFFFF"/>
        </w:rPr>
        <w:t>AB</w:t>
      </w:r>
      <w:r>
        <w:rPr>
          <w:rFonts w:ascii="微软雅黑" w:eastAsia="微软雅黑" w:hAnsi="微软雅黑" w:hint="eastAsia"/>
          <w:b/>
          <w:bCs/>
          <w:color w:val="222226"/>
          <w:sz w:val="20"/>
          <w:szCs w:val="20"/>
          <w:shd w:val="clear" w:color="auto" w:fill="FFFFFF"/>
        </w:rPr>
        <w:t>实验样本量确定</w:t>
      </w:r>
      <w:r>
        <w:rPr>
          <w:rFonts w:ascii="微软雅黑" w:eastAsia="微软雅黑" w:hAnsi="微软雅黑" w:hint="eastAsia"/>
          <w:b/>
          <w:bCs/>
          <w:color w:val="000000"/>
          <w:sz w:val="20"/>
          <w:szCs w:val="20"/>
        </w:rPr>
        <w:t xml:space="preserve"> &lt;</w:t>
      </w:r>
      <w:hyperlink r:id="rId12" w:history="1">
        <w:r>
          <w:rPr>
            <w:rStyle w:val="a4"/>
            <w:rFonts w:ascii="微软雅黑" w:eastAsia="微软雅黑" w:hAnsi="微软雅黑" w:hint="eastAsia"/>
            <w:b/>
            <w:bCs/>
            <w:color w:val="000000"/>
            <w:sz w:val="20"/>
            <w:szCs w:val="20"/>
          </w:rPr>
          <w:t>https://blog.csdn.net/qq_36153312/article/details/103934411</w:t>
        </w:r>
      </w:hyperlink>
      <w:r>
        <w:rPr>
          <w:rFonts w:ascii="微软雅黑" w:eastAsia="微软雅黑" w:hAnsi="微软雅黑" w:hint="eastAsia"/>
          <w:b/>
          <w:bCs/>
          <w:color w:val="000000"/>
          <w:sz w:val="20"/>
          <w:szCs w:val="20"/>
        </w:rPr>
        <w:t xml:space="preserve">&gt; </w:t>
      </w:r>
    </w:p>
    <w:p w:rsidR="00000000" w:rsidRDefault="00385EBF">
      <w:pPr>
        <w:numPr>
          <w:ilvl w:val="0"/>
          <w:numId w:val="4"/>
        </w:numPr>
        <w:ind w:left="540"/>
        <w:textAlignment w:val="center"/>
        <w:rPr>
          <w:rFonts w:ascii="微软雅黑" w:eastAsia="微软雅黑" w:hAnsi="微软雅黑" w:hint="eastAsia"/>
          <w:color w:val="222226"/>
          <w:sz w:val="22"/>
          <w:szCs w:val="22"/>
        </w:rPr>
      </w:pPr>
      <w:r>
        <w:rPr>
          <w:rFonts w:ascii="微软雅黑" w:eastAsia="微软雅黑" w:hAnsi="微软雅黑" w:hint="eastAsia"/>
          <w:b/>
          <w:bCs/>
          <w:color w:val="222226"/>
          <w:sz w:val="20"/>
          <w:szCs w:val="20"/>
          <w:shd w:val="clear" w:color="auto" w:fill="FFFFFF"/>
        </w:rPr>
        <w:t>最小样本量计算</w:t>
      </w:r>
      <w:r>
        <w:rPr>
          <w:rFonts w:ascii="微软雅黑" w:eastAsia="微软雅黑" w:hAnsi="微软雅黑" w:hint="eastAsia"/>
          <w:b/>
          <w:bCs/>
          <w:color w:val="000000"/>
          <w:sz w:val="20"/>
          <w:szCs w:val="20"/>
        </w:rPr>
        <w:t xml:space="preserve"> &lt;</w:t>
      </w:r>
      <w:hyperlink r:id="rId13" w:history="1">
        <w:r>
          <w:rPr>
            <w:rStyle w:val="a4"/>
            <w:rFonts w:ascii="微软雅黑" w:eastAsia="微软雅黑" w:hAnsi="微软雅黑" w:hint="eastAsia"/>
            <w:b/>
            <w:bCs/>
            <w:color w:val="000000"/>
            <w:sz w:val="20"/>
            <w:szCs w:val="20"/>
          </w:rPr>
          <w:t>https://blog.csdn.net/junhongzha</w:t>
        </w:r>
        <w:r>
          <w:rPr>
            <w:rStyle w:val="a4"/>
            <w:rFonts w:ascii="微软雅黑" w:eastAsia="微软雅黑" w:hAnsi="微软雅黑" w:hint="eastAsia"/>
            <w:b/>
            <w:bCs/>
            <w:color w:val="000000"/>
            <w:sz w:val="20"/>
            <w:szCs w:val="20"/>
          </w:rPr>
          <w:t>ng/article/details/103220888</w:t>
        </w:r>
      </w:hyperlink>
      <w:r>
        <w:rPr>
          <w:rFonts w:ascii="微软雅黑" w:eastAsia="微软雅黑" w:hAnsi="微软雅黑" w:hint="eastAsia"/>
          <w:b/>
          <w:bCs/>
          <w:color w:val="000000"/>
          <w:sz w:val="20"/>
          <w:szCs w:val="20"/>
        </w:rPr>
        <w:t xml:space="preserve">&gt; </w:t>
      </w:r>
    </w:p>
    <w:p w:rsidR="00000000" w:rsidRDefault="00385EBF">
      <w:pPr>
        <w:numPr>
          <w:ilvl w:val="0"/>
          <w:numId w:val="4"/>
        </w:numPr>
        <w:ind w:left="540"/>
        <w:textAlignment w:val="center"/>
        <w:rPr>
          <w:rFonts w:ascii="微软雅黑" w:eastAsia="微软雅黑" w:hAnsi="微软雅黑" w:hint="eastAsia"/>
          <w:color w:val="222226"/>
          <w:sz w:val="22"/>
          <w:szCs w:val="22"/>
        </w:rPr>
      </w:pPr>
      <w:r>
        <w:rPr>
          <w:rFonts w:ascii="微软雅黑" w:eastAsia="微软雅黑" w:hAnsi="微软雅黑" w:hint="eastAsia"/>
          <w:b/>
          <w:bCs/>
          <w:color w:val="222226"/>
          <w:sz w:val="20"/>
          <w:szCs w:val="20"/>
          <w:shd w:val="clear" w:color="auto" w:fill="FFFFFF"/>
        </w:rPr>
        <w:t>一文详解假设检验、两类错误和</w:t>
      </w:r>
      <w:r>
        <w:rPr>
          <w:rFonts w:ascii="微软雅黑" w:eastAsia="微软雅黑" w:hAnsi="微软雅黑" w:hint="eastAsia"/>
          <w:b/>
          <w:bCs/>
          <w:color w:val="222226"/>
          <w:sz w:val="20"/>
          <w:szCs w:val="20"/>
          <w:shd w:val="clear" w:color="auto" w:fill="FFFFFF"/>
        </w:rPr>
        <w:t>p</w:t>
      </w:r>
      <w:r>
        <w:rPr>
          <w:rFonts w:ascii="微软雅黑" w:eastAsia="微软雅黑" w:hAnsi="微软雅黑" w:hint="eastAsia"/>
          <w:b/>
          <w:bCs/>
          <w:color w:val="222226"/>
          <w:sz w:val="20"/>
          <w:szCs w:val="20"/>
          <w:shd w:val="clear" w:color="auto" w:fill="FFFFFF"/>
        </w:rPr>
        <w:t>值</w:t>
      </w:r>
      <w:r>
        <w:rPr>
          <w:rFonts w:ascii="微软雅黑" w:eastAsia="微软雅黑" w:hAnsi="微软雅黑" w:hint="eastAsia"/>
          <w:b/>
          <w:bCs/>
          <w:color w:val="000000"/>
          <w:sz w:val="20"/>
          <w:szCs w:val="20"/>
        </w:rPr>
        <w:t xml:space="preserve"> &lt;</w:t>
      </w:r>
      <w:hyperlink r:id="rId14" w:history="1">
        <w:r>
          <w:rPr>
            <w:rStyle w:val="a4"/>
            <w:rFonts w:ascii="微软雅黑" w:eastAsia="微软雅黑" w:hAnsi="微软雅黑" w:hint="eastAsia"/>
            <w:b/>
            <w:bCs/>
            <w:color w:val="000000"/>
            <w:sz w:val="20"/>
            <w:szCs w:val="20"/>
          </w:rPr>
          <w:t>https://blog.csdn.net/weixin_43823338/article/details/108050115</w:t>
        </w:r>
      </w:hyperlink>
      <w:r>
        <w:rPr>
          <w:rFonts w:ascii="微软雅黑" w:eastAsia="微软雅黑" w:hAnsi="微软雅黑" w:hint="eastAsia"/>
          <w:b/>
          <w:bCs/>
          <w:color w:val="000000"/>
          <w:sz w:val="20"/>
          <w:szCs w:val="20"/>
        </w:rPr>
        <w:t xml:space="preserve">&gt; </w:t>
      </w:r>
    </w:p>
    <w:p w:rsidR="00000000" w:rsidRDefault="00385EBF">
      <w:pPr>
        <w:numPr>
          <w:ilvl w:val="0"/>
          <w:numId w:val="5"/>
        </w:numPr>
        <w:ind w:left="540"/>
        <w:textAlignment w:val="center"/>
        <w:rPr>
          <w:rFonts w:ascii="微软雅黑" w:eastAsia="微软雅黑" w:hAnsi="微软雅黑" w:hint="eastAsia"/>
          <w:color w:val="000000"/>
          <w:sz w:val="22"/>
          <w:szCs w:val="22"/>
        </w:rPr>
      </w:pPr>
      <w:r>
        <w:rPr>
          <w:rFonts w:ascii="微软雅黑" w:eastAsia="微软雅黑" w:hAnsi="微软雅黑" w:hint="eastAsia"/>
          <w:b/>
          <w:bCs/>
          <w:color w:val="000000"/>
          <w:sz w:val="20"/>
          <w:szCs w:val="20"/>
        </w:rPr>
        <w:t>ABTest Guide &lt;</w:t>
      </w:r>
      <w:hyperlink r:id="rId15" w:history="1">
        <w:r>
          <w:rPr>
            <w:rStyle w:val="a4"/>
            <w:rFonts w:ascii="微软雅黑" w:eastAsia="微软雅黑" w:hAnsi="微软雅黑" w:hint="eastAsia"/>
            <w:b/>
            <w:bCs/>
            <w:sz w:val="20"/>
            <w:szCs w:val="20"/>
          </w:rPr>
          <w:t>https://abtestguide.com/abtestsize/</w:t>
        </w:r>
      </w:hyperlink>
      <w:r>
        <w:rPr>
          <w:rFonts w:ascii="微软雅黑" w:eastAsia="微软雅黑" w:hAnsi="微软雅黑" w:hint="eastAsia"/>
          <w:b/>
          <w:bCs/>
          <w:color w:val="000000"/>
          <w:sz w:val="20"/>
          <w:szCs w:val="20"/>
        </w:rPr>
        <w:t>&gt;</w:t>
      </w:r>
    </w:p>
    <w:p w:rsidR="00000000" w:rsidRDefault="00385EBF">
      <w:pPr>
        <w:numPr>
          <w:ilvl w:val="0"/>
          <w:numId w:val="5"/>
        </w:numPr>
        <w:ind w:left="540"/>
        <w:textAlignment w:val="center"/>
        <w:rPr>
          <w:rFonts w:ascii="微软雅黑" w:eastAsia="微软雅黑" w:hAnsi="微软雅黑" w:hint="eastAsia"/>
          <w:color w:val="000000"/>
          <w:sz w:val="22"/>
          <w:szCs w:val="22"/>
        </w:rPr>
      </w:pPr>
      <w:r>
        <w:rPr>
          <w:rFonts w:ascii="微软雅黑" w:eastAsia="微软雅黑" w:hAnsi="微软雅黑" w:hint="eastAsia"/>
          <w:b/>
          <w:bCs/>
          <w:color w:val="000000"/>
          <w:sz w:val="20"/>
          <w:szCs w:val="20"/>
        </w:rPr>
        <w:t>Power and Sample Size &lt;</w:t>
      </w:r>
      <w:hyperlink r:id="rId16" w:history="1">
        <w:r>
          <w:rPr>
            <w:rStyle w:val="a4"/>
            <w:rFonts w:ascii="微软雅黑" w:eastAsia="微软雅黑" w:hAnsi="微软雅黑" w:hint="eastAsia"/>
            <w:b/>
            <w:bCs/>
            <w:color w:val="000000"/>
            <w:sz w:val="20"/>
            <w:szCs w:val="20"/>
          </w:rPr>
          <w:t>http://powerandsamplesize.com/Calculators/Compare-2-Means/2-Sample-Equality</w:t>
        </w:r>
      </w:hyperlink>
      <w:r>
        <w:rPr>
          <w:rFonts w:ascii="微软雅黑" w:eastAsia="微软雅黑" w:hAnsi="微软雅黑" w:hint="eastAsia"/>
          <w:b/>
          <w:bCs/>
          <w:color w:val="000000"/>
          <w:sz w:val="20"/>
          <w:szCs w:val="20"/>
        </w:rPr>
        <w:t>&gt;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EBF" w:rsidRDefault="00385EBF" w:rsidP="00385EBF">
      <w:r>
        <w:separator/>
      </w:r>
    </w:p>
  </w:endnote>
  <w:endnote w:type="continuationSeparator" w:id="0">
    <w:p w:rsidR="00385EBF" w:rsidRDefault="00385EBF" w:rsidP="00385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EBF" w:rsidRDefault="00385EBF" w:rsidP="00385EBF">
      <w:r>
        <w:separator/>
      </w:r>
    </w:p>
  </w:footnote>
  <w:footnote w:type="continuationSeparator" w:id="0">
    <w:p w:rsidR="00385EBF" w:rsidRDefault="00385EBF" w:rsidP="00385E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3535"/>
    <w:multiLevelType w:val="multilevel"/>
    <w:tmpl w:val="DB22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6D5A0B"/>
    <w:multiLevelType w:val="multilevel"/>
    <w:tmpl w:val="4C32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987402"/>
    <w:multiLevelType w:val="multilevel"/>
    <w:tmpl w:val="822A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D55C0D"/>
    <w:multiLevelType w:val="multilevel"/>
    <w:tmpl w:val="5DC6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0F6479"/>
    <w:multiLevelType w:val="multilevel"/>
    <w:tmpl w:val="9BE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385EBF"/>
    <w:rsid w:val="00385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E7D8A99-BA42-477E-AE5D-A82E8FF0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385EB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85EBF"/>
    <w:rPr>
      <w:rFonts w:ascii="宋体" w:eastAsia="宋体" w:hAnsi="宋体" w:cs="宋体"/>
      <w:sz w:val="18"/>
      <w:szCs w:val="18"/>
    </w:rPr>
  </w:style>
  <w:style w:type="paragraph" w:styleId="a8">
    <w:name w:val="footer"/>
    <w:basedOn w:val="a"/>
    <w:link w:val="a9"/>
    <w:uiPriority w:val="99"/>
    <w:unhideWhenUsed/>
    <w:rsid w:val="00385EBF"/>
    <w:pPr>
      <w:tabs>
        <w:tab w:val="center" w:pos="4153"/>
        <w:tab w:val="right" w:pos="8306"/>
      </w:tabs>
      <w:snapToGrid w:val="0"/>
    </w:pPr>
    <w:rPr>
      <w:sz w:val="18"/>
      <w:szCs w:val="18"/>
    </w:rPr>
  </w:style>
  <w:style w:type="character" w:customStyle="1" w:styleId="a9">
    <w:name w:val="页脚 字符"/>
    <w:basedOn w:val="a0"/>
    <w:link w:val="a8"/>
    <w:uiPriority w:val="99"/>
    <w:rsid w:val="00385EB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blog.csdn.net/junhongzhang/article/details/10322088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qq_36153312/article/details/10393441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owerandsamplesize.com/Calculators/Compare-2-Means/2-Sample-Equa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cgmcoding/p/13802023.html" TargetMode="External"/><Relationship Id="rId5" Type="http://schemas.openxmlformats.org/officeDocument/2006/relationships/footnotes" Target="footnotes.xml"/><Relationship Id="rId15" Type="http://schemas.openxmlformats.org/officeDocument/2006/relationships/hyperlink" Target="https://abtestguide.com/abtestsiz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weixin_43823338/article/details/1080501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王海洋 ( Wang, Haiyang )</dc:creator>
  <cp:keywords/>
  <dc:description/>
  <cp:lastModifiedBy>王海洋 ( Wang, Haiyang )</cp:lastModifiedBy>
  <cp:revision>2</cp:revision>
  <dcterms:created xsi:type="dcterms:W3CDTF">2021-05-14T08:01:00Z</dcterms:created>
  <dcterms:modified xsi:type="dcterms:W3CDTF">2021-05-14T08:01:00Z</dcterms:modified>
</cp:coreProperties>
</file>