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AFB3" w14:textId="43745721" w:rsidR="00632DAA" w:rsidRPr="002D7985" w:rsidRDefault="002D7985" w:rsidP="002D7985">
      <w:pPr>
        <w:spacing w:after="120" w:line="276" w:lineRule="auto"/>
        <w:jc w:val="center"/>
        <w:rPr>
          <w:b/>
          <w:bCs/>
          <w:lang w:val="es-ES_tradnl"/>
        </w:rPr>
      </w:pPr>
      <w:proofErr w:type="spellStart"/>
      <w:r w:rsidRPr="002D7985">
        <w:rPr>
          <w:b/>
          <w:bCs/>
          <w:lang w:val="es-ES_tradnl"/>
        </w:rPr>
        <w:t>Quizzes</w:t>
      </w:r>
      <w:proofErr w:type="spellEnd"/>
      <w:r w:rsidRPr="002D7985">
        <w:rPr>
          <w:b/>
          <w:bCs/>
          <w:lang w:val="es-ES_tradnl"/>
        </w:rPr>
        <w:t xml:space="preserve"> Eco Computacional</w:t>
      </w:r>
    </w:p>
    <w:p w14:paraId="613F7716" w14:textId="5AC8689F" w:rsidR="002D7985" w:rsidRPr="002D7985" w:rsidRDefault="002D7985" w:rsidP="002D7985">
      <w:pPr>
        <w:spacing w:after="120" w:line="276" w:lineRule="auto"/>
        <w:jc w:val="center"/>
        <w:rPr>
          <w:lang w:val="es-ES_tradnl"/>
        </w:rPr>
      </w:pPr>
    </w:p>
    <w:p w14:paraId="55628F9A" w14:textId="465AAC87" w:rsidR="002D7985" w:rsidRPr="002D7985" w:rsidRDefault="002D7985" w:rsidP="002D7985">
      <w:pPr>
        <w:spacing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t xml:space="preserve">Semana 3 – High Dimensional </w:t>
      </w:r>
      <w:proofErr w:type="spellStart"/>
      <w:r w:rsidRPr="002D7985">
        <w:rPr>
          <w:lang w:val="es-ES_tradnl"/>
        </w:rPr>
        <w:t>Inference</w:t>
      </w:r>
      <w:proofErr w:type="spellEnd"/>
    </w:p>
    <w:p w14:paraId="3B4000A0" w14:textId="77777777" w:rsidR="00FB4AF6" w:rsidRDefault="002D7985" w:rsidP="002D7985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1F99A3EB" w14:textId="2750D309" w:rsidR="002D7985" w:rsidRDefault="002D7985" w:rsidP="00FB4AF6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_tradnl"/>
        </w:rPr>
      </w:pPr>
      <w:r w:rsidRPr="00FB4AF6">
        <w:rPr>
          <w:lang w:val="es-ES_tradnl"/>
        </w:rPr>
        <w:t>Inferencia clásica: Parámetro vs estimador;</w:t>
      </w:r>
      <w:r w:rsidR="00FB4AF6">
        <w:rPr>
          <w:lang w:val="es-ES_tradnl"/>
        </w:rPr>
        <w:t xml:space="preserve"> Sesgo, ECM, Normalidad, Pruebas de hipótesis, pruebas múltiples, </w:t>
      </w:r>
    </w:p>
    <w:p w14:paraId="4484B431" w14:textId="64838ACF" w:rsidR="00FB4AF6" w:rsidRDefault="00FB4AF6" w:rsidP="00FB4AF6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Big data </w:t>
      </w:r>
      <w:proofErr w:type="spellStart"/>
      <w:r>
        <w:rPr>
          <w:lang w:val="es-ES_tradnl"/>
        </w:rPr>
        <w:t>inference</w:t>
      </w:r>
      <w:proofErr w:type="spellEnd"/>
      <w:r>
        <w:rPr>
          <w:lang w:val="es-ES_tradnl"/>
        </w:rPr>
        <w:t>: FDP, FDR</w:t>
      </w:r>
    </w:p>
    <w:p w14:paraId="2EEBA3F2" w14:textId="1EEA1B7E" w:rsidR="00FB4AF6" w:rsidRDefault="00FB4AF6" w:rsidP="00FB4AF6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Preguntas: </w:t>
      </w:r>
    </w:p>
    <w:p w14:paraId="1B5C2656" w14:textId="7E26DA04" w:rsidR="00FB4AF6" w:rsidRDefault="00FB4AF6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¿Por qué los estimadores son variables aleatorias?</w:t>
      </w:r>
    </w:p>
    <w:p w14:paraId="238C1291" w14:textId="79D8AC60" w:rsidR="00FB4AF6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varía dependiendo de cuantas variables use para estimar el parámetro</w:t>
      </w:r>
    </w:p>
    <w:p w14:paraId="606D0BDB" w14:textId="6E279630" w:rsidR="004C1710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Porque varía dependiendo de cuantas observaciones use en mi base de datos </w:t>
      </w:r>
    </w:p>
    <w:p w14:paraId="644CB779" w14:textId="524A0528" w:rsidR="004C1710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No son variables aleatorias, son un número fijo (</w:t>
      </w:r>
      <w:proofErr w:type="spellStart"/>
      <w:r>
        <w:rPr>
          <w:lang w:val="es-ES_tradnl"/>
        </w:rPr>
        <w:t>i.e</w:t>
      </w:r>
      <w:proofErr w:type="spellEnd"/>
      <w:r>
        <w:rPr>
          <w:lang w:val="es-ES_tradnl"/>
        </w:rPr>
        <w:t xml:space="preserve"> beta = -0.5)</w:t>
      </w:r>
    </w:p>
    <w:p w14:paraId="7CB4AEFD" w14:textId="7CC7FB77" w:rsidR="004C1710" w:rsidRPr="0077682C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77682C">
        <w:rPr>
          <w:b/>
          <w:bCs/>
          <w:lang w:val="es-ES_tradnl"/>
        </w:rPr>
        <w:t>Porque varían dependiendo de la muestra de la que viene mi base de datos</w:t>
      </w:r>
    </w:p>
    <w:p w14:paraId="61F3F3F6" w14:textId="24E9F9C4" w:rsidR="00FB4AF6" w:rsidRDefault="001A262D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Conforme sube el tamaño de mi muestra, mi estimador: </w:t>
      </w:r>
    </w:p>
    <w:p w14:paraId="47C43EE6" w14:textId="4C76C87E" w:rsidR="001A262D" w:rsidRPr="0077682C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77682C">
        <w:rPr>
          <w:b/>
          <w:bCs/>
          <w:lang w:val="es-ES_tradnl"/>
        </w:rPr>
        <w:t>Tiene mayor probabilidad de ser igual al parámetro, menor varianza y se distribuye normal</w:t>
      </w:r>
      <w:r w:rsidR="00A21279" w:rsidRPr="0077682C">
        <w:rPr>
          <w:b/>
          <w:bCs/>
          <w:lang w:val="es-ES_tradnl"/>
        </w:rPr>
        <w:t xml:space="preserve"> alrededor del parámetro</w:t>
      </w:r>
    </w:p>
    <w:p w14:paraId="6662B12E" w14:textId="790E5688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mayor probabilidad de ser igual al parámetro, mayor varianza y se distribuye normal</w:t>
      </w:r>
      <w:r w:rsidR="00A21279">
        <w:rPr>
          <w:lang w:val="es-ES_tradnl"/>
        </w:rPr>
        <w:t xml:space="preserve"> alrededor del parámetro</w:t>
      </w:r>
    </w:p>
    <w:p w14:paraId="434AD5CE" w14:textId="339875CE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mayor probabilidad de ser igual al parámetro, menor varianza y no se distribuye normal</w:t>
      </w:r>
      <w:r w:rsidR="00A21279">
        <w:rPr>
          <w:lang w:val="es-ES_tradnl"/>
        </w:rPr>
        <w:t xml:space="preserve"> alrededor del parámetro</w:t>
      </w:r>
    </w:p>
    <w:p w14:paraId="17CB7EFE" w14:textId="532596C0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menor probabilidad de ser igual al parámetro, menor varianza y se distribuye normal</w:t>
      </w:r>
      <w:r w:rsidR="00A21279">
        <w:rPr>
          <w:lang w:val="es-ES_tradnl"/>
        </w:rPr>
        <w:t xml:space="preserve"> alrededor del parámetro</w:t>
      </w:r>
    </w:p>
    <w:p w14:paraId="20DB62CD" w14:textId="2F7CB214" w:rsidR="00FB4AF6" w:rsidRDefault="001A262D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Intuitivamente, el estadístico F calcula:</w:t>
      </w:r>
    </w:p>
    <w:p w14:paraId="5DC8831A" w14:textId="019B371B" w:rsidR="001A262D" w:rsidRPr="0077682C" w:rsidRDefault="005B186B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77682C">
        <w:rPr>
          <w:b/>
          <w:bCs/>
          <w:lang w:val="es-ES_tradnl"/>
        </w:rPr>
        <w:t xml:space="preserve">La proporción de varianza total de </w:t>
      </w:r>
      <w:r w:rsidR="0077682C" w:rsidRPr="0077682C">
        <w:rPr>
          <w:b/>
          <w:bCs/>
          <w:lang w:val="es-ES_tradnl"/>
        </w:rPr>
        <w:t xml:space="preserve">la variable </w:t>
      </w:r>
      <w:r w:rsidRPr="0077682C">
        <w:rPr>
          <w:b/>
          <w:bCs/>
          <w:lang w:val="es-ES_tradnl"/>
        </w:rPr>
        <w:t>y que es explicada por la regresión vs la varianza no explicada por la regresión, ajustando por cuantas variables incluí en la regresión</w:t>
      </w:r>
    </w:p>
    <w:p w14:paraId="2CEC45D1" w14:textId="0E9C8492" w:rsidR="005B186B" w:rsidRDefault="005B186B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La proporción de varianza total de y que es explicada por la regresión vs la varianza </w:t>
      </w:r>
      <w:r w:rsidR="00A21279">
        <w:rPr>
          <w:lang w:val="es-ES_tradnl"/>
        </w:rPr>
        <w:t>total de la variable y</w:t>
      </w:r>
      <w:r>
        <w:rPr>
          <w:lang w:val="es-ES_tradnl"/>
        </w:rPr>
        <w:t>, ajustando por cuantas variables incluí en la regresión</w:t>
      </w:r>
    </w:p>
    <w:p w14:paraId="25968DE9" w14:textId="08073FB2" w:rsidR="00A21279" w:rsidRDefault="00A21279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La proporción de varianza total de y que no es explicada por la regresión vs la varianza explicada por la regresión, ajustando por cuantas variables incluí en la regresión</w:t>
      </w:r>
    </w:p>
    <w:p w14:paraId="06499693" w14:textId="07AEEA2D" w:rsidR="00FB4AF6" w:rsidRDefault="0077682C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En Big data, ¿por qué las pruebas de hipótesis simples y múltiples arrojan muchos falsos positivos? </w:t>
      </w:r>
    </w:p>
    <w:p w14:paraId="5A20EF45" w14:textId="423E92BC" w:rsidR="0077682C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los estadísticos T y F son crecientes al número de observaciones en una regresión; eso hace que salgan muchas pruebas significativas</w:t>
      </w:r>
    </w:p>
    <w:p w14:paraId="7F25DE64" w14:textId="2E0EB611" w:rsidR="0077682C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los estadísticos T y F son crecientes al número de variables incluidas en una regresión; eso hace que salgan muchas pruebas significativas</w:t>
      </w:r>
    </w:p>
    <w:p w14:paraId="056B68BF" w14:textId="5328F46A" w:rsidR="007D2F75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los estadísticos T y F son decrecientes al número de variables incluidas en una regresión; eso hace que salgan muchas pruebas significativas</w:t>
      </w:r>
    </w:p>
    <w:p w14:paraId="65355DB9" w14:textId="5E279741" w:rsidR="007D2F75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los estadísticos T y F son crecientes al número de observaciones en una regresión; eso hace que salgan muchas pruebas significativas</w:t>
      </w:r>
    </w:p>
    <w:p w14:paraId="23BC5D93" w14:textId="4842A03F" w:rsidR="00FB4AF6" w:rsidRDefault="00B130D7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lastRenderedPageBreak/>
        <w:t>Una variable incluida en una regresión de 130 variables tiene un p-</w:t>
      </w:r>
      <w:proofErr w:type="spellStart"/>
      <w:r>
        <w:rPr>
          <w:lang w:val="es-ES_tradnl"/>
        </w:rPr>
        <w:t>value</w:t>
      </w:r>
      <w:proofErr w:type="spellEnd"/>
      <w:r>
        <w:rPr>
          <w:lang w:val="es-ES_tradnl"/>
        </w:rPr>
        <w:t xml:space="preserve"> de 0.03. Este es el vigésima variable con menor p-</w:t>
      </w:r>
      <w:proofErr w:type="spellStart"/>
      <w:r>
        <w:rPr>
          <w:lang w:val="es-ES_tradnl"/>
        </w:rPr>
        <w:t>value</w:t>
      </w:r>
      <w:proofErr w:type="spellEnd"/>
      <w:r>
        <w:rPr>
          <w:lang w:val="es-ES_tradnl"/>
        </w:rPr>
        <w:t xml:space="preserve"> de las 130. Es un falso positivo para un </w:t>
      </w:r>
      <w:proofErr w:type="gramStart"/>
      <w:r>
        <w:rPr>
          <w:lang w:val="es-ES_tradnl"/>
        </w:rPr>
        <w:t>FDR(</w:t>
      </w:r>
      <w:proofErr w:type="gramEnd"/>
      <w:r>
        <w:rPr>
          <w:lang w:val="es-ES_tradnl"/>
        </w:rPr>
        <w:t>0.05)?</w:t>
      </w:r>
    </w:p>
    <w:p w14:paraId="69148BDC" w14:textId="6C9F8D76" w:rsidR="00B130D7" w:rsidRDefault="00B130D7" w:rsidP="00B130D7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Si</w:t>
      </w:r>
    </w:p>
    <w:p w14:paraId="4002D81C" w14:textId="186DEC8C" w:rsidR="00B130D7" w:rsidRPr="00B130D7" w:rsidRDefault="00B130D7" w:rsidP="00B130D7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B130D7">
        <w:rPr>
          <w:b/>
          <w:bCs/>
          <w:lang w:val="es-ES_tradnl"/>
        </w:rPr>
        <w:t>No</w:t>
      </w:r>
    </w:p>
    <w:p w14:paraId="4C187247" w14:textId="59948BEB" w:rsidR="00B130D7" w:rsidRDefault="00B130D7" w:rsidP="00B130D7">
      <w:pPr>
        <w:spacing w:after="120" w:line="276" w:lineRule="auto"/>
        <w:ind w:left="1080"/>
        <w:jc w:val="both"/>
        <w:rPr>
          <w:lang w:val="es-ES_tradnl"/>
        </w:rPr>
      </w:pPr>
      <w:r>
        <w:rPr>
          <w:lang w:val="es-ES_tradnl"/>
        </w:rPr>
        <w:t xml:space="preserve">k=20, q=0.05, p=0.03 </w:t>
      </w:r>
    </w:p>
    <w:p w14:paraId="6DB06271" w14:textId="388EBA6B" w:rsidR="00B130D7" w:rsidRDefault="00237BD8" w:rsidP="00B130D7">
      <w:pPr>
        <w:spacing w:after="120" w:line="276" w:lineRule="auto"/>
        <w:ind w:left="1080"/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04B96" wp14:editId="513B9595">
                <wp:simplePos x="0" y="0"/>
                <wp:positionH relativeFrom="column">
                  <wp:posOffset>-83820</wp:posOffset>
                </wp:positionH>
                <wp:positionV relativeFrom="paragraph">
                  <wp:posOffset>248236</wp:posOffset>
                </wp:positionV>
                <wp:extent cx="6875780" cy="0"/>
                <wp:effectExtent l="0" t="12700" r="203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7E39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19.55pt" to="534.8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" strokecolor="black [3213]" strokeweight="1.5pt">
                <v:stroke joinstyle="miter"/>
              </v:line>
            </w:pict>
          </mc:Fallback>
        </mc:AlternateContent>
      </w:r>
      <w:proofErr w:type="spellStart"/>
      <w:r w:rsidR="00B130D7">
        <w:rPr>
          <w:lang w:val="es-ES_tradnl"/>
        </w:rPr>
        <w:t>kq</w:t>
      </w:r>
      <w:proofErr w:type="spellEnd"/>
      <w:r w:rsidR="00B130D7">
        <w:rPr>
          <w:lang w:val="es-ES_tradnl"/>
        </w:rPr>
        <w:t>/N = 20*0.04/0.05 = 0.04</w:t>
      </w:r>
    </w:p>
    <w:p w14:paraId="347F66D1" w14:textId="2E3A06C2" w:rsidR="00847845" w:rsidRPr="002D7985" w:rsidRDefault="00847845" w:rsidP="00237BD8">
      <w:pPr>
        <w:spacing w:before="240"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t xml:space="preserve">Semana </w:t>
      </w:r>
      <w:r w:rsidR="005C0DE4">
        <w:rPr>
          <w:lang w:val="es-ES_tradnl"/>
        </w:rPr>
        <w:t>4</w:t>
      </w:r>
      <w:r w:rsidRPr="002D7985">
        <w:rPr>
          <w:lang w:val="es-ES_tradnl"/>
        </w:rPr>
        <w:t xml:space="preserve"> – </w:t>
      </w:r>
      <w:r w:rsidR="005C0DE4">
        <w:rPr>
          <w:lang w:val="es-ES_tradnl"/>
        </w:rPr>
        <w:t>Regresión</w:t>
      </w:r>
    </w:p>
    <w:p w14:paraId="16982670" w14:textId="77777777" w:rsidR="00847845" w:rsidRDefault="00847845" w:rsidP="00847845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3CA5822A" w14:textId="6C3D9E0B" w:rsidR="00847845" w:rsidRDefault="005C0DE4" w:rsidP="005C0DE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Aprendizaje supervisado y no supervisado</w:t>
      </w:r>
      <w:r w:rsidR="00847845">
        <w:rPr>
          <w:lang w:val="es-ES_tradnl"/>
        </w:rPr>
        <w:t xml:space="preserve">, </w:t>
      </w:r>
      <w:r>
        <w:rPr>
          <w:lang w:val="es-ES_tradnl"/>
        </w:rPr>
        <w:t xml:space="preserve">in and </w:t>
      </w:r>
      <w:proofErr w:type="spellStart"/>
      <w:r>
        <w:rPr>
          <w:lang w:val="es-ES_tradnl"/>
        </w:rPr>
        <w:t>out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of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sample</w:t>
      </w:r>
      <w:proofErr w:type="spellEnd"/>
      <w:r>
        <w:rPr>
          <w:lang w:val="es-ES_tradnl"/>
        </w:rPr>
        <w:t xml:space="preserve">, paramétrico y no paramétrico </w:t>
      </w:r>
    </w:p>
    <w:p w14:paraId="12E50B61" w14:textId="7432245E" w:rsidR="005C0DE4" w:rsidRDefault="005C0DE4" w:rsidP="005C0DE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 w:rsidRPr="00ED1E9F">
        <w:rPr>
          <w:lang w:val="es-ES"/>
        </w:rPr>
        <w:t>Gauss-</w:t>
      </w:r>
      <w:proofErr w:type="spellStart"/>
      <w:r w:rsidRPr="00ED1E9F">
        <w:rPr>
          <w:lang w:val="es-ES"/>
        </w:rPr>
        <w:t>Markov</w:t>
      </w:r>
      <w:proofErr w:type="spellEnd"/>
      <w:r w:rsidRPr="00ED1E9F">
        <w:rPr>
          <w:lang w:val="es-ES"/>
        </w:rPr>
        <w:t xml:space="preserve">, </w:t>
      </w:r>
      <w:proofErr w:type="spellStart"/>
      <w:r w:rsidR="00ED1E9F" w:rsidRPr="00ED1E9F">
        <w:rPr>
          <w:lang w:val="es-ES"/>
        </w:rPr>
        <w:t>omitted</w:t>
      </w:r>
      <w:proofErr w:type="spellEnd"/>
      <w:r w:rsidR="00ED1E9F" w:rsidRPr="00ED1E9F">
        <w:rPr>
          <w:lang w:val="es-ES"/>
        </w:rPr>
        <w:t xml:space="preserve"> variable </w:t>
      </w:r>
      <w:proofErr w:type="spellStart"/>
      <w:r w:rsidR="00ED1E9F" w:rsidRPr="00ED1E9F">
        <w:rPr>
          <w:lang w:val="es-ES"/>
        </w:rPr>
        <w:t>bias</w:t>
      </w:r>
      <w:proofErr w:type="spellEnd"/>
      <w:r w:rsidR="00ED1E9F" w:rsidRPr="00ED1E9F">
        <w:rPr>
          <w:lang w:val="es-ES"/>
        </w:rPr>
        <w:t xml:space="preserve">, </w:t>
      </w:r>
      <w:r w:rsidR="00ED1E9F">
        <w:rPr>
          <w:lang w:val="es-ES"/>
        </w:rPr>
        <w:t>selección de variables</w:t>
      </w:r>
    </w:p>
    <w:p w14:paraId="42AA2EC6" w14:textId="1BAC44F1" w:rsidR="00ED1E9F" w:rsidRDefault="00ED1E9F" w:rsidP="005C0DE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Regresión para predicción</w:t>
      </w:r>
    </w:p>
    <w:p w14:paraId="3ADD9AC2" w14:textId="507B61F4" w:rsidR="00ED1E9F" w:rsidRDefault="00ED1E9F" w:rsidP="00ED1E9F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Preguntas:</w:t>
      </w:r>
    </w:p>
    <w:p w14:paraId="2869AD40" w14:textId="00023C1A" w:rsidR="00ED1E9F" w:rsidRDefault="00405642" w:rsidP="00ED1E9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Supervised</w:t>
      </w:r>
      <w:proofErr w:type="spellEnd"/>
      <w:r>
        <w:rPr>
          <w:lang w:val="es-ES"/>
        </w:rPr>
        <w:t xml:space="preserve"> vs un </w:t>
      </w:r>
      <w:proofErr w:type="spellStart"/>
      <w:r>
        <w:rPr>
          <w:lang w:val="es-ES"/>
        </w:rPr>
        <w:t>supervised</w:t>
      </w:r>
      <w:proofErr w:type="spellEnd"/>
    </w:p>
    <w:p w14:paraId="70C87015" w14:textId="1A2482F7" w:rsidR="00405642" w:rsidRDefault="00405642" w:rsidP="00ED1E9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n-US"/>
        </w:rPr>
      </w:pPr>
      <w:r w:rsidRPr="00405642">
        <w:rPr>
          <w:lang w:val="en-US"/>
        </w:rPr>
        <w:t>In and out of sample (overf</w:t>
      </w:r>
      <w:r>
        <w:rPr>
          <w:lang w:val="en-US"/>
        </w:rPr>
        <w:t>itting)</w:t>
      </w:r>
    </w:p>
    <w:p w14:paraId="05C0F16F" w14:textId="336BE088" w:rsidR="00405642" w:rsidRDefault="00405642" w:rsidP="00ED1E9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n-US"/>
        </w:rPr>
      </w:pPr>
      <w:r w:rsidRPr="00405642">
        <w:rPr>
          <w:lang w:val="es-ES"/>
        </w:rPr>
        <w:t xml:space="preserve">Agrego una variable no relevante. </w:t>
      </w:r>
      <w:r>
        <w:rPr>
          <w:lang w:val="en-US"/>
        </w:rPr>
        <w:t xml:space="preserve">Que </w:t>
      </w:r>
      <w:proofErr w:type="spellStart"/>
      <w:r>
        <w:rPr>
          <w:lang w:val="en-US"/>
        </w:rPr>
        <w:t>pasa</w:t>
      </w:r>
      <w:proofErr w:type="spellEnd"/>
      <w:r>
        <w:rPr>
          <w:lang w:val="en-US"/>
        </w:rPr>
        <w:t xml:space="preserve"> con beta </w:t>
      </w:r>
    </w:p>
    <w:p w14:paraId="4C918CDC" w14:textId="5F1DABB5" w:rsidR="00405642" w:rsidRDefault="00405642" w:rsidP="00ED1E9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s-ES"/>
        </w:rPr>
      </w:pPr>
      <w:r w:rsidRPr="00405642">
        <w:rPr>
          <w:lang w:val="es-ES"/>
        </w:rPr>
        <w:t>Calcula la matriz de varianza covarian</w:t>
      </w:r>
      <w:r>
        <w:rPr>
          <w:lang w:val="es-ES"/>
        </w:rPr>
        <w:t xml:space="preserve">za (X’X) para la siguiente base de datos: </w:t>
      </w:r>
    </w:p>
    <w:p w14:paraId="10511620" w14:textId="44E0A66A" w:rsidR="00405642" w:rsidRDefault="00405642" w:rsidP="00405642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Y</w:t>
      </w:r>
      <w:proofErr w:type="gramStart"/>
      <w:r>
        <w:rPr>
          <w:lang w:val="es-ES"/>
        </w:rPr>
        <w:t>=(</w:t>
      </w:r>
      <w:proofErr w:type="gramEnd"/>
      <w:r>
        <w:rPr>
          <w:lang w:val="es-ES"/>
        </w:rPr>
        <w:t xml:space="preserve">-3, </w:t>
      </w:r>
      <w:r w:rsidR="00D041A8">
        <w:rPr>
          <w:lang w:val="es-ES"/>
        </w:rPr>
        <w:t>0, 2, 1.5), X1=(1,2,3,4), X2= (-5, 5, 0, 3)</w:t>
      </w:r>
    </w:p>
    <w:p w14:paraId="622B218C" w14:textId="2DF28535" w:rsidR="00D47357" w:rsidRDefault="00D47357" w:rsidP="00D47357">
      <w:pPr>
        <w:spacing w:after="120" w:line="276" w:lineRule="auto"/>
        <w:jc w:val="both"/>
        <w:rPr>
          <w:rFonts w:eastAsiaTheme="minorEastAsia"/>
          <w:lang w:val="es-ES"/>
        </w:rPr>
      </w:pPr>
      <w:r>
        <w:rPr>
          <w:lang w:val="es-ES"/>
        </w:rPr>
        <w:t xml:space="preserve">X’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hAnsi="Cambria Math"/>
                  <w:lang w:val="es-E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s-ES"/>
                </w:rPr>
                <m:t>2</m:t>
              </m:r>
            </m:e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e>
              <m:r>
                <w:rPr>
                  <w:rFonts w:ascii="Cambria Math" w:hAnsi="Cambria Math"/>
                  <w:lang w:val="es-ES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-5</m:t>
              </m:r>
              <m:ctrlPr>
                <w:rPr>
                  <w:rFonts w:ascii="Cambria Math" w:eastAsia="Cambria Math" w:hAnsi="Cambria Math" w:cs="Cambria Math"/>
                  <w:i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s-ES"/>
                </w:rPr>
                <m:t>6</m:t>
              </m:r>
            </m:e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</m:mr>
        </m:m>
      </m:oMath>
      <w:r>
        <w:rPr>
          <w:rFonts w:eastAsiaTheme="minorEastAsia"/>
          <w:lang w:val="es-ES"/>
        </w:rPr>
        <w:t xml:space="preserve">, </w:t>
      </w:r>
      <w:r>
        <w:rPr>
          <w:lang w:val="es-ES"/>
        </w:rPr>
        <w:t xml:space="preserve">X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hAnsi="Cambria Math"/>
                  <w:lang w:val="es-E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s-ES"/>
                </w:rPr>
                <m:t>-5</m:t>
              </m:r>
              <m:ctrlPr>
                <w:rPr>
                  <w:rFonts w:ascii="Cambria Math" w:eastAsia="Cambria Math" w:hAnsi="Cambria Math" w:cs="Cambria Math"/>
                  <w:i/>
                  <w:lang w:val="es-E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s-ES"/>
                </w:rPr>
                <m:t>2</m:t>
              </m:r>
            </m:e>
            <m:e>
              <m:r>
                <w:rPr>
                  <w:rFonts w:ascii="Cambria Math" w:hAnsi="Cambria Math"/>
                  <w:lang w:val="es-ES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lang w:val="es-ES"/>
                </w:rPr>
                <m:t>4</m:t>
              </m:r>
            </m:e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</m:mr>
        </m:m>
      </m:oMath>
      <w:r>
        <w:rPr>
          <w:rFonts w:eastAsiaTheme="minorEastAsia"/>
          <w:lang w:val="es-ES"/>
        </w:rPr>
        <w:t xml:space="preserve">, X’X=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/>
                  <w:lang w:val="es-ES"/>
                </w:rPr>
                <m:t>22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s-ES"/>
                </w:rPr>
                <m:t>22</m:t>
              </m:r>
            </m:e>
            <m:e>
              <m:r>
                <w:rPr>
                  <w:rFonts w:ascii="Cambria Math" w:eastAsiaTheme="minorEastAsia" w:hAnsi="Cambria Math"/>
                  <w:lang w:val="es-ES"/>
                </w:rPr>
                <m:t>21</m:t>
              </m:r>
            </m:e>
          </m:mr>
        </m:m>
      </m:oMath>
      <w:r>
        <w:rPr>
          <w:rFonts w:eastAsiaTheme="minorEastAsia"/>
          <w:lang w:val="es-ES"/>
        </w:rPr>
        <w:t xml:space="preserve">, X’Y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s-ES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s-ES"/>
                </w:rPr>
                <m:t>21.5</m:t>
              </m:r>
            </m:e>
          </m:mr>
        </m:m>
      </m:oMath>
    </w:p>
    <w:p w14:paraId="782B66BE" w14:textId="77777777" w:rsidR="00D47357" w:rsidRPr="00D47357" w:rsidRDefault="00D47357" w:rsidP="00D47357">
      <w:pPr>
        <w:spacing w:after="120" w:line="276" w:lineRule="auto"/>
        <w:jc w:val="both"/>
        <w:rPr>
          <w:lang w:val="es-ES"/>
        </w:rPr>
      </w:pPr>
    </w:p>
    <w:p w14:paraId="795D09D2" w14:textId="4C93EE55" w:rsidR="00D47357" w:rsidRPr="00405642" w:rsidRDefault="00D47357" w:rsidP="00D47357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f</w:t>
      </w:r>
    </w:p>
    <w:sectPr w:rsidR="00D47357" w:rsidRPr="00405642" w:rsidSect="007D2F75">
      <w:pgSz w:w="12240" w:h="15840"/>
      <w:pgMar w:top="768" w:right="1019" w:bottom="927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4F8"/>
    <w:multiLevelType w:val="hybridMultilevel"/>
    <w:tmpl w:val="F930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6081"/>
    <w:multiLevelType w:val="hybridMultilevel"/>
    <w:tmpl w:val="C73E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34768"/>
    <w:multiLevelType w:val="hybridMultilevel"/>
    <w:tmpl w:val="856C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55178"/>
    <w:multiLevelType w:val="hybridMultilevel"/>
    <w:tmpl w:val="6ACE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4158F"/>
    <w:multiLevelType w:val="hybridMultilevel"/>
    <w:tmpl w:val="BD6C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865871">
    <w:abstractNumId w:val="3"/>
  </w:num>
  <w:num w:numId="2" w16cid:durableId="293756362">
    <w:abstractNumId w:val="4"/>
  </w:num>
  <w:num w:numId="3" w16cid:durableId="1466898332">
    <w:abstractNumId w:val="0"/>
  </w:num>
  <w:num w:numId="4" w16cid:durableId="2088377507">
    <w:abstractNumId w:val="2"/>
  </w:num>
  <w:num w:numId="5" w16cid:durableId="100258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85"/>
    <w:rsid w:val="001A262D"/>
    <w:rsid w:val="00237BD8"/>
    <w:rsid w:val="00291F43"/>
    <w:rsid w:val="002D7985"/>
    <w:rsid w:val="00405642"/>
    <w:rsid w:val="004C1710"/>
    <w:rsid w:val="005B186B"/>
    <w:rsid w:val="005C0DE4"/>
    <w:rsid w:val="00632DAA"/>
    <w:rsid w:val="0077682C"/>
    <w:rsid w:val="007D2F75"/>
    <w:rsid w:val="00847845"/>
    <w:rsid w:val="00A21279"/>
    <w:rsid w:val="00B130D7"/>
    <w:rsid w:val="00D041A8"/>
    <w:rsid w:val="00D47357"/>
    <w:rsid w:val="00ED1E9F"/>
    <w:rsid w:val="00EF09C6"/>
    <w:rsid w:val="00EF7ECF"/>
    <w:rsid w:val="00FB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26F6"/>
  <w15:chartTrackingRefBased/>
  <w15:docId w15:val="{040B5AB5-16E8-1B4C-B0B2-87762ECB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7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42ED6A-105E-0A45-B6D7-C0135CBC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Isidoro García</dc:creator>
  <cp:keywords/>
  <dc:description/>
  <cp:lastModifiedBy>Isidoro García</cp:lastModifiedBy>
  <cp:revision>8</cp:revision>
  <dcterms:created xsi:type="dcterms:W3CDTF">2023-01-05T11:05:00Z</dcterms:created>
  <dcterms:modified xsi:type="dcterms:W3CDTF">2023-01-07T20:12:00Z</dcterms:modified>
</cp:coreProperties>
</file>