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8AEC0" w14:textId="77777777" w:rsidR="00E27CCE" w:rsidRPr="00A70FF1" w:rsidRDefault="00E27CCE" w:rsidP="00E27CCE">
      <w:pPr>
        <w:spacing w:after="0"/>
        <w:ind w:firstLine="0"/>
        <w:jc w:val="center"/>
        <w:rPr>
          <w:sz w:val="28"/>
          <w:szCs w:val="20"/>
          <w:lang w:val="en-GB"/>
        </w:rPr>
      </w:pPr>
      <w:bookmarkStart w:id="0" w:name="_Toc63069967"/>
      <w:bookmarkStart w:id="1" w:name="_Toc63072493"/>
      <w:bookmarkStart w:id="2" w:name="_Toc63072671"/>
      <w:bookmarkStart w:id="3" w:name="_Toc63153318"/>
      <w:bookmarkStart w:id="4" w:name="_Toc517760868"/>
      <w:bookmarkStart w:id="5" w:name="_Toc517761228"/>
      <w:bookmarkStart w:id="6" w:name="_Toc517761381"/>
      <w:bookmarkStart w:id="7" w:name="_Toc517761485"/>
      <w:bookmarkStart w:id="8" w:name="_Toc517761640"/>
      <w:bookmarkStart w:id="9" w:name="_Toc517762026"/>
      <w:bookmarkStart w:id="10" w:name="_Toc517762078"/>
      <w:bookmarkStart w:id="11" w:name="_Toc517762137"/>
      <w:bookmarkStart w:id="12" w:name="_Toc518095823"/>
      <w:bookmarkStart w:id="13" w:name="_Toc518195552"/>
      <w:bookmarkStart w:id="14" w:name="_Toc10597806"/>
      <w:r w:rsidRPr="00A70FF1">
        <w:rPr>
          <w:sz w:val="28"/>
          <w:szCs w:val="20"/>
          <w:lang w:val="en-GB"/>
        </w:rPr>
        <w:t>VILNIUS GEDIMINAS TECHNICAL UNIVERSITY</w:t>
      </w:r>
    </w:p>
    <w:p w14:paraId="4824E609" w14:textId="77777777" w:rsidR="00E27CCE" w:rsidRPr="00A70FF1" w:rsidRDefault="00E27CCE" w:rsidP="00E27CCE">
      <w:pPr>
        <w:keepNext/>
        <w:tabs>
          <w:tab w:val="center" w:pos="4819"/>
          <w:tab w:val="left" w:pos="8020"/>
        </w:tabs>
        <w:spacing w:after="0"/>
        <w:ind w:firstLine="0"/>
        <w:jc w:val="center"/>
        <w:outlineLvl w:val="1"/>
        <w:rPr>
          <w:i/>
          <w:iCs/>
          <w:caps/>
          <w:szCs w:val="20"/>
          <w:lang w:val="en-GB"/>
        </w:rPr>
      </w:pPr>
      <w:r w:rsidRPr="00A70FF1">
        <w:rPr>
          <w:caps/>
          <w:szCs w:val="20"/>
          <w:lang w:val="en-GB"/>
        </w:rPr>
        <w:t>FACULTY OF</w:t>
      </w:r>
      <w:r>
        <w:rPr>
          <w:caps/>
          <w:szCs w:val="20"/>
          <w:lang w:val="en-GB"/>
        </w:rPr>
        <w:t xml:space="preserve"> fundamental sciences</w:t>
      </w:r>
    </w:p>
    <w:p w14:paraId="704A5900" w14:textId="4CDDABC6" w:rsidR="00E27CCE" w:rsidRPr="006D59C4" w:rsidRDefault="00E27CCE" w:rsidP="006D59C4">
      <w:pPr>
        <w:spacing w:after="0"/>
        <w:ind w:firstLine="0"/>
        <w:jc w:val="center"/>
        <w:rPr>
          <w:caps/>
          <w:szCs w:val="20"/>
          <w:lang w:val="en-GB"/>
        </w:rPr>
      </w:pPr>
      <w:r w:rsidRPr="00A70FF1">
        <w:rPr>
          <w:caps/>
          <w:szCs w:val="20"/>
          <w:lang w:val="en-GB"/>
        </w:rPr>
        <w:t>DEPARTMENT OF</w:t>
      </w:r>
      <w:r>
        <w:rPr>
          <w:caps/>
          <w:szCs w:val="20"/>
          <w:lang w:val="en-GB"/>
        </w:rPr>
        <w:t xml:space="preserve"> information systems</w:t>
      </w:r>
    </w:p>
    <w:p w14:paraId="6F454192" w14:textId="77777777" w:rsidR="00E27CCE" w:rsidRDefault="00E27CCE" w:rsidP="00E27CCE">
      <w:pPr>
        <w:keepNext/>
        <w:spacing w:after="0"/>
        <w:ind w:firstLine="0"/>
        <w:jc w:val="center"/>
        <w:outlineLvl w:val="3"/>
        <w:rPr>
          <w:sz w:val="28"/>
          <w:szCs w:val="20"/>
          <w:lang w:val="en-GB"/>
        </w:rPr>
      </w:pPr>
    </w:p>
    <w:p w14:paraId="4EF15F85" w14:textId="77777777" w:rsidR="00E27CCE" w:rsidRPr="00A70FF1" w:rsidRDefault="00E27CCE" w:rsidP="00E27CCE">
      <w:pPr>
        <w:keepNext/>
        <w:spacing w:after="0"/>
        <w:ind w:firstLine="0"/>
        <w:jc w:val="center"/>
        <w:outlineLvl w:val="3"/>
        <w:rPr>
          <w:sz w:val="28"/>
          <w:szCs w:val="20"/>
          <w:lang w:val="en-GB"/>
        </w:rPr>
      </w:pPr>
    </w:p>
    <w:p w14:paraId="1CEA574C" w14:textId="77777777" w:rsidR="00E27CCE" w:rsidRPr="00A70FF1" w:rsidRDefault="00E27CCE" w:rsidP="00E27CCE">
      <w:pPr>
        <w:keepNext/>
        <w:spacing w:after="0"/>
        <w:ind w:firstLine="0"/>
        <w:jc w:val="center"/>
        <w:outlineLvl w:val="3"/>
        <w:rPr>
          <w:sz w:val="28"/>
          <w:szCs w:val="20"/>
          <w:lang w:val="en-GB"/>
        </w:rPr>
      </w:pPr>
    </w:p>
    <w:p w14:paraId="6523BA40" w14:textId="0597F1D0" w:rsidR="00E27CCE" w:rsidRPr="00E27CCE" w:rsidRDefault="00E27CCE" w:rsidP="00E27CCE">
      <w:pPr>
        <w:keepNext/>
        <w:spacing w:after="0"/>
        <w:ind w:firstLine="0"/>
        <w:jc w:val="center"/>
        <w:outlineLvl w:val="3"/>
        <w:rPr>
          <w:sz w:val="28"/>
          <w:szCs w:val="20"/>
          <w:lang w:val="en-US"/>
        </w:rPr>
      </w:pPr>
      <w:r>
        <w:rPr>
          <w:sz w:val="28"/>
          <w:szCs w:val="20"/>
          <w:lang w:val="en-US"/>
        </w:rPr>
        <w:t>Islam Salamzade</w:t>
      </w:r>
    </w:p>
    <w:p w14:paraId="26AD1992" w14:textId="77777777" w:rsidR="00E27CCE" w:rsidRPr="00A70FF1" w:rsidRDefault="00E27CCE" w:rsidP="00E27CCE">
      <w:pPr>
        <w:keepNext/>
        <w:spacing w:after="0" w:line="240" w:lineRule="auto"/>
        <w:ind w:firstLine="0"/>
        <w:jc w:val="center"/>
        <w:outlineLvl w:val="2"/>
        <w:rPr>
          <w:b/>
          <w:sz w:val="28"/>
          <w:szCs w:val="20"/>
          <w:lang w:val="en-GB"/>
        </w:rPr>
      </w:pPr>
    </w:p>
    <w:p w14:paraId="6AA10C21" w14:textId="0827B5DA" w:rsidR="00E27CCE" w:rsidRPr="00E27CCE" w:rsidRDefault="00E27CCE" w:rsidP="00E27CCE">
      <w:pPr>
        <w:spacing w:after="0" w:line="240" w:lineRule="auto"/>
        <w:ind w:firstLine="0"/>
        <w:jc w:val="center"/>
        <w:rPr>
          <w:szCs w:val="20"/>
          <w:lang w:val="en-US"/>
        </w:rPr>
      </w:pPr>
      <w:r w:rsidRPr="00E27CCE">
        <w:rPr>
          <w:b/>
          <w:sz w:val="28"/>
          <w:szCs w:val="20"/>
          <w:lang w:val="en-GB"/>
        </w:rPr>
        <w:t>MINING METHOD APPLICATION FOR SOFTWARE SYSTEM EVENT LOG ANALYSIS</w:t>
      </w:r>
    </w:p>
    <w:p w14:paraId="3F5B3FE1" w14:textId="77777777" w:rsidR="00E27CCE" w:rsidRPr="00A70FF1" w:rsidRDefault="00E27CCE" w:rsidP="00E27CCE">
      <w:pPr>
        <w:spacing w:after="0" w:line="240" w:lineRule="auto"/>
        <w:ind w:firstLine="0"/>
        <w:jc w:val="center"/>
        <w:rPr>
          <w:szCs w:val="20"/>
          <w:lang w:val="en-GB"/>
        </w:rPr>
      </w:pPr>
    </w:p>
    <w:p w14:paraId="2AAE782D" w14:textId="77777777" w:rsidR="00E27CCE" w:rsidRPr="00A70FF1" w:rsidRDefault="00E27CCE" w:rsidP="00E27CCE">
      <w:pPr>
        <w:spacing w:after="0" w:line="240" w:lineRule="auto"/>
        <w:ind w:firstLine="0"/>
        <w:jc w:val="center"/>
        <w:rPr>
          <w:szCs w:val="20"/>
          <w:lang w:val="en-GB"/>
        </w:rPr>
      </w:pPr>
    </w:p>
    <w:p w14:paraId="02451D3C" w14:textId="77777777" w:rsidR="00E27CCE" w:rsidRPr="00A70FF1" w:rsidRDefault="00E27CCE" w:rsidP="00E27CCE">
      <w:pPr>
        <w:keepNext/>
        <w:spacing w:after="0"/>
        <w:ind w:firstLine="0"/>
        <w:jc w:val="center"/>
        <w:outlineLvl w:val="3"/>
        <w:rPr>
          <w:i/>
          <w:iCs/>
          <w:sz w:val="28"/>
          <w:szCs w:val="20"/>
          <w:vertAlign w:val="superscript"/>
          <w:lang w:val="en-GB"/>
        </w:rPr>
      </w:pPr>
      <w:proofErr w:type="gramStart"/>
      <w:r w:rsidRPr="00A70FF1">
        <w:rPr>
          <w:sz w:val="28"/>
          <w:szCs w:val="20"/>
          <w:lang w:val="en-GB"/>
        </w:rPr>
        <w:t>Master‘</w:t>
      </w:r>
      <w:proofErr w:type="gramEnd"/>
      <w:r w:rsidRPr="00A70FF1">
        <w:rPr>
          <w:sz w:val="28"/>
          <w:szCs w:val="20"/>
          <w:lang w:val="en-GB"/>
        </w:rPr>
        <w:t xml:space="preserve">s degree Thesis </w:t>
      </w:r>
    </w:p>
    <w:p w14:paraId="307F33D4" w14:textId="77777777" w:rsidR="00E27CCE" w:rsidRPr="00A70FF1" w:rsidRDefault="00E27CCE" w:rsidP="00E27CCE">
      <w:pPr>
        <w:spacing w:after="0"/>
        <w:ind w:firstLine="0"/>
        <w:jc w:val="center"/>
        <w:rPr>
          <w:szCs w:val="20"/>
          <w:lang w:val="en-GB"/>
        </w:rPr>
      </w:pPr>
    </w:p>
    <w:p w14:paraId="1AF42C3A" w14:textId="09D909C8" w:rsidR="00E27CCE" w:rsidRPr="00A70FF1" w:rsidRDefault="00C16E1C" w:rsidP="00E27CCE">
      <w:pPr>
        <w:spacing w:after="0"/>
        <w:ind w:firstLine="0"/>
        <w:jc w:val="center"/>
        <w:rPr>
          <w:i/>
          <w:iCs/>
          <w:szCs w:val="20"/>
          <w:lang w:val="en-GB"/>
        </w:rPr>
      </w:pPr>
      <w:r>
        <w:rPr>
          <w:szCs w:val="20"/>
          <w:lang w:val="en-GB"/>
        </w:rPr>
        <w:t xml:space="preserve">Information </w:t>
      </w:r>
      <w:proofErr w:type="spellStart"/>
      <w:r>
        <w:rPr>
          <w:szCs w:val="20"/>
          <w:lang w:val="en-GB"/>
        </w:rPr>
        <w:t>Sytems</w:t>
      </w:r>
      <w:proofErr w:type="spellEnd"/>
      <w:r>
        <w:rPr>
          <w:szCs w:val="20"/>
          <w:lang w:val="en-GB"/>
        </w:rPr>
        <w:t xml:space="preserve"> Software Engineering </w:t>
      </w:r>
      <w:r w:rsidR="00E27CCE" w:rsidRPr="00A70FF1">
        <w:rPr>
          <w:szCs w:val="20"/>
          <w:lang w:val="en-GB"/>
        </w:rPr>
        <w:t>study programme, state code</w:t>
      </w:r>
      <w:r>
        <w:rPr>
          <w:szCs w:val="20"/>
          <w:lang w:val="en-GB"/>
        </w:rPr>
        <w:t xml:space="preserve"> 6211BX017</w:t>
      </w:r>
    </w:p>
    <w:p w14:paraId="2451803E" w14:textId="59A1989F" w:rsidR="00E27CCE" w:rsidRPr="00A70FF1" w:rsidRDefault="00852862" w:rsidP="00E27CCE">
      <w:pPr>
        <w:spacing w:after="0"/>
        <w:ind w:firstLine="0"/>
        <w:jc w:val="center"/>
        <w:rPr>
          <w:szCs w:val="20"/>
          <w:vertAlign w:val="superscript"/>
          <w:lang w:val="en-GB"/>
        </w:rPr>
      </w:pPr>
      <w:r>
        <w:rPr>
          <w:szCs w:val="20"/>
          <w:lang w:val="en-GB"/>
        </w:rPr>
        <w:t>___________________________</w:t>
      </w:r>
      <w:r w:rsidR="00E27CCE" w:rsidRPr="00A70FF1">
        <w:rPr>
          <w:szCs w:val="20"/>
          <w:lang w:val="en-GB"/>
        </w:rPr>
        <w:t>specialisation</w:t>
      </w:r>
    </w:p>
    <w:p w14:paraId="65B195D3" w14:textId="55B8F9BC" w:rsidR="00E27CCE" w:rsidRPr="00A70FF1" w:rsidRDefault="00C16E1C" w:rsidP="00E27CCE">
      <w:pPr>
        <w:spacing w:after="0"/>
        <w:ind w:firstLine="0"/>
        <w:jc w:val="center"/>
        <w:rPr>
          <w:i/>
          <w:iCs/>
          <w:szCs w:val="20"/>
          <w:vertAlign w:val="superscript"/>
          <w:lang w:val="en-GB"/>
        </w:rPr>
      </w:pPr>
      <w:r>
        <w:rPr>
          <w:szCs w:val="20"/>
          <w:lang w:val="en-GB"/>
        </w:rPr>
        <w:t xml:space="preserve">Informatics Engineering </w:t>
      </w:r>
      <w:r w:rsidR="00E27CCE" w:rsidRPr="00A70FF1">
        <w:rPr>
          <w:szCs w:val="20"/>
          <w:lang w:val="en-GB"/>
        </w:rPr>
        <w:t>study field</w:t>
      </w:r>
    </w:p>
    <w:p w14:paraId="68CDAE8B" w14:textId="77777777" w:rsidR="00E27CCE" w:rsidRPr="00A70FF1" w:rsidRDefault="00E27CCE" w:rsidP="00E27CCE">
      <w:pPr>
        <w:widowControl w:val="0"/>
        <w:snapToGrid w:val="0"/>
        <w:spacing w:after="0" w:line="240" w:lineRule="auto"/>
        <w:ind w:left="3828" w:hanging="567"/>
        <w:rPr>
          <w:b/>
          <w:szCs w:val="12"/>
          <w:lang w:val="en-GB"/>
        </w:rPr>
      </w:pPr>
    </w:p>
    <w:p w14:paraId="35AE041B" w14:textId="77777777" w:rsidR="00E27CCE" w:rsidRPr="00A70FF1" w:rsidRDefault="00E27CCE" w:rsidP="00E27CCE">
      <w:pPr>
        <w:widowControl w:val="0"/>
        <w:snapToGrid w:val="0"/>
        <w:spacing w:after="0" w:line="240" w:lineRule="auto"/>
        <w:ind w:left="3828" w:hanging="567"/>
        <w:rPr>
          <w:b/>
          <w:szCs w:val="12"/>
          <w:lang w:val="en-GB"/>
        </w:rPr>
      </w:pPr>
    </w:p>
    <w:p w14:paraId="39ACC656" w14:textId="259FC2E0" w:rsidR="00E27CCE" w:rsidRPr="009B647B" w:rsidRDefault="00E27CCE" w:rsidP="009B647B">
      <w:pPr>
        <w:widowControl w:val="0"/>
        <w:snapToGrid w:val="0"/>
        <w:spacing w:after="0" w:line="240" w:lineRule="auto"/>
        <w:ind w:left="3828" w:hanging="567"/>
        <w:rPr>
          <w:sz w:val="16"/>
          <w:szCs w:val="12"/>
          <w:lang w:val="en-GB"/>
        </w:rPr>
      </w:pPr>
      <w:r w:rsidRPr="00A70FF1">
        <w:rPr>
          <w:b/>
          <w:szCs w:val="12"/>
          <w:lang w:val="en-GB"/>
        </w:rPr>
        <w:t xml:space="preserve">Supervisor </w:t>
      </w:r>
      <w:r>
        <w:rPr>
          <w:szCs w:val="12"/>
          <w:lang w:val="en-GB"/>
        </w:rPr>
        <w:t>Dr. Titas Savickas</w:t>
      </w:r>
      <w:r w:rsidRPr="00A70FF1">
        <w:rPr>
          <w:szCs w:val="12"/>
          <w:lang w:val="en-GB"/>
        </w:rPr>
        <w:t>_______________________</w:t>
      </w:r>
      <w:r w:rsidRPr="00A70FF1">
        <w:rPr>
          <w:szCs w:val="20"/>
          <w:vertAlign w:val="superscript"/>
          <w:lang w:val="en-GB"/>
        </w:rPr>
        <w:t>5</w:t>
      </w:r>
      <w:r w:rsidRPr="00A70FF1">
        <w:rPr>
          <w:szCs w:val="12"/>
          <w:lang w:val="en-GB"/>
        </w:rPr>
        <w:tab/>
        <w:t xml:space="preserve">                     </w:t>
      </w:r>
      <w:r w:rsidRPr="00A70FF1">
        <w:rPr>
          <w:szCs w:val="12"/>
          <w:lang w:val="en-GB"/>
        </w:rPr>
        <w:tab/>
      </w:r>
      <w:r w:rsidRPr="00A70FF1">
        <w:rPr>
          <w:szCs w:val="12"/>
          <w:lang w:val="en-GB"/>
        </w:rPr>
        <w:tab/>
        <w:t xml:space="preserve"> </w:t>
      </w:r>
      <w:r w:rsidRPr="00A70FF1">
        <w:rPr>
          <w:sz w:val="16"/>
          <w:szCs w:val="12"/>
          <w:lang w:val="en-GB"/>
        </w:rPr>
        <w:t xml:space="preserve">(Title, Name, Surname)                </w:t>
      </w:r>
    </w:p>
    <w:p w14:paraId="3441B13A" w14:textId="77777777" w:rsidR="00E27CCE" w:rsidRPr="00A70FF1" w:rsidRDefault="00E27CCE" w:rsidP="00E27CCE">
      <w:pPr>
        <w:spacing w:after="0"/>
        <w:ind w:firstLine="0"/>
        <w:jc w:val="center"/>
        <w:rPr>
          <w:szCs w:val="20"/>
          <w:lang w:val="en-GB"/>
        </w:rPr>
      </w:pPr>
    </w:p>
    <w:p w14:paraId="5738CBB2" w14:textId="77777777" w:rsidR="00E27CCE" w:rsidRPr="00A70FF1" w:rsidRDefault="00E27CCE" w:rsidP="00E27CCE">
      <w:pPr>
        <w:spacing w:after="0"/>
        <w:ind w:firstLine="0"/>
        <w:jc w:val="center"/>
        <w:rPr>
          <w:szCs w:val="20"/>
          <w:lang w:val="en-GB"/>
        </w:rPr>
      </w:pPr>
    </w:p>
    <w:p w14:paraId="38EB4C66" w14:textId="77777777" w:rsidR="00E27CCE" w:rsidRDefault="00E27CCE" w:rsidP="00E27CCE">
      <w:pPr>
        <w:spacing w:after="0"/>
        <w:ind w:firstLine="0"/>
        <w:jc w:val="center"/>
        <w:rPr>
          <w:szCs w:val="20"/>
          <w:lang w:val="en-GB"/>
        </w:rPr>
      </w:pPr>
    </w:p>
    <w:p w14:paraId="3A6B6A1A" w14:textId="24EACE49" w:rsidR="00E27CCE" w:rsidRDefault="00E27CCE" w:rsidP="00E27CCE">
      <w:pPr>
        <w:spacing w:after="0"/>
        <w:ind w:firstLine="0"/>
        <w:rPr>
          <w:szCs w:val="20"/>
          <w:lang w:val="en-GB"/>
        </w:rPr>
      </w:pPr>
    </w:p>
    <w:p w14:paraId="5EF89E42" w14:textId="77777777" w:rsidR="00E27CCE" w:rsidRDefault="00E27CCE" w:rsidP="00E27CCE">
      <w:pPr>
        <w:spacing w:after="0"/>
        <w:ind w:firstLine="0"/>
        <w:rPr>
          <w:szCs w:val="20"/>
          <w:lang w:val="en-GB"/>
        </w:rPr>
      </w:pPr>
    </w:p>
    <w:p w14:paraId="195ACDB5" w14:textId="77777777" w:rsidR="009B647B" w:rsidRDefault="009B647B" w:rsidP="00E27CCE">
      <w:pPr>
        <w:spacing w:after="0"/>
        <w:ind w:firstLine="0"/>
        <w:rPr>
          <w:szCs w:val="20"/>
          <w:lang w:val="en-GB"/>
        </w:rPr>
      </w:pPr>
    </w:p>
    <w:p w14:paraId="4A4ED965" w14:textId="77777777" w:rsidR="009B647B" w:rsidRDefault="009B647B" w:rsidP="00E27CCE">
      <w:pPr>
        <w:spacing w:after="0"/>
        <w:ind w:firstLine="0"/>
        <w:rPr>
          <w:szCs w:val="20"/>
          <w:lang w:val="en-GB"/>
        </w:rPr>
      </w:pPr>
    </w:p>
    <w:p w14:paraId="0EF9B54A" w14:textId="77777777" w:rsidR="009B647B" w:rsidRDefault="009B647B" w:rsidP="00E27CCE">
      <w:pPr>
        <w:spacing w:after="0"/>
        <w:ind w:firstLine="0"/>
        <w:rPr>
          <w:szCs w:val="20"/>
          <w:lang w:val="en-GB"/>
        </w:rPr>
      </w:pPr>
    </w:p>
    <w:p w14:paraId="25E63201" w14:textId="77777777" w:rsidR="009B647B" w:rsidRDefault="009B647B" w:rsidP="00E27CCE">
      <w:pPr>
        <w:spacing w:after="0"/>
        <w:ind w:firstLine="0"/>
        <w:rPr>
          <w:szCs w:val="20"/>
          <w:lang w:val="en-GB"/>
        </w:rPr>
      </w:pPr>
    </w:p>
    <w:p w14:paraId="5FCD8E2C" w14:textId="77777777" w:rsidR="009B647B" w:rsidRPr="00A70FF1" w:rsidRDefault="009B647B" w:rsidP="00E27CCE">
      <w:pPr>
        <w:spacing w:after="0"/>
        <w:ind w:firstLine="0"/>
        <w:rPr>
          <w:szCs w:val="20"/>
          <w:lang w:val="en-GB"/>
        </w:rPr>
      </w:pPr>
    </w:p>
    <w:p w14:paraId="45D231C6" w14:textId="77777777" w:rsidR="00E27CCE" w:rsidRPr="00A70FF1" w:rsidRDefault="00E27CCE" w:rsidP="00E27CCE">
      <w:pPr>
        <w:spacing w:after="0"/>
        <w:ind w:firstLine="0"/>
        <w:jc w:val="center"/>
        <w:rPr>
          <w:szCs w:val="20"/>
          <w:lang w:val="en-GB"/>
        </w:rPr>
      </w:pPr>
      <w:r w:rsidRPr="00A70FF1">
        <w:rPr>
          <w:szCs w:val="20"/>
          <w:lang w:val="en-GB"/>
        </w:rPr>
        <w:t>Vilnius, 20</w:t>
      </w:r>
      <w:r>
        <w:rPr>
          <w:szCs w:val="20"/>
          <w:lang w:val="en-GB"/>
        </w:rPr>
        <w:t>25</w:t>
      </w:r>
    </w:p>
    <w:p w14:paraId="6EB778E4" w14:textId="21449B5B" w:rsidR="005D75C4" w:rsidRPr="008130D6" w:rsidRDefault="005D75C4" w:rsidP="00970369">
      <w:pPr>
        <w:jc w:val="center"/>
        <w:rPr>
          <w:b/>
          <w:bCs/>
          <w:sz w:val="32"/>
          <w:lang w:val="en-GB"/>
        </w:rPr>
      </w:pPr>
      <w:r w:rsidRPr="008130D6">
        <w:rPr>
          <w:b/>
          <w:bCs/>
          <w:sz w:val="32"/>
          <w:lang w:val="en-GB"/>
        </w:rPr>
        <w:br w:type="page"/>
      </w:r>
      <w:bookmarkEnd w:id="0"/>
      <w:bookmarkEnd w:id="1"/>
      <w:bookmarkEnd w:id="2"/>
      <w:bookmarkEnd w:id="3"/>
      <w:r w:rsidRPr="008130D6">
        <w:rPr>
          <w:b/>
          <w:bCs/>
          <w:sz w:val="32"/>
          <w:lang w:val="en-GB"/>
        </w:rPr>
        <w:lastRenderedPageBreak/>
        <w:t>Table of Content</w:t>
      </w:r>
    </w:p>
    <w:p w14:paraId="4184F677" w14:textId="265E1CC9" w:rsidR="00106FC1" w:rsidRDefault="005D75C4">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r w:rsidRPr="008130D6">
        <w:rPr>
          <w:b/>
          <w:bCs/>
          <w:lang w:val="en-GB"/>
        </w:rPr>
        <w:fldChar w:fldCharType="begin"/>
      </w:r>
      <w:r w:rsidRPr="008130D6">
        <w:rPr>
          <w:b/>
          <w:bCs/>
          <w:lang w:val="en-GB"/>
        </w:rPr>
        <w:instrText xml:space="preserve"> TOC \o "1-3" \h \z </w:instrText>
      </w:r>
      <w:r w:rsidRPr="008130D6">
        <w:rPr>
          <w:b/>
          <w:bCs/>
          <w:lang w:val="en-GB"/>
        </w:rPr>
        <w:fldChar w:fldCharType="separate"/>
      </w:r>
      <w:hyperlink w:anchor="_Toc201709012" w:history="1">
        <w:r w:rsidR="00106FC1" w:rsidRPr="009B7786">
          <w:rPr>
            <w:rStyle w:val="Hyperlink"/>
            <w:noProof/>
            <w:lang w:val="en-GB"/>
          </w:rPr>
          <w:t>1.</w:t>
        </w:r>
        <w:r w:rsidR="00106FC1">
          <w:rPr>
            <w:rFonts w:asciiTheme="minorHAnsi" w:eastAsiaTheme="minorEastAsia" w:hAnsiTheme="minorHAnsi" w:cstheme="minorBidi"/>
            <w:noProof/>
            <w:kern w:val="2"/>
            <w:lang w:val="en-US"/>
            <w14:ligatures w14:val="standardContextual"/>
          </w:rPr>
          <w:tab/>
        </w:r>
        <w:r w:rsidR="00106FC1" w:rsidRPr="009B7786">
          <w:rPr>
            <w:rStyle w:val="Hyperlink"/>
            <w:noProof/>
            <w:lang w:val="en-GB"/>
          </w:rPr>
          <w:t>Introduction</w:t>
        </w:r>
        <w:r w:rsidR="00106FC1">
          <w:rPr>
            <w:noProof/>
            <w:webHidden/>
          </w:rPr>
          <w:tab/>
        </w:r>
        <w:r w:rsidR="00106FC1">
          <w:rPr>
            <w:noProof/>
            <w:webHidden/>
          </w:rPr>
          <w:fldChar w:fldCharType="begin"/>
        </w:r>
        <w:r w:rsidR="00106FC1">
          <w:rPr>
            <w:noProof/>
            <w:webHidden/>
          </w:rPr>
          <w:instrText xml:space="preserve"> PAGEREF _Toc201709012 \h </w:instrText>
        </w:r>
        <w:r w:rsidR="00106FC1">
          <w:rPr>
            <w:noProof/>
            <w:webHidden/>
          </w:rPr>
        </w:r>
        <w:r w:rsidR="00106FC1">
          <w:rPr>
            <w:noProof/>
            <w:webHidden/>
          </w:rPr>
          <w:fldChar w:fldCharType="separate"/>
        </w:r>
        <w:r w:rsidR="00106FC1">
          <w:rPr>
            <w:noProof/>
            <w:webHidden/>
          </w:rPr>
          <w:t>4</w:t>
        </w:r>
        <w:r w:rsidR="00106FC1">
          <w:rPr>
            <w:noProof/>
            <w:webHidden/>
          </w:rPr>
          <w:fldChar w:fldCharType="end"/>
        </w:r>
      </w:hyperlink>
    </w:p>
    <w:p w14:paraId="24EFFDA3" w14:textId="559D8676"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3" w:history="1">
        <w:r w:rsidRPr="009B7786">
          <w:rPr>
            <w:rStyle w:val="Hyperlink"/>
            <w:lang w:val="en-GB"/>
          </w:rPr>
          <w:t>1.1.</w:t>
        </w:r>
        <w:r>
          <w:rPr>
            <w:rFonts w:asciiTheme="minorHAnsi" w:eastAsiaTheme="minorEastAsia" w:hAnsiTheme="minorHAnsi" w:cstheme="minorBidi"/>
            <w:kern w:val="2"/>
            <w:szCs w:val="24"/>
            <w:lang w:val="en-US"/>
            <w14:ligatures w14:val="standardContextual"/>
          </w:rPr>
          <w:tab/>
        </w:r>
        <w:r w:rsidRPr="009B7786">
          <w:rPr>
            <w:rStyle w:val="Hyperlink"/>
            <w:lang w:val="en-GB"/>
          </w:rPr>
          <w:t>Investigation Object</w:t>
        </w:r>
        <w:r>
          <w:rPr>
            <w:webHidden/>
          </w:rPr>
          <w:tab/>
        </w:r>
        <w:r>
          <w:rPr>
            <w:webHidden/>
          </w:rPr>
          <w:fldChar w:fldCharType="begin"/>
        </w:r>
        <w:r>
          <w:rPr>
            <w:webHidden/>
          </w:rPr>
          <w:instrText xml:space="preserve"> PAGEREF _Toc201709013 \h </w:instrText>
        </w:r>
        <w:r>
          <w:rPr>
            <w:webHidden/>
          </w:rPr>
        </w:r>
        <w:r>
          <w:rPr>
            <w:webHidden/>
          </w:rPr>
          <w:fldChar w:fldCharType="separate"/>
        </w:r>
        <w:r>
          <w:rPr>
            <w:webHidden/>
          </w:rPr>
          <w:t>4</w:t>
        </w:r>
        <w:r>
          <w:rPr>
            <w:webHidden/>
          </w:rPr>
          <w:fldChar w:fldCharType="end"/>
        </w:r>
      </w:hyperlink>
    </w:p>
    <w:p w14:paraId="25E217DB" w14:textId="7BA9D3D2"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4" w:history="1">
        <w:r w:rsidRPr="009B7786">
          <w:rPr>
            <w:rStyle w:val="Hyperlink"/>
            <w:lang w:val="en-GB"/>
          </w:rPr>
          <w:t>1.2.</w:t>
        </w:r>
        <w:r>
          <w:rPr>
            <w:rFonts w:asciiTheme="minorHAnsi" w:eastAsiaTheme="minorEastAsia" w:hAnsiTheme="minorHAnsi" w:cstheme="minorBidi"/>
            <w:kern w:val="2"/>
            <w:szCs w:val="24"/>
            <w:lang w:val="en-US"/>
            <w14:ligatures w14:val="standardContextual"/>
          </w:rPr>
          <w:tab/>
        </w:r>
        <w:r w:rsidRPr="009B7786">
          <w:rPr>
            <w:rStyle w:val="Hyperlink"/>
            <w:lang w:val="en-GB"/>
          </w:rPr>
          <w:t>The Aim and Tasks of the Thesis</w:t>
        </w:r>
        <w:r>
          <w:rPr>
            <w:webHidden/>
          </w:rPr>
          <w:tab/>
        </w:r>
        <w:r>
          <w:rPr>
            <w:webHidden/>
          </w:rPr>
          <w:fldChar w:fldCharType="begin"/>
        </w:r>
        <w:r>
          <w:rPr>
            <w:webHidden/>
          </w:rPr>
          <w:instrText xml:space="preserve"> PAGEREF _Toc201709014 \h </w:instrText>
        </w:r>
        <w:r>
          <w:rPr>
            <w:webHidden/>
          </w:rPr>
        </w:r>
        <w:r>
          <w:rPr>
            <w:webHidden/>
          </w:rPr>
          <w:fldChar w:fldCharType="separate"/>
        </w:r>
        <w:r>
          <w:rPr>
            <w:webHidden/>
          </w:rPr>
          <w:t>4</w:t>
        </w:r>
        <w:r>
          <w:rPr>
            <w:webHidden/>
          </w:rPr>
          <w:fldChar w:fldCharType="end"/>
        </w:r>
      </w:hyperlink>
    </w:p>
    <w:p w14:paraId="6DB9E487" w14:textId="78240E50"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5" w:history="1">
        <w:r w:rsidRPr="009B7786">
          <w:rPr>
            <w:rStyle w:val="Hyperlink"/>
            <w:lang w:val="en-GB"/>
          </w:rPr>
          <w:t>1.3.</w:t>
        </w:r>
        <w:r>
          <w:rPr>
            <w:rFonts w:asciiTheme="minorHAnsi" w:eastAsiaTheme="minorEastAsia" w:hAnsiTheme="minorHAnsi" w:cstheme="minorBidi"/>
            <w:kern w:val="2"/>
            <w:szCs w:val="24"/>
            <w:lang w:val="en-US"/>
            <w14:ligatures w14:val="standardContextual"/>
          </w:rPr>
          <w:tab/>
        </w:r>
        <w:r w:rsidRPr="009B7786">
          <w:rPr>
            <w:rStyle w:val="Hyperlink"/>
            <w:lang w:val="en-GB"/>
          </w:rPr>
          <w:t>Novelty of the Topic</w:t>
        </w:r>
        <w:r>
          <w:rPr>
            <w:webHidden/>
          </w:rPr>
          <w:tab/>
        </w:r>
        <w:r>
          <w:rPr>
            <w:webHidden/>
          </w:rPr>
          <w:fldChar w:fldCharType="begin"/>
        </w:r>
        <w:r>
          <w:rPr>
            <w:webHidden/>
          </w:rPr>
          <w:instrText xml:space="preserve"> PAGEREF _Toc201709015 \h </w:instrText>
        </w:r>
        <w:r>
          <w:rPr>
            <w:webHidden/>
          </w:rPr>
        </w:r>
        <w:r>
          <w:rPr>
            <w:webHidden/>
          </w:rPr>
          <w:fldChar w:fldCharType="separate"/>
        </w:r>
        <w:r>
          <w:rPr>
            <w:webHidden/>
          </w:rPr>
          <w:t>5</w:t>
        </w:r>
        <w:r>
          <w:rPr>
            <w:webHidden/>
          </w:rPr>
          <w:fldChar w:fldCharType="end"/>
        </w:r>
      </w:hyperlink>
    </w:p>
    <w:p w14:paraId="0F81032F" w14:textId="0CFF0DCC"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6" w:history="1">
        <w:r w:rsidRPr="009B7786">
          <w:rPr>
            <w:rStyle w:val="Hyperlink"/>
            <w:lang w:val="en-GB"/>
          </w:rPr>
          <w:t>1.4.</w:t>
        </w:r>
        <w:r>
          <w:rPr>
            <w:rFonts w:asciiTheme="minorHAnsi" w:eastAsiaTheme="minorEastAsia" w:hAnsiTheme="minorHAnsi" w:cstheme="minorBidi"/>
            <w:kern w:val="2"/>
            <w:szCs w:val="24"/>
            <w:lang w:val="en-US"/>
            <w14:ligatures w14:val="standardContextual"/>
          </w:rPr>
          <w:tab/>
        </w:r>
        <w:r w:rsidRPr="009B7786">
          <w:rPr>
            <w:rStyle w:val="Hyperlink"/>
            <w:lang w:val="en-GB"/>
          </w:rPr>
          <w:t>Relevance of the Topic</w:t>
        </w:r>
        <w:r>
          <w:rPr>
            <w:webHidden/>
          </w:rPr>
          <w:tab/>
        </w:r>
        <w:r>
          <w:rPr>
            <w:webHidden/>
          </w:rPr>
          <w:fldChar w:fldCharType="begin"/>
        </w:r>
        <w:r>
          <w:rPr>
            <w:webHidden/>
          </w:rPr>
          <w:instrText xml:space="preserve"> PAGEREF _Toc201709016 \h </w:instrText>
        </w:r>
        <w:r>
          <w:rPr>
            <w:webHidden/>
          </w:rPr>
        </w:r>
        <w:r>
          <w:rPr>
            <w:webHidden/>
          </w:rPr>
          <w:fldChar w:fldCharType="separate"/>
        </w:r>
        <w:r>
          <w:rPr>
            <w:webHidden/>
          </w:rPr>
          <w:t>5</w:t>
        </w:r>
        <w:r>
          <w:rPr>
            <w:webHidden/>
          </w:rPr>
          <w:fldChar w:fldCharType="end"/>
        </w:r>
      </w:hyperlink>
    </w:p>
    <w:p w14:paraId="6363EA87" w14:textId="195B3905"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7" w:history="1">
        <w:r w:rsidRPr="009B7786">
          <w:rPr>
            <w:rStyle w:val="Hyperlink"/>
            <w:lang w:val="en-GB"/>
          </w:rPr>
          <w:t>1.5.</w:t>
        </w:r>
        <w:r>
          <w:rPr>
            <w:rFonts w:asciiTheme="minorHAnsi" w:eastAsiaTheme="minorEastAsia" w:hAnsiTheme="minorHAnsi" w:cstheme="minorBidi"/>
            <w:kern w:val="2"/>
            <w:szCs w:val="24"/>
            <w:lang w:val="en-US"/>
            <w14:ligatures w14:val="standardContextual"/>
          </w:rPr>
          <w:tab/>
        </w:r>
        <w:r w:rsidRPr="009B7786">
          <w:rPr>
            <w:rStyle w:val="Hyperlink"/>
            <w:lang w:val="en-GB"/>
          </w:rPr>
          <w:t>Research Methodology</w:t>
        </w:r>
        <w:r>
          <w:rPr>
            <w:webHidden/>
          </w:rPr>
          <w:tab/>
        </w:r>
        <w:r>
          <w:rPr>
            <w:webHidden/>
          </w:rPr>
          <w:fldChar w:fldCharType="begin"/>
        </w:r>
        <w:r>
          <w:rPr>
            <w:webHidden/>
          </w:rPr>
          <w:instrText xml:space="preserve"> PAGEREF _Toc201709017 \h </w:instrText>
        </w:r>
        <w:r>
          <w:rPr>
            <w:webHidden/>
          </w:rPr>
        </w:r>
        <w:r>
          <w:rPr>
            <w:webHidden/>
          </w:rPr>
          <w:fldChar w:fldCharType="separate"/>
        </w:r>
        <w:r>
          <w:rPr>
            <w:webHidden/>
          </w:rPr>
          <w:t>6</w:t>
        </w:r>
        <w:r>
          <w:rPr>
            <w:webHidden/>
          </w:rPr>
          <w:fldChar w:fldCharType="end"/>
        </w:r>
      </w:hyperlink>
    </w:p>
    <w:p w14:paraId="0B292FB0" w14:textId="3AACC9C9"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8" w:history="1">
        <w:r w:rsidRPr="009B7786">
          <w:rPr>
            <w:rStyle w:val="Hyperlink"/>
            <w:lang w:val="en-GB"/>
          </w:rPr>
          <w:t>1.6.</w:t>
        </w:r>
        <w:r>
          <w:rPr>
            <w:rFonts w:asciiTheme="minorHAnsi" w:eastAsiaTheme="minorEastAsia" w:hAnsiTheme="minorHAnsi" w:cstheme="minorBidi"/>
            <w:kern w:val="2"/>
            <w:szCs w:val="24"/>
            <w:lang w:val="en-US"/>
            <w14:ligatures w14:val="standardContextual"/>
          </w:rPr>
          <w:tab/>
        </w:r>
        <w:r w:rsidRPr="009B7786">
          <w:rPr>
            <w:rStyle w:val="Hyperlink"/>
            <w:lang w:val="en-GB"/>
          </w:rPr>
          <w:t>Scientific Value of the Thesis</w:t>
        </w:r>
        <w:r>
          <w:rPr>
            <w:webHidden/>
          </w:rPr>
          <w:tab/>
        </w:r>
        <w:r>
          <w:rPr>
            <w:webHidden/>
          </w:rPr>
          <w:fldChar w:fldCharType="begin"/>
        </w:r>
        <w:r>
          <w:rPr>
            <w:webHidden/>
          </w:rPr>
          <w:instrText xml:space="preserve"> PAGEREF _Toc201709018 \h </w:instrText>
        </w:r>
        <w:r>
          <w:rPr>
            <w:webHidden/>
          </w:rPr>
        </w:r>
        <w:r>
          <w:rPr>
            <w:webHidden/>
          </w:rPr>
          <w:fldChar w:fldCharType="separate"/>
        </w:r>
        <w:r>
          <w:rPr>
            <w:webHidden/>
          </w:rPr>
          <w:t>6</w:t>
        </w:r>
        <w:r>
          <w:rPr>
            <w:webHidden/>
          </w:rPr>
          <w:fldChar w:fldCharType="end"/>
        </w:r>
      </w:hyperlink>
    </w:p>
    <w:p w14:paraId="461722F7" w14:textId="70C5F3D4"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19" w:history="1">
        <w:r w:rsidRPr="009B7786">
          <w:rPr>
            <w:rStyle w:val="Hyperlink"/>
            <w:lang w:val="en-GB"/>
          </w:rPr>
          <w:t>1.7.</w:t>
        </w:r>
        <w:r>
          <w:rPr>
            <w:rFonts w:asciiTheme="minorHAnsi" w:eastAsiaTheme="minorEastAsia" w:hAnsiTheme="minorHAnsi" w:cstheme="minorBidi"/>
            <w:kern w:val="2"/>
            <w:szCs w:val="24"/>
            <w:lang w:val="en-US"/>
            <w14:ligatures w14:val="standardContextual"/>
          </w:rPr>
          <w:tab/>
        </w:r>
        <w:r w:rsidRPr="009B7786">
          <w:rPr>
            <w:rStyle w:val="Hyperlink"/>
            <w:lang w:val="en-GB"/>
          </w:rPr>
          <w:t>Main Results of the Thesis</w:t>
        </w:r>
        <w:r>
          <w:rPr>
            <w:webHidden/>
          </w:rPr>
          <w:tab/>
        </w:r>
        <w:r>
          <w:rPr>
            <w:webHidden/>
          </w:rPr>
          <w:fldChar w:fldCharType="begin"/>
        </w:r>
        <w:r>
          <w:rPr>
            <w:webHidden/>
          </w:rPr>
          <w:instrText xml:space="preserve"> PAGEREF _Toc201709019 \h </w:instrText>
        </w:r>
        <w:r>
          <w:rPr>
            <w:webHidden/>
          </w:rPr>
        </w:r>
        <w:r>
          <w:rPr>
            <w:webHidden/>
          </w:rPr>
          <w:fldChar w:fldCharType="separate"/>
        </w:r>
        <w:r>
          <w:rPr>
            <w:webHidden/>
          </w:rPr>
          <w:t>7</w:t>
        </w:r>
        <w:r>
          <w:rPr>
            <w:webHidden/>
          </w:rPr>
          <w:fldChar w:fldCharType="end"/>
        </w:r>
      </w:hyperlink>
    </w:p>
    <w:p w14:paraId="00A54822" w14:textId="1A168CCA"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20" w:history="1">
        <w:r w:rsidRPr="009B7786">
          <w:rPr>
            <w:rStyle w:val="Hyperlink"/>
            <w:lang w:val="en-GB"/>
          </w:rPr>
          <w:t>1.8.</w:t>
        </w:r>
        <w:r>
          <w:rPr>
            <w:rFonts w:asciiTheme="minorHAnsi" w:eastAsiaTheme="minorEastAsia" w:hAnsiTheme="minorHAnsi" w:cstheme="minorBidi"/>
            <w:kern w:val="2"/>
            <w:szCs w:val="24"/>
            <w:lang w:val="en-US"/>
            <w14:ligatures w14:val="standardContextual"/>
          </w:rPr>
          <w:tab/>
        </w:r>
        <w:r w:rsidRPr="009B7786">
          <w:rPr>
            <w:rStyle w:val="Hyperlink"/>
            <w:lang w:val="en-GB"/>
          </w:rPr>
          <w:t>Structure of the Work</w:t>
        </w:r>
        <w:r>
          <w:rPr>
            <w:webHidden/>
          </w:rPr>
          <w:tab/>
        </w:r>
        <w:r>
          <w:rPr>
            <w:webHidden/>
          </w:rPr>
          <w:fldChar w:fldCharType="begin"/>
        </w:r>
        <w:r>
          <w:rPr>
            <w:webHidden/>
          </w:rPr>
          <w:instrText xml:space="preserve"> PAGEREF _Toc201709020 \h </w:instrText>
        </w:r>
        <w:r>
          <w:rPr>
            <w:webHidden/>
          </w:rPr>
        </w:r>
        <w:r>
          <w:rPr>
            <w:webHidden/>
          </w:rPr>
          <w:fldChar w:fldCharType="separate"/>
        </w:r>
        <w:r>
          <w:rPr>
            <w:webHidden/>
          </w:rPr>
          <w:t>8</w:t>
        </w:r>
        <w:r>
          <w:rPr>
            <w:webHidden/>
          </w:rPr>
          <w:fldChar w:fldCharType="end"/>
        </w:r>
      </w:hyperlink>
    </w:p>
    <w:p w14:paraId="5FCCF121" w14:textId="70F73E97" w:rsidR="00106FC1" w:rsidRDefault="00106FC1">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1709021" w:history="1">
        <w:r w:rsidRPr="009B7786">
          <w:rPr>
            <w:rStyle w:val="Hyperlink"/>
            <w:noProof/>
            <w:lang w:val="en-GB"/>
          </w:rPr>
          <w:t>2.</w:t>
        </w:r>
        <w:r>
          <w:rPr>
            <w:rFonts w:asciiTheme="minorHAnsi" w:eastAsiaTheme="minorEastAsia" w:hAnsiTheme="minorHAnsi" w:cstheme="minorBidi"/>
            <w:noProof/>
            <w:kern w:val="2"/>
            <w:lang w:val="en-US"/>
            <w14:ligatures w14:val="standardContextual"/>
          </w:rPr>
          <w:tab/>
        </w:r>
        <w:r w:rsidRPr="009B7786">
          <w:rPr>
            <w:rStyle w:val="Hyperlink"/>
            <w:noProof/>
            <w:lang w:val="en-GB"/>
          </w:rPr>
          <w:t>Related Works Analysis</w:t>
        </w:r>
        <w:r>
          <w:rPr>
            <w:noProof/>
            <w:webHidden/>
          </w:rPr>
          <w:tab/>
        </w:r>
        <w:r>
          <w:rPr>
            <w:noProof/>
            <w:webHidden/>
          </w:rPr>
          <w:fldChar w:fldCharType="begin"/>
        </w:r>
        <w:r>
          <w:rPr>
            <w:noProof/>
            <w:webHidden/>
          </w:rPr>
          <w:instrText xml:space="preserve"> PAGEREF _Toc201709021 \h </w:instrText>
        </w:r>
        <w:r>
          <w:rPr>
            <w:noProof/>
            <w:webHidden/>
          </w:rPr>
        </w:r>
        <w:r>
          <w:rPr>
            <w:noProof/>
            <w:webHidden/>
          </w:rPr>
          <w:fldChar w:fldCharType="separate"/>
        </w:r>
        <w:r>
          <w:rPr>
            <w:noProof/>
            <w:webHidden/>
          </w:rPr>
          <w:t>8</w:t>
        </w:r>
        <w:r>
          <w:rPr>
            <w:noProof/>
            <w:webHidden/>
          </w:rPr>
          <w:fldChar w:fldCharType="end"/>
        </w:r>
      </w:hyperlink>
    </w:p>
    <w:p w14:paraId="544B6258" w14:textId="3B1A5B3C"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22" w:history="1">
        <w:r w:rsidRPr="009B7786">
          <w:rPr>
            <w:rStyle w:val="Hyperlink"/>
            <w:lang w:val="en-GB"/>
          </w:rPr>
          <w:t>2.1.</w:t>
        </w:r>
        <w:r>
          <w:rPr>
            <w:rFonts w:asciiTheme="minorHAnsi" w:eastAsiaTheme="minorEastAsia" w:hAnsiTheme="minorHAnsi" w:cstheme="minorBidi"/>
            <w:kern w:val="2"/>
            <w:szCs w:val="24"/>
            <w:lang w:val="en-US"/>
            <w14:ligatures w14:val="standardContextual"/>
          </w:rPr>
          <w:tab/>
        </w:r>
        <w:r w:rsidRPr="009B7786">
          <w:rPr>
            <w:rStyle w:val="Hyperlink"/>
            <w:lang w:val="en-GB"/>
          </w:rPr>
          <w:t>Main Concepts Analysis</w:t>
        </w:r>
        <w:r>
          <w:rPr>
            <w:webHidden/>
          </w:rPr>
          <w:tab/>
        </w:r>
        <w:r>
          <w:rPr>
            <w:webHidden/>
          </w:rPr>
          <w:fldChar w:fldCharType="begin"/>
        </w:r>
        <w:r>
          <w:rPr>
            <w:webHidden/>
          </w:rPr>
          <w:instrText xml:space="preserve"> PAGEREF _Toc201709022 \h </w:instrText>
        </w:r>
        <w:r>
          <w:rPr>
            <w:webHidden/>
          </w:rPr>
        </w:r>
        <w:r>
          <w:rPr>
            <w:webHidden/>
          </w:rPr>
          <w:fldChar w:fldCharType="separate"/>
        </w:r>
        <w:r>
          <w:rPr>
            <w:webHidden/>
          </w:rPr>
          <w:t>8</w:t>
        </w:r>
        <w:r>
          <w:rPr>
            <w:webHidden/>
          </w:rPr>
          <w:fldChar w:fldCharType="end"/>
        </w:r>
      </w:hyperlink>
    </w:p>
    <w:p w14:paraId="6B08A9BA" w14:textId="7196F01E" w:rsidR="00106FC1" w:rsidRDefault="00106FC1">
      <w:pPr>
        <w:pStyle w:val="TOC3"/>
        <w:rPr>
          <w:rFonts w:asciiTheme="minorHAnsi" w:eastAsiaTheme="minorEastAsia" w:hAnsiTheme="minorHAnsi" w:cstheme="minorBidi"/>
          <w:kern w:val="2"/>
          <w:lang w:val="en-US"/>
          <w14:ligatures w14:val="standardContextual"/>
        </w:rPr>
      </w:pPr>
      <w:hyperlink w:anchor="_Toc201709023" w:history="1">
        <w:r w:rsidRPr="009B7786">
          <w:rPr>
            <w:rStyle w:val="Hyperlink"/>
          </w:rPr>
          <w:t>2.1.1.</w:t>
        </w:r>
        <w:r>
          <w:rPr>
            <w:rFonts w:asciiTheme="minorHAnsi" w:eastAsiaTheme="minorEastAsia" w:hAnsiTheme="minorHAnsi" w:cstheme="minorBidi"/>
            <w:kern w:val="2"/>
            <w:lang w:val="en-US"/>
            <w14:ligatures w14:val="standardContextual"/>
          </w:rPr>
          <w:tab/>
        </w:r>
        <w:r w:rsidRPr="009B7786">
          <w:rPr>
            <w:rStyle w:val="Hyperlink"/>
          </w:rPr>
          <w:t>Process Mining</w:t>
        </w:r>
        <w:r>
          <w:rPr>
            <w:webHidden/>
          </w:rPr>
          <w:tab/>
        </w:r>
        <w:r>
          <w:rPr>
            <w:webHidden/>
          </w:rPr>
          <w:fldChar w:fldCharType="begin"/>
        </w:r>
        <w:r>
          <w:rPr>
            <w:webHidden/>
          </w:rPr>
          <w:instrText xml:space="preserve"> PAGEREF _Toc201709023 \h </w:instrText>
        </w:r>
        <w:r>
          <w:rPr>
            <w:webHidden/>
          </w:rPr>
        </w:r>
        <w:r>
          <w:rPr>
            <w:webHidden/>
          </w:rPr>
          <w:fldChar w:fldCharType="separate"/>
        </w:r>
        <w:r>
          <w:rPr>
            <w:webHidden/>
          </w:rPr>
          <w:t>8</w:t>
        </w:r>
        <w:r>
          <w:rPr>
            <w:webHidden/>
          </w:rPr>
          <w:fldChar w:fldCharType="end"/>
        </w:r>
      </w:hyperlink>
    </w:p>
    <w:p w14:paraId="466423A7" w14:textId="361B1FA9" w:rsidR="00106FC1" w:rsidRDefault="00106FC1">
      <w:pPr>
        <w:pStyle w:val="TOC3"/>
        <w:rPr>
          <w:rFonts w:asciiTheme="minorHAnsi" w:eastAsiaTheme="minorEastAsia" w:hAnsiTheme="minorHAnsi" w:cstheme="minorBidi"/>
          <w:kern w:val="2"/>
          <w:lang w:val="en-US"/>
          <w14:ligatures w14:val="standardContextual"/>
        </w:rPr>
      </w:pPr>
      <w:hyperlink w:anchor="_Toc201709024" w:history="1">
        <w:r w:rsidRPr="009B7786">
          <w:rPr>
            <w:rStyle w:val="Hyperlink"/>
          </w:rPr>
          <w:t>2.1.2.</w:t>
        </w:r>
        <w:r>
          <w:rPr>
            <w:rFonts w:asciiTheme="minorHAnsi" w:eastAsiaTheme="minorEastAsia" w:hAnsiTheme="minorHAnsi" w:cstheme="minorBidi"/>
            <w:kern w:val="2"/>
            <w:lang w:val="en-US"/>
            <w14:ligatures w14:val="standardContextual"/>
          </w:rPr>
          <w:tab/>
        </w:r>
        <w:r w:rsidRPr="009B7786">
          <w:rPr>
            <w:rStyle w:val="Hyperlink"/>
          </w:rPr>
          <w:t>Event logs</w:t>
        </w:r>
        <w:r>
          <w:rPr>
            <w:webHidden/>
          </w:rPr>
          <w:tab/>
        </w:r>
        <w:r>
          <w:rPr>
            <w:webHidden/>
          </w:rPr>
          <w:fldChar w:fldCharType="begin"/>
        </w:r>
        <w:r>
          <w:rPr>
            <w:webHidden/>
          </w:rPr>
          <w:instrText xml:space="preserve"> PAGEREF _Toc201709024 \h </w:instrText>
        </w:r>
        <w:r>
          <w:rPr>
            <w:webHidden/>
          </w:rPr>
        </w:r>
        <w:r>
          <w:rPr>
            <w:webHidden/>
          </w:rPr>
          <w:fldChar w:fldCharType="separate"/>
        </w:r>
        <w:r>
          <w:rPr>
            <w:webHidden/>
          </w:rPr>
          <w:t>9</w:t>
        </w:r>
        <w:r>
          <w:rPr>
            <w:webHidden/>
          </w:rPr>
          <w:fldChar w:fldCharType="end"/>
        </w:r>
      </w:hyperlink>
    </w:p>
    <w:p w14:paraId="0AB8AAD8" w14:textId="44D35F57" w:rsidR="00106FC1" w:rsidRDefault="00106FC1">
      <w:pPr>
        <w:pStyle w:val="TOC3"/>
        <w:rPr>
          <w:rFonts w:asciiTheme="minorHAnsi" w:eastAsiaTheme="minorEastAsia" w:hAnsiTheme="minorHAnsi" w:cstheme="minorBidi"/>
          <w:kern w:val="2"/>
          <w:lang w:val="en-US"/>
          <w14:ligatures w14:val="standardContextual"/>
        </w:rPr>
      </w:pPr>
      <w:hyperlink w:anchor="_Toc201709025" w:history="1">
        <w:r w:rsidRPr="009B7786">
          <w:rPr>
            <w:rStyle w:val="Hyperlink"/>
            <w:lang w:val="en-US"/>
          </w:rPr>
          <w:t>2.1.3.</w:t>
        </w:r>
        <w:r>
          <w:rPr>
            <w:rFonts w:asciiTheme="minorHAnsi" w:eastAsiaTheme="minorEastAsia" w:hAnsiTheme="minorHAnsi" w:cstheme="minorBidi"/>
            <w:kern w:val="2"/>
            <w:lang w:val="en-US"/>
            <w14:ligatures w14:val="standardContextual"/>
          </w:rPr>
          <w:tab/>
        </w:r>
        <w:r w:rsidRPr="009B7786">
          <w:rPr>
            <w:rStyle w:val="Hyperlink"/>
            <w:lang w:val="en-US"/>
          </w:rPr>
          <w:t>System logs</w:t>
        </w:r>
        <w:r>
          <w:rPr>
            <w:webHidden/>
          </w:rPr>
          <w:tab/>
        </w:r>
        <w:r>
          <w:rPr>
            <w:webHidden/>
          </w:rPr>
          <w:fldChar w:fldCharType="begin"/>
        </w:r>
        <w:r>
          <w:rPr>
            <w:webHidden/>
          </w:rPr>
          <w:instrText xml:space="preserve"> PAGEREF _Toc201709025 \h </w:instrText>
        </w:r>
        <w:r>
          <w:rPr>
            <w:webHidden/>
          </w:rPr>
        </w:r>
        <w:r>
          <w:rPr>
            <w:webHidden/>
          </w:rPr>
          <w:fldChar w:fldCharType="separate"/>
        </w:r>
        <w:r>
          <w:rPr>
            <w:webHidden/>
          </w:rPr>
          <w:t>15</w:t>
        </w:r>
        <w:r>
          <w:rPr>
            <w:webHidden/>
          </w:rPr>
          <w:fldChar w:fldCharType="end"/>
        </w:r>
      </w:hyperlink>
    </w:p>
    <w:p w14:paraId="697EC688" w14:textId="42A09CFA" w:rsidR="00106FC1" w:rsidRDefault="00106FC1">
      <w:pPr>
        <w:pStyle w:val="TOC3"/>
        <w:rPr>
          <w:rFonts w:asciiTheme="minorHAnsi" w:eastAsiaTheme="minorEastAsia" w:hAnsiTheme="minorHAnsi" w:cstheme="minorBidi"/>
          <w:kern w:val="2"/>
          <w:lang w:val="en-US"/>
          <w14:ligatures w14:val="standardContextual"/>
        </w:rPr>
      </w:pPr>
      <w:hyperlink w:anchor="_Toc201709026" w:history="1">
        <w:r w:rsidRPr="009B7786">
          <w:rPr>
            <w:rStyle w:val="Hyperlink"/>
          </w:rPr>
          <w:t>2.1.4.</w:t>
        </w:r>
        <w:r>
          <w:rPr>
            <w:rFonts w:asciiTheme="minorHAnsi" w:eastAsiaTheme="minorEastAsia" w:hAnsiTheme="minorHAnsi" w:cstheme="minorBidi"/>
            <w:kern w:val="2"/>
            <w:lang w:val="en-US"/>
            <w14:ligatures w14:val="standardContextual"/>
          </w:rPr>
          <w:tab/>
        </w:r>
        <w:r w:rsidRPr="009B7786">
          <w:rPr>
            <w:rStyle w:val="Hyperlink"/>
          </w:rPr>
          <w:t>Extracting Software System Logs as Event Logs</w:t>
        </w:r>
        <w:r>
          <w:rPr>
            <w:webHidden/>
          </w:rPr>
          <w:tab/>
        </w:r>
        <w:r>
          <w:rPr>
            <w:webHidden/>
          </w:rPr>
          <w:fldChar w:fldCharType="begin"/>
        </w:r>
        <w:r>
          <w:rPr>
            <w:webHidden/>
          </w:rPr>
          <w:instrText xml:space="preserve"> PAGEREF _Toc201709026 \h </w:instrText>
        </w:r>
        <w:r>
          <w:rPr>
            <w:webHidden/>
          </w:rPr>
        </w:r>
        <w:r>
          <w:rPr>
            <w:webHidden/>
          </w:rPr>
          <w:fldChar w:fldCharType="separate"/>
        </w:r>
        <w:r>
          <w:rPr>
            <w:webHidden/>
          </w:rPr>
          <w:t>17</w:t>
        </w:r>
        <w:r>
          <w:rPr>
            <w:webHidden/>
          </w:rPr>
          <w:fldChar w:fldCharType="end"/>
        </w:r>
      </w:hyperlink>
    </w:p>
    <w:p w14:paraId="3F9333BC" w14:textId="38F30F54" w:rsidR="00106FC1" w:rsidRDefault="00106FC1">
      <w:pPr>
        <w:pStyle w:val="TOC3"/>
        <w:rPr>
          <w:rFonts w:asciiTheme="minorHAnsi" w:eastAsiaTheme="minorEastAsia" w:hAnsiTheme="minorHAnsi" w:cstheme="minorBidi"/>
          <w:kern w:val="2"/>
          <w:lang w:val="en-US"/>
          <w14:ligatures w14:val="standardContextual"/>
        </w:rPr>
      </w:pPr>
      <w:hyperlink w:anchor="_Toc201709027" w:history="1">
        <w:r w:rsidRPr="009B7786">
          <w:rPr>
            <w:rStyle w:val="Hyperlink"/>
          </w:rPr>
          <w:t>2.1.5.</w:t>
        </w:r>
        <w:r>
          <w:rPr>
            <w:rFonts w:asciiTheme="minorHAnsi" w:eastAsiaTheme="minorEastAsia" w:hAnsiTheme="minorHAnsi" w:cstheme="minorBidi"/>
            <w:kern w:val="2"/>
            <w:lang w:val="en-US"/>
            <w14:ligatures w14:val="standardContextual"/>
          </w:rPr>
          <w:tab/>
        </w:r>
        <w:r w:rsidRPr="009B7786">
          <w:rPr>
            <w:rStyle w:val="Hyperlink"/>
          </w:rPr>
          <w:t>Applying process mining on software systems</w:t>
        </w:r>
        <w:r>
          <w:rPr>
            <w:webHidden/>
          </w:rPr>
          <w:tab/>
        </w:r>
        <w:r>
          <w:rPr>
            <w:webHidden/>
          </w:rPr>
          <w:fldChar w:fldCharType="begin"/>
        </w:r>
        <w:r>
          <w:rPr>
            <w:webHidden/>
          </w:rPr>
          <w:instrText xml:space="preserve"> PAGEREF _Toc201709027 \h </w:instrText>
        </w:r>
        <w:r>
          <w:rPr>
            <w:webHidden/>
          </w:rPr>
        </w:r>
        <w:r>
          <w:rPr>
            <w:webHidden/>
          </w:rPr>
          <w:fldChar w:fldCharType="separate"/>
        </w:r>
        <w:r>
          <w:rPr>
            <w:webHidden/>
          </w:rPr>
          <w:t>20</w:t>
        </w:r>
        <w:r>
          <w:rPr>
            <w:webHidden/>
          </w:rPr>
          <w:fldChar w:fldCharType="end"/>
        </w:r>
      </w:hyperlink>
    </w:p>
    <w:p w14:paraId="0D349575" w14:textId="1499E375"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28" w:history="1">
        <w:r w:rsidRPr="009B7786">
          <w:rPr>
            <w:rStyle w:val="Hyperlink"/>
          </w:rPr>
          <w:t>2.2.</w:t>
        </w:r>
        <w:r>
          <w:rPr>
            <w:rFonts w:asciiTheme="minorHAnsi" w:eastAsiaTheme="minorEastAsia" w:hAnsiTheme="minorHAnsi" w:cstheme="minorBidi"/>
            <w:kern w:val="2"/>
            <w:szCs w:val="24"/>
            <w:lang w:val="en-US"/>
            <w14:ligatures w14:val="standardContextual"/>
          </w:rPr>
          <w:tab/>
        </w:r>
        <w:r w:rsidRPr="009B7786">
          <w:rPr>
            <w:rStyle w:val="Hyperlink"/>
          </w:rPr>
          <w:t>Review of Main Related Works</w:t>
        </w:r>
        <w:r>
          <w:rPr>
            <w:webHidden/>
          </w:rPr>
          <w:tab/>
        </w:r>
        <w:r>
          <w:rPr>
            <w:webHidden/>
          </w:rPr>
          <w:fldChar w:fldCharType="begin"/>
        </w:r>
        <w:r>
          <w:rPr>
            <w:webHidden/>
          </w:rPr>
          <w:instrText xml:space="preserve"> PAGEREF _Toc201709028 \h </w:instrText>
        </w:r>
        <w:r>
          <w:rPr>
            <w:webHidden/>
          </w:rPr>
        </w:r>
        <w:r>
          <w:rPr>
            <w:webHidden/>
          </w:rPr>
          <w:fldChar w:fldCharType="separate"/>
        </w:r>
        <w:r>
          <w:rPr>
            <w:webHidden/>
          </w:rPr>
          <w:t>22</w:t>
        </w:r>
        <w:r>
          <w:rPr>
            <w:webHidden/>
          </w:rPr>
          <w:fldChar w:fldCharType="end"/>
        </w:r>
      </w:hyperlink>
    </w:p>
    <w:p w14:paraId="35565B08" w14:textId="1900D15B"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29" w:history="1">
        <w:r w:rsidRPr="009B7786">
          <w:rPr>
            <w:rStyle w:val="Hyperlink"/>
          </w:rPr>
          <w:t>2.3.</w:t>
        </w:r>
        <w:r>
          <w:rPr>
            <w:rFonts w:asciiTheme="minorHAnsi" w:eastAsiaTheme="minorEastAsia" w:hAnsiTheme="minorHAnsi" w:cstheme="minorBidi"/>
            <w:kern w:val="2"/>
            <w:szCs w:val="24"/>
            <w:lang w:val="en-US"/>
            <w14:ligatures w14:val="standardContextual"/>
          </w:rPr>
          <w:tab/>
        </w:r>
        <w:r w:rsidRPr="009B7786">
          <w:rPr>
            <w:rStyle w:val="Hyperlink"/>
          </w:rPr>
          <w:t>Systematization of Related Works</w:t>
        </w:r>
        <w:r>
          <w:rPr>
            <w:webHidden/>
          </w:rPr>
          <w:tab/>
        </w:r>
        <w:r>
          <w:rPr>
            <w:webHidden/>
          </w:rPr>
          <w:fldChar w:fldCharType="begin"/>
        </w:r>
        <w:r>
          <w:rPr>
            <w:webHidden/>
          </w:rPr>
          <w:instrText xml:space="preserve"> PAGEREF _Toc201709029 \h </w:instrText>
        </w:r>
        <w:r>
          <w:rPr>
            <w:webHidden/>
          </w:rPr>
        </w:r>
        <w:r>
          <w:rPr>
            <w:webHidden/>
          </w:rPr>
          <w:fldChar w:fldCharType="separate"/>
        </w:r>
        <w:r>
          <w:rPr>
            <w:webHidden/>
          </w:rPr>
          <w:t>27</w:t>
        </w:r>
        <w:r>
          <w:rPr>
            <w:webHidden/>
          </w:rPr>
          <w:fldChar w:fldCharType="end"/>
        </w:r>
      </w:hyperlink>
    </w:p>
    <w:p w14:paraId="4CEF1E38" w14:textId="0BC2FE44"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0" w:history="1">
        <w:r w:rsidRPr="009B7786">
          <w:rPr>
            <w:rStyle w:val="Hyperlink"/>
            <w:lang w:val="en-GB"/>
          </w:rPr>
          <w:t>2.4.</w:t>
        </w:r>
        <w:r>
          <w:rPr>
            <w:rFonts w:asciiTheme="minorHAnsi" w:eastAsiaTheme="minorEastAsia" w:hAnsiTheme="minorHAnsi" w:cstheme="minorBidi"/>
            <w:kern w:val="2"/>
            <w:szCs w:val="24"/>
            <w:lang w:val="en-US"/>
            <w14:ligatures w14:val="standardContextual"/>
          </w:rPr>
          <w:tab/>
        </w:r>
        <w:r w:rsidRPr="009B7786">
          <w:rPr>
            <w:rStyle w:val="Hyperlink"/>
            <w:lang w:val="en-GB"/>
          </w:rPr>
          <w:t>Main Results of the 2</w:t>
        </w:r>
        <w:r w:rsidRPr="009B7786">
          <w:rPr>
            <w:rStyle w:val="Hyperlink"/>
            <w:vertAlign w:val="superscript"/>
            <w:lang w:val="en-GB"/>
          </w:rPr>
          <w:t>nd</w:t>
        </w:r>
        <w:r w:rsidRPr="009B7786">
          <w:rPr>
            <w:rStyle w:val="Hyperlink"/>
            <w:lang w:val="en-GB"/>
          </w:rPr>
          <w:t xml:space="preserve"> Section</w:t>
        </w:r>
        <w:r>
          <w:rPr>
            <w:webHidden/>
          </w:rPr>
          <w:tab/>
        </w:r>
        <w:r>
          <w:rPr>
            <w:webHidden/>
          </w:rPr>
          <w:fldChar w:fldCharType="begin"/>
        </w:r>
        <w:r>
          <w:rPr>
            <w:webHidden/>
          </w:rPr>
          <w:instrText xml:space="preserve"> PAGEREF _Toc201709030 \h </w:instrText>
        </w:r>
        <w:r>
          <w:rPr>
            <w:webHidden/>
          </w:rPr>
        </w:r>
        <w:r>
          <w:rPr>
            <w:webHidden/>
          </w:rPr>
          <w:fldChar w:fldCharType="separate"/>
        </w:r>
        <w:r>
          <w:rPr>
            <w:webHidden/>
          </w:rPr>
          <w:t>32</w:t>
        </w:r>
        <w:r>
          <w:rPr>
            <w:webHidden/>
          </w:rPr>
          <w:fldChar w:fldCharType="end"/>
        </w:r>
      </w:hyperlink>
    </w:p>
    <w:p w14:paraId="0C671BCB" w14:textId="0DA223F4" w:rsidR="00106FC1" w:rsidRDefault="00106FC1">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1709031" w:history="1">
        <w:r w:rsidRPr="009B7786">
          <w:rPr>
            <w:rStyle w:val="Hyperlink"/>
            <w:noProof/>
            <w:lang w:val="en-GB"/>
          </w:rPr>
          <w:t>3.</w:t>
        </w:r>
        <w:r>
          <w:rPr>
            <w:rFonts w:asciiTheme="minorHAnsi" w:eastAsiaTheme="minorEastAsia" w:hAnsiTheme="minorHAnsi" w:cstheme="minorBidi"/>
            <w:noProof/>
            <w:kern w:val="2"/>
            <w:lang w:val="en-US"/>
            <w14:ligatures w14:val="standardContextual"/>
          </w:rPr>
          <w:tab/>
        </w:r>
        <w:r w:rsidRPr="009B7786">
          <w:rPr>
            <w:rStyle w:val="Hyperlink"/>
            <w:noProof/>
            <w:lang w:val="en-GB"/>
          </w:rPr>
          <w:t>Proposed Approach</w:t>
        </w:r>
        <w:r>
          <w:rPr>
            <w:noProof/>
            <w:webHidden/>
          </w:rPr>
          <w:tab/>
        </w:r>
        <w:r>
          <w:rPr>
            <w:noProof/>
            <w:webHidden/>
          </w:rPr>
          <w:fldChar w:fldCharType="begin"/>
        </w:r>
        <w:r>
          <w:rPr>
            <w:noProof/>
            <w:webHidden/>
          </w:rPr>
          <w:instrText xml:space="preserve"> PAGEREF _Toc201709031 \h </w:instrText>
        </w:r>
        <w:r>
          <w:rPr>
            <w:noProof/>
            <w:webHidden/>
          </w:rPr>
        </w:r>
        <w:r>
          <w:rPr>
            <w:noProof/>
            <w:webHidden/>
          </w:rPr>
          <w:fldChar w:fldCharType="separate"/>
        </w:r>
        <w:r>
          <w:rPr>
            <w:noProof/>
            <w:webHidden/>
          </w:rPr>
          <w:t>33</w:t>
        </w:r>
        <w:r>
          <w:rPr>
            <w:noProof/>
            <w:webHidden/>
          </w:rPr>
          <w:fldChar w:fldCharType="end"/>
        </w:r>
      </w:hyperlink>
    </w:p>
    <w:p w14:paraId="6AA1FF3A" w14:textId="514A7E89"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2" w:history="1">
        <w:r w:rsidRPr="009B7786">
          <w:rPr>
            <w:rStyle w:val="Hyperlink"/>
          </w:rPr>
          <w:t>3.1.</w:t>
        </w:r>
        <w:r>
          <w:rPr>
            <w:rFonts w:asciiTheme="minorHAnsi" w:eastAsiaTheme="minorEastAsia" w:hAnsiTheme="minorHAnsi" w:cstheme="minorBidi"/>
            <w:kern w:val="2"/>
            <w:szCs w:val="24"/>
            <w:lang w:val="en-US"/>
            <w14:ligatures w14:val="standardContextual"/>
          </w:rPr>
          <w:tab/>
        </w:r>
        <w:r w:rsidRPr="009B7786">
          <w:rPr>
            <w:rStyle w:val="Hyperlink"/>
          </w:rPr>
          <w:t>General Overview of the Proposed Approach</w:t>
        </w:r>
        <w:r>
          <w:rPr>
            <w:webHidden/>
          </w:rPr>
          <w:tab/>
        </w:r>
        <w:r>
          <w:rPr>
            <w:webHidden/>
          </w:rPr>
          <w:fldChar w:fldCharType="begin"/>
        </w:r>
        <w:r>
          <w:rPr>
            <w:webHidden/>
          </w:rPr>
          <w:instrText xml:space="preserve"> PAGEREF _Toc201709032 \h </w:instrText>
        </w:r>
        <w:r>
          <w:rPr>
            <w:webHidden/>
          </w:rPr>
        </w:r>
        <w:r>
          <w:rPr>
            <w:webHidden/>
          </w:rPr>
          <w:fldChar w:fldCharType="separate"/>
        </w:r>
        <w:r>
          <w:rPr>
            <w:webHidden/>
          </w:rPr>
          <w:t>33</w:t>
        </w:r>
        <w:r>
          <w:rPr>
            <w:webHidden/>
          </w:rPr>
          <w:fldChar w:fldCharType="end"/>
        </w:r>
      </w:hyperlink>
    </w:p>
    <w:p w14:paraId="63C95505" w14:textId="3FEB14CF"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3" w:history="1">
        <w:r w:rsidRPr="009B7786">
          <w:rPr>
            <w:rStyle w:val="Hyperlink"/>
          </w:rPr>
          <w:t>3.2.</w:t>
        </w:r>
        <w:r>
          <w:rPr>
            <w:rFonts w:asciiTheme="minorHAnsi" w:eastAsiaTheme="minorEastAsia" w:hAnsiTheme="minorHAnsi" w:cstheme="minorBidi"/>
            <w:kern w:val="2"/>
            <w:szCs w:val="24"/>
            <w:lang w:val="en-US"/>
            <w14:ligatures w14:val="standardContextual"/>
          </w:rPr>
          <w:tab/>
        </w:r>
        <w:r w:rsidRPr="009B7786">
          <w:rPr>
            <w:rStyle w:val="Hyperlink"/>
          </w:rPr>
          <w:t>Methodological Workflow (BPMN Representation)</w:t>
        </w:r>
        <w:r>
          <w:rPr>
            <w:webHidden/>
          </w:rPr>
          <w:tab/>
        </w:r>
        <w:r>
          <w:rPr>
            <w:webHidden/>
          </w:rPr>
          <w:fldChar w:fldCharType="begin"/>
        </w:r>
        <w:r>
          <w:rPr>
            <w:webHidden/>
          </w:rPr>
          <w:instrText xml:space="preserve"> PAGEREF _Toc201709033 \h </w:instrText>
        </w:r>
        <w:r>
          <w:rPr>
            <w:webHidden/>
          </w:rPr>
        </w:r>
        <w:r>
          <w:rPr>
            <w:webHidden/>
          </w:rPr>
          <w:fldChar w:fldCharType="separate"/>
        </w:r>
        <w:r>
          <w:rPr>
            <w:webHidden/>
          </w:rPr>
          <w:t>34</w:t>
        </w:r>
        <w:r>
          <w:rPr>
            <w:webHidden/>
          </w:rPr>
          <w:fldChar w:fldCharType="end"/>
        </w:r>
      </w:hyperlink>
    </w:p>
    <w:p w14:paraId="3DCF91CF" w14:textId="25D98F08"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4" w:history="1">
        <w:r w:rsidRPr="009B7786">
          <w:rPr>
            <w:rStyle w:val="Hyperlink"/>
          </w:rPr>
          <w:t>3.3.</w:t>
        </w:r>
        <w:r>
          <w:rPr>
            <w:rFonts w:asciiTheme="minorHAnsi" w:eastAsiaTheme="minorEastAsia" w:hAnsiTheme="minorHAnsi" w:cstheme="minorBidi"/>
            <w:kern w:val="2"/>
            <w:szCs w:val="24"/>
            <w:lang w:val="en-US"/>
            <w14:ligatures w14:val="standardContextual"/>
          </w:rPr>
          <w:tab/>
        </w:r>
        <w:r w:rsidRPr="009B7786">
          <w:rPr>
            <w:rStyle w:val="Hyperlink"/>
          </w:rPr>
          <w:t>Advantages of proposed Method</w:t>
        </w:r>
        <w:r>
          <w:rPr>
            <w:webHidden/>
          </w:rPr>
          <w:tab/>
        </w:r>
        <w:r>
          <w:rPr>
            <w:webHidden/>
          </w:rPr>
          <w:fldChar w:fldCharType="begin"/>
        </w:r>
        <w:r>
          <w:rPr>
            <w:webHidden/>
          </w:rPr>
          <w:instrText xml:space="preserve"> PAGEREF _Toc201709034 \h </w:instrText>
        </w:r>
        <w:r>
          <w:rPr>
            <w:webHidden/>
          </w:rPr>
        </w:r>
        <w:r>
          <w:rPr>
            <w:webHidden/>
          </w:rPr>
          <w:fldChar w:fldCharType="separate"/>
        </w:r>
        <w:r>
          <w:rPr>
            <w:webHidden/>
          </w:rPr>
          <w:t>38</w:t>
        </w:r>
        <w:r>
          <w:rPr>
            <w:webHidden/>
          </w:rPr>
          <w:fldChar w:fldCharType="end"/>
        </w:r>
      </w:hyperlink>
    </w:p>
    <w:p w14:paraId="5F1988BD" w14:textId="09FD7041"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5" w:history="1">
        <w:r w:rsidRPr="009B7786">
          <w:rPr>
            <w:rStyle w:val="Hyperlink"/>
          </w:rPr>
          <w:t>3.4.</w:t>
        </w:r>
        <w:r>
          <w:rPr>
            <w:rFonts w:asciiTheme="minorHAnsi" w:eastAsiaTheme="minorEastAsia" w:hAnsiTheme="minorHAnsi" w:cstheme="minorBidi"/>
            <w:kern w:val="2"/>
            <w:szCs w:val="24"/>
            <w:lang w:val="en-US"/>
            <w14:ligatures w14:val="standardContextual"/>
          </w:rPr>
          <w:tab/>
        </w:r>
        <w:r w:rsidRPr="009B7786">
          <w:rPr>
            <w:rStyle w:val="Hyperlink"/>
          </w:rPr>
          <w:t>Main Results of 3</w:t>
        </w:r>
        <w:r w:rsidRPr="009B7786">
          <w:rPr>
            <w:rStyle w:val="Hyperlink"/>
            <w:vertAlign w:val="superscript"/>
          </w:rPr>
          <w:t>rd</w:t>
        </w:r>
        <w:r w:rsidRPr="009B7786">
          <w:rPr>
            <w:rStyle w:val="Hyperlink"/>
          </w:rPr>
          <w:t xml:space="preserve"> Section</w:t>
        </w:r>
        <w:r>
          <w:rPr>
            <w:webHidden/>
          </w:rPr>
          <w:tab/>
        </w:r>
        <w:r>
          <w:rPr>
            <w:webHidden/>
          </w:rPr>
          <w:fldChar w:fldCharType="begin"/>
        </w:r>
        <w:r>
          <w:rPr>
            <w:webHidden/>
          </w:rPr>
          <w:instrText xml:space="preserve"> PAGEREF _Toc201709035 \h </w:instrText>
        </w:r>
        <w:r>
          <w:rPr>
            <w:webHidden/>
          </w:rPr>
        </w:r>
        <w:r>
          <w:rPr>
            <w:webHidden/>
          </w:rPr>
          <w:fldChar w:fldCharType="separate"/>
        </w:r>
        <w:r>
          <w:rPr>
            <w:webHidden/>
          </w:rPr>
          <w:t>39</w:t>
        </w:r>
        <w:r>
          <w:rPr>
            <w:webHidden/>
          </w:rPr>
          <w:fldChar w:fldCharType="end"/>
        </w:r>
      </w:hyperlink>
    </w:p>
    <w:p w14:paraId="719FB2FE" w14:textId="4D002621" w:rsidR="00106FC1" w:rsidRDefault="00106FC1">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1709036" w:history="1">
        <w:r w:rsidRPr="009B7786">
          <w:rPr>
            <w:rStyle w:val="Hyperlink"/>
            <w:noProof/>
          </w:rPr>
          <w:t>4.</w:t>
        </w:r>
        <w:r>
          <w:rPr>
            <w:rFonts w:asciiTheme="minorHAnsi" w:eastAsiaTheme="minorEastAsia" w:hAnsiTheme="minorHAnsi" w:cstheme="minorBidi"/>
            <w:noProof/>
            <w:kern w:val="2"/>
            <w:lang w:val="en-US"/>
            <w14:ligatures w14:val="standardContextual"/>
          </w:rPr>
          <w:tab/>
        </w:r>
        <w:r w:rsidRPr="009B7786">
          <w:rPr>
            <w:rStyle w:val="Hyperlink"/>
            <w:noProof/>
          </w:rPr>
          <w:t>Empirical Study and Results</w:t>
        </w:r>
        <w:r>
          <w:rPr>
            <w:noProof/>
            <w:webHidden/>
          </w:rPr>
          <w:tab/>
        </w:r>
        <w:r>
          <w:rPr>
            <w:noProof/>
            <w:webHidden/>
          </w:rPr>
          <w:fldChar w:fldCharType="begin"/>
        </w:r>
        <w:r>
          <w:rPr>
            <w:noProof/>
            <w:webHidden/>
          </w:rPr>
          <w:instrText xml:space="preserve"> PAGEREF _Toc201709036 \h </w:instrText>
        </w:r>
        <w:r>
          <w:rPr>
            <w:noProof/>
            <w:webHidden/>
          </w:rPr>
        </w:r>
        <w:r>
          <w:rPr>
            <w:noProof/>
            <w:webHidden/>
          </w:rPr>
          <w:fldChar w:fldCharType="separate"/>
        </w:r>
        <w:r>
          <w:rPr>
            <w:noProof/>
            <w:webHidden/>
          </w:rPr>
          <w:t>40</w:t>
        </w:r>
        <w:r>
          <w:rPr>
            <w:noProof/>
            <w:webHidden/>
          </w:rPr>
          <w:fldChar w:fldCharType="end"/>
        </w:r>
      </w:hyperlink>
    </w:p>
    <w:p w14:paraId="16A2AF8A" w14:textId="7DE60339"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7" w:history="1">
        <w:r w:rsidRPr="009B7786">
          <w:rPr>
            <w:rStyle w:val="Hyperlink"/>
          </w:rPr>
          <w:t>4.1.</w:t>
        </w:r>
        <w:r>
          <w:rPr>
            <w:rFonts w:asciiTheme="minorHAnsi" w:eastAsiaTheme="minorEastAsia" w:hAnsiTheme="minorHAnsi" w:cstheme="minorBidi"/>
            <w:kern w:val="2"/>
            <w:szCs w:val="24"/>
            <w:lang w:val="en-US"/>
            <w14:ligatures w14:val="standardContextual"/>
          </w:rPr>
          <w:tab/>
        </w:r>
        <w:r w:rsidRPr="009B7786">
          <w:rPr>
            <w:rStyle w:val="Hyperlink"/>
          </w:rPr>
          <w:t>Initial Experimental Plan</w:t>
        </w:r>
        <w:r>
          <w:rPr>
            <w:webHidden/>
          </w:rPr>
          <w:tab/>
        </w:r>
        <w:r>
          <w:rPr>
            <w:webHidden/>
          </w:rPr>
          <w:fldChar w:fldCharType="begin"/>
        </w:r>
        <w:r>
          <w:rPr>
            <w:webHidden/>
          </w:rPr>
          <w:instrText xml:space="preserve"> PAGEREF _Toc201709037 \h </w:instrText>
        </w:r>
        <w:r>
          <w:rPr>
            <w:webHidden/>
          </w:rPr>
        </w:r>
        <w:r>
          <w:rPr>
            <w:webHidden/>
          </w:rPr>
          <w:fldChar w:fldCharType="separate"/>
        </w:r>
        <w:r>
          <w:rPr>
            <w:webHidden/>
          </w:rPr>
          <w:t>40</w:t>
        </w:r>
        <w:r>
          <w:rPr>
            <w:webHidden/>
          </w:rPr>
          <w:fldChar w:fldCharType="end"/>
        </w:r>
      </w:hyperlink>
    </w:p>
    <w:p w14:paraId="7A34FEF2" w14:textId="08A7D7EA" w:rsidR="00106FC1" w:rsidRDefault="00106FC1">
      <w:pPr>
        <w:pStyle w:val="TOC2"/>
        <w:rPr>
          <w:rFonts w:asciiTheme="minorHAnsi" w:eastAsiaTheme="minorEastAsia" w:hAnsiTheme="minorHAnsi" w:cstheme="minorBidi"/>
          <w:kern w:val="2"/>
          <w:szCs w:val="24"/>
          <w:lang w:val="en-US"/>
          <w14:ligatures w14:val="standardContextual"/>
        </w:rPr>
      </w:pPr>
      <w:hyperlink w:anchor="_Toc201709038" w:history="1">
        <w:r w:rsidRPr="009B7786">
          <w:rPr>
            <w:rStyle w:val="Hyperlink"/>
          </w:rPr>
          <w:t>4.2.</w:t>
        </w:r>
        <w:r>
          <w:rPr>
            <w:rFonts w:asciiTheme="minorHAnsi" w:eastAsiaTheme="minorEastAsia" w:hAnsiTheme="minorHAnsi" w:cstheme="minorBidi"/>
            <w:kern w:val="2"/>
            <w:szCs w:val="24"/>
            <w:lang w:val="en-US"/>
            <w14:ligatures w14:val="standardContextual"/>
          </w:rPr>
          <w:tab/>
        </w:r>
        <w:r w:rsidRPr="009B7786">
          <w:rPr>
            <w:rStyle w:val="Hyperlink"/>
          </w:rPr>
          <w:t>Datasets will be used in Experiments</w:t>
        </w:r>
        <w:r>
          <w:rPr>
            <w:webHidden/>
          </w:rPr>
          <w:tab/>
        </w:r>
        <w:r>
          <w:rPr>
            <w:webHidden/>
          </w:rPr>
          <w:fldChar w:fldCharType="begin"/>
        </w:r>
        <w:r>
          <w:rPr>
            <w:webHidden/>
          </w:rPr>
          <w:instrText xml:space="preserve"> PAGEREF _Toc201709038 \h </w:instrText>
        </w:r>
        <w:r>
          <w:rPr>
            <w:webHidden/>
          </w:rPr>
        </w:r>
        <w:r>
          <w:rPr>
            <w:webHidden/>
          </w:rPr>
          <w:fldChar w:fldCharType="separate"/>
        </w:r>
        <w:r>
          <w:rPr>
            <w:webHidden/>
          </w:rPr>
          <w:t>42</w:t>
        </w:r>
        <w:r>
          <w:rPr>
            <w:webHidden/>
          </w:rPr>
          <w:fldChar w:fldCharType="end"/>
        </w:r>
      </w:hyperlink>
    </w:p>
    <w:p w14:paraId="5E25847F" w14:textId="3416C70F" w:rsidR="00106FC1" w:rsidRDefault="00106FC1">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1709039" w:history="1">
        <w:r w:rsidRPr="009B7786">
          <w:rPr>
            <w:rStyle w:val="Hyperlink"/>
            <w:noProof/>
            <w:lang w:val="en-GB"/>
          </w:rPr>
          <w:t>5.</w:t>
        </w:r>
        <w:r>
          <w:rPr>
            <w:rFonts w:asciiTheme="minorHAnsi" w:eastAsiaTheme="minorEastAsia" w:hAnsiTheme="minorHAnsi" w:cstheme="minorBidi"/>
            <w:noProof/>
            <w:kern w:val="2"/>
            <w:lang w:val="en-US"/>
            <w14:ligatures w14:val="standardContextual"/>
          </w:rPr>
          <w:tab/>
        </w:r>
        <w:r w:rsidRPr="009B7786">
          <w:rPr>
            <w:rStyle w:val="Hyperlink"/>
            <w:noProof/>
            <w:lang w:val="en-GB"/>
          </w:rPr>
          <w:t>Conclusion</w:t>
        </w:r>
        <w:r>
          <w:rPr>
            <w:noProof/>
            <w:webHidden/>
          </w:rPr>
          <w:tab/>
        </w:r>
        <w:r>
          <w:rPr>
            <w:noProof/>
            <w:webHidden/>
          </w:rPr>
          <w:fldChar w:fldCharType="begin"/>
        </w:r>
        <w:r>
          <w:rPr>
            <w:noProof/>
            <w:webHidden/>
          </w:rPr>
          <w:instrText xml:space="preserve"> PAGEREF _Toc201709039 \h </w:instrText>
        </w:r>
        <w:r>
          <w:rPr>
            <w:noProof/>
            <w:webHidden/>
          </w:rPr>
        </w:r>
        <w:r>
          <w:rPr>
            <w:noProof/>
            <w:webHidden/>
          </w:rPr>
          <w:fldChar w:fldCharType="separate"/>
        </w:r>
        <w:r>
          <w:rPr>
            <w:noProof/>
            <w:webHidden/>
          </w:rPr>
          <w:t>44</w:t>
        </w:r>
        <w:r>
          <w:rPr>
            <w:noProof/>
            <w:webHidden/>
          </w:rPr>
          <w:fldChar w:fldCharType="end"/>
        </w:r>
      </w:hyperlink>
    </w:p>
    <w:p w14:paraId="6058DC45" w14:textId="5E3C6F5D" w:rsidR="00106FC1" w:rsidRDefault="00106FC1">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1709040" w:history="1">
        <w:r w:rsidRPr="009B7786">
          <w:rPr>
            <w:rStyle w:val="Hyperlink"/>
            <w:noProof/>
            <w:lang w:val="en-GB"/>
          </w:rPr>
          <w:t>6.</w:t>
        </w:r>
        <w:r>
          <w:rPr>
            <w:rFonts w:asciiTheme="minorHAnsi" w:eastAsiaTheme="minorEastAsia" w:hAnsiTheme="minorHAnsi" w:cstheme="minorBidi"/>
            <w:noProof/>
            <w:kern w:val="2"/>
            <w:lang w:val="en-US"/>
            <w14:ligatures w14:val="standardContextual"/>
          </w:rPr>
          <w:tab/>
        </w:r>
        <w:r w:rsidRPr="009B7786">
          <w:rPr>
            <w:rStyle w:val="Hyperlink"/>
            <w:noProof/>
            <w:lang w:val="en-GB"/>
          </w:rPr>
          <w:t>References</w:t>
        </w:r>
        <w:r>
          <w:rPr>
            <w:noProof/>
            <w:webHidden/>
          </w:rPr>
          <w:tab/>
        </w:r>
        <w:r>
          <w:rPr>
            <w:noProof/>
            <w:webHidden/>
          </w:rPr>
          <w:fldChar w:fldCharType="begin"/>
        </w:r>
        <w:r>
          <w:rPr>
            <w:noProof/>
            <w:webHidden/>
          </w:rPr>
          <w:instrText xml:space="preserve"> PAGEREF _Toc201709040 \h </w:instrText>
        </w:r>
        <w:r>
          <w:rPr>
            <w:noProof/>
            <w:webHidden/>
          </w:rPr>
        </w:r>
        <w:r>
          <w:rPr>
            <w:noProof/>
            <w:webHidden/>
          </w:rPr>
          <w:fldChar w:fldCharType="separate"/>
        </w:r>
        <w:r>
          <w:rPr>
            <w:noProof/>
            <w:webHidden/>
          </w:rPr>
          <w:t>45</w:t>
        </w:r>
        <w:r>
          <w:rPr>
            <w:noProof/>
            <w:webHidden/>
          </w:rPr>
          <w:fldChar w:fldCharType="end"/>
        </w:r>
      </w:hyperlink>
    </w:p>
    <w:p w14:paraId="120D1C4A" w14:textId="4C071EA1" w:rsidR="005D75C4" w:rsidRPr="008130D6" w:rsidRDefault="005D75C4">
      <w:pPr>
        <w:pStyle w:val="TOC1"/>
        <w:tabs>
          <w:tab w:val="left" w:pos="482"/>
          <w:tab w:val="right" w:leader="dot" w:pos="10245"/>
        </w:tabs>
        <w:rPr>
          <w:lang w:val="en-GB"/>
        </w:rPr>
      </w:pPr>
      <w:r w:rsidRPr="008130D6">
        <w:rPr>
          <w:b/>
          <w:bCs/>
          <w:lang w:val="en-GB"/>
        </w:rPr>
        <w:fldChar w:fldCharType="end"/>
      </w:r>
    </w:p>
    <w:p w14:paraId="3099F790" w14:textId="61CAE6D6" w:rsidR="00C57AD6" w:rsidRDefault="005D75C4" w:rsidP="00C57AD6">
      <w:pPr>
        <w:ind w:firstLine="0"/>
        <w:jc w:val="center"/>
        <w:rPr>
          <w:b/>
          <w:sz w:val="32"/>
          <w:lang w:val="en-GB"/>
        </w:rPr>
      </w:pPr>
      <w:r w:rsidRPr="008130D6">
        <w:rPr>
          <w:b/>
          <w:sz w:val="32"/>
          <w:lang w:val="en-GB"/>
        </w:rPr>
        <w:t>List of Images</w:t>
      </w:r>
    </w:p>
    <w:p w14:paraId="61EEFB02" w14:textId="53EED372" w:rsidR="00106FC1" w:rsidRDefault="00CC6990">
      <w:pPr>
        <w:pStyle w:val="TableofFigures"/>
        <w:tabs>
          <w:tab w:val="right" w:leader="dot" w:pos="10245"/>
        </w:tabs>
        <w:rPr>
          <w:rFonts w:asciiTheme="minorHAnsi" w:eastAsiaTheme="minorEastAsia" w:hAnsiTheme="minorHAnsi" w:cstheme="minorBidi"/>
          <w:noProof/>
          <w:kern w:val="2"/>
          <w:lang w:val="en-US"/>
          <w14:ligatures w14:val="standardContextual"/>
        </w:rPr>
      </w:pPr>
      <w:r>
        <w:rPr>
          <w:b/>
          <w:sz w:val="32"/>
          <w:lang w:val="en-GB"/>
        </w:rPr>
        <w:fldChar w:fldCharType="begin"/>
      </w:r>
      <w:r>
        <w:rPr>
          <w:b/>
          <w:sz w:val="32"/>
          <w:lang w:val="en-GB"/>
        </w:rPr>
        <w:instrText xml:space="preserve"> TOC \h \z \c "Figure" </w:instrText>
      </w:r>
      <w:r>
        <w:rPr>
          <w:b/>
          <w:sz w:val="32"/>
          <w:lang w:val="en-GB"/>
        </w:rPr>
        <w:fldChar w:fldCharType="separate"/>
      </w:r>
      <w:hyperlink w:anchor="_Toc201709041" w:history="1">
        <w:r w:rsidR="00106FC1" w:rsidRPr="00E35F5A">
          <w:rPr>
            <w:rStyle w:val="Hyperlink"/>
            <w:noProof/>
          </w:rPr>
          <w:t>Figure 2.1 Process Mining Manifesto (van der Aalst &amp; Process Mining Group, 2011)</w:t>
        </w:r>
        <w:r w:rsidR="00106FC1">
          <w:rPr>
            <w:noProof/>
            <w:webHidden/>
          </w:rPr>
          <w:tab/>
        </w:r>
        <w:r w:rsidR="00106FC1">
          <w:rPr>
            <w:noProof/>
            <w:webHidden/>
          </w:rPr>
          <w:fldChar w:fldCharType="begin"/>
        </w:r>
        <w:r w:rsidR="00106FC1">
          <w:rPr>
            <w:noProof/>
            <w:webHidden/>
          </w:rPr>
          <w:instrText xml:space="preserve"> PAGEREF _Toc201709041 \h </w:instrText>
        </w:r>
        <w:r w:rsidR="00106FC1">
          <w:rPr>
            <w:noProof/>
            <w:webHidden/>
          </w:rPr>
        </w:r>
        <w:r w:rsidR="00106FC1">
          <w:rPr>
            <w:noProof/>
            <w:webHidden/>
          </w:rPr>
          <w:fldChar w:fldCharType="separate"/>
        </w:r>
        <w:r w:rsidR="00106FC1">
          <w:rPr>
            <w:noProof/>
            <w:webHidden/>
          </w:rPr>
          <w:t>9</w:t>
        </w:r>
        <w:r w:rsidR="00106FC1">
          <w:rPr>
            <w:noProof/>
            <w:webHidden/>
          </w:rPr>
          <w:fldChar w:fldCharType="end"/>
        </w:r>
      </w:hyperlink>
    </w:p>
    <w:p w14:paraId="282053FE" w14:textId="0A791BC6"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2" w:history="1">
        <w:r w:rsidRPr="00E35F5A">
          <w:rPr>
            <w:rStyle w:val="Hyperlink"/>
            <w:noProof/>
          </w:rPr>
          <w:t>Figure 2.2. Example of Event logs (Process Mining, n.d.)</w:t>
        </w:r>
        <w:r>
          <w:rPr>
            <w:noProof/>
            <w:webHidden/>
          </w:rPr>
          <w:tab/>
        </w:r>
        <w:r>
          <w:rPr>
            <w:noProof/>
            <w:webHidden/>
          </w:rPr>
          <w:fldChar w:fldCharType="begin"/>
        </w:r>
        <w:r>
          <w:rPr>
            <w:noProof/>
            <w:webHidden/>
          </w:rPr>
          <w:instrText xml:space="preserve"> PAGEREF _Toc201709042 \h </w:instrText>
        </w:r>
        <w:r>
          <w:rPr>
            <w:noProof/>
            <w:webHidden/>
          </w:rPr>
        </w:r>
        <w:r>
          <w:rPr>
            <w:noProof/>
            <w:webHidden/>
          </w:rPr>
          <w:fldChar w:fldCharType="separate"/>
        </w:r>
        <w:r>
          <w:rPr>
            <w:noProof/>
            <w:webHidden/>
          </w:rPr>
          <w:t>11</w:t>
        </w:r>
        <w:r>
          <w:rPr>
            <w:noProof/>
            <w:webHidden/>
          </w:rPr>
          <w:fldChar w:fldCharType="end"/>
        </w:r>
      </w:hyperlink>
    </w:p>
    <w:p w14:paraId="7B43100F" w14:textId="0ABCDC2A"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3" w:history="1">
        <w:r w:rsidRPr="00E35F5A">
          <w:rPr>
            <w:rStyle w:val="Hyperlink"/>
            <w:noProof/>
          </w:rPr>
          <w:t>Figure 2.3 Example of event log(2) (Process Mining, n.d.).</w:t>
        </w:r>
        <w:r>
          <w:rPr>
            <w:noProof/>
            <w:webHidden/>
          </w:rPr>
          <w:tab/>
        </w:r>
        <w:r>
          <w:rPr>
            <w:noProof/>
            <w:webHidden/>
          </w:rPr>
          <w:fldChar w:fldCharType="begin"/>
        </w:r>
        <w:r>
          <w:rPr>
            <w:noProof/>
            <w:webHidden/>
          </w:rPr>
          <w:instrText xml:space="preserve"> PAGEREF _Toc201709043 \h </w:instrText>
        </w:r>
        <w:r>
          <w:rPr>
            <w:noProof/>
            <w:webHidden/>
          </w:rPr>
        </w:r>
        <w:r>
          <w:rPr>
            <w:noProof/>
            <w:webHidden/>
          </w:rPr>
          <w:fldChar w:fldCharType="separate"/>
        </w:r>
        <w:r>
          <w:rPr>
            <w:noProof/>
            <w:webHidden/>
          </w:rPr>
          <w:t>13</w:t>
        </w:r>
        <w:r>
          <w:rPr>
            <w:noProof/>
            <w:webHidden/>
          </w:rPr>
          <w:fldChar w:fldCharType="end"/>
        </w:r>
      </w:hyperlink>
    </w:p>
    <w:p w14:paraId="56CC1904" w14:textId="42F985A9"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4" w:history="1">
        <w:r w:rsidRPr="00E35F5A">
          <w:rPr>
            <w:rStyle w:val="Hyperlink"/>
            <w:noProof/>
          </w:rPr>
          <w:t>Figure 2.4. Example of system logs</w:t>
        </w:r>
        <w:r>
          <w:rPr>
            <w:noProof/>
            <w:webHidden/>
          </w:rPr>
          <w:tab/>
        </w:r>
        <w:r>
          <w:rPr>
            <w:noProof/>
            <w:webHidden/>
          </w:rPr>
          <w:fldChar w:fldCharType="begin"/>
        </w:r>
        <w:r>
          <w:rPr>
            <w:noProof/>
            <w:webHidden/>
          </w:rPr>
          <w:instrText xml:space="preserve"> PAGEREF _Toc201709044 \h </w:instrText>
        </w:r>
        <w:r>
          <w:rPr>
            <w:noProof/>
            <w:webHidden/>
          </w:rPr>
        </w:r>
        <w:r>
          <w:rPr>
            <w:noProof/>
            <w:webHidden/>
          </w:rPr>
          <w:fldChar w:fldCharType="separate"/>
        </w:r>
        <w:r>
          <w:rPr>
            <w:noProof/>
            <w:webHidden/>
          </w:rPr>
          <w:t>15</w:t>
        </w:r>
        <w:r>
          <w:rPr>
            <w:noProof/>
            <w:webHidden/>
          </w:rPr>
          <w:fldChar w:fldCharType="end"/>
        </w:r>
      </w:hyperlink>
    </w:p>
    <w:p w14:paraId="6EE89B2C" w14:textId="2918E85A"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5" w:history="1">
        <w:r w:rsidRPr="00E35F5A">
          <w:rPr>
            <w:rStyle w:val="Hyperlink"/>
            <w:noProof/>
          </w:rPr>
          <w:t>Figure 2.5. Raw system log</w:t>
        </w:r>
        <w:r>
          <w:rPr>
            <w:noProof/>
            <w:webHidden/>
          </w:rPr>
          <w:tab/>
        </w:r>
        <w:r>
          <w:rPr>
            <w:noProof/>
            <w:webHidden/>
          </w:rPr>
          <w:fldChar w:fldCharType="begin"/>
        </w:r>
        <w:r>
          <w:rPr>
            <w:noProof/>
            <w:webHidden/>
          </w:rPr>
          <w:instrText xml:space="preserve"> PAGEREF _Toc201709045 \h </w:instrText>
        </w:r>
        <w:r>
          <w:rPr>
            <w:noProof/>
            <w:webHidden/>
          </w:rPr>
        </w:r>
        <w:r>
          <w:rPr>
            <w:noProof/>
            <w:webHidden/>
          </w:rPr>
          <w:fldChar w:fldCharType="separate"/>
        </w:r>
        <w:r>
          <w:rPr>
            <w:noProof/>
            <w:webHidden/>
          </w:rPr>
          <w:t>18</w:t>
        </w:r>
        <w:r>
          <w:rPr>
            <w:noProof/>
            <w:webHidden/>
          </w:rPr>
          <w:fldChar w:fldCharType="end"/>
        </w:r>
      </w:hyperlink>
    </w:p>
    <w:p w14:paraId="6C95D653" w14:textId="1A69D52C"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6" w:history="1">
        <w:r w:rsidRPr="00E35F5A">
          <w:rPr>
            <w:rStyle w:val="Hyperlink"/>
            <w:noProof/>
          </w:rPr>
          <w:t>Figure 2.6. XML Snippet of XES file</w:t>
        </w:r>
        <w:r>
          <w:rPr>
            <w:noProof/>
            <w:webHidden/>
          </w:rPr>
          <w:tab/>
        </w:r>
        <w:r>
          <w:rPr>
            <w:noProof/>
            <w:webHidden/>
          </w:rPr>
          <w:fldChar w:fldCharType="begin"/>
        </w:r>
        <w:r>
          <w:rPr>
            <w:noProof/>
            <w:webHidden/>
          </w:rPr>
          <w:instrText xml:space="preserve"> PAGEREF _Toc201709046 \h </w:instrText>
        </w:r>
        <w:r>
          <w:rPr>
            <w:noProof/>
            <w:webHidden/>
          </w:rPr>
        </w:r>
        <w:r>
          <w:rPr>
            <w:noProof/>
            <w:webHidden/>
          </w:rPr>
          <w:fldChar w:fldCharType="separate"/>
        </w:r>
        <w:r>
          <w:rPr>
            <w:noProof/>
            <w:webHidden/>
          </w:rPr>
          <w:t>19</w:t>
        </w:r>
        <w:r>
          <w:rPr>
            <w:noProof/>
            <w:webHidden/>
          </w:rPr>
          <w:fldChar w:fldCharType="end"/>
        </w:r>
      </w:hyperlink>
    </w:p>
    <w:p w14:paraId="4B4C2B5B" w14:textId="18CFBA37"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7" w:history="1">
        <w:r w:rsidRPr="00E35F5A">
          <w:rPr>
            <w:rStyle w:val="Hyperlink"/>
            <w:noProof/>
          </w:rPr>
          <w:t>Figure 2.7. Overview of Process Mining</w:t>
        </w:r>
        <w:r>
          <w:rPr>
            <w:noProof/>
            <w:webHidden/>
          </w:rPr>
          <w:tab/>
        </w:r>
        <w:r>
          <w:rPr>
            <w:noProof/>
            <w:webHidden/>
          </w:rPr>
          <w:fldChar w:fldCharType="begin"/>
        </w:r>
        <w:r>
          <w:rPr>
            <w:noProof/>
            <w:webHidden/>
          </w:rPr>
          <w:instrText xml:space="preserve"> PAGEREF _Toc201709047 \h </w:instrText>
        </w:r>
        <w:r>
          <w:rPr>
            <w:noProof/>
            <w:webHidden/>
          </w:rPr>
        </w:r>
        <w:r>
          <w:rPr>
            <w:noProof/>
            <w:webHidden/>
          </w:rPr>
          <w:fldChar w:fldCharType="separate"/>
        </w:r>
        <w:r>
          <w:rPr>
            <w:noProof/>
            <w:webHidden/>
          </w:rPr>
          <w:t>20</w:t>
        </w:r>
        <w:r>
          <w:rPr>
            <w:noProof/>
            <w:webHidden/>
          </w:rPr>
          <w:fldChar w:fldCharType="end"/>
        </w:r>
      </w:hyperlink>
    </w:p>
    <w:p w14:paraId="44282FFA" w14:textId="2B3B6D8E"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8" w:history="1">
        <w:r w:rsidRPr="00E35F5A">
          <w:rPr>
            <w:rStyle w:val="Hyperlink"/>
            <w:noProof/>
          </w:rPr>
          <w:t>Figure 3.1. BPMN representation of transforming heterogeneous software system logs into structured event logs for process mining.</w:t>
        </w:r>
        <w:r>
          <w:rPr>
            <w:noProof/>
            <w:webHidden/>
          </w:rPr>
          <w:tab/>
        </w:r>
        <w:r>
          <w:rPr>
            <w:noProof/>
            <w:webHidden/>
          </w:rPr>
          <w:fldChar w:fldCharType="begin"/>
        </w:r>
        <w:r>
          <w:rPr>
            <w:noProof/>
            <w:webHidden/>
          </w:rPr>
          <w:instrText xml:space="preserve"> PAGEREF _Toc201709048 \h </w:instrText>
        </w:r>
        <w:r>
          <w:rPr>
            <w:noProof/>
            <w:webHidden/>
          </w:rPr>
        </w:r>
        <w:r>
          <w:rPr>
            <w:noProof/>
            <w:webHidden/>
          </w:rPr>
          <w:fldChar w:fldCharType="separate"/>
        </w:r>
        <w:r>
          <w:rPr>
            <w:noProof/>
            <w:webHidden/>
          </w:rPr>
          <w:t>35</w:t>
        </w:r>
        <w:r>
          <w:rPr>
            <w:noProof/>
            <w:webHidden/>
          </w:rPr>
          <w:fldChar w:fldCharType="end"/>
        </w:r>
      </w:hyperlink>
    </w:p>
    <w:p w14:paraId="54C57591" w14:textId="2B73BA4E"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49" w:history="1">
        <w:r w:rsidRPr="00E35F5A">
          <w:rPr>
            <w:rStyle w:val="Hyperlink"/>
            <w:noProof/>
          </w:rPr>
          <w:t>Figure 3.2. BPMN sub-process representing Smart Event Grouping</w:t>
        </w:r>
        <w:r>
          <w:rPr>
            <w:noProof/>
            <w:webHidden/>
          </w:rPr>
          <w:tab/>
        </w:r>
        <w:r>
          <w:rPr>
            <w:noProof/>
            <w:webHidden/>
          </w:rPr>
          <w:fldChar w:fldCharType="begin"/>
        </w:r>
        <w:r>
          <w:rPr>
            <w:noProof/>
            <w:webHidden/>
          </w:rPr>
          <w:instrText xml:space="preserve"> PAGEREF _Toc201709049 \h </w:instrText>
        </w:r>
        <w:r>
          <w:rPr>
            <w:noProof/>
            <w:webHidden/>
          </w:rPr>
        </w:r>
        <w:r>
          <w:rPr>
            <w:noProof/>
            <w:webHidden/>
          </w:rPr>
          <w:fldChar w:fldCharType="separate"/>
        </w:r>
        <w:r>
          <w:rPr>
            <w:noProof/>
            <w:webHidden/>
          </w:rPr>
          <w:t>35</w:t>
        </w:r>
        <w:r>
          <w:rPr>
            <w:noProof/>
            <w:webHidden/>
          </w:rPr>
          <w:fldChar w:fldCharType="end"/>
        </w:r>
      </w:hyperlink>
    </w:p>
    <w:p w14:paraId="363C1D29" w14:textId="6AC8861B"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50" w:history="1">
        <w:r w:rsidRPr="00E35F5A">
          <w:rPr>
            <w:rStyle w:val="Hyperlink"/>
            <w:noProof/>
          </w:rPr>
          <w:t>Figure 4.1. Example: Apache Raw Log (Before Preprocessing)</w:t>
        </w:r>
        <w:r>
          <w:rPr>
            <w:noProof/>
            <w:webHidden/>
          </w:rPr>
          <w:tab/>
        </w:r>
        <w:r>
          <w:rPr>
            <w:noProof/>
            <w:webHidden/>
          </w:rPr>
          <w:fldChar w:fldCharType="begin"/>
        </w:r>
        <w:r>
          <w:rPr>
            <w:noProof/>
            <w:webHidden/>
          </w:rPr>
          <w:instrText xml:space="preserve"> PAGEREF _Toc201709050 \h </w:instrText>
        </w:r>
        <w:r>
          <w:rPr>
            <w:noProof/>
            <w:webHidden/>
          </w:rPr>
        </w:r>
        <w:r>
          <w:rPr>
            <w:noProof/>
            <w:webHidden/>
          </w:rPr>
          <w:fldChar w:fldCharType="separate"/>
        </w:r>
        <w:r>
          <w:rPr>
            <w:noProof/>
            <w:webHidden/>
          </w:rPr>
          <w:t>43</w:t>
        </w:r>
        <w:r>
          <w:rPr>
            <w:noProof/>
            <w:webHidden/>
          </w:rPr>
          <w:fldChar w:fldCharType="end"/>
        </w:r>
      </w:hyperlink>
    </w:p>
    <w:p w14:paraId="40068904" w14:textId="3B376D6F" w:rsidR="00CC6990" w:rsidRPr="008130D6" w:rsidRDefault="00CC6990" w:rsidP="00601A45">
      <w:pPr>
        <w:ind w:firstLine="0"/>
        <w:rPr>
          <w:b/>
          <w:sz w:val="32"/>
          <w:lang w:val="en-GB"/>
        </w:rPr>
      </w:pPr>
      <w:r>
        <w:rPr>
          <w:b/>
          <w:sz w:val="32"/>
          <w:lang w:val="en-GB"/>
        </w:rPr>
        <w:lastRenderedPageBreak/>
        <w:fldChar w:fldCharType="end"/>
      </w:r>
    </w:p>
    <w:p w14:paraId="38FF959A" w14:textId="52625D21" w:rsidR="005D75C4" w:rsidRPr="008130D6" w:rsidRDefault="005D75C4">
      <w:pPr>
        <w:spacing w:after="0" w:line="240" w:lineRule="auto"/>
        <w:rPr>
          <w:lang w:val="en-GB"/>
        </w:rPr>
      </w:pPr>
    </w:p>
    <w:p w14:paraId="401B1228" w14:textId="77777777" w:rsidR="005D75C4" w:rsidRPr="008130D6" w:rsidRDefault="005D75C4" w:rsidP="00970369">
      <w:pPr>
        <w:pStyle w:val="Footer"/>
        <w:ind w:firstLine="0"/>
        <w:jc w:val="center"/>
        <w:rPr>
          <w:b/>
          <w:bCs/>
          <w:sz w:val="32"/>
          <w:lang w:val="en-GB"/>
        </w:rPr>
      </w:pPr>
      <w:r w:rsidRPr="008130D6">
        <w:rPr>
          <w:b/>
          <w:bCs/>
          <w:sz w:val="32"/>
          <w:lang w:val="en-GB"/>
        </w:rPr>
        <w:t>List of Tables</w:t>
      </w:r>
    </w:p>
    <w:p w14:paraId="0BD042C2" w14:textId="47756D02" w:rsidR="00106FC1" w:rsidRDefault="00CC6990">
      <w:pPr>
        <w:pStyle w:val="TableofFigures"/>
        <w:tabs>
          <w:tab w:val="right" w:leader="dot" w:pos="10245"/>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201709051" w:history="1">
        <w:r w:rsidR="00106FC1" w:rsidRPr="00B10341">
          <w:rPr>
            <w:rStyle w:val="Hyperlink"/>
            <w:noProof/>
          </w:rPr>
          <w:t>Table 2.1. Summary and extraction of research papers based on mining methods and event log analysis</w:t>
        </w:r>
        <w:r w:rsidR="00106FC1">
          <w:rPr>
            <w:noProof/>
            <w:webHidden/>
          </w:rPr>
          <w:tab/>
        </w:r>
        <w:r w:rsidR="00106FC1">
          <w:rPr>
            <w:noProof/>
            <w:webHidden/>
          </w:rPr>
          <w:fldChar w:fldCharType="begin"/>
        </w:r>
        <w:r w:rsidR="00106FC1">
          <w:rPr>
            <w:noProof/>
            <w:webHidden/>
          </w:rPr>
          <w:instrText xml:space="preserve"> PAGEREF _Toc201709051 \h </w:instrText>
        </w:r>
        <w:r w:rsidR="00106FC1">
          <w:rPr>
            <w:noProof/>
            <w:webHidden/>
          </w:rPr>
        </w:r>
        <w:r w:rsidR="00106FC1">
          <w:rPr>
            <w:noProof/>
            <w:webHidden/>
          </w:rPr>
          <w:fldChar w:fldCharType="separate"/>
        </w:r>
        <w:r w:rsidR="00106FC1">
          <w:rPr>
            <w:noProof/>
            <w:webHidden/>
          </w:rPr>
          <w:t>28</w:t>
        </w:r>
        <w:r w:rsidR="00106FC1">
          <w:rPr>
            <w:noProof/>
            <w:webHidden/>
          </w:rPr>
          <w:fldChar w:fldCharType="end"/>
        </w:r>
      </w:hyperlink>
    </w:p>
    <w:p w14:paraId="4F9DB217" w14:textId="03E5478C"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52" w:history="1">
        <w:r w:rsidRPr="00B10341">
          <w:rPr>
            <w:rStyle w:val="Hyperlink"/>
            <w:noProof/>
          </w:rPr>
          <w:t>Table 3.1. Evaluation Metrics For Software System Event Log Analysis</w:t>
        </w:r>
        <w:r>
          <w:rPr>
            <w:noProof/>
            <w:webHidden/>
          </w:rPr>
          <w:tab/>
        </w:r>
        <w:r>
          <w:rPr>
            <w:noProof/>
            <w:webHidden/>
          </w:rPr>
          <w:fldChar w:fldCharType="begin"/>
        </w:r>
        <w:r>
          <w:rPr>
            <w:noProof/>
            <w:webHidden/>
          </w:rPr>
          <w:instrText xml:space="preserve"> PAGEREF _Toc201709052 \h </w:instrText>
        </w:r>
        <w:r>
          <w:rPr>
            <w:noProof/>
            <w:webHidden/>
          </w:rPr>
        </w:r>
        <w:r>
          <w:rPr>
            <w:noProof/>
            <w:webHidden/>
          </w:rPr>
          <w:fldChar w:fldCharType="separate"/>
        </w:r>
        <w:r>
          <w:rPr>
            <w:noProof/>
            <w:webHidden/>
          </w:rPr>
          <w:t>37</w:t>
        </w:r>
        <w:r>
          <w:rPr>
            <w:noProof/>
            <w:webHidden/>
          </w:rPr>
          <w:fldChar w:fldCharType="end"/>
        </w:r>
      </w:hyperlink>
    </w:p>
    <w:p w14:paraId="6FC5FD3C" w14:textId="424C38EA"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53" w:history="1">
        <w:r w:rsidRPr="00B10341">
          <w:rPr>
            <w:rStyle w:val="Hyperlink"/>
            <w:noProof/>
          </w:rPr>
          <w:t>Table 4.1. Example characteristics of selected log sources</w:t>
        </w:r>
        <w:r>
          <w:rPr>
            <w:noProof/>
            <w:webHidden/>
          </w:rPr>
          <w:tab/>
        </w:r>
        <w:r>
          <w:rPr>
            <w:noProof/>
            <w:webHidden/>
          </w:rPr>
          <w:fldChar w:fldCharType="begin"/>
        </w:r>
        <w:r>
          <w:rPr>
            <w:noProof/>
            <w:webHidden/>
          </w:rPr>
          <w:instrText xml:space="preserve"> PAGEREF _Toc201709053 \h </w:instrText>
        </w:r>
        <w:r>
          <w:rPr>
            <w:noProof/>
            <w:webHidden/>
          </w:rPr>
        </w:r>
        <w:r>
          <w:rPr>
            <w:noProof/>
            <w:webHidden/>
          </w:rPr>
          <w:fldChar w:fldCharType="separate"/>
        </w:r>
        <w:r>
          <w:rPr>
            <w:noProof/>
            <w:webHidden/>
          </w:rPr>
          <w:t>41</w:t>
        </w:r>
        <w:r>
          <w:rPr>
            <w:noProof/>
            <w:webHidden/>
          </w:rPr>
          <w:fldChar w:fldCharType="end"/>
        </w:r>
      </w:hyperlink>
    </w:p>
    <w:p w14:paraId="1990E1AF" w14:textId="361672C3" w:rsidR="00106FC1" w:rsidRDefault="00106FC1">
      <w:pPr>
        <w:pStyle w:val="TableofFigures"/>
        <w:tabs>
          <w:tab w:val="right" w:leader="dot" w:pos="10245"/>
        </w:tabs>
        <w:rPr>
          <w:rFonts w:asciiTheme="minorHAnsi" w:eastAsiaTheme="minorEastAsia" w:hAnsiTheme="minorHAnsi" w:cstheme="minorBidi"/>
          <w:noProof/>
          <w:kern w:val="2"/>
          <w:lang w:val="en-US"/>
          <w14:ligatures w14:val="standardContextual"/>
        </w:rPr>
      </w:pPr>
      <w:hyperlink w:anchor="_Toc201709054" w:history="1">
        <w:r w:rsidRPr="00B10341">
          <w:rPr>
            <w:rStyle w:val="Hyperlink"/>
            <w:noProof/>
          </w:rPr>
          <w:t>Table 4.2. Summary of datasets will be used in experiments</w:t>
        </w:r>
        <w:r>
          <w:rPr>
            <w:noProof/>
            <w:webHidden/>
          </w:rPr>
          <w:tab/>
        </w:r>
        <w:r>
          <w:rPr>
            <w:noProof/>
            <w:webHidden/>
          </w:rPr>
          <w:fldChar w:fldCharType="begin"/>
        </w:r>
        <w:r>
          <w:rPr>
            <w:noProof/>
            <w:webHidden/>
          </w:rPr>
          <w:instrText xml:space="preserve"> PAGEREF _Toc201709054 \h </w:instrText>
        </w:r>
        <w:r>
          <w:rPr>
            <w:noProof/>
            <w:webHidden/>
          </w:rPr>
        </w:r>
        <w:r>
          <w:rPr>
            <w:noProof/>
            <w:webHidden/>
          </w:rPr>
          <w:fldChar w:fldCharType="separate"/>
        </w:r>
        <w:r>
          <w:rPr>
            <w:noProof/>
            <w:webHidden/>
          </w:rPr>
          <w:t>42</w:t>
        </w:r>
        <w:r>
          <w:rPr>
            <w:noProof/>
            <w:webHidden/>
          </w:rPr>
          <w:fldChar w:fldCharType="end"/>
        </w:r>
      </w:hyperlink>
    </w:p>
    <w:p w14:paraId="09917393" w14:textId="662EA5DA" w:rsidR="007566C2" w:rsidRPr="007566C2" w:rsidRDefault="00CC6990" w:rsidP="00CC6990">
      <w:pPr>
        <w:ind w:firstLine="0"/>
      </w:pPr>
      <w:r>
        <w:fldChar w:fldCharType="end"/>
      </w:r>
    </w:p>
    <w:p w14:paraId="7C552AC4" w14:textId="77777777" w:rsidR="005D75C4" w:rsidRPr="008130D6" w:rsidRDefault="005D75C4" w:rsidP="00970369">
      <w:pPr>
        <w:pStyle w:val="TableofFigures"/>
        <w:tabs>
          <w:tab w:val="right" w:leader="dot" w:pos="10245"/>
        </w:tabs>
        <w:ind w:left="0" w:firstLine="0"/>
        <w:jc w:val="center"/>
        <w:rPr>
          <w:b/>
          <w:bCs/>
          <w:sz w:val="32"/>
          <w:lang w:val="en-GB"/>
        </w:rPr>
      </w:pPr>
      <w:r w:rsidRPr="008130D6">
        <w:rPr>
          <w:b/>
          <w:bCs/>
          <w:sz w:val="32"/>
          <w:lang w:val="en-GB"/>
        </w:rPr>
        <w:t>Abbreviations</w:t>
      </w:r>
    </w:p>
    <w:p w14:paraId="19441B7A" w14:textId="77777777" w:rsidR="005D75C4" w:rsidRPr="008130D6" w:rsidRDefault="005D75C4">
      <w:pPr>
        <w:rPr>
          <w:lang w:val="en-GB"/>
        </w:rPr>
      </w:pPr>
    </w:p>
    <w:bookmarkEnd w:id="4"/>
    <w:bookmarkEnd w:id="5"/>
    <w:bookmarkEnd w:id="6"/>
    <w:bookmarkEnd w:id="7"/>
    <w:bookmarkEnd w:id="8"/>
    <w:bookmarkEnd w:id="9"/>
    <w:bookmarkEnd w:id="10"/>
    <w:bookmarkEnd w:id="11"/>
    <w:bookmarkEnd w:id="12"/>
    <w:bookmarkEnd w:id="13"/>
    <w:bookmarkEnd w:id="14"/>
    <w:p w14:paraId="578C3807" w14:textId="77777777" w:rsidR="00343773" w:rsidRDefault="00343773" w:rsidP="00343773">
      <w:pPr>
        <w:spacing w:after="0"/>
      </w:pPr>
      <w:r w:rsidRPr="00980374">
        <w:rPr>
          <w:b/>
          <w:bCs/>
        </w:rPr>
        <w:t>PM</w:t>
      </w:r>
      <w:r w:rsidRPr="00980374">
        <w:t xml:space="preserve"> – Process Mining</w:t>
      </w:r>
    </w:p>
    <w:p w14:paraId="394E4474" w14:textId="77777777" w:rsidR="00343773" w:rsidRPr="00980374" w:rsidRDefault="00343773" w:rsidP="00343773">
      <w:pPr>
        <w:spacing w:after="0"/>
      </w:pPr>
      <w:r w:rsidRPr="00980374">
        <w:rPr>
          <w:b/>
          <w:bCs/>
        </w:rPr>
        <w:t>EL</w:t>
      </w:r>
      <w:r w:rsidRPr="00980374">
        <w:t xml:space="preserve"> – Event Log</w:t>
      </w:r>
    </w:p>
    <w:p w14:paraId="0AA4DCCD" w14:textId="77777777" w:rsidR="00343773" w:rsidRPr="00980374" w:rsidRDefault="00343773" w:rsidP="00343773">
      <w:pPr>
        <w:spacing w:after="0"/>
      </w:pPr>
      <w:r w:rsidRPr="00980374">
        <w:rPr>
          <w:b/>
          <w:bCs/>
        </w:rPr>
        <w:t>SE</w:t>
      </w:r>
      <w:r w:rsidRPr="00980374">
        <w:t xml:space="preserve"> – Software Engineering</w:t>
      </w:r>
    </w:p>
    <w:p w14:paraId="71B762F6" w14:textId="77777777" w:rsidR="00343773" w:rsidRPr="00980374" w:rsidRDefault="00343773" w:rsidP="00343773">
      <w:pPr>
        <w:spacing w:after="0"/>
      </w:pPr>
      <w:r w:rsidRPr="00980374">
        <w:rPr>
          <w:b/>
          <w:bCs/>
        </w:rPr>
        <w:t>IS</w:t>
      </w:r>
      <w:r w:rsidRPr="00980374">
        <w:t xml:space="preserve"> – Information Systems</w:t>
      </w:r>
    </w:p>
    <w:p w14:paraId="235C63F1" w14:textId="77777777" w:rsidR="00343773" w:rsidRPr="00980374" w:rsidRDefault="00343773" w:rsidP="00343773">
      <w:pPr>
        <w:spacing w:after="0"/>
      </w:pPr>
      <w:r w:rsidRPr="00980374">
        <w:rPr>
          <w:b/>
          <w:bCs/>
        </w:rPr>
        <w:t>DA</w:t>
      </w:r>
      <w:r w:rsidRPr="00980374">
        <w:t xml:space="preserve"> – Data Analytics</w:t>
      </w:r>
    </w:p>
    <w:p w14:paraId="2A72CFAC" w14:textId="77777777" w:rsidR="00343773" w:rsidRPr="00980374" w:rsidRDefault="00343773" w:rsidP="00343773">
      <w:pPr>
        <w:spacing w:after="0"/>
      </w:pPr>
      <w:r w:rsidRPr="00980374">
        <w:rPr>
          <w:b/>
          <w:bCs/>
        </w:rPr>
        <w:t>CS</w:t>
      </w:r>
      <w:r w:rsidRPr="00980374">
        <w:t xml:space="preserve"> – Computer Science</w:t>
      </w:r>
    </w:p>
    <w:p w14:paraId="1195B907" w14:textId="77777777" w:rsidR="00343773" w:rsidRPr="00980374" w:rsidRDefault="00343773" w:rsidP="00343773">
      <w:pPr>
        <w:spacing w:after="0"/>
      </w:pPr>
      <w:r w:rsidRPr="00980374">
        <w:rPr>
          <w:b/>
          <w:bCs/>
        </w:rPr>
        <w:t>PL/SQL</w:t>
      </w:r>
      <w:r w:rsidRPr="00980374">
        <w:t xml:space="preserve"> – Procedural Language / Structured Query Language</w:t>
      </w:r>
    </w:p>
    <w:p w14:paraId="37E7F638" w14:textId="77777777" w:rsidR="00343773" w:rsidRPr="00980374" w:rsidRDefault="00343773" w:rsidP="00343773">
      <w:pPr>
        <w:spacing w:after="0"/>
      </w:pPr>
      <w:r w:rsidRPr="00980374">
        <w:rPr>
          <w:b/>
          <w:bCs/>
        </w:rPr>
        <w:t>CI/CD</w:t>
      </w:r>
      <w:r w:rsidRPr="00980374">
        <w:t xml:space="preserve"> – Continuous Integration / Continuous Deployment</w:t>
      </w:r>
    </w:p>
    <w:p w14:paraId="58DD906B" w14:textId="77777777" w:rsidR="00343773" w:rsidRPr="00980374" w:rsidRDefault="00343773" w:rsidP="00343773">
      <w:pPr>
        <w:spacing w:after="0"/>
      </w:pPr>
      <w:r w:rsidRPr="00980374">
        <w:rPr>
          <w:b/>
          <w:bCs/>
        </w:rPr>
        <w:t>API</w:t>
      </w:r>
      <w:r w:rsidRPr="00980374">
        <w:t xml:space="preserve"> – Application Programming Interface</w:t>
      </w:r>
    </w:p>
    <w:p w14:paraId="46FA3D0D" w14:textId="77777777" w:rsidR="00343773" w:rsidRPr="00980374" w:rsidRDefault="00343773" w:rsidP="00343773">
      <w:pPr>
        <w:spacing w:after="0"/>
      </w:pPr>
      <w:r w:rsidRPr="00980374">
        <w:rPr>
          <w:b/>
          <w:bCs/>
        </w:rPr>
        <w:t>CRM</w:t>
      </w:r>
      <w:r w:rsidRPr="00980374">
        <w:t xml:space="preserve"> – Customer Relationship Management</w:t>
      </w:r>
    </w:p>
    <w:p w14:paraId="0904EFF2" w14:textId="77777777" w:rsidR="00343773" w:rsidRPr="00980374" w:rsidRDefault="00343773" w:rsidP="00343773">
      <w:pPr>
        <w:spacing w:after="0"/>
      </w:pPr>
      <w:r w:rsidRPr="00980374">
        <w:rPr>
          <w:b/>
          <w:bCs/>
        </w:rPr>
        <w:t>IT</w:t>
      </w:r>
      <w:r w:rsidRPr="00980374">
        <w:t xml:space="preserve"> – Information Technology</w:t>
      </w:r>
    </w:p>
    <w:p w14:paraId="1D75D0B0" w14:textId="77777777" w:rsidR="00343773" w:rsidRDefault="00343773" w:rsidP="00343773">
      <w:pPr>
        <w:spacing w:after="0"/>
      </w:pPr>
      <w:r w:rsidRPr="00980374">
        <w:rPr>
          <w:b/>
          <w:bCs/>
        </w:rPr>
        <w:t>RPA</w:t>
      </w:r>
      <w:r w:rsidRPr="00980374">
        <w:t xml:space="preserve"> – Robotic Process Automation</w:t>
      </w:r>
    </w:p>
    <w:p w14:paraId="4BD3A523" w14:textId="56547153" w:rsidR="008A308D" w:rsidRDefault="00343773" w:rsidP="00343773">
      <w:pPr>
        <w:spacing w:after="0"/>
      </w:pPr>
      <w:r w:rsidRPr="00980374">
        <w:rPr>
          <w:b/>
          <w:bCs/>
        </w:rPr>
        <w:t>ERP</w:t>
      </w:r>
      <w:r w:rsidRPr="00980374">
        <w:t xml:space="preserve"> – Enterprise Resource Planning</w:t>
      </w:r>
    </w:p>
    <w:p w14:paraId="4D627CA4" w14:textId="23EC34B2" w:rsidR="00343773" w:rsidRPr="00980374" w:rsidRDefault="008A308D" w:rsidP="008A308D">
      <w:pPr>
        <w:spacing w:after="0" w:line="240" w:lineRule="auto"/>
        <w:ind w:firstLine="0"/>
        <w:jc w:val="left"/>
      </w:pPr>
      <w:r>
        <w:br w:type="page"/>
      </w:r>
    </w:p>
    <w:p w14:paraId="55D3FAB7" w14:textId="77777777" w:rsidR="005D75C4" w:rsidRPr="008130D6" w:rsidRDefault="005D75C4">
      <w:pPr>
        <w:pStyle w:val="Heading1"/>
        <w:rPr>
          <w:lang w:val="en-GB"/>
        </w:rPr>
      </w:pPr>
      <w:bookmarkStart w:id="15" w:name="_Toc201709012"/>
      <w:r w:rsidRPr="008130D6">
        <w:rPr>
          <w:lang w:val="en-GB"/>
        </w:rPr>
        <w:lastRenderedPageBreak/>
        <w:t>Introduction</w:t>
      </w:r>
      <w:bookmarkEnd w:id="15"/>
    </w:p>
    <w:p w14:paraId="0DB95F3C" w14:textId="66CD23A6" w:rsidR="00024C68" w:rsidRDefault="00024C68" w:rsidP="006F63FA">
      <w:r>
        <w:t>Running software systems generates a great volume of event logs from the fast expansion of digital systems. These event logs provide great possibilities for perceptive studies on system performance, user behavior, and operational efficiency. Still, the sheer number and intricacy of these logs provide a great difficulty. Manual analysis is not only time-consuming and prone to mistakes but also useless, hence new mining methods must be used for automatic and efficient study.</w:t>
      </w:r>
    </w:p>
    <w:p w14:paraId="2ACB0BAD" w14:textId="4D7A459B" w:rsidR="00024C68" w:rsidRDefault="00024C68" w:rsidP="006F63FA">
      <w:r>
        <w:t>This thesis's research problem is the challenge of deriving significant understanding from event logs. Because of the diversity of logs, different logging techniques, and lack of standardized procedures, current methods can fail in spotting actionable trends. Using these logs to enhance systems and processes presents difficult tasks for organizations. In advanced software systems, where small inefficiencies can cause major operational interruptions, this problem is very important.</w:t>
      </w:r>
    </w:p>
    <w:p w14:paraId="608F73D8" w14:textId="051D4575" w:rsidR="00C370DF" w:rsidRDefault="00C370DF" w:rsidP="006F63FA">
      <w:r w:rsidRPr="00C370DF">
        <w:t>This work addresses the challenge of analyzing heterogeneous software system logs by applying advanced process mining techniques. Grounded in the broader field of process mining—which has been shown to enhance operational visibility and performance analysis—this study builds on established research. For example, Milani and Maggi (2018) evaluate how log-based process performance techniques can support decision-making. Similarly, Ter Hofstede et al. (2023) emphasize the importance of high-quality data for ensuring reliable process insights, which directly impacts system effectiveness.</w:t>
      </w:r>
    </w:p>
    <w:p w14:paraId="2C388BB6" w14:textId="5800BE38" w:rsidR="005D75C4" w:rsidRDefault="005D75C4" w:rsidP="009008D9">
      <w:pPr>
        <w:pStyle w:val="Heading2"/>
        <w:rPr>
          <w:lang w:val="en-GB"/>
        </w:rPr>
      </w:pPr>
      <w:bookmarkStart w:id="16" w:name="_Toc201709013"/>
      <w:r w:rsidRPr="008130D6">
        <w:rPr>
          <w:lang w:val="en-GB"/>
        </w:rPr>
        <w:t>Investigation Object</w:t>
      </w:r>
      <w:bookmarkEnd w:id="16"/>
    </w:p>
    <w:p w14:paraId="3010A30E" w14:textId="1D38CF84" w:rsidR="0091107B" w:rsidRPr="0091107B" w:rsidRDefault="0091107B" w:rsidP="0091107B">
      <w:pPr>
        <w:ind w:firstLine="607"/>
        <w:rPr>
          <w:lang w:val="en-GB"/>
        </w:rPr>
      </w:pPr>
      <w:r w:rsidRPr="0091107B">
        <w:rPr>
          <w:lang w:val="en-GB"/>
        </w:rPr>
        <w:t xml:space="preserve">The Investigation Object – mining methods for </w:t>
      </w:r>
      <w:proofErr w:type="spellStart"/>
      <w:r w:rsidRPr="0091107B">
        <w:rPr>
          <w:lang w:val="en-GB"/>
        </w:rPr>
        <w:t>analyzing</w:t>
      </w:r>
      <w:proofErr w:type="spellEnd"/>
      <w:r w:rsidRPr="0091107B">
        <w:rPr>
          <w:lang w:val="en-GB"/>
        </w:rPr>
        <w:t xml:space="preserve"> software system event logs.</w:t>
      </w:r>
    </w:p>
    <w:p w14:paraId="461C8D7C" w14:textId="26A2BB0F" w:rsidR="005D75C4" w:rsidRPr="008130D6" w:rsidRDefault="005D75C4" w:rsidP="009008D9">
      <w:pPr>
        <w:pStyle w:val="Heading2"/>
        <w:rPr>
          <w:lang w:val="en-GB"/>
        </w:rPr>
      </w:pPr>
      <w:bookmarkStart w:id="17" w:name="_Toc201709014"/>
      <w:r w:rsidRPr="008130D6">
        <w:rPr>
          <w:lang w:val="en-GB"/>
        </w:rPr>
        <w:t>The Aim and Tasks of the Thesis</w:t>
      </w:r>
      <w:bookmarkEnd w:id="17"/>
    </w:p>
    <w:p w14:paraId="29F56340" w14:textId="77777777" w:rsidR="006939CF" w:rsidRPr="006939CF" w:rsidRDefault="006939CF" w:rsidP="006939CF">
      <w:pPr>
        <w:spacing w:before="100" w:beforeAutospacing="1" w:after="100" w:afterAutospacing="1"/>
        <w:ind w:firstLine="709"/>
        <w:jc w:val="left"/>
        <w:rPr>
          <w:lang w:val="en-US"/>
        </w:rPr>
      </w:pPr>
      <w:r w:rsidRPr="006939CF">
        <w:rPr>
          <w:b/>
          <w:bCs/>
          <w:lang w:val="en-US"/>
        </w:rPr>
        <w:t>The Aim of the Research</w:t>
      </w:r>
      <w:r w:rsidRPr="006939CF">
        <w:rPr>
          <w:lang w:val="en-US"/>
        </w:rPr>
        <w:t xml:space="preserve"> is to enhance the analysis of software system event logs by developing a method that improves the extraction of actionable insights through advanced process mining techniques.</w:t>
      </w:r>
    </w:p>
    <w:p w14:paraId="45ED6624" w14:textId="77777777" w:rsidR="006939CF" w:rsidRPr="006939CF" w:rsidRDefault="006939CF" w:rsidP="006939CF">
      <w:pPr>
        <w:spacing w:before="100" w:beforeAutospacing="1" w:after="100" w:afterAutospacing="1"/>
        <w:ind w:firstLine="709"/>
        <w:jc w:val="left"/>
        <w:rPr>
          <w:lang w:val="en-US"/>
        </w:rPr>
      </w:pPr>
      <w:r w:rsidRPr="006939CF">
        <w:rPr>
          <w:lang w:val="en-US"/>
        </w:rPr>
        <w:t>To achieve this aim, the following tasks were formulated:</w:t>
      </w:r>
    </w:p>
    <w:p w14:paraId="3F744F64" w14:textId="77777777" w:rsidR="006939CF" w:rsidRPr="006939CF" w:rsidRDefault="006939CF" w:rsidP="006939CF">
      <w:pPr>
        <w:numPr>
          <w:ilvl w:val="0"/>
          <w:numId w:val="18"/>
        </w:numPr>
        <w:spacing w:before="100" w:beforeAutospacing="1" w:after="100" w:afterAutospacing="1"/>
        <w:jc w:val="left"/>
        <w:rPr>
          <w:lang w:val="en-US"/>
        </w:rPr>
      </w:pPr>
      <w:r w:rsidRPr="006939CF">
        <w:rPr>
          <w:b/>
          <w:bCs/>
          <w:lang w:val="en-US"/>
        </w:rPr>
        <w:t>To analyze and compare existing methods for event log analysis</w:t>
      </w:r>
      <w:r w:rsidRPr="006939CF">
        <w:rPr>
          <w:lang w:val="en-US"/>
        </w:rPr>
        <w:t xml:space="preserve"> in terms of their capabilities, limitations, and applicability, focusing on the challenges of handling heterogeneous and large-scale data.</w:t>
      </w:r>
    </w:p>
    <w:p w14:paraId="6C1680C6" w14:textId="77777777" w:rsidR="006939CF" w:rsidRPr="006939CF" w:rsidRDefault="006939CF" w:rsidP="006939CF">
      <w:pPr>
        <w:numPr>
          <w:ilvl w:val="0"/>
          <w:numId w:val="18"/>
        </w:numPr>
        <w:spacing w:before="100" w:beforeAutospacing="1" w:after="100" w:afterAutospacing="1"/>
        <w:jc w:val="left"/>
        <w:rPr>
          <w:lang w:val="en-US"/>
        </w:rPr>
      </w:pPr>
      <w:r w:rsidRPr="006939CF">
        <w:rPr>
          <w:b/>
          <w:bCs/>
          <w:lang w:val="en-US"/>
        </w:rPr>
        <w:lastRenderedPageBreak/>
        <w:t>To propose a method for event log analysis</w:t>
      </w:r>
      <w:r w:rsidRPr="006939CF">
        <w:rPr>
          <w:lang w:val="en-US"/>
        </w:rPr>
        <w:t xml:space="preserve"> tailored to address the identified challenges, incorporating advanced process mining techniques to improve the accuracy and efficiency of extracting actionable insights.</w:t>
      </w:r>
    </w:p>
    <w:p w14:paraId="04070BFB" w14:textId="2D91846C" w:rsidR="006939CF" w:rsidRPr="006939CF" w:rsidRDefault="006939CF" w:rsidP="006939CF">
      <w:pPr>
        <w:numPr>
          <w:ilvl w:val="0"/>
          <w:numId w:val="18"/>
        </w:numPr>
        <w:spacing w:before="100" w:beforeAutospacing="1" w:after="100" w:afterAutospacing="1"/>
        <w:jc w:val="left"/>
        <w:rPr>
          <w:lang w:val="en-US"/>
        </w:rPr>
      </w:pPr>
      <w:r w:rsidRPr="006939CF">
        <w:rPr>
          <w:b/>
          <w:bCs/>
          <w:lang w:val="en-US"/>
        </w:rPr>
        <w:t>To implement and evaluate the proposed method</w:t>
      </w:r>
      <w:r w:rsidRPr="006939CF">
        <w:rPr>
          <w:lang w:val="en-US"/>
        </w:rPr>
        <w:t xml:space="preserve"> by developing a software prototype and testing its performance on real-world datasets, assessing its effectiveness and usability in practical scenarios.</w:t>
      </w:r>
    </w:p>
    <w:p w14:paraId="2CF5057F" w14:textId="77777777" w:rsidR="005D75C4" w:rsidRDefault="005D75C4" w:rsidP="009008D9">
      <w:pPr>
        <w:pStyle w:val="Heading2"/>
        <w:rPr>
          <w:lang w:val="en-GB"/>
        </w:rPr>
      </w:pPr>
      <w:bookmarkStart w:id="18" w:name="_Toc201709015"/>
      <w:r w:rsidRPr="008130D6">
        <w:rPr>
          <w:lang w:val="en-GB"/>
        </w:rPr>
        <w:t>Novelty of the Topic</w:t>
      </w:r>
      <w:bookmarkEnd w:id="18"/>
    </w:p>
    <w:p w14:paraId="7A8E8193" w14:textId="0663C16E" w:rsidR="00C370DF" w:rsidRPr="00C370DF" w:rsidRDefault="00C370DF" w:rsidP="00C370DF">
      <w:pPr>
        <w:rPr>
          <w:lang w:val="en-GB"/>
        </w:rPr>
      </w:pPr>
      <w:r w:rsidRPr="00C370DF">
        <w:rPr>
          <w:lang w:val="en-GB"/>
        </w:rPr>
        <w:t xml:space="preserve">Software systems increasingly rely on event logs, which contain valuable insights about system performance, user </w:t>
      </w:r>
      <w:proofErr w:type="spellStart"/>
      <w:r w:rsidRPr="00C370DF">
        <w:rPr>
          <w:lang w:val="en-GB"/>
        </w:rPr>
        <w:t>behavior</w:t>
      </w:r>
      <w:proofErr w:type="spellEnd"/>
      <w:r w:rsidRPr="00C370DF">
        <w:rPr>
          <w:lang w:val="en-GB"/>
        </w:rPr>
        <w:t xml:space="preserve">, and operational efficiency. However, current methods for </w:t>
      </w:r>
      <w:proofErr w:type="spellStart"/>
      <w:r w:rsidRPr="00C370DF">
        <w:rPr>
          <w:lang w:val="en-GB"/>
        </w:rPr>
        <w:t>analyzing</w:t>
      </w:r>
      <w:proofErr w:type="spellEnd"/>
      <w:r w:rsidRPr="00C370DF">
        <w:rPr>
          <w:lang w:val="en-GB"/>
        </w:rPr>
        <w:t xml:space="preserve"> these logs often struggle with mixed data types, noise, and incomplete or poorly structured entries (Shahzadi et al., 2024).</w:t>
      </w:r>
    </w:p>
    <w:p w14:paraId="58723B32" w14:textId="3C00482B" w:rsidR="00C370DF" w:rsidRPr="00C370DF" w:rsidRDefault="00C370DF" w:rsidP="00C370DF">
      <w:pPr>
        <w:rPr>
          <w:lang w:val="en-GB"/>
        </w:rPr>
      </w:pPr>
      <w:r w:rsidRPr="00C370DF">
        <w:rPr>
          <w:lang w:val="en-GB"/>
        </w:rPr>
        <w:t>This thesis addresses these challenges by proposing an enhanced mining approach tailored for software system event logs. The method incorporates artificial intelligence and flexible analysis techniques to improve upon traditional log mining approaches (Effendi &amp; Kim, 2024). While existing research emphasizes the value of process mining, it often overlooks the specific complexities found in technical system logs (Marin-Castro &amp; Tello-Leal, 2021).</w:t>
      </w:r>
    </w:p>
    <w:p w14:paraId="0CAEA1A7" w14:textId="3155C787" w:rsidR="00C370DF" w:rsidRPr="00C370DF" w:rsidRDefault="00C370DF" w:rsidP="00C370DF">
      <w:pPr>
        <w:rPr>
          <w:lang w:val="en-GB"/>
        </w:rPr>
      </w:pPr>
      <w:r w:rsidRPr="00C370DF">
        <w:rPr>
          <w:lang w:val="en-GB"/>
        </w:rPr>
        <w:t>The proposed method aims to bridge this gap and contribute new insights for event log analysis, with potential applications in domains such as healthcare, IT infrastructure, and business operations.</w:t>
      </w:r>
    </w:p>
    <w:p w14:paraId="3A183A10" w14:textId="3532B330" w:rsidR="008920E3" w:rsidRDefault="005D75C4" w:rsidP="008920E3">
      <w:pPr>
        <w:pStyle w:val="Heading2"/>
        <w:rPr>
          <w:lang w:val="en-GB"/>
        </w:rPr>
      </w:pPr>
      <w:bookmarkStart w:id="19" w:name="_Toc201709016"/>
      <w:r>
        <w:rPr>
          <w:lang w:val="en-GB"/>
        </w:rPr>
        <w:t>Relevance of the T</w:t>
      </w:r>
      <w:r w:rsidRPr="008130D6">
        <w:rPr>
          <w:lang w:val="en-GB"/>
        </w:rPr>
        <w:t>opic</w:t>
      </w:r>
      <w:bookmarkEnd w:id="19"/>
    </w:p>
    <w:p w14:paraId="0219D043" w14:textId="4457616F" w:rsidR="00C370DF" w:rsidRPr="00C370DF" w:rsidRDefault="00C370DF" w:rsidP="00C370DF">
      <w:pPr>
        <w:rPr>
          <w:lang w:val="en-GB"/>
        </w:rPr>
      </w:pPr>
      <w:r w:rsidRPr="00C370DF">
        <w:rPr>
          <w:lang w:val="en-GB"/>
        </w:rPr>
        <w:t>Software systems are growing quickly in many industries, leading to the generation of vast amounts of event logs. These logs contain valuable information about system performance, user interactions, and operational flow. However, they are often underutilized due to their complexity, unpredictability, and the absence of standard analytical approaches. This study emphasizes the importance of better understanding event logs to enhance system performance and support improved decision-making.</w:t>
      </w:r>
    </w:p>
    <w:p w14:paraId="3479DD52" w14:textId="06C16549" w:rsidR="00C370DF" w:rsidRPr="00C370DF" w:rsidRDefault="00C370DF" w:rsidP="00C370DF">
      <w:pPr>
        <w:rPr>
          <w:lang w:val="en-GB"/>
        </w:rPr>
      </w:pPr>
      <w:proofErr w:type="spellStart"/>
      <w:r w:rsidRPr="00C370DF">
        <w:rPr>
          <w:lang w:val="en-GB"/>
        </w:rPr>
        <w:t>Analyzing</w:t>
      </w:r>
      <w:proofErr w:type="spellEnd"/>
      <w:r w:rsidRPr="00C370DF">
        <w:rPr>
          <w:lang w:val="en-GB"/>
        </w:rPr>
        <w:t xml:space="preserve"> event logs plays a crucial role in detecting anomalies, ensuring compliance, and identifying inefficiencies across domains such as finance, manufacturing, and healthcare. Ter Hofstede et al. (2023) illustrate how process mining reveals hidden patterns in event data, while Shahzadi et al. (2024) </w:t>
      </w:r>
      <w:r w:rsidRPr="00C370DF">
        <w:rPr>
          <w:lang w:val="en-GB"/>
        </w:rPr>
        <w:lastRenderedPageBreak/>
        <w:t>discuss challenges related to noisy and incomplete logs. Ter Hofstede et al. (2023) also highlight the growing need for improved methods to manage complex event data in high-stakes contexts.</w:t>
      </w:r>
    </w:p>
    <w:p w14:paraId="40FDF7EB" w14:textId="422C63A3" w:rsidR="00C370DF" w:rsidRPr="00C370DF" w:rsidRDefault="00C370DF" w:rsidP="00C370DF">
      <w:pPr>
        <w:rPr>
          <w:lang w:val="en-GB"/>
        </w:rPr>
      </w:pPr>
      <w:r w:rsidRPr="00C370DF">
        <w:rPr>
          <w:lang w:val="en-GB"/>
        </w:rPr>
        <w:t>This research seeks to bridge recent advances in process mining with practical applications in software system logs. It aims to enhance scalability, improve log preprocessing, and support data protection, thereby improving system reliability, operational efficiency, and strategic decision-making.</w:t>
      </w:r>
    </w:p>
    <w:p w14:paraId="39460CD3" w14:textId="0447E0AA" w:rsidR="005D75C4" w:rsidRDefault="005D75C4" w:rsidP="009008D9">
      <w:pPr>
        <w:pStyle w:val="Heading2"/>
        <w:rPr>
          <w:lang w:val="en-GB"/>
        </w:rPr>
      </w:pPr>
      <w:bookmarkStart w:id="20" w:name="_Toc201709017"/>
      <w:r w:rsidRPr="008130D6">
        <w:rPr>
          <w:lang w:val="en-GB"/>
        </w:rPr>
        <w:t>Research Methodology</w:t>
      </w:r>
      <w:bookmarkEnd w:id="20"/>
    </w:p>
    <w:p w14:paraId="69C6DF55" w14:textId="77777777" w:rsidR="00C370DF" w:rsidRPr="00C370DF" w:rsidRDefault="00C370DF" w:rsidP="00C370DF">
      <w:pPr>
        <w:rPr>
          <w:lang w:val="en-GB"/>
        </w:rPr>
      </w:pPr>
      <w:r w:rsidRPr="00C370DF">
        <w:rPr>
          <w:lang w:val="en-GB"/>
        </w:rPr>
        <w:t>This thesis uses a mix of analysis, conceptual development, and experimentation to advance the study's objectives.</w:t>
      </w:r>
    </w:p>
    <w:p w14:paraId="03E41277" w14:textId="150A5219" w:rsidR="00C370DF" w:rsidRPr="00C370DF" w:rsidRDefault="00C370DF" w:rsidP="00C370DF">
      <w:pPr>
        <w:rPr>
          <w:lang w:val="en-GB"/>
        </w:rPr>
      </w:pPr>
      <w:r w:rsidRPr="00C370DF">
        <w:rPr>
          <w:lang w:val="en-GB"/>
        </w:rPr>
        <w:t xml:space="preserve">In this part, library research and comparative analysis are employed to examine different approaches to </w:t>
      </w:r>
      <w:proofErr w:type="spellStart"/>
      <w:r w:rsidRPr="00C370DF">
        <w:rPr>
          <w:lang w:val="en-GB"/>
        </w:rPr>
        <w:t>analyzing</w:t>
      </w:r>
      <w:proofErr w:type="spellEnd"/>
      <w:r w:rsidRPr="00C370DF">
        <w:rPr>
          <w:lang w:val="en-GB"/>
        </w:rPr>
        <w:t xml:space="preserve"> event logs in software systems. This section offers an overview of process mining methods, their application areas, and the challenges posed by diverse types of event log data. By comparing these methods, their limitations are identified to inform the design of a tailored solution (Ter Hofstede et al., 2023; Marin-Castro &amp; Tello-Leal, 2021).</w:t>
      </w:r>
    </w:p>
    <w:p w14:paraId="5830996E" w14:textId="47FC39DC" w:rsidR="00C370DF" w:rsidRPr="00C370DF" w:rsidRDefault="00C370DF" w:rsidP="00C370DF">
      <w:pPr>
        <w:rPr>
          <w:lang w:val="en-GB"/>
        </w:rPr>
      </w:pPr>
      <w:r w:rsidRPr="00C370DF">
        <w:rPr>
          <w:lang w:val="en-GB"/>
        </w:rPr>
        <w:t xml:space="preserve">The proposed mining method will be developed using logical reasoning, generalization, and conceptual </w:t>
      </w:r>
      <w:proofErr w:type="spellStart"/>
      <w:r w:rsidRPr="00C370DF">
        <w:rPr>
          <w:lang w:val="en-GB"/>
        </w:rPr>
        <w:t>modeling</w:t>
      </w:r>
      <w:proofErr w:type="spellEnd"/>
      <w:r w:rsidRPr="00C370DF">
        <w:rPr>
          <w:lang w:val="en-GB"/>
        </w:rPr>
        <w:t>. These strategies synthesize insights from existing literature to construct a framework addressing key issues in event log analysis, with a focus on accuracy, scalability, and real-world applicability.</w:t>
      </w:r>
    </w:p>
    <w:p w14:paraId="02D0E56C" w14:textId="32449047" w:rsidR="00C370DF" w:rsidRPr="00C370DF" w:rsidRDefault="00C370DF" w:rsidP="00C370DF">
      <w:pPr>
        <w:rPr>
          <w:lang w:val="en-GB"/>
        </w:rPr>
      </w:pPr>
      <w:r w:rsidRPr="00C370DF">
        <w:rPr>
          <w:lang w:val="en-GB"/>
        </w:rPr>
        <w:t>During the validation phase, a prototype implementation of the proposed method will be developed and tested on real event log datasets. Case studies will evaluate the method's usability and effectiveness, and performance will be assessed using metrics such as fitness, precision, efficiency, and scalability. While a direct comparison with existing techniques may be difficult due to dataset heterogeneity, a baseline evaluation will be conducted using known benchmarks (Milani &amp; Maggi, 2018; Effendi &amp; Kim, 2024).</w:t>
      </w:r>
    </w:p>
    <w:p w14:paraId="0C814A22" w14:textId="544497A4" w:rsidR="005D75C4" w:rsidRDefault="005D75C4" w:rsidP="009008D9">
      <w:pPr>
        <w:pStyle w:val="Heading2"/>
        <w:rPr>
          <w:lang w:val="en-GB"/>
        </w:rPr>
      </w:pPr>
      <w:bookmarkStart w:id="21" w:name="_Toc201709018"/>
      <w:r w:rsidRPr="008130D6">
        <w:rPr>
          <w:lang w:val="en-GB"/>
        </w:rPr>
        <w:t xml:space="preserve">Scientific </w:t>
      </w:r>
      <w:r>
        <w:rPr>
          <w:lang w:val="en-GB"/>
        </w:rPr>
        <w:t>Value of the Thesis</w:t>
      </w:r>
      <w:bookmarkEnd w:id="21"/>
    </w:p>
    <w:p w14:paraId="731099BD" w14:textId="328A2FBF" w:rsidR="00EC0218" w:rsidRPr="00EC0218" w:rsidRDefault="00EC0218" w:rsidP="006F63FA">
      <w:pPr>
        <w:rPr>
          <w:lang w:val="en-GB"/>
        </w:rPr>
      </w:pPr>
      <w:r w:rsidRPr="00EC0218">
        <w:rPr>
          <w:lang w:val="en-GB"/>
        </w:rPr>
        <w:t xml:space="preserve">This thesis contributes to the advancement of process mining and software log analysis by addressing a critical real-world challenge: the transformation of heterogeneous, unstructured software system logs into structured event logs suitable for process discovery and performance analysis. While process mining has traditionally focused on structured business process data, its application to low-level software logs remains </w:t>
      </w:r>
      <w:r w:rsidRPr="00EC0218">
        <w:rPr>
          <w:lang w:val="en-GB"/>
        </w:rPr>
        <w:lastRenderedPageBreak/>
        <w:t>underdeveloped due to the lack of standardized formats, traceability, and preprocessing tools tailored to technical logs.</w:t>
      </w:r>
    </w:p>
    <w:p w14:paraId="5A5726AC" w14:textId="7975AD67" w:rsidR="00EC0218" w:rsidRDefault="00EC0218" w:rsidP="006F63FA">
      <w:pPr>
        <w:rPr>
          <w:lang w:val="en-GB"/>
        </w:rPr>
      </w:pPr>
      <w:r w:rsidRPr="00EC0218">
        <w:rPr>
          <w:lang w:val="en-GB"/>
        </w:rPr>
        <w:t>The scientific novelty of this work lies in the design and evaluation of a modular preprocessing method that improves the interpretability and analytical value of system-generated event data. The proposed approach introduces a workflow that combines timestamp normalization, log filtering, and event correlation techniques to reconstruct process traces across distributed and asynchronous system components. By doing so, it bridges the gap between raw log collection and meaningful process model generation.</w:t>
      </w:r>
    </w:p>
    <w:p w14:paraId="75DB00D0" w14:textId="3A7EADFA" w:rsidR="00660303" w:rsidRPr="00660303" w:rsidRDefault="00660303" w:rsidP="00660303">
      <w:pPr>
        <w:rPr>
          <w:lang w:val="en-GB"/>
        </w:rPr>
      </w:pPr>
      <w:r w:rsidRPr="00660303">
        <w:rPr>
          <w:lang w:val="en-GB"/>
        </w:rPr>
        <w:t xml:space="preserve">Additionally, this thesis proposes the integration of multiple process discovery algorithms along with the application of quality metrics (e.g., fitness, precision, generalization) to </w:t>
      </w:r>
      <w:proofErr w:type="spellStart"/>
      <w:r w:rsidRPr="00660303">
        <w:rPr>
          <w:lang w:val="en-GB"/>
        </w:rPr>
        <w:t>analyze</w:t>
      </w:r>
      <w:proofErr w:type="spellEnd"/>
      <w:r w:rsidRPr="00660303">
        <w:rPr>
          <w:lang w:val="en-GB"/>
        </w:rPr>
        <w:t xml:space="preserve"> the impact of preprocessing on model accuracy. This planned evaluation is intended to demonstrate the practical benefits of preparing system logs before applying mining techniques—an aspect frequently assumed but not often explored in detail in existing studies.</w:t>
      </w:r>
    </w:p>
    <w:p w14:paraId="5F46653E" w14:textId="6DBB2FCF" w:rsidR="00660303" w:rsidRPr="00EC0218" w:rsidRDefault="00660303" w:rsidP="00660303">
      <w:pPr>
        <w:rPr>
          <w:lang w:val="en-GB"/>
        </w:rPr>
      </w:pPr>
      <w:r w:rsidRPr="00660303">
        <w:rPr>
          <w:lang w:val="en-GB"/>
        </w:rPr>
        <w:t>The proposed approach aims to offer both theoretical and practical contributions: it defines a structured transformation pipeline for system logs in the context of process mining and sets the stage for an empirical assessment of its influence on model quality. If validated, the results could have useful implications for researchers and practitioners working with technical environments such as microservices, containerized platforms, or cloud-native infrastructures.</w:t>
      </w:r>
    </w:p>
    <w:p w14:paraId="28FBD58C" w14:textId="304DCFB0" w:rsidR="005D75C4" w:rsidRDefault="005D75C4" w:rsidP="009008D9">
      <w:pPr>
        <w:pStyle w:val="Heading2"/>
        <w:rPr>
          <w:lang w:val="en-GB"/>
        </w:rPr>
      </w:pPr>
      <w:bookmarkStart w:id="22" w:name="_Toc201709019"/>
      <w:r>
        <w:rPr>
          <w:lang w:val="en-GB"/>
        </w:rPr>
        <w:t>Main R</w:t>
      </w:r>
      <w:r w:rsidRPr="008130D6">
        <w:rPr>
          <w:lang w:val="en-GB"/>
        </w:rPr>
        <w:t>esults</w:t>
      </w:r>
      <w:r>
        <w:rPr>
          <w:lang w:val="en-GB"/>
        </w:rPr>
        <w:t xml:space="preserve"> of the Thesis</w:t>
      </w:r>
      <w:bookmarkEnd w:id="22"/>
    </w:p>
    <w:p w14:paraId="3AC60CA1" w14:textId="5802EAC2" w:rsidR="00C370DF" w:rsidRPr="00C370DF" w:rsidRDefault="00C370DF" w:rsidP="00C370DF">
      <w:pPr>
        <w:rPr>
          <w:lang w:val="en-GB"/>
        </w:rPr>
      </w:pPr>
      <w:r w:rsidRPr="00C370DF">
        <w:rPr>
          <w:lang w:val="en-GB"/>
        </w:rPr>
        <w:t>The following results are obtained:</w:t>
      </w:r>
    </w:p>
    <w:p w14:paraId="4302DD14" w14:textId="5E7C0CC6" w:rsidR="00C370DF" w:rsidRPr="00C370DF" w:rsidRDefault="00C370DF" w:rsidP="00C370DF">
      <w:pPr>
        <w:rPr>
          <w:lang w:val="en-GB"/>
        </w:rPr>
      </w:pPr>
      <w:r w:rsidRPr="00C370DF">
        <w:rPr>
          <w:lang w:val="en-GB"/>
        </w:rPr>
        <w:t xml:space="preserve">Analysis of Related Works: A thorough review of existing methods for </w:t>
      </w:r>
      <w:proofErr w:type="spellStart"/>
      <w:r w:rsidRPr="00C370DF">
        <w:rPr>
          <w:lang w:val="en-GB"/>
        </w:rPr>
        <w:t>analyzing</w:t>
      </w:r>
      <w:proofErr w:type="spellEnd"/>
      <w:r w:rsidRPr="00C370DF">
        <w:rPr>
          <w:lang w:val="en-GB"/>
        </w:rPr>
        <w:t xml:space="preserve"> event logs in software systems reveals that many techniques still struggle to handle heterogeneous or inconsistent log data effectively. For example, Ter Hofstede et al. (2023) highlight that current process mining methods often fail to manage data quality issues, which is the main challenge this thesis aims to address.</w:t>
      </w:r>
    </w:p>
    <w:p w14:paraId="67741759" w14:textId="77A3B5A2" w:rsidR="00C370DF" w:rsidRPr="00C370DF" w:rsidRDefault="00C370DF" w:rsidP="00C370DF">
      <w:pPr>
        <w:rPr>
          <w:lang w:val="en-GB"/>
        </w:rPr>
      </w:pPr>
      <w:r w:rsidRPr="00C370DF">
        <w:rPr>
          <w:lang w:val="en-GB"/>
        </w:rPr>
        <w:t>Development of a Proposed Mining Method: A new mining method has been proposed to overcome the limitations in existing event log data analysis and enhance the extraction of meaningful process information. The method builds upon process mining approaches such as those introduced by Andrews et al. (2020), with key modifications designed to improve scalability and adaptability to diverse data formats.</w:t>
      </w:r>
    </w:p>
    <w:p w14:paraId="36B9361A" w14:textId="6BB0ACF6" w:rsidR="00C370DF" w:rsidRPr="00C370DF" w:rsidRDefault="00C370DF" w:rsidP="00C370DF">
      <w:pPr>
        <w:rPr>
          <w:lang w:val="en-GB"/>
        </w:rPr>
      </w:pPr>
      <w:r w:rsidRPr="00C370DF">
        <w:rPr>
          <w:lang w:val="en-GB"/>
        </w:rPr>
        <w:lastRenderedPageBreak/>
        <w:t>Evaluation and Testing Review: While experimental validation has not yet been conducted, existing studies—such as those by Milani and Maggi (2018) and Effendi and Kim (2024)—demonstrate the potential for process mining methods to increase both accuracy and efficiency in the analysis of complex event logs.</w:t>
      </w:r>
    </w:p>
    <w:p w14:paraId="24C344D9" w14:textId="380D787C" w:rsidR="00617D70" w:rsidRPr="00617D70" w:rsidRDefault="005D75C4" w:rsidP="00617D70">
      <w:pPr>
        <w:pStyle w:val="Heading2"/>
        <w:rPr>
          <w:lang w:val="en-GB"/>
        </w:rPr>
      </w:pPr>
      <w:bookmarkStart w:id="23" w:name="_Toc201709020"/>
      <w:r w:rsidRPr="008130D6">
        <w:rPr>
          <w:lang w:val="en-GB"/>
        </w:rPr>
        <w:t>Structure of the Work</w:t>
      </w:r>
      <w:bookmarkEnd w:id="23"/>
    </w:p>
    <w:p w14:paraId="47BD5C6C" w14:textId="7F6992CD" w:rsidR="00617D70" w:rsidRPr="00CE4A94" w:rsidRDefault="00617D70" w:rsidP="006F63FA">
      <w:pPr>
        <w:rPr>
          <w:lang w:val="en-GB"/>
        </w:rPr>
      </w:pPr>
      <w:r w:rsidRPr="00CE4A94">
        <w:rPr>
          <w:lang w:val="en-GB"/>
        </w:rPr>
        <w:t>The second section provides a comprehensive examination of pertinent literature in event log analysis, emphasizing the merits and shortcomings of current methodologies.</w:t>
      </w:r>
    </w:p>
    <w:p w14:paraId="468F87A8" w14:textId="120A5886" w:rsidR="00617D70" w:rsidRPr="00CE4A94" w:rsidRDefault="00617D70" w:rsidP="006F63FA">
      <w:pPr>
        <w:rPr>
          <w:lang w:val="en-GB"/>
        </w:rPr>
      </w:pPr>
      <w:r w:rsidRPr="00CE4A94">
        <w:rPr>
          <w:lang w:val="en-GB"/>
        </w:rPr>
        <w:t xml:space="preserve">The third section evaluates the suggested mining technique for </w:t>
      </w:r>
      <w:proofErr w:type="spellStart"/>
      <w:r w:rsidRPr="00CE4A94">
        <w:rPr>
          <w:lang w:val="en-GB"/>
        </w:rPr>
        <w:t>analyzing</w:t>
      </w:r>
      <w:proofErr w:type="spellEnd"/>
      <w:r w:rsidRPr="00CE4A94">
        <w:rPr>
          <w:lang w:val="en-GB"/>
        </w:rPr>
        <w:t xml:space="preserve"> software system event logs, detailing its architecture and methodology to tackle the recognized issues.</w:t>
      </w:r>
    </w:p>
    <w:p w14:paraId="0B540B81" w14:textId="77777777" w:rsidR="00617D70" w:rsidRPr="00CE4A94" w:rsidRDefault="00617D70" w:rsidP="006F63FA">
      <w:pPr>
        <w:rPr>
          <w:lang w:val="en-GB"/>
        </w:rPr>
      </w:pPr>
      <w:r w:rsidRPr="00CE4A94">
        <w:rPr>
          <w:lang w:val="en-GB"/>
        </w:rPr>
        <w:t>The fourth chapter delineates the execution of the proposed mining technique, encompassing the creation of a prototype and a preliminary assessment of its efficacy.</w:t>
      </w:r>
    </w:p>
    <w:p w14:paraId="762BE3E8" w14:textId="3E5A6AC4" w:rsidR="00617D70" w:rsidRPr="00CE4A94" w:rsidRDefault="00617D70" w:rsidP="006F63FA">
      <w:pPr>
        <w:rPr>
          <w:lang w:val="en-GB"/>
        </w:rPr>
      </w:pPr>
      <w:r w:rsidRPr="00CE4A94">
        <w:rPr>
          <w:lang w:val="en-GB"/>
        </w:rPr>
        <w:t>The fifth chapter presents conclusions, encapsulating the principal findings and proposing avenues for future research.</w:t>
      </w:r>
    </w:p>
    <w:p w14:paraId="02681E94" w14:textId="0180BE3F" w:rsidR="00EF14C3" w:rsidRDefault="005D75C4" w:rsidP="00EF14C3">
      <w:pPr>
        <w:pStyle w:val="Heading1"/>
        <w:rPr>
          <w:lang w:val="en-GB"/>
        </w:rPr>
      </w:pPr>
      <w:bookmarkStart w:id="24" w:name="_Toc201709021"/>
      <w:r w:rsidRPr="008130D6">
        <w:rPr>
          <w:lang w:val="en-GB"/>
        </w:rPr>
        <w:t>Related Works Analysis</w:t>
      </w:r>
      <w:bookmarkEnd w:id="24"/>
    </w:p>
    <w:p w14:paraId="59E3A05F" w14:textId="2FD9BEA4" w:rsidR="009A23FB" w:rsidRDefault="00B47D29" w:rsidP="006C6880">
      <w:pPr>
        <w:pStyle w:val="Heading2"/>
        <w:rPr>
          <w:lang w:val="en-GB"/>
        </w:rPr>
      </w:pPr>
      <w:bookmarkStart w:id="25" w:name="_Toc201709022"/>
      <w:r>
        <w:rPr>
          <w:lang w:val="en-GB"/>
        </w:rPr>
        <w:t>Main Concepts</w:t>
      </w:r>
      <w:r w:rsidR="00F7608B">
        <w:rPr>
          <w:lang w:val="en-GB"/>
        </w:rPr>
        <w:t xml:space="preserve"> Analysis</w:t>
      </w:r>
      <w:bookmarkStart w:id="26" w:name="_Toc125307549"/>
      <w:bookmarkEnd w:id="25"/>
    </w:p>
    <w:p w14:paraId="38B3837B" w14:textId="3457DA4F" w:rsidR="009F217F" w:rsidRDefault="00C93FE1" w:rsidP="000965AD">
      <w:pPr>
        <w:pStyle w:val="Heading3"/>
      </w:pPr>
      <w:bookmarkStart w:id="27" w:name="_Toc201709023"/>
      <w:r w:rsidRPr="00C93FE1">
        <w:t>Process Mining</w:t>
      </w:r>
      <w:bookmarkEnd w:id="27"/>
    </w:p>
    <w:p w14:paraId="6B0623FB" w14:textId="77777777" w:rsidR="00C370DF" w:rsidRDefault="00C370DF" w:rsidP="00C370DF">
      <w:r>
        <w:t>Process mining is a method that uses data from event logs created by information systems to analyze and improve business processes. It helps identify how processes actually work, discover inefficiencies, and support informed decision-making (Dakic et al., 2023).</w:t>
      </w:r>
    </w:p>
    <w:p w14:paraId="659F4998" w14:textId="77777777" w:rsidR="00C370DF" w:rsidRDefault="00C370DF" w:rsidP="00C370DF">
      <w:r>
        <w:t>Process mining typically involves extracting event logs from various IT systems. For instance, in an online shopping system, data on customer orders, payments, and deliveries can be combined to give a complete view of the process. This enables organizations to spot trends and detect deviations from expected behavior (Horita et al., 2020).</w:t>
      </w:r>
    </w:p>
    <w:p w14:paraId="2AD73E56" w14:textId="77777777" w:rsidR="00C370DF" w:rsidRDefault="00C370DF" w:rsidP="00C370DF">
      <w:r>
        <w:t xml:space="preserve">Key activities include process discovery, where a process model is automatically created using event logs (Kim, 2020); conformance checking, where the model is compared with actual logs to find mismatches (Leemans et al., 2021); and performance analysis, which focuses on identifying delays and throughput </w:t>
      </w:r>
      <w:r>
        <w:lastRenderedPageBreak/>
        <w:t>metrics (Milani &amp; Maggi, 2018). Deviation detection helps expose anomalies and optimization opportunities (Shahzadi et al., 2024).</w:t>
      </w:r>
    </w:p>
    <w:p w14:paraId="1E7F3539" w14:textId="77777777" w:rsidR="00C370DF" w:rsidRDefault="00C370DF" w:rsidP="00C370DF">
      <w:r>
        <w:t>One of the core challenges in process mining is dealing with poor event log quality. Missing, noisy, or inconsistent data can limit the accuracy of discovered models (Effendi &amp; Kim, 2024). Several techniques have been proposed to fill in gaps and repair logs to maintain analytical integrity.</w:t>
      </w:r>
    </w:p>
    <w:p w14:paraId="6AA52E9D" w14:textId="1129863B" w:rsidR="006D085F" w:rsidRPr="009F217F" w:rsidRDefault="00C370DF" w:rsidP="00C370DF">
      <w:r>
        <w:t>Ultimately, process mining supports organizations in improving operational performance by turning raw logs into actionable insights (de Oliveira et al., 2020).</w:t>
      </w:r>
    </w:p>
    <w:p w14:paraId="75AB6A11" w14:textId="77777777" w:rsidR="00892DC4" w:rsidRDefault="006D28DB" w:rsidP="00892DC4">
      <w:pPr>
        <w:keepNext/>
        <w:jc w:val="center"/>
      </w:pPr>
      <w:r>
        <w:rPr>
          <w:noProof/>
          <w:lang w:val="en-US"/>
        </w:rPr>
        <w:drawing>
          <wp:inline distT="0" distB="0" distL="0" distR="0" wp14:anchorId="5CF2E8DF" wp14:editId="66A08983">
            <wp:extent cx="5800725" cy="32670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3267075"/>
                    </a:xfrm>
                    <a:prstGeom prst="rect">
                      <a:avLst/>
                    </a:prstGeom>
                    <a:noFill/>
                    <a:ln>
                      <a:noFill/>
                    </a:ln>
                  </pic:spPr>
                </pic:pic>
              </a:graphicData>
            </a:graphic>
          </wp:inline>
        </w:drawing>
      </w:r>
    </w:p>
    <w:p w14:paraId="1C6D8B4A" w14:textId="7C90F5CC" w:rsidR="00CC6990" w:rsidRDefault="00892DC4" w:rsidP="00892DC4">
      <w:pPr>
        <w:pStyle w:val="Caption"/>
        <w:jc w:val="center"/>
      </w:pPr>
      <w:bookmarkStart w:id="28" w:name="_Toc201709041"/>
      <w:r>
        <w:t xml:space="preserve">Figure </w:t>
      </w:r>
      <w:fldSimple w:instr=" STYLEREF 1 \s ">
        <w:r w:rsidR="00106FC1">
          <w:rPr>
            <w:noProof/>
          </w:rPr>
          <w:t>2</w:t>
        </w:r>
      </w:fldSimple>
      <w:r w:rsidR="00106FC1">
        <w:t>.</w:t>
      </w:r>
      <w:r w:rsidR="00106FC1">
        <w:fldChar w:fldCharType="begin"/>
      </w:r>
      <w:r w:rsidR="00106FC1">
        <w:instrText xml:space="preserve"> SEQ Figure \* ARABIC \s 1 </w:instrText>
      </w:r>
      <w:r w:rsidR="00106FC1">
        <w:fldChar w:fldCharType="separate"/>
      </w:r>
      <w:r w:rsidR="00106FC1">
        <w:rPr>
          <w:noProof/>
        </w:rPr>
        <w:t>1</w:t>
      </w:r>
      <w:r w:rsidR="00106FC1">
        <w:fldChar w:fldCharType="end"/>
      </w:r>
      <w:r>
        <w:t xml:space="preserve"> </w:t>
      </w:r>
      <w:r w:rsidRPr="00FF49BE">
        <w:t>Process Mining Manifesto (van der Aalst &amp; Process Mining Group, 2011)</w:t>
      </w:r>
      <w:bookmarkEnd w:id="28"/>
    </w:p>
    <w:p w14:paraId="5925CEF6" w14:textId="770BA3A6" w:rsidR="00CC6990" w:rsidRPr="00CC6990" w:rsidRDefault="00CC6990" w:rsidP="00CC6990">
      <w:pPr>
        <w:pStyle w:val="Heading3"/>
      </w:pPr>
      <w:bookmarkStart w:id="29" w:name="_Toc201709024"/>
      <w:r>
        <w:t>Event logs</w:t>
      </w:r>
      <w:bookmarkEnd w:id="29"/>
    </w:p>
    <w:p w14:paraId="49253A27" w14:textId="77777777" w:rsidR="00F10A6E" w:rsidRDefault="00F10A6E" w:rsidP="005A7383">
      <w:r w:rsidRPr="00F10A6E">
        <w:t>In computers, an event is any notable action or occurrence that a software system recognizes. These events may come from operating systems, networks, servers, firewalls, antivirus software, database engines, or hardware components. Typically, the event is documented in a dedicated file known as an event log (ProcessMaker, 2021).</w:t>
      </w:r>
    </w:p>
    <w:p w14:paraId="7C830501" w14:textId="77777777" w:rsidR="00F10A6E" w:rsidRDefault="00F10A6E" w:rsidP="005A7383">
      <w:r w:rsidRPr="00F10A6E">
        <w:t>An event log is a chronologically arranged list of system events. Although Microsoft Windows includes a built-in Event Log, the term applies across operating systems, including Linux (Dakic et al., 2023).</w:t>
      </w:r>
    </w:p>
    <w:p w14:paraId="6816421F" w14:textId="77777777" w:rsidR="00F10A6E" w:rsidRDefault="00F10A6E" w:rsidP="00F10A6E">
      <w:r>
        <w:lastRenderedPageBreak/>
        <w:t>Event logs typically include the following fields:</w:t>
      </w:r>
    </w:p>
    <w:p w14:paraId="38F38983" w14:textId="77777777" w:rsidR="00F10A6E" w:rsidRDefault="00F10A6E" w:rsidP="00F10A6E">
      <w:pPr>
        <w:pStyle w:val="ListParagraph"/>
        <w:numPr>
          <w:ilvl w:val="0"/>
          <w:numId w:val="75"/>
        </w:numPr>
      </w:pPr>
      <w:r>
        <w:t>The date and time of the event</w:t>
      </w:r>
    </w:p>
    <w:p w14:paraId="71EF2FCB" w14:textId="77777777" w:rsidR="00F10A6E" w:rsidRDefault="00F10A6E" w:rsidP="00F10A6E">
      <w:pPr>
        <w:pStyle w:val="ListParagraph"/>
        <w:numPr>
          <w:ilvl w:val="0"/>
          <w:numId w:val="75"/>
        </w:numPr>
      </w:pPr>
      <w:r>
        <w:t>A description of the event</w:t>
      </w:r>
    </w:p>
    <w:p w14:paraId="00096A59" w14:textId="77777777" w:rsidR="00F10A6E" w:rsidRDefault="00F10A6E" w:rsidP="00F10A6E">
      <w:pPr>
        <w:pStyle w:val="ListParagraph"/>
        <w:numPr>
          <w:ilvl w:val="0"/>
          <w:numId w:val="75"/>
        </w:numPr>
      </w:pPr>
      <w:r>
        <w:t>The severity level</w:t>
      </w:r>
    </w:p>
    <w:p w14:paraId="04418585" w14:textId="77777777" w:rsidR="00F10A6E" w:rsidRDefault="00F10A6E" w:rsidP="00F10A6E">
      <w:pPr>
        <w:pStyle w:val="ListParagraph"/>
        <w:numPr>
          <w:ilvl w:val="0"/>
          <w:numId w:val="75"/>
        </w:numPr>
      </w:pPr>
      <w:r>
        <w:t>The software or system component involved</w:t>
      </w:r>
    </w:p>
    <w:p w14:paraId="60ABE0BC" w14:textId="77777777" w:rsidR="00F10A6E" w:rsidRDefault="00F10A6E" w:rsidP="00F10A6E">
      <w:pPr>
        <w:pStyle w:val="ListParagraph"/>
        <w:numPr>
          <w:ilvl w:val="0"/>
          <w:numId w:val="75"/>
        </w:numPr>
      </w:pPr>
      <w:r>
        <w:t>A unique event identifier or code</w:t>
      </w:r>
    </w:p>
    <w:p w14:paraId="3CD9743E" w14:textId="77777777" w:rsidR="00F10A6E" w:rsidRDefault="00F10A6E" w:rsidP="00F10A6E">
      <w:pPr>
        <w:pStyle w:val="ListParagraph"/>
        <w:numPr>
          <w:ilvl w:val="0"/>
          <w:numId w:val="75"/>
        </w:numPr>
      </w:pPr>
      <w:r>
        <w:t>Additional context such as usernames or IP addresses (De Oliveira et al., 2020; Elkoumy et al., 2023).</w:t>
      </w:r>
    </w:p>
    <w:p w14:paraId="289545FA" w14:textId="6156805B" w:rsidR="00F10A6E" w:rsidRDefault="00F10A6E" w:rsidP="00F10A6E">
      <w:r>
        <w:t>Teams in IT operations, development, and security rely on event log data to understand what happened to a system—whether it crashed, exhibited malicious activity, or experienced infrastructure issues.</w:t>
      </w:r>
    </w:p>
    <w:p w14:paraId="7F211132" w14:textId="4E871C97" w:rsidR="00F10A6E" w:rsidRDefault="00F10A6E" w:rsidP="00F10A6E">
      <w:r>
        <w:t>Event logs document both hardware and software occurrences, capturing events triggered by programs, operating systems, or background services.</w:t>
      </w:r>
    </w:p>
    <w:p w14:paraId="63378FB7" w14:textId="3060BE86" w:rsidR="00F10A6E" w:rsidRDefault="00F10A6E" w:rsidP="00F10A6E">
      <w:r>
        <w:t>For instance, Windows operating systems categorize logs into system events (from the OS), application events (from running programs), and security events (such as login attempts).</w:t>
      </w:r>
    </w:p>
    <w:p w14:paraId="114D9993" w14:textId="0A79E337" w:rsidR="00F10A6E" w:rsidRDefault="00F10A6E" w:rsidP="00F10A6E">
      <w:r>
        <w:t>In Linux environments, tools like syslog, rsyslog, and journalctl manage logs stored in files such as /var/log/messages.</w:t>
      </w:r>
    </w:p>
    <w:p w14:paraId="2524DE18" w14:textId="010E61DE" w:rsidR="00F10A6E" w:rsidRDefault="00F10A6E" w:rsidP="00F10A6E">
      <w:r>
        <w:t>Database systems, such as SQL Server, store logs (e.g., ERRORLOG) that record access queries, engine messages, and API requests.</w:t>
      </w:r>
    </w:p>
    <w:p w14:paraId="7A0D2A2C" w14:textId="1FCD2D8F" w:rsidR="00F10A6E" w:rsidRDefault="00F10A6E" w:rsidP="00F10A6E">
      <w:r>
        <w:t>Web servers like Apache log access information and errors separately in access.log and error.log. These files support diagnosis, monitoring, and auditing tasks across systems.</w:t>
      </w:r>
    </w:p>
    <w:p w14:paraId="4DCF549F" w14:textId="1C6355CC" w:rsidR="005A7383" w:rsidRDefault="005A7383" w:rsidP="005A7383">
      <w:r>
        <w:t>In the context of networks, a router event log documents changes in router settings and network traffic events. A firewall event log documents occurrences including stopped traffic for particular ports</w:t>
      </w:r>
      <w:r w:rsidR="00DA7D0B">
        <w:t>.</w:t>
      </w:r>
    </w:p>
    <w:p w14:paraId="3E398F62" w14:textId="5BEF744D" w:rsidR="005A7383" w:rsidRDefault="005A7383" w:rsidP="005A7383">
      <w:r>
        <w:t>Services via the clouds Within the framework of cloud services, event logs such as AWS CloudTrail, CloudWatch Log, or AWS Config document events sent by several services. Such events can be database events from RDS instances or the Lambda serverless function output</w:t>
      </w:r>
      <w:r w:rsidR="004A0E9C">
        <w:t>.</w:t>
      </w:r>
    </w:p>
    <w:p w14:paraId="16F658AE" w14:textId="62F8E9FC" w:rsidR="005A7383" w:rsidRDefault="005A7383" w:rsidP="005A7383">
      <w:r>
        <w:t>Common Event Log Fields An event log is a methodically arranged file with event data entries. An event log usually features a shared set of fields for every event. These include:</w:t>
      </w:r>
    </w:p>
    <w:p w14:paraId="03B4CBA7" w14:textId="684FAC3C" w:rsidR="005A7383" w:rsidRDefault="005A7383" w:rsidP="005A7383">
      <w:pPr>
        <w:pStyle w:val="ListParagraph"/>
        <w:numPr>
          <w:ilvl w:val="0"/>
          <w:numId w:val="43"/>
        </w:numPr>
      </w:pPr>
      <w:r>
        <w:lastRenderedPageBreak/>
        <w:t>The event's degree of classification and seriousness, such as "general information," "warning," or "critical error</w:t>
      </w:r>
      <w:r w:rsidR="00F10A6E">
        <w:t>“.</w:t>
      </w:r>
    </w:p>
    <w:p w14:paraId="49F5813C" w14:textId="77777777" w:rsidR="005A7383" w:rsidRDefault="005A7383" w:rsidP="005A7383">
      <w:pPr>
        <w:pStyle w:val="ListParagraph"/>
        <w:numPr>
          <w:ilvl w:val="0"/>
          <w:numId w:val="43"/>
        </w:numPr>
      </w:pPr>
      <w:r>
        <w:t>The incident timestamp</w:t>
      </w:r>
    </w:p>
    <w:p w14:paraId="6A6BC425" w14:textId="77777777" w:rsidR="005A7383" w:rsidRDefault="005A7383" w:rsidP="005A7383">
      <w:pPr>
        <w:pStyle w:val="ListParagraph"/>
        <w:numPr>
          <w:ilvl w:val="0"/>
          <w:numId w:val="43"/>
        </w:numPr>
      </w:pPr>
      <w:r>
        <w:t>The event's source—hardware, software, operating system, application module, library, or external IP address</w:t>
      </w:r>
    </w:p>
    <w:p w14:paraId="4350A81E" w14:textId="77777777" w:rsidR="005A7383" w:rsidRDefault="005A7383" w:rsidP="005A7383">
      <w:pPr>
        <w:pStyle w:val="ListParagraph"/>
        <w:numPr>
          <w:ilvl w:val="0"/>
          <w:numId w:val="43"/>
        </w:numPr>
      </w:pPr>
      <w:r>
        <w:t>Optionally, the event's location—such as an IP address or an application—or some other place</w:t>
      </w:r>
    </w:p>
    <w:p w14:paraId="084E573A" w14:textId="46265C32" w:rsidR="005A7383" w:rsidRDefault="005A7383" w:rsidP="005A7383">
      <w:pPr>
        <w:pStyle w:val="ListParagraph"/>
        <w:numPr>
          <w:ilvl w:val="0"/>
          <w:numId w:val="43"/>
        </w:numPr>
      </w:pPr>
      <w:r>
        <w:t>Optionally, an event number distinctively identifying the occurrence, such as an internal fault code of a web server</w:t>
      </w:r>
      <w:r w:rsidR="00F10A6E">
        <w:t>.</w:t>
      </w:r>
    </w:p>
    <w:p w14:paraId="4074F4C2" w14:textId="77777777" w:rsidR="005A7383" w:rsidRDefault="005A7383" w:rsidP="005A7383">
      <w:pPr>
        <w:pStyle w:val="ListParagraph"/>
        <w:numPr>
          <w:ilvl w:val="0"/>
          <w:numId w:val="43"/>
        </w:numPr>
      </w:pPr>
      <w:r>
        <w:t>Regarding user-generated actions, the username</w:t>
      </w:r>
    </w:p>
    <w:p w14:paraId="61DE8227" w14:textId="3EC74C06" w:rsidR="005A7383" w:rsidRDefault="005A7383" w:rsidP="005A7383">
      <w:pPr>
        <w:pStyle w:val="ListParagraph"/>
        <w:numPr>
          <w:ilvl w:val="0"/>
          <w:numId w:val="43"/>
        </w:numPr>
      </w:pPr>
      <w:r>
        <w:t>The true event description.</w:t>
      </w:r>
    </w:p>
    <w:p w14:paraId="7093B74A" w14:textId="3033FD8B" w:rsidR="005A7383" w:rsidRPr="008C04F5" w:rsidRDefault="005A7383" w:rsidP="005A7383">
      <w:r>
        <w:t>These fields serve to give all pertinent data for study, thereby facilitating analysis of the event.</w:t>
      </w:r>
    </w:p>
    <w:p w14:paraId="5629D033" w14:textId="77777777" w:rsidR="00106FC1" w:rsidRDefault="00FA576A" w:rsidP="00106FC1">
      <w:pPr>
        <w:keepNext/>
        <w:ind w:firstLine="284"/>
      </w:pPr>
      <w:r>
        <w:rPr>
          <w:noProof/>
        </w:rPr>
        <w:drawing>
          <wp:inline distT="0" distB="0" distL="0" distR="0" wp14:anchorId="361EAF0A" wp14:editId="56EF78AC">
            <wp:extent cx="6511925" cy="2708275"/>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2708275"/>
                    </a:xfrm>
                    <a:prstGeom prst="rect">
                      <a:avLst/>
                    </a:prstGeom>
                  </pic:spPr>
                </pic:pic>
              </a:graphicData>
            </a:graphic>
          </wp:inline>
        </w:drawing>
      </w:r>
    </w:p>
    <w:p w14:paraId="4AFD4080" w14:textId="68E0CA17" w:rsidR="00A3349B" w:rsidRDefault="00106FC1" w:rsidP="00106FC1">
      <w:pPr>
        <w:pStyle w:val="Caption"/>
        <w:jc w:val="center"/>
      </w:pPr>
      <w:bookmarkStart w:id="30" w:name="_Toc20170904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7D538E">
        <w:t>Example of Event logs (Process Mining, n.d.)</w:t>
      </w:r>
      <w:bookmarkEnd w:id="30"/>
    </w:p>
    <w:p w14:paraId="512E41CF" w14:textId="77777777" w:rsidR="00AC2716" w:rsidRPr="006F63FA" w:rsidRDefault="00AC2716" w:rsidP="006F63FA">
      <w:pPr>
        <w:rPr>
          <w:b/>
          <w:bCs/>
          <w:lang w:val="en-US"/>
        </w:rPr>
      </w:pPr>
      <w:r w:rsidRPr="006F63FA">
        <w:rPr>
          <w:b/>
          <w:bCs/>
          <w:lang w:val="en-US"/>
        </w:rPr>
        <w:t>From what sources are event logs populated?</w:t>
      </w:r>
    </w:p>
    <w:p w14:paraId="2C550A10" w14:textId="77777777" w:rsidR="00F10A6E" w:rsidRDefault="00F10A6E" w:rsidP="006F63FA">
      <w:r w:rsidRPr="00F10A6E">
        <w:t>Every operating system—and most applications—create their own event logs. These logs typically append to a file until a size limit is reached, after which they rotate. Logging verbosity depends on application configuration. Developers can also log events from custom programs using APIs provided by the operating system. For example, in Microsoft SQL Server, application-specific events can be written to the Windows event log using T-SQL and system stored procedures.</w:t>
      </w:r>
    </w:p>
    <w:p w14:paraId="652486DF" w14:textId="49CF2F43" w:rsidR="005A7383" w:rsidRDefault="005A7383" w:rsidP="006F63FA">
      <w:pPr>
        <w:rPr>
          <w:b/>
          <w:bCs/>
        </w:rPr>
      </w:pPr>
      <w:r w:rsidRPr="006F63FA">
        <w:rPr>
          <w:b/>
          <w:bCs/>
        </w:rPr>
        <w:lastRenderedPageBreak/>
        <w:t xml:space="preserve">Why Are Event Logs So Crucially Important? </w:t>
      </w:r>
    </w:p>
    <w:p w14:paraId="5BD9FB0E" w14:textId="77777777" w:rsidR="00F10A6E" w:rsidRPr="00F10A6E" w:rsidRDefault="00F10A6E" w:rsidP="00F10A6E">
      <w:r w:rsidRPr="00F10A6E">
        <w:t>Whether hardware faults, OS errors, security breaches, application failures, or performance deterioration define the problem, identifying the root cause often depends on event logs. Examining the log entries preceding the incident can help operations teams trace back the source of the issue (He et al., 2020).</w:t>
      </w:r>
    </w:p>
    <w:p w14:paraId="548141FE" w14:textId="77777777" w:rsidR="00F10A6E" w:rsidRPr="00F10A6E" w:rsidRDefault="00F10A6E" w:rsidP="00F10A6E">
      <w:r w:rsidRPr="00F10A6E">
        <w:t>Furthermore, modern log analysis involves correlating data across multiple logs to build a comprehensive system view. This is essential in distributed environments where a single log may not provide sufficient context. Tools for automated log parsing and correlation have become crucial in uncovering hidden patterns and anomalies (Zhu et al., 2018).</w:t>
      </w:r>
    </w:p>
    <w:p w14:paraId="6E09A8E9" w14:textId="7DCD9B6A" w:rsidR="00F10A6E" w:rsidRPr="00F10A6E" w:rsidRDefault="00F10A6E" w:rsidP="00F10A6E">
      <w:r w:rsidRPr="00F10A6E">
        <w:t>Such analysis supports system observability—the ability to infer internal states from outputs—by leveraging structured event data.</w:t>
      </w:r>
    </w:p>
    <w:p w14:paraId="51AABA76" w14:textId="5F309E23" w:rsidR="009117E0" w:rsidRDefault="009117E0" w:rsidP="005A7383">
      <w:pPr>
        <w:rPr>
          <w:b/>
          <w:bCs/>
        </w:rPr>
      </w:pPr>
      <w:r w:rsidRPr="009117E0">
        <w:rPr>
          <w:b/>
          <w:bCs/>
        </w:rPr>
        <w:t>Difference between Event logs and Process Mining Event logs</w:t>
      </w:r>
    </w:p>
    <w:p w14:paraId="41B49FEF" w14:textId="267D3DD6" w:rsidR="009117E0" w:rsidRPr="009117E0" w:rsidRDefault="009117E0" w:rsidP="009117E0">
      <w:r w:rsidRPr="009117E0">
        <w:t>Event logs are important for recording what happens in a system. However, there are key differences between regular event logs and process mining event logs. These differences relate to their goal, structure, and how they are used.</w:t>
      </w:r>
    </w:p>
    <w:p w14:paraId="496867F8" w14:textId="77777777" w:rsidR="009117E0" w:rsidRPr="009117E0" w:rsidRDefault="009117E0" w:rsidP="009117E0">
      <w:pPr>
        <w:rPr>
          <w:b/>
          <w:bCs/>
        </w:rPr>
      </w:pPr>
      <w:r w:rsidRPr="009117E0">
        <w:rPr>
          <w:b/>
          <w:bCs/>
        </w:rPr>
        <w:t>General Event Logs</w:t>
      </w:r>
    </w:p>
    <w:p w14:paraId="6D052E52" w14:textId="77777777" w:rsidR="00F10A6E" w:rsidRDefault="00F10A6E" w:rsidP="009117E0">
      <w:r w:rsidRPr="00F10A6E">
        <w:t>General event logs are records created by a system that capture various activities, such as failures, resource use, and user actions. These logs are mainly used to monitor the system, resolve issues, and enhance security. General event logs can look different and usually include details like timestamps, event types, and messages. However, they are not designed for examining business processes.</w:t>
      </w:r>
    </w:p>
    <w:p w14:paraId="3B5A6083" w14:textId="746BF78F" w:rsidR="009117E0" w:rsidRDefault="009117E0" w:rsidP="009117E0">
      <w:pPr>
        <w:rPr>
          <w:b/>
          <w:bCs/>
        </w:rPr>
      </w:pPr>
      <w:r w:rsidRPr="009117E0">
        <w:rPr>
          <w:b/>
          <w:bCs/>
        </w:rPr>
        <w:t>Process Mining Event Logs</w:t>
      </w:r>
    </w:p>
    <w:p w14:paraId="24A9E5A5" w14:textId="753EF72B" w:rsidR="00F10A6E" w:rsidRPr="00F10A6E" w:rsidRDefault="00F10A6E" w:rsidP="00F10A6E">
      <w:r w:rsidRPr="00F10A6E">
        <w:t>Process mining event logs, by comparison, are especially built for studying and improving business processes. They must have three required features:</w:t>
      </w:r>
    </w:p>
    <w:p w14:paraId="1D4CE783" w14:textId="0B9D2C61" w:rsidR="00F10A6E" w:rsidRPr="00F10A6E" w:rsidRDefault="00F10A6E" w:rsidP="00F10A6E">
      <w:pPr>
        <w:pStyle w:val="ListParagraph"/>
        <w:numPr>
          <w:ilvl w:val="0"/>
          <w:numId w:val="76"/>
        </w:numPr>
      </w:pPr>
      <w:r w:rsidRPr="00F10A6E">
        <w:t>Case ID: A special number that identifies a specific process.</w:t>
      </w:r>
    </w:p>
    <w:p w14:paraId="66E2151C" w14:textId="27BC2D2D" w:rsidR="00F10A6E" w:rsidRPr="00F10A6E" w:rsidRDefault="00F10A6E" w:rsidP="00F10A6E">
      <w:pPr>
        <w:pStyle w:val="ListParagraph"/>
        <w:numPr>
          <w:ilvl w:val="0"/>
          <w:numId w:val="76"/>
        </w:numPr>
      </w:pPr>
      <w:r w:rsidRPr="00F10A6E">
        <w:t>Activity Name: The name of the event or action being done.</w:t>
      </w:r>
    </w:p>
    <w:p w14:paraId="0D17B389" w14:textId="0A50B2C9" w:rsidR="00F10A6E" w:rsidRPr="00F10A6E" w:rsidRDefault="00F10A6E" w:rsidP="00F10A6E">
      <w:pPr>
        <w:pStyle w:val="ListParagraph"/>
        <w:numPr>
          <w:ilvl w:val="0"/>
          <w:numId w:val="76"/>
        </w:numPr>
      </w:pPr>
      <w:r w:rsidRPr="00F10A6E">
        <w:t>Timestamp: The time the event happened, providing chronological order (Process Mining, n.d.).</w:t>
      </w:r>
    </w:p>
    <w:p w14:paraId="6C6DE7DB" w14:textId="77777777" w:rsidR="00892DC4" w:rsidRDefault="00892DC4" w:rsidP="00892DC4">
      <w:pPr>
        <w:keepNext/>
        <w:ind w:firstLine="0"/>
        <w:jc w:val="left"/>
      </w:pPr>
      <w:r>
        <w:rPr>
          <w:noProof/>
          <w:lang w:val="en-US"/>
        </w:rPr>
        <w:lastRenderedPageBreak/>
        <w:drawing>
          <wp:inline distT="0" distB="0" distL="0" distR="0" wp14:anchorId="223137B0" wp14:editId="61E870F1">
            <wp:extent cx="6511925" cy="3314700"/>
            <wp:effectExtent l="0" t="0" r="317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3">
                      <a:extLst>
                        <a:ext uri="{28A0092B-C50C-407E-A947-70E740481C1C}">
                          <a14:useLocalDpi xmlns:a14="http://schemas.microsoft.com/office/drawing/2010/main" val="0"/>
                        </a:ext>
                      </a:extLst>
                    </a:blip>
                    <a:stretch>
                      <a:fillRect/>
                    </a:stretch>
                  </pic:blipFill>
                  <pic:spPr>
                    <a:xfrm>
                      <a:off x="0" y="0"/>
                      <a:ext cx="6511925" cy="3314700"/>
                    </a:xfrm>
                    <a:prstGeom prst="rect">
                      <a:avLst/>
                    </a:prstGeom>
                  </pic:spPr>
                </pic:pic>
              </a:graphicData>
            </a:graphic>
          </wp:inline>
        </w:drawing>
      </w:r>
    </w:p>
    <w:p w14:paraId="6A8062F1" w14:textId="71487EF3" w:rsidR="00892DC4" w:rsidRPr="00892DC4" w:rsidRDefault="00892DC4" w:rsidP="00892DC4">
      <w:pPr>
        <w:pStyle w:val="Caption"/>
        <w:jc w:val="center"/>
        <w:rPr>
          <w:b w:val="0"/>
          <w:bCs w:val="0"/>
          <w:lang w:val="en-US"/>
        </w:rPr>
      </w:pPr>
      <w:bookmarkStart w:id="31" w:name="_Toc201709043"/>
      <w:r>
        <w:t xml:space="preserve">Figure </w:t>
      </w:r>
      <w:r w:rsidR="00106FC1">
        <w:fldChar w:fldCharType="begin"/>
      </w:r>
      <w:r w:rsidR="00106FC1">
        <w:instrText xml:space="preserve"> STYLEREF 1 \s </w:instrText>
      </w:r>
      <w:r w:rsidR="00106FC1">
        <w:fldChar w:fldCharType="separate"/>
      </w:r>
      <w:r w:rsidR="00106FC1">
        <w:rPr>
          <w:noProof/>
        </w:rPr>
        <w:t>2</w:t>
      </w:r>
      <w:r w:rsidR="00106FC1">
        <w:fldChar w:fldCharType="end"/>
      </w:r>
      <w:r w:rsidR="00106FC1">
        <w:t>.</w:t>
      </w:r>
      <w:fldSimple w:instr=" SEQ Figure \* ARABIC \s 1 ">
        <w:r w:rsidR="00106FC1">
          <w:rPr>
            <w:noProof/>
          </w:rPr>
          <w:t>3</w:t>
        </w:r>
      </w:fldSimple>
      <w:r>
        <w:t xml:space="preserve"> Example of event log(2) (Process Mining, n.d.).</w:t>
      </w:r>
      <w:bookmarkEnd w:id="31"/>
    </w:p>
    <w:p w14:paraId="3F4886CF" w14:textId="77777777" w:rsidR="009117E0" w:rsidRDefault="009117E0" w:rsidP="009117E0">
      <w:pPr>
        <w:rPr>
          <w:b/>
          <w:bCs/>
        </w:rPr>
      </w:pPr>
      <w:r w:rsidRPr="009117E0">
        <w:rPr>
          <w:b/>
          <w:bCs/>
        </w:rPr>
        <w:t>Main Differences</w:t>
      </w:r>
    </w:p>
    <w:p w14:paraId="27BA775E" w14:textId="77777777" w:rsidR="00D926F1" w:rsidRPr="00D926F1" w:rsidRDefault="00D926F1" w:rsidP="00D926F1">
      <w:r w:rsidRPr="00D926F1">
        <w:t>General event logs are primarily used for system-level monitoring and troubleshooting, while process mining logs are designed to analyze and improve business processes (van der Aalst, 2020). Process mining logs follow a structured format with specific fields—case ID, activity name, and timestamp—whereas general logs vary in structure and often contain a wide range of unrelated information (Process Mining, n.d.).</w:t>
      </w:r>
    </w:p>
    <w:p w14:paraId="37821E7A" w14:textId="77777777" w:rsidR="00D926F1" w:rsidRPr="00D926F1" w:rsidRDefault="00D926F1" w:rsidP="00D926F1">
      <w:r w:rsidRPr="00D926F1">
        <w:t>While general logs may contain additional technical data, process mining logs aim to record only the events relevant to a specific process. Process mining assumes the existence of an event log where each event refers to a case, an activity, and a point in time. An event log can be seen as a collection of cases, with each case being a sequence of events (van der Aalst, 2020).</w:t>
      </w:r>
    </w:p>
    <w:p w14:paraId="15D7F32F" w14:textId="77777777" w:rsidR="00D926F1" w:rsidRPr="00D926F1" w:rsidRDefault="00D926F1" w:rsidP="00D926F1">
      <w:r w:rsidRPr="00D926F1">
        <w:t>Event data may originate from sources such as database systems, spreadsheets, ERP systems, transaction logs, middleware message logs, or open APIs (Process Mining, n.d.).</w:t>
      </w:r>
    </w:p>
    <w:p w14:paraId="4A51A1C6" w14:textId="189902C8" w:rsidR="00D926F1" w:rsidRPr="00D926F1" w:rsidRDefault="00D926F1" w:rsidP="00D926F1">
      <w:r w:rsidRPr="00D926F1">
        <w:t>For example, in the transportation industry, a general event log may record login attempts or server failures, while a process mining log captures the step-by-step process of handling an order—such as receiving, packing, dispatching, and delivering the shipment (Process Mining, n.d.).</w:t>
      </w:r>
    </w:p>
    <w:p w14:paraId="672F94F5" w14:textId="092F3FF9" w:rsidR="009117E0" w:rsidRDefault="009117E0" w:rsidP="009117E0">
      <w:r w:rsidRPr="009117E0">
        <w:lastRenderedPageBreak/>
        <w:t>By recognizing these two types of logs, companies can improve how they analyze data to meet their goals.</w:t>
      </w:r>
    </w:p>
    <w:p w14:paraId="74B5DFBD" w14:textId="6D659051" w:rsidR="00FA576A" w:rsidRDefault="00FA576A" w:rsidP="009117E0">
      <w:pPr>
        <w:rPr>
          <w:b/>
          <w:bCs/>
        </w:rPr>
      </w:pPr>
      <w:r w:rsidRPr="00FA576A">
        <w:rPr>
          <w:b/>
          <w:bCs/>
        </w:rPr>
        <w:t xml:space="preserve">Formats of event </w:t>
      </w:r>
      <w:r w:rsidR="00892DC4">
        <w:rPr>
          <w:b/>
          <w:bCs/>
        </w:rPr>
        <w:t>logs</w:t>
      </w:r>
    </w:p>
    <w:p w14:paraId="3ECDDB7F" w14:textId="21771EDA" w:rsidR="00892DC4" w:rsidRPr="00892DC4" w:rsidRDefault="00892DC4" w:rsidP="00892DC4">
      <w:pPr>
        <w:pStyle w:val="ListParagraph"/>
        <w:numPr>
          <w:ilvl w:val="0"/>
          <w:numId w:val="45"/>
        </w:numPr>
        <w:rPr>
          <w:b/>
          <w:bCs/>
        </w:rPr>
      </w:pPr>
      <w:r w:rsidRPr="00892DC4">
        <w:rPr>
          <w:b/>
          <w:bCs/>
        </w:rPr>
        <w:t>XES</w:t>
      </w:r>
    </w:p>
    <w:p w14:paraId="2C45B2C9" w14:textId="77777777" w:rsidR="00FA576A" w:rsidRDefault="00FA576A" w:rsidP="00FA576A">
      <w:r>
        <w:t>eXtensible Event Stream (XES) is the standard format for process mining supported by the majority of process mining tools. XES was adopted in 2010 by the IEEE Task Force on Process Mining as the standard format for logging events. It has become an official IEEE standard in 2016.</w:t>
      </w:r>
    </w:p>
    <w:p w14:paraId="08E88484" w14:textId="77777777" w:rsidR="00FA576A" w:rsidRDefault="00FA576A" w:rsidP="00FA576A">
      <w:r>
        <w:t>Currently, there are over 25 commercial process mining tools. The adoption of process mining has been accelerating in recent years. Tools like Disco (Fluxicon), Celonis Process Mining, ProcessGold Enterprise Platform, Minit, myInvenio, Signavio Process Intelligence, QPR ProcessAnalyzer, LANA Process Mining, Rialto Process, Icris Process Mining Factory, Worksoft Analyze &amp; Process Mining for SAP, SNP Business Process Analysis, web-Methods Process Performance Manager, and Perceptive Process Mining are now available. Moreover, open-source tools like ProM, ProM Lite, and RapidProM are widely used. It is vital that event data can be exchanged between these tools. Several of these tools already support XES. For example, it is easy to exchange XES data between Disco, Celonis, ProM, Rialto Process, minit, and SNP.</w:t>
      </w:r>
    </w:p>
    <w:p w14:paraId="7073328F" w14:textId="428E956D" w:rsidR="00FA576A" w:rsidRDefault="00FA576A" w:rsidP="00FA576A">
      <w:r>
        <w:t>Purpose: The purpose of this standard is to provide a generally acknowledged XML format for the interchange of event data between information systems in many application domains on the one hand and analysis tools for such data on the other hand. As such, this standard aims to fix the syntax and the semantics of the event data which, for example, is being transferred from the site generating this data to the site analyzing this data. As a result of this standard, if the event data is transferred using the syntax as described by this standard, its semantics will be well understood and clear at both sites</w:t>
      </w:r>
      <w:r w:rsidR="004B0C2B">
        <w:t xml:space="preserve"> </w:t>
      </w:r>
      <w:r>
        <w:t>(Process Mining, n.d.).</w:t>
      </w:r>
    </w:p>
    <w:p w14:paraId="73074532" w14:textId="58AEE29E" w:rsidR="00892DC4" w:rsidRPr="00892DC4" w:rsidRDefault="00892DC4" w:rsidP="00892DC4">
      <w:pPr>
        <w:pStyle w:val="ListParagraph"/>
        <w:numPr>
          <w:ilvl w:val="0"/>
          <w:numId w:val="45"/>
        </w:numPr>
        <w:rPr>
          <w:b/>
          <w:bCs/>
        </w:rPr>
      </w:pPr>
      <w:r w:rsidRPr="00892DC4">
        <w:rPr>
          <w:b/>
          <w:bCs/>
        </w:rPr>
        <w:t>CSV</w:t>
      </w:r>
    </w:p>
    <w:p w14:paraId="5674FE2E" w14:textId="77777777" w:rsidR="00892DC4" w:rsidRPr="00892DC4" w:rsidRDefault="00892DC4" w:rsidP="00892DC4">
      <w:pPr>
        <w:rPr>
          <w:lang w:val="en-US"/>
        </w:rPr>
      </w:pPr>
      <w:r w:rsidRPr="00892DC4">
        <w:rPr>
          <w:lang w:val="en-US"/>
        </w:rPr>
        <w:t>Ideally, event logs are stored in the standard format for process mining XES. However, the native format is seldom and an event log. Often Comma-Separated Values (CSV) files are used as an intermediate format. The rows in a CSV file correspond to events and the columns to attributes of events. There should be columns for the case identifier, the activity name, and the timestamp of an event, but there may be many more attributes.</w:t>
      </w:r>
    </w:p>
    <w:p w14:paraId="08DEF1D3" w14:textId="79D331F0" w:rsidR="00892DC4" w:rsidRPr="00892DC4" w:rsidRDefault="00892DC4" w:rsidP="00892DC4">
      <w:pPr>
        <w:rPr>
          <w:lang w:val="en-US"/>
        </w:rPr>
      </w:pPr>
      <w:proofErr w:type="spellStart"/>
      <w:r w:rsidRPr="00892DC4">
        <w:rPr>
          <w:lang w:val="en-US"/>
        </w:rPr>
        <w:lastRenderedPageBreak/>
        <w:t>ProM</w:t>
      </w:r>
      <w:proofErr w:type="spellEnd"/>
      <w:r w:rsidRPr="00892DC4">
        <w:rPr>
          <w:lang w:val="en-US"/>
        </w:rPr>
        <w:t xml:space="preserve"> and most other process mining tools can convert a CSV file into an event log by assigning columns to process mining concepts</w:t>
      </w:r>
      <w:r>
        <w:rPr>
          <w:lang w:val="en-US"/>
        </w:rPr>
        <w:t xml:space="preserve"> </w:t>
      </w:r>
      <w:r>
        <w:t>(Process Mining, n.d.).</w:t>
      </w:r>
    </w:p>
    <w:p w14:paraId="186075C6" w14:textId="63189D7C" w:rsidR="00AE4134" w:rsidRDefault="00BC62EA" w:rsidP="00AE4134">
      <w:pPr>
        <w:pStyle w:val="Heading3"/>
        <w:rPr>
          <w:lang w:val="en-US"/>
        </w:rPr>
      </w:pPr>
      <w:bookmarkStart w:id="32" w:name="_Toc201709025"/>
      <w:r>
        <w:rPr>
          <w:lang w:val="en-US"/>
        </w:rPr>
        <w:t>System logs</w:t>
      </w:r>
      <w:bookmarkEnd w:id="32"/>
    </w:p>
    <w:p w14:paraId="065B130C" w14:textId="1BCE409B" w:rsidR="00D926F1" w:rsidRPr="00D926F1" w:rsidRDefault="00D926F1" w:rsidP="00D926F1">
      <w:pPr>
        <w:rPr>
          <w:lang w:val="en-US"/>
        </w:rPr>
      </w:pPr>
      <w:r w:rsidRPr="00D926F1">
        <w:rPr>
          <w:lang w:val="en-US"/>
        </w:rPr>
        <w:t>System logs are files or records automatically created by software programs, operating systems, or hardware devices to keep track of events that occur during operation. These logs serve as an important tool for administrators, developers, and engineers to monitor system performance, diagnose problems, and ensure that everything is functioning properly (</w:t>
      </w:r>
      <w:proofErr w:type="spellStart"/>
      <w:r w:rsidRPr="00D926F1">
        <w:rPr>
          <w:lang w:val="en-US"/>
        </w:rPr>
        <w:t>Dakic</w:t>
      </w:r>
      <w:proofErr w:type="spellEnd"/>
      <w:r w:rsidRPr="00D926F1">
        <w:rPr>
          <w:lang w:val="en-US"/>
        </w:rPr>
        <w:t xml:space="preserve"> et al., 2023; Shahzadi et al., 2024).</w:t>
      </w:r>
    </w:p>
    <w:p w14:paraId="4F3FC620" w14:textId="77777777" w:rsidR="00CC6990" w:rsidRDefault="00C57AD6" w:rsidP="00CC6990">
      <w:pPr>
        <w:keepNext/>
        <w:ind w:firstLine="142"/>
        <w:jc w:val="center"/>
      </w:pPr>
      <w:r>
        <w:rPr>
          <w:noProof/>
        </w:rPr>
        <w:drawing>
          <wp:inline distT="0" distB="0" distL="0" distR="0" wp14:anchorId="28066DD8" wp14:editId="054549CB">
            <wp:extent cx="6511925" cy="2446655"/>
            <wp:effectExtent l="0" t="0" r="317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4">
                      <a:extLst>
                        <a:ext uri="{28A0092B-C50C-407E-A947-70E740481C1C}">
                          <a14:useLocalDpi xmlns:a14="http://schemas.microsoft.com/office/drawing/2010/main" val="0"/>
                        </a:ext>
                      </a:extLst>
                    </a:blip>
                    <a:stretch>
                      <a:fillRect/>
                    </a:stretch>
                  </pic:blipFill>
                  <pic:spPr>
                    <a:xfrm>
                      <a:off x="0" y="0"/>
                      <a:ext cx="6511925" cy="2446655"/>
                    </a:xfrm>
                    <a:prstGeom prst="rect">
                      <a:avLst/>
                    </a:prstGeom>
                  </pic:spPr>
                </pic:pic>
              </a:graphicData>
            </a:graphic>
          </wp:inline>
        </w:drawing>
      </w:r>
    </w:p>
    <w:p w14:paraId="6D826582" w14:textId="657F9FBB" w:rsidR="00CC6990" w:rsidRDefault="00CC6990" w:rsidP="00CC6990">
      <w:pPr>
        <w:pStyle w:val="Caption"/>
        <w:jc w:val="center"/>
      </w:pPr>
      <w:bookmarkStart w:id="33" w:name="_Toc201709044"/>
      <w:r>
        <w:t xml:space="preserve">Figure </w:t>
      </w:r>
      <w:r w:rsidR="00106FC1">
        <w:fldChar w:fldCharType="begin"/>
      </w:r>
      <w:r w:rsidR="00106FC1">
        <w:instrText xml:space="preserve"> STYLEREF 1 \s </w:instrText>
      </w:r>
      <w:r w:rsidR="00106FC1">
        <w:fldChar w:fldCharType="separate"/>
      </w:r>
      <w:r w:rsidR="00106FC1">
        <w:rPr>
          <w:noProof/>
        </w:rPr>
        <w:t>2</w:t>
      </w:r>
      <w:r w:rsidR="00106FC1">
        <w:fldChar w:fldCharType="end"/>
      </w:r>
      <w:r w:rsidR="00106FC1">
        <w:t>.</w:t>
      </w:r>
      <w:fldSimple w:instr=" SEQ Figure \* ARABIC \s 1 ">
        <w:r w:rsidR="00106FC1">
          <w:rPr>
            <w:noProof/>
          </w:rPr>
          <w:t>4</w:t>
        </w:r>
      </w:fldSimple>
      <w:r w:rsidR="00601A45">
        <w:t>.</w:t>
      </w:r>
      <w:r>
        <w:t xml:space="preserve"> Example of system logs</w:t>
      </w:r>
      <w:bookmarkEnd w:id="33"/>
    </w:p>
    <w:p w14:paraId="53CD9D01" w14:textId="77777777" w:rsidR="00D926F1" w:rsidRDefault="00D926F1" w:rsidP="00D926F1">
      <w:r>
        <w:t>Types of System Logs:</w:t>
      </w:r>
    </w:p>
    <w:p w14:paraId="120D0D5D" w14:textId="77777777" w:rsidR="00D926F1" w:rsidRDefault="00D926F1" w:rsidP="00D926F1">
      <w:pPr>
        <w:pStyle w:val="ListParagraph"/>
        <w:numPr>
          <w:ilvl w:val="0"/>
          <w:numId w:val="77"/>
        </w:numPr>
      </w:pPr>
      <w:r>
        <w:t>Application Logs:</w:t>
      </w:r>
    </w:p>
    <w:p w14:paraId="19C66A6D" w14:textId="77777777" w:rsidR="00D926F1" w:rsidRDefault="00D926F1" w:rsidP="00D926F1">
      <w:pPr>
        <w:pStyle w:val="ListParagraph"/>
        <w:numPr>
          <w:ilvl w:val="0"/>
          <w:numId w:val="80"/>
        </w:numPr>
      </w:pPr>
      <w:r>
        <w:t>These logs track the activities that happen inside a software application. They can record information such as when the application starts, errors that occur, and actions taken by the users (Dakic et al., 2023).</w:t>
      </w:r>
    </w:p>
    <w:p w14:paraId="6BED8F91" w14:textId="77777777" w:rsidR="00D926F1" w:rsidRDefault="00D926F1" w:rsidP="00D926F1">
      <w:pPr>
        <w:pStyle w:val="ListParagraph"/>
        <w:numPr>
          <w:ilvl w:val="0"/>
          <w:numId w:val="80"/>
        </w:numPr>
      </w:pPr>
      <w:r>
        <w:t>Example: In a web-based application, you might find logs for user login attempts, user activities like adding products to a shopping cart, and any errors that occur, like a failed connection to the database.</w:t>
      </w:r>
    </w:p>
    <w:p w14:paraId="13A9A1D1" w14:textId="77777777" w:rsidR="00D926F1" w:rsidRDefault="00D926F1" w:rsidP="00D926F1">
      <w:pPr>
        <w:pStyle w:val="ListParagraph"/>
        <w:numPr>
          <w:ilvl w:val="0"/>
          <w:numId w:val="77"/>
        </w:numPr>
      </w:pPr>
      <w:r>
        <w:t>Server Logs:</w:t>
      </w:r>
    </w:p>
    <w:p w14:paraId="6DB19761" w14:textId="77777777" w:rsidR="00D926F1" w:rsidRDefault="00D926F1" w:rsidP="00D926F1">
      <w:pPr>
        <w:pStyle w:val="ListParagraph"/>
        <w:numPr>
          <w:ilvl w:val="0"/>
          <w:numId w:val="79"/>
        </w:numPr>
      </w:pPr>
      <w:r>
        <w:lastRenderedPageBreak/>
        <w:t>Server logs are generated by web servers or any other server-based systems. They typically track the requests that users make to a server, how the server responds, and any errors encountered during the interaction (Zhu et al., 2018; ProcessMaker, 2021).</w:t>
      </w:r>
    </w:p>
    <w:p w14:paraId="510956E1" w14:textId="77777777" w:rsidR="00D926F1" w:rsidRDefault="00D926F1" w:rsidP="00D926F1">
      <w:pPr>
        <w:pStyle w:val="ListParagraph"/>
        <w:numPr>
          <w:ilvl w:val="0"/>
          <w:numId w:val="79"/>
        </w:numPr>
      </w:pPr>
      <w:r>
        <w:t>Example: In a web server like Apache or Nginx, the log will show what pages were requested by users, the status of the request (successful or failed), and the time it took for the server to process the request.</w:t>
      </w:r>
    </w:p>
    <w:p w14:paraId="6E56CC47" w14:textId="77777777" w:rsidR="00D926F1" w:rsidRDefault="00D926F1" w:rsidP="00D926F1">
      <w:pPr>
        <w:pStyle w:val="ListParagraph"/>
        <w:numPr>
          <w:ilvl w:val="0"/>
          <w:numId w:val="77"/>
        </w:numPr>
      </w:pPr>
      <w:r>
        <w:t>Operating System Logs:</w:t>
      </w:r>
    </w:p>
    <w:p w14:paraId="12E7B822" w14:textId="77777777" w:rsidR="00D926F1" w:rsidRDefault="00D926F1" w:rsidP="00D926F1">
      <w:pPr>
        <w:pStyle w:val="ListParagraph"/>
        <w:numPr>
          <w:ilvl w:val="0"/>
          <w:numId w:val="78"/>
        </w:numPr>
      </w:pPr>
      <w:r>
        <w:t>Operating systems create logs to record their activities. These can include things like hardware events, system errors, warnings, and successful or failed login attempts by users (Andrews et al., 2020; Shahzadi et al., 2024).</w:t>
      </w:r>
    </w:p>
    <w:p w14:paraId="5E8F9909" w14:textId="77777777" w:rsidR="00D926F1" w:rsidRDefault="00D926F1" w:rsidP="00D926F1">
      <w:pPr>
        <w:pStyle w:val="ListParagraph"/>
        <w:numPr>
          <w:ilvl w:val="0"/>
          <w:numId w:val="78"/>
        </w:numPr>
      </w:pPr>
      <w:r>
        <w:t>Example: In Linux, there’s a log called syslog that records general system events, such as when the computer is booted up, when devices are connected, or when a program crashes.</w:t>
      </w:r>
    </w:p>
    <w:p w14:paraId="0E5ED69A" w14:textId="77777777" w:rsidR="00AE4134" w:rsidRDefault="00AE4134" w:rsidP="00AE4134">
      <w:r w:rsidRPr="00AE4134">
        <w:rPr>
          <w:b/>
          <w:bCs/>
        </w:rPr>
        <w:t>What Data is Contained in System Logs</w:t>
      </w:r>
      <w:r>
        <w:t>:</w:t>
      </w:r>
    </w:p>
    <w:p w14:paraId="3C3FDBBC" w14:textId="1F27F901" w:rsidR="00AE4134" w:rsidRDefault="00AE4134" w:rsidP="00D926F1">
      <w:r>
        <w:t>System logs contain a wide variety of data, which helps in understanding what happened during specific events. The most common information found in system logs includes:</w:t>
      </w:r>
    </w:p>
    <w:p w14:paraId="78DD9AFA" w14:textId="77777777" w:rsidR="00AE4134" w:rsidRDefault="00AE4134" w:rsidP="00AE4134">
      <w:pPr>
        <w:pStyle w:val="ListParagraph"/>
        <w:numPr>
          <w:ilvl w:val="0"/>
          <w:numId w:val="30"/>
        </w:numPr>
      </w:pPr>
      <w:r w:rsidRPr="00AE4134">
        <w:rPr>
          <w:b/>
          <w:bCs/>
        </w:rPr>
        <w:t>Timestamps</w:t>
      </w:r>
      <w:r>
        <w:t>: The date and time when an event occurred. This helps in understanding when things happened.</w:t>
      </w:r>
    </w:p>
    <w:p w14:paraId="688F674C" w14:textId="4A3502A2" w:rsidR="00AE4134" w:rsidRDefault="00AE4134" w:rsidP="00AE4134">
      <w:pPr>
        <w:pStyle w:val="ListParagraph"/>
        <w:numPr>
          <w:ilvl w:val="0"/>
          <w:numId w:val="30"/>
        </w:numPr>
      </w:pPr>
      <w:r w:rsidRPr="00AE4134">
        <w:rPr>
          <w:b/>
          <w:bCs/>
        </w:rPr>
        <w:t>Event Type:</w:t>
      </w:r>
      <w:r>
        <w:t xml:space="preserve"> Describes what kind of event occurred, such as an error, warning, or simple information</w:t>
      </w:r>
    </w:p>
    <w:p w14:paraId="607ABFD3" w14:textId="61437AAD" w:rsidR="00AE4134" w:rsidRDefault="00AE4134" w:rsidP="00AE4134">
      <w:pPr>
        <w:pStyle w:val="ListParagraph"/>
        <w:numPr>
          <w:ilvl w:val="0"/>
          <w:numId w:val="30"/>
        </w:numPr>
      </w:pPr>
      <w:r w:rsidRPr="00AE4134">
        <w:rPr>
          <w:b/>
          <w:bCs/>
        </w:rPr>
        <w:t>Message</w:t>
      </w:r>
      <w:r>
        <w:t>: A description or explanation of what happened during the event</w:t>
      </w:r>
      <w:r w:rsidR="003708A5">
        <w:t>.</w:t>
      </w:r>
    </w:p>
    <w:p w14:paraId="601DED19" w14:textId="77777777" w:rsidR="00AE4134" w:rsidRDefault="00AE4134" w:rsidP="00AE4134">
      <w:pPr>
        <w:pStyle w:val="ListParagraph"/>
        <w:numPr>
          <w:ilvl w:val="0"/>
          <w:numId w:val="30"/>
        </w:numPr>
      </w:pPr>
      <w:r w:rsidRPr="00AE4134">
        <w:rPr>
          <w:b/>
          <w:bCs/>
        </w:rPr>
        <w:t>Severity Level</w:t>
      </w:r>
      <w:r>
        <w:t>: Indicates how important or serious the event was (e.g., an "error" would be more serious than an "info" level).</w:t>
      </w:r>
    </w:p>
    <w:p w14:paraId="771DC40D" w14:textId="6589FC30" w:rsidR="00AE4134" w:rsidRDefault="00AE4134" w:rsidP="00AE4134">
      <w:pPr>
        <w:pStyle w:val="ListParagraph"/>
        <w:numPr>
          <w:ilvl w:val="0"/>
          <w:numId w:val="30"/>
        </w:numPr>
      </w:pPr>
      <w:r w:rsidRPr="00AE4134">
        <w:rPr>
          <w:b/>
          <w:bCs/>
        </w:rPr>
        <w:t>Source</w:t>
      </w:r>
      <w:r>
        <w:t>: Tells you which program, service, or part of the system generated the log</w:t>
      </w:r>
      <w:r w:rsidR="003708A5">
        <w:t>.</w:t>
      </w:r>
    </w:p>
    <w:p w14:paraId="4BF71D1C" w14:textId="77777777" w:rsidR="00AE4134" w:rsidRDefault="00AE4134" w:rsidP="00AE4134">
      <w:pPr>
        <w:pStyle w:val="ListParagraph"/>
        <w:numPr>
          <w:ilvl w:val="0"/>
          <w:numId w:val="30"/>
        </w:numPr>
      </w:pPr>
      <w:r w:rsidRPr="00AE4134">
        <w:rPr>
          <w:b/>
          <w:bCs/>
        </w:rPr>
        <w:t>User Information</w:t>
      </w:r>
      <w:r>
        <w:t>: In some logs, you can see which user was involved in the event (for example, a user logging into a system).</w:t>
      </w:r>
    </w:p>
    <w:p w14:paraId="622494B6" w14:textId="454AAAD4" w:rsidR="00AE4134" w:rsidRDefault="00AE4134" w:rsidP="00AE4134">
      <w:pPr>
        <w:pStyle w:val="ListParagraph"/>
        <w:numPr>
          <w:ilvl w:val="0"/>
          <w:numId w:val="30"/>
        </w:numPr>
      </w:pPr>
      <w:r w:rsidRPr="00AE4134">
        <w:rPr>
          <w:b/>
          <w:bCs/>
        </w:rPr>
        <w:t>Error Codes</w:t>
      </w:r>
      <w:r>
        <w:t>: If the event was an error, the log might include an error code that corresponds to the type of problem</w:t>
      </w:r>
      <w:r w:rsidR="005B099E">
        <w:t>.</w:t>
      </w:r>
    </w:p>
    <w:p w14:paraId="3069E648" w14:textId="77777777" w:rsidR="00AE4134" w:rsidRPr="00AE4134" w:rsidRDefault="00AE4134" w:rsidP="00AE4134">
      <w:pPr>
        <w:rPr>
          <w:b/>
          <w:bCs/>
        </w:rPr>
      </w:pPr>
      <w:r w:rsidRPr="00AE4134">
        <w:rPr>
          <w:b/>
          <w:bCs/>
        </w:rPr>
        <w:t>Examples of Common Systems that Generate Logs:</w:t>
      </w:r>
    </w:p>
    <w:p w14:paraId="00191129" w14:textId="619305D5" w:rsidR="00AE4134" w:rsidRDefault="00AE4134" w:rsidP="00B607F1">
      <w:pPr>
        <w:pStyle w:val="ListParagraph"/>
        <w:numPr>
          <w:ilvl w:val="0"/>
          <w:numId w:val="30"/>
        </w:numPr>
      </w:pPr>
      <w:r w:rsidRPr="00AE4134">
        <w:rPr>
          <w:b/>
          <w:bCs/>
        </w:rPr>
        <w:lastRenderedPageBreak/>
        <w:t>Web Servers</w:t>
      </w:r>
      <w:r>
        <w:t>: These servers manage website traffic and record interactions with users. Common examples include:</w:t>
      </w:r>
      <w:r w:rsidR="00B607F1">
        <w:t xml:space="preserve"> </w:t>
      </w:r>
      <w:r>
        <w:t>Apache</w:t>
      </w:r>
      <w:r w:rsidR="00B607F1">
        <w:t xml:space="preserve">, </w:t>
      </w:r>
      <w:r>
        <w:t>Nginx</w:t>
      </w:r>
      <w:r w:rsidR="00B607F1">
        <w:t xml:space="preserve">, </w:t>
      </w:r>
      <w:r>
        <w:t>IIS (Internet Information Services)</w:t>
      </w:r>
      <w:r w:rsidR="00383C59">
        <w:t xml:space="preserve"> (Tavares et al., 2023).</w:t>
      </w:r>
    </w:p>
    <w:p w14:paraId="5CB404EB" w14:textId="2332F16A" w:rsidR="00AE4134" w:rsidRDefault="00AE4134" w:rsidP="00AE4134">
      <w:pPr>
        <w:pStyle w:val="ListParagraph"/>
        <w:numPr>
          <w:ilvl w:val="0"/>
          <w:numId w:val="30"/>
        </w:numPr>
      </w:pPr>
      <w:r w:rsidRPr="00AE4134">
        <w:rPr>
          <w:b/>
          <w:bCs/>
        </w:rPr>
        <w:t>Databases</w:t>
      </w:r>
      <w:r>
        <w:t>: These systems handle data storage and retrieval. Common databases like MySQL and PostgreSQL generate logs that help track SQL queries and database errors</w:t>
      </w:r>
      <w:r w:rsidR="005B099E">
        <w:t>.</w:t>
      </w:r>
    </w:p>
    <w:p w14:paraId="3F20319C" w14:textId="40FDB831" w:rsidR="00AE4134" w:rsidRDefault="00AE4134" w:rsidP="00B607F1">
      <w:pPr>
        <w:pStyle w:val="ListParagraph"/>
        <w:numPr>
          <w:ilvl w:val="0"/>
          <w:numId w:val="30"/>
        </w:numPr>
      </w:pPr>
      <w:r w:rsidRPr="00AE4134">
        <w:rPr>
          <w:b/>
          <w:bCs/>
        </w:rPr>
        <w:t>Operating Systems</w:t>
      </w:r>
      <w:r>
        <w:t>: Every OS creates logs for its activities. Some examples include:</w:t>
      </w:r>
      <w:r w:rsidR="00B607F1">
        <w:t xml:space="preserve"> </w:t>
      </w:r>
      <w:r>
        <w:t>Linux</w:t>
      </w:r>
      <w:r w:rsidR="00B607F1">
        <w:t xml:space="preserve">, </w:t>
      </w:r>
      <w:r>
        <w:t>Windows</w:t>
      </w:r>
      <w:r w:rsidR="00B607F1">
        <w:t xml:space="preserve">, </w:t>
      </w:r>
      <w:r>
        <w:t>macOS</w:t>
      </w:r>
    </w:p>
    <w:p w14:paraId="63853DF3" w14:textId="7571BF9C" w:rsidR="00AE4134" w:rsidRDefault="00AE4134" w:rsidP="00B607F1">
      <w:pPr>
        <w:pStyle w:val="ListParagraph"/>
        <w:numPr>
          <w:ilvl w:val="0"/>
          <w:numId w:val="30"/>
        </w:numPr>
      </w:pPr>
      <w:r w:rsidRPr="00AE4134">
        <w:rPr>
          <w:b/>
          <w:bCs/>
        </w:rPr>
        <w:t>Cloud Platforms</w:t>
      </w:r>
      <w:r>
        <w:t>: Cloud services also generate logs for tracking system performance, user access, and security events. Some examples include:</w:t>
      </w:r>
      <w:r w:rsidR="00B607F1">
        <w:t xml:space="preserve"> </w:t>
      </w:r>
      <w:r>
        <w:t>Amazon Web Services (AWS)</w:t>
      </w:r>
      <w:r w:rsidR="00B607F1">
        <w:t xml:space="preserve">, </w:t>
      </w:r>
      <w:r>
        <w:t>Microsoft Azure</w:t>
      </w:r>
      <w:r w:rsidR="00B607F1">
        <w:t xml:space="preserve">, </w:t>
      </w:r>
      <w:r>
        <w:t>Google Cloud</w:t>
      </w:r>
      <w:r w:rsidR="005B099E">
        <w:t>.</w:t>
      </w:r>
    </w:p>
    <w:p w14:paraId="2297278D" w14:textId="0DFC4A75" w:rsidR="00AE4134" w:rsidRDefault="00AE4134" w:rsidP="00AE4134">
      <w:pPr>
        <w:pStyle w:val="ListParagraph"/>
        <w:numPr>
          <w:ilvl w:val="0"/>
          <w:numId w:val="30"/>
        </w:numPr>
      </w:pPr>
      <w:r w:rsidRPr="00AE4134">
        <w:rPr>
          <w:b/>
          <w:bCs/>
        </w:rPr>
        <w:t>Enterprise Applications</w:t>
      </w:r>
      <w:r>
        <w:t>: Large business applications like SAP and Oracle also create logs for managing internal processes and transactions</w:t>
      </w:r>
      <w:r w:rsidR="005A7383">
        <w:t>.</w:t>
      </w:r>
    </w:p>
    <w:p w14:paraId="47F0ECB8" w14:textId="0963B607" w:rsidR="00CE5951" w:rsidRDefault="00CE5951" w:rsidP="00CE5951">
      <w:pPr>
        <w:pStyle w:val="Heading3"/>
      </w:pPr>
      <w:bookmarkStart w:id="34" w:name="_Toc201709026"/>
      <w:r w:rsidRPr="00CE5951">
        <w:t>Extracting Software System Logs as Event Logs</w:t>
      </w:r>
      <w:bookmarkEnd w:id="34"/>
    </w:p>
    <w:p w14:paraId="36D4D237" w14:textId="77777777" w:rsidR="00211065" w:rsidRPr="00211065" w:rsidRDefault="00211065" w:rsidP="00211065">
      <w:pPr>
        <w:rPr>
          <w:lang w:val="en-US"/>
        </w:rPr>
      </w:pPr>
      <w:r w:rsidRPr="00211065">
        <w:rPr>
          <w:lang w:val="en-US"/>
        </w:rPr>
        <w:t>In process mining, one of the most critical preparatory tasks is transforming raw system-generated logs into structured event logs that conform to process mining standards. Unlike business process management systems, which often natively produce structured logs, software system logs—such as those generated by web servers, operating systems, or containerized applications—are unstructured or semi-structured. These logs must be converted into formats such as XES (</w:t>
      </w:r>
      <w:proofErr w:type="spellStart"/>
      <w:r w:rsidRPr="00211065">
        <w:rPr>
          <w:lang w:val="en-US"/>
        </w:rPr>
        <w:t>eXtensible</w:t>
      </w:r>
      <w:proofErr w:type="spellEnd"/>
      <w:r w:rsidRPr="00211065">
        <w:rPr>
          <w:lang w:val="en-US"/>
        </w:rPr>
        <w:t xml:space="preserve"> Event Stream), CSV, or XML to be usable in process mining tools like </w:t>
      </w:r>
      <w:proofErr w:type="spellStart"/>
      <w:r w:rsidRPr="00211065">
        <w:rPr>
          <w:lang w:val="en-US"/>
        </w:rPr>
        <w:t>ProM</w:t>
      </w:r>
      <w:proofErr w:type="spellEnd"/>
      <w:r w:rsidRPr="00211065">
        <w:rPr>
          <w:lang w:val="en-US"/>
        </w:rPr>
        <w:t xml:space="preserve">, Disco, or </w:t>
      </w:r>
      <w:proofErr w:type="spellStart"/>
      <w:r w:rsidRPr="00211065">
        <w:rPr>
          <w:lang w:val="en-US"/>
        </w:rPr>
        <w:t>Celonis</w:t>
      </w:r>
      <w:proofErr w:type="spellEnd"/>
      <w:r w:rsidRPr="00211065">
        <w:rPr>
          <w:lang w:val="en-US"/>
        </w:rPr>
        <w:t>.</w:t>
      </w:r>
    </w:p>
    <w:p w14:paraId="1D914A12" w14:textId="77777777" w:rsidR="00211065" w:rsidRPr="00211065" w:rsidRDefault="00211065" w:rsidP="00211065">
      <w:pPr>
        <w:rPr>
          <w:lang w:val="en-US"/>
        </w:rPr>
      </w:pPr>
      <w:r w:rsidRPr="00211065">
        <w:rPr>
          <w:b/>
          <w:bCs/>
          <w:lang w:val="en-US"/>
        </w:rPr>
        <w:t>Raw system logs</w:t>
      </w:r>
      <w:r w:rsidRPr="00211065">
        <w:rPr>
          <w:lang w:val="en-US"/>
        </w:rPr>
        <w:t xml:space="preserve"> typically include timestamped messages that reflect system events such as method calls, error messages, or user interactions. However, they often lack key process mining attributes like case identifiers, standardized activity labels, and trace segmentation. To address this, a log transformation pipeline is needed. This pipeline involves several stages:</w:t>
      </w:r>
    </w:p>
    <w:p w14:paraId="69D34FF4" w14:textId="77777777" w:rsidR="00211065" w:rsidRDefault="00211065" w:rsidP="00211065">
      <w:pPr>
        <w:numPr>
          <w:ilvl w:val="0"/>
          <w:numId w:val="52"/>
        </w:numPr>
        <w:rPr>
          <w:lang w:val="en-US"/>
        </w:rPr>
      </w:pPr>
      <w:r w:rsidRPr="00211065">
        <w:rPr>
          <w:b/>
          <w:bCs/>
          <w:lang w:val="en-US"/>
        </w:rPr>
        <w:t>Parsing and Filtering:</w:t>
      </w:r>
      <w:r w:rsidRPr="00211065">
        <w:rPr>
          <w:lang w:val="en-US"/>
        </w:rPr>
        <w:t xml:space="preserve"> Logs are parsed from formats such as syslog, JSON, or Apache-style text files. Irrelevant entries—such as system-level debug logs or internal garbage collection events—are removed to reduce noise (Zhu et al., 2018; He et al., 2020).</w:t>
      </w:r>
    </w:p>
    <w:p w14:paraId="267253A7" w14:textId="77777777" w:rsidR="00211065" w:rsidRDefault="00211065" w:rsidP="00211065">
      <w:pPr>
        <w:keepNext/>
        <w:ind w:left="720" w:hanging="540"/>
      </w:pPr>
      <w:r>
        <w:rPr>
          <w:noProof/>
        </w:rPr>
        <w:lastRenderedPageBreak/>
        <w:drawing>
          <wp:inline distT="0" distB="0" distL="0" distR="0" wp14:anchorId="7034DDCD" wp14:editId="1FBABC2D">
            <wp:extent cx="6511925" cy="3003550"/>
            <wp:effectExtent l="0" t="0" r="3175" b="6350"/>
            <wp:docPr id="1847711796" name="Picture 4" descr="A computer screen with many smal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36097" name="Picture 4" descr="A computer screen with many small squar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511925" cy="3003550"/>
                    </a:xfrm>
                    <a:prstGeom prst="rect">
                      <a:avLst/>
                    </a:prstGeom>
                  </pic:spPr>
                </pic:pic>
              </a:graphicData>
            </a:graphic>
          </wp:inline>
        </w:drawing>
      </w:r>
    </w:p>
    <w:p w14:paraId="1943E5F4" w14:textId="3C642DE6" w:rsidR="00211065" w:rsidRPr="00211065" w:rsidRDefault="00211065" w:rsidP="00211065">
      <w:pPr>
        <w:pStyle w:val="Caption"/>
        <w:jc w:val="center"/>
        <w:rPr>
          <w:lang w:val="en-US"/>
        </w:rPr>
      </w:pPr>
      <w:bookmarkStart w:id="35" w:name="_Toc201709045"/>
      <w:r>
        <w:t xml:space="preserve">Figure </w:t>
      </w:r>
      <w:r w:rsidR="00106FC1">
        <w:fldChar w:fldCharType="begin"/>
      </w:r>
      <w:r w:rsidR="00106FC1">
        <w:instrText xml:space="preserve"> STYLEREF 1 \s </w:instrText>
      </w:r>
      <w:r w:rsidR="00106FC1">
        <w:fldChar w:fldCharType="separate"/>
      </w:r>
      <w:r w:rsidR="00106FC1">
        <w:rPr>
          <w:noProof/>
        </w:rPr>
        <w:t>2</w:t>
      </w:r>
      <w:r w:rsidR="00106FC1">
        <w:fldChar w:fldCharType="end"/>
      </w:r>
      <w:r w:rsidR="00106FC1">
        <w:t>.</w:t>
      </w:r>
      <w:fldSimple w:instr=" SEQ Figure \* ARABIC \s 1 ">
        <w:r w:rsidR="00106FC1">
          <w:rPr>
            <w:noProof/>
          </w:rPr>
          <w:t>5</w:t>
        </w:r>
      </w:fldSimple>
      <w:r>
        <w:t>. Raw system log</w:t>
      </w:r>
      <w:bookmarkEnd w:id="35"/>
    </w:p>
    <w:p w14:paraId="6AAF456A" w14:textId="77777777" w:rsidR="00211065" w:rsidRPr="00211065" w:rsidRDefault="00211065" w:rsidP="00211065">
      <w:pPr>
        <w:numPr>
          <w:ilvl w:val="0"/>
          <w:numId w:val="52"/>
        </w:numPr>
        <w:rPr>
          <w:lang w:val="en-US"/>
        </w:rPr>
      </w:pPr>
      <w:r w:rsidRPr="00211065">
        <w:rPr>
          <w:b/>
          <w:bCs/>
          <w:lang w:val="en-US"/>
        </w:rPr>
        <w:t>Event Identification and Normalization:</w:t>
      </w:r>
      <w:r w:rsidRPr="00211065">
        <w:rPr>
          <w:lang w:val="en-US"/>
        </w:rPr>
        <w:t xml:space="preserve"> Each line or entry is mapped to a potential activity or event. Timestamps are standardized (e.g., ISO 8601), and labels are normalized (e.g., “GET /login” → “User Login Request”) (Marin-Castro &amp; Tello-Leal, 2021).</w:t>
      </w:r>
    </w:p>
    <w:p w14:paraId="6106E46C" w14:textId="77777777" w:rsidR="00211065" w:rsidRPr="00211065" w:rsidRDefault="00211065" w:rsidP="00211065">
      <w:pPr>
        <w:numPr>
          <w:ilvl w:val="0"/>
          <w:numId w:val="52"/>
        </w:numPr>
        <w:rPr>
          <w:lang w:val="en-US"/>
        </w:rPr>
      </w:pPr>
      <w:r w:rsidRPr="00211065">
        <w:rPr>
          <w:b/>
          <w:bCs/>
          <w:lang w:val="en-US"/>
        </w:rPr>
        <w:t>Case ID Assignment and Correlation:</w:t>
      </w:r>
      <w:r w:rsidRPr="00211065">
        <w:rPr>
          <w:lang w:val="en-US"/>
        </w:rPr>
        <w:t xml:space="preserve"> One of the most complex steps involves defining what constitutes a “case.” For instance, in web applications, a session ID or request ID might be used to group related events. In microservice-based systems, correlation might require matching IP addresses, request paths, or header values across services (He et al., 2020; Ghasemi &amp; Amyot, 2022).</w:t>
      </w:r>
    </w:p>
    <w:p w14:paraId="6075F92B" w14:textId="77777777" w:rsidR="00211065" w:rsidRPr="00211065" w:rsidRDefault="00211065" w:rsidP="00211065">
      <w:pPr>
        <w:numPr>
          <w:ilvl w:val="0"/>
          <w:numId w:val="52"/>
        </w:numPr>
        <w:rPr>
          <w:lang w:val="en-US"/>
        </w:rPr>
      </w:pPr>
      <w:r w:rsidRPr="00211065">
        <w:rPr>
          <w:b/>
          <w:bCs/>
          <w:lang w:val="en-US"/>
        </w:rPr>
        <w:t>Event Trace Construction:</w:t>
      </w:r>
      <w:r w:rsidRPr="00211065">
        <w:rPr>
          <w:lang w:val="en-US"/>
        </w:rPr>
        <w:t xml:space="preserve"> Events belonging to the same case are grouped and chronologically ordered to form traces. This is critical for accurate process reconstruction, as trace order directly influences the control-flow models (Milani &amp; Maggi, 2018).</w:t>
      </w:r>
    </w:p>
    <w:p w14:paraId="28E4E314" w14:textId="77777777" w:rsidR="00211065" w:rsidRDefault="00211065" w:rsidP="00211065">
      <w:pPr>
        <w:numPr>
          <w:ilvl w:val="0"/>
          <w:numId w:val="52"/>
        </w:numPr>
        <w:rPr>
          <w:lang w:val="en-US"/>
        </w:rPr>
      </w:pPr>
      <w:r w:rsidRPr="00211065">
        <w:rPr>
          <w:b/>
          <w:bCs/>
          <w:lang w:val="en-US"/>
        </w:rPr>
        <w:t>Export to Standard Format (XES, CSV, XML):</w:t>
      </w:r>
      <w:r w:rsidRPr="00211065">
        <w:rPr>
          <w:lang w:val="en-US"/>
        </w:rPr>
        <w:t xml:space="preserve"> Once events are enriched with the necessary attributes—such as case ID, activity name, timestamp, and resource—they are exported to a process-mining-compatible format. XES, as defined by IEEE CIS Task Force on Process Mining, is often preferred for its extensibility and structured hierarchy (van der Aalst et al., 2011).</w:t>
      </w:r>
    </w:p>
    <w:p w14:paraId="6F4D6F61" w14:textId="77777777" w:rsidR="00C061E7" w:rsidRDefault="00C061E7" w:rsidP="00C061E7">
      <w:pPr>
        <w:keepNext/>
        <w:ind w:left="720" w:hanging="540"/>
        <w:jc w:val="center"/>
      </w:pPr>
      <w:r>
        <w:rPr>
          <w:noProof/>
          <w:lang w:val="en-US"/>
        </w:rPr>
        <w:lastRenderedPageBreak/>
        <w:drawing>
          <wp:inline distT="0" distB="0" distL="0" distR="0" wp14:anchorId="584E33AF" wp14:editId="30F01E1A">
            <wp:extent cx="4926416" cy="4488089"/>
            <wp:effectExtent l="0" t="0" r="7620" b="8255"/>
            <wp:docPr id="125606996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69963" name="Picture 5"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26416" cy="4488089"/>
                    </a:xfrm>
                    <a:prstGeom prst="rect">
                      <a:avLst/>
                    </a:prstGeom>
                  </pic:spPr>
                </pic:pic>
              </a:graphicData>
            </a:graphic>
          </wp:inline>
        </w:drawing>
      </w:r>
    </w:p>
    <w:p w14:paraId="7A675834" w14:textId="01356467" w:rsidR="00C061E7" w:rsidRDefault="00C061E7" w:rsidP="00C061E7">
      <w:pPr>
        <w:pStyle w:val="Caption"/>
        <w:jc w:val="center"/>
        <w:rPr>
          <w:lang w:val="en-US"/>
        </w:rPr>
      </w:pPr>
      <w:bookmarkStart w:id="36" w:name="_Toc201709046"/>
      <w:r>
        <w:t xml:space="preserve">Figure </w:t>
      </w:r>
      <w:r w:rsidR="00106FC1">
        <w:fldChar w:fldCharType="begin"/>
      </w:r>
      <w:r w:rsidR="00106FC1">
        <w:instrText xml:space="preserve"> STYLEREF 1 \s </w:instrText>
      </w:r>
      <w:r w:rsidR="00106FC1">
        <w:fldChar w:fldCharType="separate"/>
      </w:r>
      <w:r w:rsidR="00106FC1">
        <w:rPr>
          <w:noProof/>
        </w:rPr>
        <w:t>2</w:t>
      </w:r>
      <w:r w:rsidR="00106FC1">
        <w:fldChar w:fldCharType="end"/>
      </w:r>
      <w:r w:rsidR="00106FC1">
        <w:t>.</w:t>
      </w:r>
      <w:fldSimple w:instr=" SEQ Figure \* ARABIC \s 1 ">
        <w:r w:rsidR="00106FC1">
          <w:rPr>
            <w:noProof/>
          </w:rPr>
          <w:t>6</w:t>
        </w:r>
      </w:fldSimple>
      <w:r>
        <w:t>. XML Snippet of XES file</w:t>
      </w:r>
      <w:bookmarkEnd w:id="36"/>
    </w:p>
    <w:p w14:paraId="6FE844CA" w14:textId="77777777" w:rsidR="00211065" w:rsidRPr="00211065" w:rsidRDefault="00211065" w:rsidP="00211065">
      <w:pPr>
        <w:rPr>
          <w:lang w:val="en-US"/>
        </w:rPr>
      </w:pPr>
      <w:r w:rsidRPr="00211065">
        <w:rPr>
          <w:lang w:val="en-US"/>
        </w:rPr>
        <w:t xml:space="preserve">The transformation from raw logs to structured event logs is not merely a technical step; it is a prerequisite for obtaining meaningful insights from process mining. Without correct trace formation, the discovered models may be incomplete or misleading, severely affecting metrics like fitness and precision. Several open-source tools (e.g., </w:t>
      </w:r>
      <w:proofErr w:type="spellStart"/>
      <w:r w:rsidRPr="00211065">
        <w:rPr>
          <w:lang w:val="en-US"/>
        </w:rPr>
        <w:t>LogPai</w:t>
      </w:r>
      <w:proofErr w:type="spellEnd"/>
      <w:r w:rsidRPr="00211065">
        <w:rPr>
          <w:lang w:val="en-US"/>
        </w:rPr>
        <w:t xml:space="preserve">, Drain3, and </w:t>
      </w:r>
      <w:proofErr w:type="spellStart"/>
      <w:r w:rsidRPr="00211065">
        <w:rPr>
          <w:lang w:val="en-US"/>
        </w:rPr>
        <w:t>XESifier</w:t>
      </w:r>
      <w:proofErr w:type="spellEnd"/>
      <w:r w:rsidRPr="00211065">
        <w:rPr>
          <w:lang w:val="en-US"/>
        </w:rPr>
        <w:t>) support the conversion process and can be adapted to specific system types.</w:t>
      </w:r>
    </w:p>
    <w:p w14:paraId="3CA3E102" w14:textId="77777777" w:rsidR="00211065" w:rsidRPr="00211065" w:rsidRDefault="00211065" w:rsidP="00211065">
      <w:pPr>
        <w:rPr>
          <w:lang w:val="en-US"/>
        </w:rPr>
      </w:pPr>
      <w:r w:rsidRPr="00211065">
        <w:rPr>
          <w:lang w:val="en-US"/>
        </w:rPr>
        <w:t>As demonstrated in Figure X, even a seemingly unstructured Apache log can be transformed into a structured event log through preprocessing. The transformation aligns each log entry to a defined process activity, links it to a unique case, and prepares the dataset for process discovery.</w:t>
      </w:r>
    </w:p>
    <w:p w14:paraId="1CA5CE8C" w14:textId="1C6D03F5" w:rsidR="00CE5951" w:rsidRDefault="00211065" w:rsidP="00211065">
      <w:pPr>
        <w:rPr>
          <w:lang w:val="en-US"/>
        </w:rPr>
      </w:pPr>
      <w:r w:rsidRPr="00211065">
        <w:rPr>
          <w:lang w:val="en-US"/>
        </w:rPr>
        <w:t>This transformation task is not trivial and remains a significant challenge in applying process mining to IT systems. It also represents a key contribution area for this thesis, where improvements in preprocessing logic—such as better correlation rules or trace segmentation heuristics—can significantly enhance the accuracy and interpretability of discovered models.</w:t>
      </w:r>
    </w:p>
    <w:p w14:paraId="0C68CF9E" w14:textId="6B8997C1" w:rsidR="00C061E7" w:rsidRDefault="00C061E7" w:rsidP="00C061E7">
      <w:pPr>
        <w:pStyle w:val="Heading3"/>
      </w:pPr>
      <w:bookmarkStart w:id="37" w:name="_Toc201709027"/>
      <w:r>
        <w:lastRenderedPageBreak/>
        <w:t>Applying</w:t>
      </w:r>
      <w:r w:rsidRPr="00C061E7">
        <w:t xml:space="preserve"> process mining on software systems</w:t>
      </w:r>
      <w:bookmarkEnd w:id="37"/>
    </w:p>
    <w:p w14:paraId="7DAF0419" w14:textId="7E6B3064" w:rsidR="00C061E7" w:rsidRDefault="00C061E7" w:rsidP="00C061E7">
      <w:r>
        <w:t>Process mining, traditionally used in business process analysis, is increasingly being applied to software systems to analyze behavior, detect anomalies, and measure performance. Unlike structured business logs, software system logs are often unstructured, noisy, and lack clearly defined process cases. Despite these challenges, when properly prepared, these logs offer rich opportunities to understand the execution patterns and internal state transitions of complex software environments such as web applications, microservices, or container orchestration platforms.</w:t>
      </w:r>
    </w:p>
    <w:p w14:paraId="3E3D30D0" w14:textId="77777777" w:rsidR="00C061E7" w:rsidRPr="00C061E7" w:rsidRDefault="00C061E7" w:rsidP="00C061E7">
      <w:pPr>
        <w:rPr>
          <w:b/>
          <w:bCs/>
        </w:rPr>
      </w:pPr>
      <w:r w:rsidRPr="00C061E7">
        <w:rPr>
          <w:b/>
          <w:bCs/>
        </w:rPr>
        <w:t>Error Correlation in Software Logs</w:t>
      </w:r>
    </w:p>
    <w:p w14:paraId="5C27CF8A" w14:textId="712C6E2D" w:rsidR="00C061E7" w:rsidRDefault="00C061E7" w:rsidP="00C061E7">
      <w:r>
        <w:t>A key application of process mining in software systems is error correlation—the identification of patterns and dependencies that lead to failures. Since logs are generated by multiple components (e.g., APIs, databases, background services), a single error message is rarely meaningful on its own. Instead, process mining enables the analysis of event sequences across multiple sources to trace the conditions and events leading up to an error.</w:t>
      </w:r>
    </w:p>
    <w:p w14:paraId="189A36F1" w14:textId="77777777" w:rsidR="00C061E7" w:rsidRDefault="00C061E7" w:rsidP="00C061E7">
      <w:pPr>
        <w:keepNext/>
        <w:ind w:firstLine="90"/>
        <w:jc w:val="center"/>
      </w:pPr>
      <w:r>
        <w:rPr>
          <w:noProof/>
        </w:rPr>
        <w:drawing>
          <wp:inline distT="0" distB="0" distL="0" distR="0" wp14:anchorId="423DA9E2" wp14:editId="11A065EB">
            <wp:extent cx="6511925" cy="3386666"/>
            <wp:effectExtent l="0" t="0" r="3175" b="4445"/>
            <wp:docPr id="762804068" name="Picture 6" descr="A diagram of process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4068" name="Picture 6" descr="A diagram of process analysi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517153" cy="3389385"/>
                    </a:xfrm>
                    <a:prstGeom prst="rect">
                      <a:avLst/>
                    </a:prstGeom>
                  </pic:spPr>
                </pic:pic>
              </a:graphicData>
            </a:graphic>
          </wp:inline>
        </w:drawing>
      </w:r>
    </w:p>
    <w:p w14:paraId="28069869" w14:textId="78D5CF3D" w:rsidR="00C061E7" w:rsidRDefault="00C061E7" w:rsidP="00C061E7">
      <w:pPr>
        <w:pStyle w:val="Caption"/>
        <w:jc w:val="center"/>
      </w:pPr>
      <w:bookmarkStart w:id="38" w:name="_Toc201709047"/>
      <w:r>
        <w:t xml:space="preserve">Figure </w:t>
      </w:r>
      <w:fldSimple w:instr=" STYLEREF 1 \s ">
        <w:r w:rsidR="00106FC1">
          <w:rPr>
            <w:noProof/>
          </w:rPr>
          <w:t>2</w:t>
        </w:r>
      </w:fldSimple>
      <w:r w:rsidR="00106FC1">
        <w:t>.</w:t>
      </w:r>
      <w:r w:rsidR="00106FC1">
        <w:fldChar w:fldCharType="begin"/>
      </w:r>
      <w:r w:rsidR="00106FC1">
        <w:instrText xml:space="preserve"> SEQ Figure \* ARABIC \s 1 </w:instrText>
      </w:r>
      <w:r w:rsidR="00106FC1">
        <w:fldChar w:fldCharType="separate"/>
      </w:r>
      <w:r w:rsidR="00106FC1">
        <w:rPr>
          <w:noProof/>
        </w:rPr>
        <w:t>7</w:t>
      </w:r>
      <w:r w:rsidR="00106FC1">
        <w:fldChar w:fldCharType="end"/>
      </w:r>
      <w:r>
        <w:t>. Overview of Process Mining</w:t>
      </w:r>
      <w:bookmarkEnd w:id="38"/>
    </w:p>
    <w:p w14:paraId="216A6987" w14:textId="508BAC4F" w:rsidR="00C061E7" w:rsidRDefault="00C061E7" w:rsidP="00C061E7">
      <w:r>
        <w:t xml:space="preserve">For example, a failed database transaction in a web application may be preceded by a series of delayed requests, memory warnings, or retry operations. Process mining can reconstruct these event flows </w:t>
      </w:r>
      <w:r>
        <w:lastRenderedPageBreak/>
        <w:t>by aligning timestamps and grouping related entries. The resulting models help identify error-prone paths, frequent failure patterns, or resource contention points (He et al., 2020; Marin-Castro &amp; Tello-Leal, 2021).</w:t>
      </w:r>
    </w:p>
    <w:p w14:paraId="7D851B16" w14:textId="195E2533" w:rsidR="00C061E7" w:rsidRDefault="00C061E7" w:rsidP="00C061E7">
      <w:r>
        <w:t>Conformance checking is also useful here: a model of “normal” behavior is first discovered, and logs are then replayed against it. Deviations often highlight erroneous or unexpected paths—such as missing authentication steps, failed handshakes, or timeout events.</w:t>
      </w:r>
    </w:p>
    <w:p w14:paraId="766D1F3D" w14:textId="77777777" w:rsidR="00C061E7" w:rsidRPr="00C061E7" w:rsidRDefault="00C061E7" w:rsidP="00C061E7">
      <w:pPr>
        <w:rPr>
          <w:b/>
          <w:bCs/>
        </w:rPr>
      </w:pPr>
      <w:r w:rsidRPr="00C061E7">
        <w:rPr>
          <w:b/>
          <w:bCs/>
        </w:rPr>
        <w:t>Performance Evaluation: Measuring Chain Latency and Throughput</w:t>
      </w:r>
    </w:p>
    <w:p w14:paraId="65BE072C" w14:textId="4BC5C87A" w:rsidR="00C061E7" w:rsidRDefault="00C061E7" w:rsidP="00C061E7">
      <w:r>
        <w:t>Another core use of process mining in software systems is performance evaluation. Logs provide timestamped data that can be analyzed to measure latency, execution time, and throughput—particularly in distributed environments.</w:t>
      </w:r>
    </w:p>
    <w:p w14:paraId="3C18C88A" w14:textId="7DA8DDF0" w:rsidR="00C061E7" w:rsidRDefault="00C061E7" w:rsidP="00C061E7">
      <w:r>
        <w:t>Chain latency refers to the total time taken for a request or job to traverse through a series of services. By modeling this flow with process mining tools, analysts can identify bottlenecks or delays in execution chains. For example, in a microservice architecture, process mining can detect when service A responds quickly, but service B adds significant delay, indicating the need for further optimization (Milani &amp; Maggi, 2018).</w:t>
      </w:r>
    </w:p>
    <w:p w14:paraId="20F4F2BF" w14:textId="5257366C" w:rsidR="00C061E7" w:rsidRDefault="00C061E7" w:rsidP="00C061E7">
      <w:r>
        <w:t>Throughput time measures the duration from the start to the end of a process instance. This is particularly relevant for batch jobs or workflow-driven applications where response time matters.</w:t>
      </w:r>
    </w:p>
    <w:p w14:paraId="63B9F507" w14:textId="76CFBF59" w:rsidR="00C061E7" w:rsidRDefault="00C061E7" w:rsidP="00C061E7">
      <w:r>
        <w:t>Advanced process mining platforms allow for performance overlays, where average processing time, waiting time, and path frequency are visualized on top of the discovered model. These insights help developers and operators optimize software processes, reduce latency, and better allocate resources.</w:t>
      </w:r>
    </w:p>
    <w:p w14:paraId="6FFA008E" w14:textId="77777777" w:rsidR="00C061E7" w:rsidRPr="00C061E7" w:rsidRDefault="00C061E7" w:rsidP="00C061E7">
      <w:pPr>
        <w:rPr>
          <w:b/>
          <w:bCs/>
        </w:rPr>
      </w:pPr>
      <w:r w:rsidRPr="00C061E7">
        <w:rPr>
          <w:b/>
          <w:bCs/>
        </w:rPr>
        <w:t>Use Cases in Practice</w:t>
      </w:r>
    </w:p>
    <w:p w14:paraId="09678E3C" w14:textId="1AECABAD" w:rsidR="00C061E7" w:rsidRDefault="00C061E7" w:rsidP="00C061E7">
      <w:r>
        <w:t>Recent applications have demonstrated these capabilities in real-world contexts. For example, studies have used process mining to analyze logs from Kubernetes environments, CI/CD pipelines, and self-healing systems. In these domains, mining techniques help detect misconfigurations, rollback triggers, or resource scheduling issues by correlating logs from different containers or deployment stages (Springer, 2022; Sci. Direct, 2021).</w:t>
      </w:r>
    </w:p>
    <w:p w14:paraId="5B15A2C2" w14:textId="64C85462" w:rsidR="00C061E7" w:rsidRPr="00C061E7" w:rsidRDefault="00C061E7" w:rsidP="00C061E7">
      <w:r>
        <w:t xml:space="preserve">When properly applied, process mining offers a holistic, data-driven view of software system performance and reliability. It enables not just error detection, but also root cause analysis, SLI/SLO </w:t>
      </w:r>
      <w:r>
        <w:lastRenderedPageBreak/>
        <w:t>evaluation, and compliance verification—making it an invaluable tool in DevOps and system reliability engineering.</w:t>
      </w:r>
    </w:p>
    <w:p w14:paraId="19D1D1E8" w14:textId="4DA7C2F1" w:rsidR="00CE4A94" w:rsidRDefault="00D805AD" w:rsidP="00CE4A94">
      <w:pPr>
        <w:pStyle w:val="Heading2"/>
      </w:pPr>
      <w:bookmarkStart w:id="39" w:name="_Toc201709028"/>
      <w:r>
        <w:t xml:space="preserve">Review of </w:t>
      </w:r>
      <w:r w:rsidR="008E5F91">
        <w:t>Main R</w:t>
      </w:r>
      <w:r>
        <w:t xml:space="preserve">elated </w:t>
      </w:r>
      <w:r w:rsidR="008E5F91">
        <w:t>W</w:t>
      </w:r>
      <w:r>
        <w:t>orks</w:t>
      </w:r>
      <w:bookmarkEnd w:id="39"/>
    </w:p>
    <w:p w14:paraId="0A183CB5" w14:textId="5108206E" w:rsidR="00CE4A94" w:rsidRDefault="00CE4A94" w:rsidP="00CE4A94">
      <w:pPr>
        <w:spacing w:after="0"/>
        <w:ind w:firstLine="709"/>
        <w:jc w:val="left"/>
      </w:pPr>
      <w:r>
        <w:t>Process mining is an important area that helps improve software system speed by analyzing event logs. Many different mining methods have been studied in various fields to address problems with data quality, privacy, and improving systems. This review discusses important developments and methods found in the research, focusing on the work of main writers and how it relates to the current study on making systems more efficient using process mining.</w:t>
      </w:r>
    </w:p>
    <w:p w14:paraId="78EFF80F" w14:textId="37EE6E3E" w:rsidR="00CE4A94" w:rsidRDefault="00CE4A94" w:rsidP="00CE4A94">
      <w:pPr>
        <w:spacing w:after="0"/>
        <w:ind w:firstLine="709"/>
        <w:jc w:val="left"/>
      </w:pPr>
      <w:r>
        <w:t>Effendi and Kim (2024) talk about using timed genetic algorithms to monitor processes when event logs are not complete. Their method tackles data limits by using genetic techniques to maintain reliable tracking, even in difficult situations. Li et al. (2022) use a method called discrete particle swarm optimization to make process finding simpler and to improve the use of resources. Their work shows that AI techniques can make analyzing event logs more accurate and efficient.</w:t>
      </w:r>
    </w:p>
    <w:p w14:paraId="55BCFF2E" w14:textId="7FAAC592" w:rsidR="00CE4A94" w:rsidRDefault="00CE4A94" w:rsidP="00CE4A94">
      <w:pPr>
        <w:spacing w:after="0"/>
        <w:ind w:firstLine="709"/>
        <w:jc w:val="left"/>
      </w:pPr>
      <w:r>
        <w:t>This method ensures accurate analysis, even with missing information. Elkoumy et al. (2023) discuss privacy issues in process mining and offer ways to securely share event logs using differently private methods. This allows private information to be shared safely, which is very important in areas like healthcare.</w:t>
      </w:r>
    </w:p>
    <w:p w14:paraId="7C7C351F" w14:textId="1735287D" w:rsidR="00CE4A94" w:rsidRDefault="00CE4A94" w:rsidP="00CE4A94">
      <w:pPr>
        <w:spacing w:after="0"/>
        <w:ind w:firstLine="709"/>
        <w:jc w:val="left"/>
      </w:pPr>
      <w:r>
        <w:t>Their research shows the difficulties of changing their models to different healthcare settings. They show that process mining helps improve operations through discrete-event modeling in business environments.</w:t>
      </w:r>
    </w:p>
    <w:p w14:paraId="40CFC2AA" w14:textId="1A8C5F55" w:rsidR="00C25AEB" w:rsidRDefault="00C25AEB" w:rsidP="00C25AEB">
      <w:pPr>
        <w:spacing w:after="0"/>
        <w:ind w:firstLine="709"/>
        <w:jc w:val="left"/>
      </w:pPr>
      <w:r>
        <w:t>Data quality remains a major challenge in process mining. Lekić and Miličev (2021) propose strategies to handle incomplete event logs, addressing the risks of missing data that can distort analysis. Similarly, Horita et al. (2020) apply decision tree learning to detect patterns of missing events and offer structured techniques for recovering this data, thereby preserving the reliability of process mining results.</w:t>
      </w:r>
    </w:p>
    <w:p w14:paraId="7D6BC4AD" w14:textId="77777777" w:rsidR="00C25AEB" w:rsidRDefault="00C25AEB" w:rsidP="00C25AEB">
      <w:pPr>
        <w:spacing w:after="0"/>
        <w:ind w:firstLine="709"/>
        <w:jc w:val="left"/>
      </w:pPr>
      <w:r>
        <w:t>Another critical area of advancement is the integration of combined techniques to enhance analysis outcomes. Ter Hofstede et al. (2023) emphasize that high-quality event data is the most essential factor for successful and meaningful process mining in practice.</w:t>
      </w:r>
    </w:p>
    <w:p w14:paraId="2A6527A5" w14:textId="77777777" w:rsidR="00C25AEB" w:rsidRDefault="00C25AEB" w:rsidP="00C25AEB">
      <w:pPr>
        <w:spacing w:after="0"/>
        <w:ind w:firstLine="709"/>
        <w:jc w:val="left"/>
      </w:pPr>
    </w:p>
    <w:p w14:paraId="1AD3CEAD" w14:textId="05AEB618" w:rsidR="00C25AEB" w:rsidRDefault="00C25AEB" w:rsidP="00C25AEB">
      <w:pPr>
        <w:spacing w:after="0"/>
        <w:ind w:firstLine="709"/>
        <w:jc w:val="left"/>
      </w:pPr>
      <w:r>
        <w:t xml:space="preserve">Process mining has proven valuable in improving business efficiency. Lekić and Miličev (2021) also illustrate how identifying and addressing bottlenecks in process execution can enhance system </w:t>
      </w:r>
      <w:r>
        <w:lastRenderedPageBreak/>
        <w:t>performance—although their use of synthetic datasets suggests some limitations in real-world applicability.</w:t>
      </w:r>
    </w:p>
    <w:p w14:paraId="768A5853" w14:textId="72AD7D25" w:rsidR="00C25AEB" w:rsidRDefault="00C25AEB" w:rsidP="00C25AEB">
      <w:pPr>
        <w:spacing w:after="0"/>
        <w:ind w:firstLine="709"/>
        <w:jc w:val="left"/>
      </w:pPr>
      <w:r>
        <w:t>Elkoumy et al. (2023) focus on the privacy aspects of process mining and propose methods for releasing event logs in a differentially private manner. Their approach allows organizations to share sensitive event data securely without compromising individual privacy—an important consideration when dealing with distributed or regulated systems.</w:t>
      </w:r>
    </w:p>
    <w:p w14:paraId="16CA55B4" w14:textId="04A6EB22" w:rsidR="00C25AEB" w:rsidRDefault="00C25AEB" w:rsidP="00C25AEB">
      <w:pPr>
        <w:spacing w:after="0"/>
        <w:ind w:firstLine="709"/>
        <w:jc w:val="left"/>
      </w:pPr>
      <w:r>
        <w:t>Andrews et al. (2020) developed a semi-automated method for event log generation that includes quality indicators to ensure logs more accurately reflect real-world processes. Their approach reduces noise and minimizes missing data, enhancing the reliability of process mining.</w:t>
      </w:r>
    </w:p>
    <w:p w14:paraId="104C8654" w14:textId="1297200A" w:rsidR="00C25AEB" w:rsidRDefault="00C25AEB" w:rsidP="00C25AEB">
      <w:pPr>
        <w:spacing w:after="0"/>
        <w:ind w:firstLine="709"/>
        <w:jc w:val="left"/>
      </w:pPr>
      <w:r>
        <w:t>Dakic et al. (2023) conducted a comprehensive analysis of event log data quality issues. They outlined common problems—such as inconsistent formats or incomplete records—and proposed solutions like automated preprocessing and validation techniques to improve consistency and correctness.</w:t>
      </w:r>
    </w:p>
    <w:p w14:paraId="78DFA115" w14:textId="4AB4EB4F" w:rsidR="00C25AEB" w:rsidRDefault="00C25AEB" w:rsidP="00C25AEB">
      <w:pPr>
        <w:spacing w:after="0"/>
        <w:ind w:firstLine="709"/>
        <w:jc w:val="left"/>
      </w:pPr>
      <w:r>
        <w:t>De Murillas et al. (2020) introduced a novel method for creating event logs directly from relational databases by automatically identifying case notions. This reduces manual effort and increases the accuracy of derived logs.</w:t>
      </w:r>
    </w:p>
    <w:p w14:paraId="36338CCE" w14:textId="77777777" w:rsidR="00C25AEB" w:rsidRDefault="00C25AEB" w:rsidP="00C25AEB">
      <w:pPr>
        <w:spacing w:after="0"/>
        <w:ind w:firstLine="709"/>
        <w:jc w:val="left"/>
      </w:pPr>
      <w:r>
        <w:t>Hernandez-Resendiz et al. (2022) presented a semi-automated approach for constructing event logs that emphasizes the importance of preserving the temporal sequence of events. This is crucial for accurately modeling real-world processes.</w:t>
      </w:r>
    </w:p>
    <w:p w14:paraId="63D78DC2" w14:textId="038E4615" w:rsidR="00C25AEB" w:rsidRDefault="00C25AEB" w:rsidP="00C25AEB">
      <w:pPr>
        <w:spacing w:after="0"/>
        <w:ind w:firstLine="709"/>
        <w:jc w:val="left"/>
      </w:pPr>
      <w:r>
        <w:t>De Oliveira et al. (2020) developed a model that enhances the analysis of timed event logs by incorporating timing rules and temporal relationships. This approach facilitates more accurate analysis of process durations and delays in time-sensitive applications.</w:t>
      </w:r>
    </w:p>
    <w:p w14:paraId="6DC659AE" w14:textId="35045DC6" w:rsidR="00C25AEB" w:rsidRDefault="00C25AEB" w:rsidP="00C25AEB">
      <w:pPr>
        <w:spacing w:after="0"/>
        <w:ind w:firstLine="709"/>
        <w:jc w:val="left"/>
      </w:pPr>
      <w:r>
        <w:t>Tavares et al. (2023) conducted a comprehensive benchmarking study on trace encoding methods used in process mining. Their findings underscore the importance of proper data representation and preparation for ensuring scalable and effective process analysis.</w:t>
      </w:r>
    </w:p>
    <w:p w14:paraId="4AB451B9" w14:textId="0423533F" w:rsidR="00C25AEB" w:rsidRDefault="00C25AEB" w:rsidP="00C25AEB">
      <w:pPr>
        <w:spacing w:after="0"/>
        <w:ind w:firstLine="709"/>
        <w:jc w:val="left"/>
      </w:pPr>
      <w:r>
        <w:t>Shahzadi et al. (2024) tackled the issue of noisy behaviors in event logs by proposing a method that repairs inconsistencies while preserving essential process information. Their approach significantly improves processing speed, particularly when handling large-scale datasets.</w:t>
      </w:r>
    </w:p>
    <w:p w14:paraId="5F9D2C3F" w14:textId="02B00033" w:rsidR="00C25AEB" w:rsidRDefault="00C25AEB" w:rsidP="00C25AEB">
      <w:pPr>
        <w:spacing w:after="0"/>
        <w:ind w:firstLine="709"/>
        <w:jc w:val="left"/>
      </w:pPr>
      <w:r>
        <w:t>Ter Hofstede et al. (2023) emphasized that achieving high-quality process data is critical for the success of scalable process mining applications. Their work highlights the need for accurate, low-overhead data handling methods to ensure reliability in diverse and complex environments.</w:t>
      </w:r>
    </w:p>
    <w:p w14:paraId="6A361D9F" w14:textId="4E9A4129" w:rsidR="00C25AEB" w:rsidRDefault="00C25AEB" w:rsidP="00C25AEB">
      <w:pPr>
        <w:spacing w:after="0"/>
        <w:ind w:firstLine="709"/>
        <w:jc w:val="left"/>
      </w:pPr>
      <w:r>
        <w:lastRenderedPageBreak/>
        <w:t>Another important aspect of process mining is the semi-automated creation of event logs, which helps ensure high data quality and supports effective analysis. Andrews et al. (2020) developed a quality-informed, semi-automated method for generating event logs. Their approach bridges raw data and actionable process insights, underscoring the value of proper data preparation in practical applications.</w:t>
      </w:r>
    </w:p>
    <w:p w14:paraId="68B92DB0" w14:textId="0EC2A94D" w:rsidR="00C25AEB" w:rsidRDefault="00C25AEB" w:rsidP="00C25AEB">
      <w:pPr>
        <w:spacing w:after="0"/>
        <w:ind w:firstLine="709"/>
        <w:jc w:val="left"/>
      </w:pPr>
      <w:r>
        <w:t>Hernandez-Resendiz et al. (2022) proposed a semi-automated method for constructing event logs from relational databases, enabling the transformation of complex database structures into usable event data with reduced manual intervention. Similarly, De Murillas et al. (2020) introduced a technique to automatically discover and recommend case notions based on database schemas, facilitating easier and more reliable event log generation.</w:t>
      </w:r>
    </w:p>
    <w:p w14:paraId="231A9A32" w14:textId="77777777" w:rsidR="00C25AEB" w:rsidRDefault="00C25AEB" w:rsidP="00C25AEB">
      <w:pPr>
        <w:spacing w:after="0"/>
        <w:ind w:firstLine="709"/>
        <w:jc w:val="left"/>
      </w:pPr>
      <w:r>
        <w:t>Dakic et al. (2023) explored common data quality issues in event logs and provided detailed solutions for handling incomplete, inconsistent, or noisy data. Their work highlights the importance of robust preprocessing techniques to maintain the reliability of process mining outcomes. Leemans et al. (2021) contributed to this discussion by introducing stochastic conformance-checking methods, which enable more flexible and probabilistic evaluation of event logs under uncertainty.</w:t>
      </w:r>
    </w:p>
    <w:p w14:paraId="3F5A30F0" w14:textId="1531BCF2" w:rsidR="001F0003" w:rsidRDefault="001F0003" w:rsidP="001F0003">
      <w:pPr>
        <w:spacing w:after="0"/>
        <w:ind w:firstLine="709"/>
        <w:jc w:val="left"/>
      </w:pPr>
      <w:r>
        <w:t>De Oliveira et al. (2020) investigated effective approaches to process mining with timed event logs. Their method focuses on accurately modeling temporal relationships between activities, which is especially beneficial in time-sensitive domains like manufacturing and transportation. By incorporating time constraints, their technique enhances both the precision and interpretability of process models.</w:t>
      </w:r>
    </w:p>
    <w:p w14:paraId="5F7F6AA9" w14:textId="302A53F3" w:rsidR="001F0003" w:rsidRDefault="001F0003" w:rsidP="001F0003">
      <w:pPr>
        <w:spacing w:after="0"/>
        <w:ind w:firstLine="709"/>
        <w:jc w:val="left"/>
      </w:pPr>
      <w:r>
        <w:t>This aligns with the findings of Tavares et al. (2023), who conducted a comprehensive study on trace encoding methods in process mining. They demonstrated that different encoding strategies significantly influence the quality of insights extracted from event logs, emphasizing the importance of using consistent and well-structured trace representations.</w:t>
      </w:r>
    </w:p>
    <w:p w14:paraId="464D29B2" w14:textId="62E3686B" w:rsidR="001F0003" w:rsidRDefault="001F0003" w:rsidP="001F0003">
      <w:pPr>
        <w:spacing w:after="0"/>
        <w:ind w:firstLine="709"/>
        <w:jc w:val="left"/>
      </w:pPr>
      <w:r>
        <w:t>Shahzadi et al. (2024) addressed the issue of noise in event logs by proposing a correction model that identifies and repairs erroneous or misleading entries. Their approach improves the reliability of mined models by refining the input data.</w:t>
      </w:r>
    </w:p>
    <w:p w14:paraId="1E3DA845" w14:textId="19455DF2" w:rsidR="00CC2DF1" w:rsidRDefault="001F0003" w:rsidP="001F0003">
      <w:pPr>
        <w:spacing w:after="0"/>
        <w:ind w:firstLine="709"/>
        <w:jc w:val="left"/>
      </w:pPr>
      <w:r>
        <w:t>In parallel, Elkoumy et al. (2023) highlighted the growing concern over privacy in process mining. They proposed methods for releasing event logs under differential privacy constraints, ensuring that sensitive information remains protected while preserving the utility of the logs. Their work underscores the critical balance between data protection and analytical effectiveness, especially in domains like healthcare and finance.</w:t>
      </w:r>
      <w:r w:rsidR="00CC2DF1">
        <w:t xml:space="preserve">This study shows how important it is to watch system events as they happen to find </w:t>
      </w:r>
      <w:r w:rsidR="00CC2DF1">
        <w:lastRenderedPageBreak/>
        <w:t>problems and improve how the system works. Their method gives information about speed measures and how users behave, giving a complete picture of how the system is working.</w:t>
      </w:r>
    </w:p>
    <w:p w14:paraId="01C0EF1F" w14:textId="05890FBF" w:rsidR="001F0003" w:rsidRDefault="001F0003" w:rsidP="001F0003">
      <w:pPr>
        <w:spacing w:after="0"/>
        <w:ind w:firstLine="709"/>
        <w:jc w:val="left"/>
      </w:pPr>
      <w:r>
        <w:t>Recent advancements emphasize the critical role of robust preprocessing and structured data transformation for effective process mining. Ter Hofstede et al. (2023) highlight that high-quality process data is a foundational requirement for accurate system analysis. Poor-quality or missing data can lead to misleading results, underscoring the need for rigorous control over event log quality.</w:t>
      </w:r>
    </w:p>
    <w:p w14:paraId="25F33DA5" w14:textId="6DDAFF82" w:rsidR="001F0003" w:rsidRDefault="001F0003" w:rsidP="001F0003">
      <w:pPr>
        <w:spacing w:after="0"/>
        <w:ind w:firstLine="709"/>
        <w:jc w:val="left"/>
      </w:pPr>
      <w:r>
        <w:t>To improve the reliability of mined models, Kim (2020) combined process mining with structural and behavioral conformance checking. This integration ensures that discovered process models faithfully represent real-world behavior, enhancing their practical usefulness in dynamic environments.</w:t>
      </w:r>
    </w:p>
    <w:p w14:paraId="5620748A" w14:textId="77777777" w:rsidR="001F0003" w:rsidRDefault="001F0003" w:rsidP="001F0003">
      <w:pPr>
        <w:spacing w:after="0"/>
        <w:ind w:firstLine="709"/>
        <w:jc w:val="left"/>
      </w:pPr>
      <w:r>
        <w:t>Zhu et al. (2018) developed a set of benchmarking tools to facilitate the automated parsing of system logs. These tools are essential for converting unstructured raw log data into the structured formats necessary for accurate analysis. Complementing this, Zhu et al. (2023) introduced Loghub—a large-scale repository of real-world system logs tailored for AI-driven analytics. Loghub enables rigorous testing and evaluation of log transformation techniques, contributing to more reliable and scalable event log preprocessing pipelines.</w:t>
      </w:r>
    </w:p>
    <w:p w14:paraId="2D5E5D94" w14:textId="07C677B9" w:rsidR="001F0003" w:rsidRDefault="001F0003" w:rsidP="001F0003">
      <w:pPr>
        <w:spacing w:after="0"/>
        <w:ind w:firstLine="709"/>
        <w:jc w:val="left"/>
      </w:pPr>
      <w:r>
        <w:t>Marin-Castro and Tello-Leal (2021) proposed a taxonomy of preprocessing strategies—including filtering, trace clustering, and enrichment—and demonstrated their positive impact on the quality of discovered process models. In parallel, He et al. (2020) conducted a comprehensive survey on automated log analysis methods, identifying major challenges such as log heterogeneity, anomaly detection, and the need for effective trace reconstruction in reliability engineering.</w:t>
      </w:r>
    </w:p>
    <w:p w14:paraId="545A567E" w14:textId="2D9D54AF" w:rsidR="001F0003" w:rsidRDefault="001F0003" w:rsidP="001F0003">
      <w:pPr>
        <w:spacing w:after="0"/>
        <w:ind w:firstLine="709"/>
        <w:jc w:val="left"/>
      </w:pPr>
      <w:r>
        <w:t>Milani and Maggi (2018) advanced the evaluation of performance-oriented process mining by comparing techniques that analyze latency and throughput metrics derived from event logs. Ghasemi and Amyot (2022) further contributed by exploring goal-oriented process mining, emphasizing the importance of aligning event data with high-level business objectives through the use of fitness and precision metrics.</w:t>
      </w:r>
    </w:p>
    <w:p w14:paraId="28B4F9FD" w14:textId="77777777" w:rsidR="001F0003" w:rsidRDefault="001F0003" w:rsidP="001F0003">
      <w:pPr>
        <w:spacing w:after="0"/>
        <w:ind w:firstLine="709"/>
        <w:jc w:val="left"/>
      </w:pPr>
      <w:r>
        <w:t>Complementary sources such as ProcessMaker (2021) and QAD (2022) clarified the fundamental requirements for valid event logs—namely case ID, activity name, and timestamp—and discussed the application of mining metrics across industries. Springer (2022) showcased how structured event logs can enable self-healing mechanisms in IT systems by automating diagnostics and responses. Similarly, SciDirect (2021) illustrated the role of process mining in cybersecurity, particularly in detecting anomalies and reducing operational risks.</w:t>
      </w:r>
    </w:p>
    <w:p w14:paraId="41E72D10" w14:textId="77777777" w:rsidR="001F0003" w:rsidRDefault="001F0003" w:rsidP="001F0003">
      <w:pPr>
        <w:spacing w:after="0"/>
        <w:ind w:firstLine="709"/>
        <w:jc w:val="left"/>
      </w:pPr>
    </w:p>
    <w:p w14:paraId="6247B959" w14:textId="77777777" w:rsidR="001F0003" w:rsidRDefault="001F0003" w:rsidP="001F0003">
      <w:pPr>
        <w:spacing w:after="0"/>
        <w:ind w:firstLine="709"/>
        <w:jc w:val="left"/>
      </w:pPr>
      <w:r>
        <w:lastRenderedPageBreak/>
        <w:t>Collectively, these studies affirm that high-quality event logs and structured preprocessing are critical to enabling accurate, scalable, and secure process mining applications.</w:t>
      </w:r>
    </w:p>
    <w:p w14:paraId="76A5EAAE" w14:textId="63EBA5E2" w:rsidR="00677012" w:rsidRDefault="00677012" w:rsidP="001F0003">
      <w:pPr>
        <w:spacing w:after="0"/>
        <w:ind w:firstLine="709"/>
        <w:jc w:val="left"/>
      </w:pPr>
      <w:r w:rsidRPr="00677012">
        <w:t>The transformation of raw software system logs into structured event logs suitable for process mining is a fundamental prerequisite for obtaining reliable analytical insights. Unlike business process systems that typically output structured logs with clear process instance identifiers, software logs—especially in distributed systems—often suffer from inconsistencies, lack of case IDs, and variable formats (e.g., syslog, Apache, Kubernetes logs)</w:t>
      </w:r>
      <w:r>
        <w:t>.</w:t>
      </w:r>
    </w:p>
    <w:p w14:paraId="1AF40968" w14:textId="4A619885" w:rsidR="00677012" w:rsidRDefault="00677012" w:rsidP="00677012">
      <w:r w:rsidRPr="00677012">
        <w:rPr>
          <w:b/>
          <w:bCs/>
        </w:rPr>
        <w:t>Log transformation pipelines</w:t>
      </w:r>
      <w:r w:rsidRPr="00677012">
        <w:t xml:space="preserve"> commonly follow a multi-step methodology that includes parsing, filtering, event labeling, case ID assignment, and export to mining-compatible formats such as XES or structured CSV. For instance, Zhu et al. (2018) and Zhu et al. (2023) introduced tools and datasets like LogHub to support the benchmarking of log parsing tasks, focusing on transforming semi-structured logs into standard templates. These tools highlight the need for structured log templates and schema-aware parsing to support trace formation</w:t>
      </w:r>
      <w:r>
        <w:t>.</w:t>
      </w:r>
    </w:p>
    <w:p w14:paraId="0D3FF723" w14:textId="370AC12C" w:rsidR="00677012" w:rsidRDefault="00677012" w:rsidP="00677012">
      <w:pPr>
        <w:spacing w:after="0"/>
        <w:ind w:firstLine="709"/>
        <w:jc w:val="left"/>
      </w:pPr>
      <w:r>
        <w:t>Additionally, Marin-Castro and Tello-Leal (2021) provide a taxonomy of preprocessing tasks—including timestamp normalization, noise filtering, and attribute enrichment—that are critical for accurate event correlation. Their work emphasizes how preprocessing steps significantly affect downstream process discovery accuracy and conformance checking metrics such as fitness and precision.</w:t>
      </w:r>
    </w:p>
    <w:p w14:paraId="70A08AF0" w14:textId="32A191F9" w:rsidR="00677012" w:rsidRDefault="00677012" w:rsidP="00677012">
      <w:pPr>
        <w:spacing w:after="0"/>
        <w:ind w:firstLine="709"/>
        <w:jc w:val="left"/>
      </w:pPr>
      <w:r>
        <w:t>From an event correlation perspective, assigning traces is particularly challenging when logs lack natural correlation keys. He et al. (2020) conducted a survey emphasizing that temporal heuristics and similarity-based clustering often become necessary in such cases. Ghasemi and Amyot (2022) further expand on how goal-oriented process mining can help trace reconstruction when no explicit process boundaries are provided.</w:t>
      </w:r>
    </w:p>
    <w:p w14:paraId="4213B979" w14:textId="77777777" w:rsidR="00677012" w:rsidRPr="00677012" w:rsidRDefault="00677012" w:rsidP="00677012">
      <w:pPr>
        <w:spacing w:after="0"/>
        <w:ind w:firstLine="709"/>
        <w:jc w:val="left"/>
        <w:rPr>
          <w:lang w:val="en-US"/>
        </w:rPr>
      </w:pPr>
      <w:r w:rsidRPr="00677012">
        <w:rPr>
          <w:lang w:val="en-US"/>
        </w:rPr>
        <w:t xml:space="preserve">In terms of </w:t>
      </w:r>
      <w:r w:rsidRPr="00677012">
        <w:rPr>
          <w:b/>
          <w:bCs/>
          <w:lang w:val="en-US"/>
        </w:rPr>
        <w:t>software log analysis approaches</w:t>
      </w:r>
      <w:r w:rsidRPr="00677012">
        <w:rPr>
          <w:lang w:val="en-US"/>
        </w:rPr>
        <w:t>, Milani and Maggi (2018) offered a comparative evaluation of log-based performance analysis techniques, introducing metrics like chain latency and throughput that are particularly useful in evaluating microservices and containerized systems. Their work demonstrates that well-structured logs can uncover process bottlenecks and help prioritize optimization efforts.</w:t>
      </w:r>
    </w:p>
    <w:p w14:paraId="4834A7E5" w14:textId="3F606C3B" w:rsidR="00677012" w:rsidRPr="00677012" w:rsidRDefault="00677012" w:rsidP="00677012">
      <w:pPr>
        <w:spacing w:after="0"/>
        <w:ind w:firstLine="709"/>
        <w:jc w:val="left"/>
        <w:rPr>
          <w:lang w:val="en-US"/>
        </w:rPr>
      </w:pPr>
      <w:r w:rsidRPr="00677012">
        <w:rPr>
          <w:lang w:val="en-US"/>
        </w:rPr>
        <w:t xml:space="preserve">Lastly, the rise of </w:t>
      </w:r>
      <w:r w:rsidRPr="00677012">
        <w:rPr>
          <w:b/>
          <w:bCs/>
          <w:lang w:val="en-US"/>
        </w:rPr>
        <w:t>hybrid log analysis systems</w:t>
      </w:r>
      <w:r w:rsidRPr="00677012">
        <w:rPr>
          <w:lang w:val="en-US"/>
        </w:rPr>
        <w:t xml:space="preserve">—as seen in works by Springer (2022) and </w:t>
      </w:r>
      <w:proofErr w:type="spellStart"/>
      <w:r w:rsidRPr="00677012">
        <w:rPr>
          <w:lang w:val="en-US"/>
        </w:rPr>
        <w:t>SciDirect</w:t>
      </w:r>
      <w:proofErr w:type="spellEnd"/>
      <w:r w:rsidRPr="00677012">
        <w:rPr>
          <w:lang w:val="en-US"/>
        </w:rPr>
        <w:t xml:space="preserve"> (2021)—shows growing interest in integrating process mining with real-time monitoring and self-healing systems. These approaches emphasize trace alignment across distributed components and often require transformation logic adaptable to diverse logging schemas</w:t>
      </w:r>
      <w:r w:rsidR="001F0003">
        <w:rPr>
          <w:lang w:val="en-US"/>
        </w:rPr>
        <w:t>.</w:t>
      </w:r>
    </w:p>
    <w:p w14:paraId="27508163" w14:textId="77777777" w:rsidR="00862E9E" w:rsidRDefault="008E5F91" w:rsidP="00862E9E">
      <w:pPr>
        <w:pStyle w:val="Heading2"/>
      </w:pPr>
      <w:bookmarkStart w:id="40" w:name="_Toc201709029"/>
      <w:r>
        <w:lastRenderedPageBreak/>
        <w:t>Systematization of Related Works</w:t>
      </w:r>
      <w:bookmarkEnd w:id="40"/>
    </w:p>
    <w:p w14:paraId="02E76605" w14:textId="47AB9E58" w:rsidR="00862E9E" w:rsidRPr="00862E9E" w:rsidRDefault="00862E9E" w:rsidP="00862E9E">
      <w:pPr>
        <w:sectPr w:rsidR="00862E9E" w:rsidRPr="00862E9E" w:rsidSect="00A31E99">
          <w:footerReference w:type="default" r:id="rId18"/>
          <w:footerReference w:type="first" r:id="rId19"/>
          <w:pgSz w:w="12240" w:h="15840"/>
          <w:pgMar w:top="1134" w:right="851" w:bottom="1134" w:left="1134" w:header="709" w:footer="709" w:gutter="0"/>
          <w:cols w:space="708"/>
          <w:titlePg/>
          <w:docGrid w:linePitch="360"/>
        </w:sectPr>
      </w:pPr>
      <w:r w:rsidRPr="00862E9E">
        <w:t>The table below presents a comparative overview of selected research works focused on event log analysis and the application of process mining techniques across various domains. It outlines the methodological approaches, application contexts, data characteristics, evaluated attributes, and key results. This analysis highlights recurring challenges such as log incompleteness, noise, and domain-specific limitations, thereby underscoring the need for a more robust preprocessing method tailored to distributed software system environments—an objective pursued in this thesis.</w:t>
      </w:r>
    </w:p>
    <w:bookmarkEnd w:id="26"/>
    <w:p w14:paraId="4B8D6726" w14:textId="2F6D123C" w:rsidR="00CC6990" w:rsidRDefault="00CC6990" w:rsidP="00601A45">
      <w:pPr>
        <w:pStyle w:val="Caption"/>
        <w:keepNext/>
        <w:ind w:firstLine="0"/>
      </w:pPr>
    </w:p>
    <w:p w14:paraId="06D2B2C7" w14:textId="461DA318" w:rsidR="00601A45" w:rsidRDefault="00601A45" w:rsidP="00601A45">
      <w:pPr>
        <w:pStyle w:val="Caption"/>
        <w:keepNext/>
        <w:jc w:val="center"/>
      </w:pPr>
      <w:bookmarkStart w:id="41" w:name="_Toc201709051"/>
      <w:r>
        <w:t xml:space="preserve">Table </w:t>
      </w:r>
      <w:r w:rsidR="00106FC1">
        <w:fldChar w:fldCharType="begin"/>
      </w:r>
      <w:r w:rsidR="00106FC1">
        <w:instrText xml:space="preserve"> STYLEREF 1 \s </w:instrText>
      </w:r>
      <w:r w:rsidR="00106FC1">
        <w:fldChar w:fldCharType="separate"/>
      </w:r>
      <w:r w:rsidR="00106FC1">
        <w:rPr>
          <w:noProof/>
        </w:rPr>
        <w:t>2</w:t>
      </w:r>
      <w:r w:rsidR="00106FC1">
        <w:fldChar w:fldCharType="end"/>
      </w:r>
      <w:r w:rsidR="00106FC1">
        <w:t>.</w:t>
      </w:r>
      <w:fldSimple w:instr=" SEQ Table \* ARABIC \s 1 ">
        <w:r w:rsidR="00106FC1">
          <w:rPr>
            <w:noProof/>
          </w:rPr>
          <w:t>1</w:t>
        </w:r>
      </w:fldSimple>
      <w:r>
        <w:t xml:space="preserve">. </w:t>
      </w:r>
      <w:r w:rsidRPr="00615DF9">
        <w:t>Summary and extraction of research papers based on mining methods and event log analysis</w:t>
      </w:r>
      <w:bookmarkEnd w:id="41"/>
    </w:p>
    <w:tbl>
      <w:tblPr>
        <w:tblStyle w:val="TableGrid"/>
        <w:tblW w:w="0" w:type="auto"/>
        <w:jc w:val="center"/>
        <w:tblLook w:val="04A0" w:firstRow="1" w:lastRow="0" w:firstColumn="1" w:lastColumn="0" w:noHBand="0" w:noVBand="1"/>
        <w:tblCaption w:val="Table 2. Data Extraction Template"/>
        <w:tblDescription w:val="Table 2. Data Extraction Template"/>
      </w:tblPr>
      <w:tblGrid>
        <w:gridCol w:w="1595"/>
        <w:gridCol w:w="2125"/>
        <w:gridCol w:w="1641"/>
        <w:gridCol w:w="1759"/>
        <w:gridCol w:w="1886"/>
        <w:gridCol w:w="1894"/>
        <w:gridCol w:w="2662"/>
      </w:tblGrid>
      <w:tr w:rsidR="003F1922" w:rsidRPr="007959CF" w14:paraId="13D1F0CE" w14:textId="77777777" w:rsidTr="00A42417">
        <w:trPr>
          <w:trHeight w:val="593"/>
          <w:tblHeader/>
          <w:jc w:val="center"/>
        </w:trPr>
        <w:tc>
          <w:tcPr>
            <w:tcW w:w="0" w:type="auto"/>
            <w:shd w:val="clear" w:color="auto" w:fill="D9D9D9" w:themeFill="background1" w:themeFillShade="D9"/>
            <w:vAlign w:val="center"/>
          </w:tcPr>
          <w:p w14:paraId="66FAC518" w14:textId="77777777" w:rsidR="008063B1" w:rsidRPr="007959CF" w:rsidRDefault="008063B1" w:rsidP="00A42417">
            <w:pPr>
              <w:spacing w:after="0"/>
              <w:ind w:firstLine="0"/>
              <w:jc w:val="center"/>
              <w:rPr>
                <w:b/>
                <w:bCs/>
                <w:sz w:val="18"/>
                <w:szCs w:val="18"/>
              </w:rPr>
            </w:pPr>
            <w:r w:rsidRPr="007959CF">
              <w:rPr>
                <w:b/>
                <w:bCs/>
                <w:sz w:val="18"/>
                <w:szCs w:val="18"/>
              </w:rPr>
              <w:t>Reference</w:t>
            </w:r>
          </w:p>
        </w:tc>
        <w:tc>
          <w:tcPr>
            <w:tcW w:w="0" w:type="auto"/>
            <w:shd w:val="clear" w:color="auto" w:fill="D9D9D9" w:themeFill="background1" w:themeFillShade="D9"/>
            <w:vAlign w:val="center"/>
          </w:tcPr>
          <w:p w14:paraId="1FCF46FF" w14:textId="77777777" w:rsidR="008063B1" w:rsidRPr="007959CF" w:rsidRDefault="008063B1" w:rsidP="00A42417">
            <w:pPr>
              <w:spacing w:after="0" w:line="240" w:lineRule="auto"/>
              <w:ind w:firstLine="0"/>
              <w:jc w:val="center"/>
              <w:rPr>
                <w:b/>
                <w:bCs/>
                <w:sz w:val="18"/>
                <w:szCs w:val="18"/>
              </w:rPr>
            </w:pPr>
            <w:r w:rsidRPr="007959CF">
              <w:rPr>
                <w:b/>
                <w:bCs/>
                <w:sz w:val="18"/>
                <w:szCs w:val="18"/>
              </w:rPr>
              <w:t>Used approach</w:t>
            </w:r>
          </w:p>
        </w:tc>
        <w:tc>
          <w:tcPr>
            <w:tcW w:w="0" w:type="auto"/>
            <w:shd w:val="clear" w:color="auto" w:fill="D9D9D9" w:themeFill="background1" w:themeFillShade="D9"/>
            <w:vAlign w:val="center"/>
          </w:tcPr>
          <w:p w14:paraId="6DE35C28" w14:textId="18BB1383" w:rsidR="008063B1" w:rsidRPr="007959CF" w:rsidRDefault="008063B1" w:rsidP="00A42417">
            <w:pPr>
              <w:spacing w:after="0" w:line="240" w:lineRule="auto"/>
              <w:ind w:firstLine="0"/>
              <w:jc w:val="center"/>
              <w:rPr>
                <w:b/>
                <w:bCs/>
                <w:sz w:val="18"/>
                <w:szCs w:val="18"/>
              </w:rPr>
            </w:pPr>
            <w:r w:rsidRPr="007959CF">
              <w:rPr>
                <w:b/>
                <w:bCs/>
                <w:sz w:val="18"/>
                <w:szCs w:val="18"/>
              </w:rPr>
              <w:t>Field Studied</w:t>
            </w:r>
            <w:r w:rsidR="004D2E0F">
              <w:rPr>
                <w:b/>
                <w:bCs/>
                <w:sz w:val="18"/>
                <w:szCs w:val="18"/>
              </w:rPr>
              <w:t xml:space="preserve"> / </w:t>
            </w:r>
            <w:r w:rsidRPr="007959CF">
              <w:rPr>
                <w:b/>
                <w:bCs/>
                <w:sz w:val="18"/>
                <w:szCs w:val="18"/>
              </w:rPr>
              <w:t>Application doma</w:t>
            </w:r>
            <w:r w:rsidR="00D65807">
              <w:rPr>
                <w:b/>
                <w:bCs/>
                <w:sz w:val="18"/>
                <w:szCs w:val="18"/>
              </w:rPr>
              <w:t>i</w:t>
            </w:r>
            <w:r w:rsidR="004D2E0F">
              <w:rPr>
                <w:b/>
                <w:bCs/>
                <w:sz w:val="18"/>
                <w:szCs w:val="18"/>
              </w:rPr>
              <w:t>n</w:t>
            </w:r>
          </w:p>
        </w:tc>
        <w:tc>
          <w:tcPr>
            <w:tcW w:w="0" w:type="auto"/>
            <w:shd w:val="clear" w:color="auto" w:fill="D9D9D9" w:themeFill="background1" w:themeFillShade="D9"/>
            <w:vAlign w:val="center"/>
          </w:tcPr>
          <w:p w14:paraId="46535B39" w14:textId="77777777" w:rsidR="008063B1" w:rsidRPr="007959CF" w:rsidRDefault="008063B1" w:rsidP="00A42417">
            <w:pPr>
              <w:spacing w:after="0" w:line="240" w:lineRule="auto"/>
              <w:ind w:firstLine="0"/>
              <w:jc w:val="center"/>
              <w:rPr>
                <w:b/>
                <w:bCs/>
                <w:sz w:val="18"/>
                <w:szCs w:val="18"/>
              </w:rPr>
            </w:pPr>
            <w:r w:rsidRPr="007959CF">
              <w:rPr>
                <w:b/>
                <w:bCs/>
                <w:sz w:val="18"/>
                <w:szCs w:val="18"/>
              </w:rPr>
              <w:t>Dataset used</w:t>
            </w:r>
          </w:p>
        </w:tc>
        <w:tc>
          <w:tcPr>
            <w:tcW w:w="0" w:type="auto"/>
            <w:shd w:val="clear" w:color="auto" w:fill="D9D9D9" w:themeFill="background1" w:themeFillShade="D9"/>
            <w:vAlign w:val="center"/>
          </w:tcPr>
          <w:p w14:paraId="06DF7ABE" w14:textId="77777777" w:rsidR="008063B1" w:rsidRPr="007959CF" w:rsidRDefault="008063B1" w:rsidP="00A42417">
            <w:pPr>
              <w:spacing w:after="0" w:line="240" w:lineRule="auto"/>
              <w:ind w:firstLine="0"/>
              <w:jc w:val="center"/>
              <w:rPr>
                <w:b/>
                <w:bCs/>
                <w:sz w:val="18"/>
                <w:szCs w:val="18"/>
              </w:rPr>
            </w:pPr>
            <w:r w:rsidRPr="007959CF">
              <w:rPr>
                <w:b/>
                <w:bCs/>
                <w:sz w:val="18"/>
                <w:szCs w:val="18"/>
              </w:rPr>
              <w:t>Attributes used for prediction</w:t>
            </w:r>
          </w:p>
        </w:tc>
        <w:tc>
          <w:tcPr>
            <w:tcW w:w="0" w:type="auto"/>
            <w:shd w:val="clear" w:color="auto" w:fill="D9D9D9" w:themeFill="background1" w:themeFillShade="D9"/>
            <w:vAlign w:val="center"/>
          </w:tcPr>
          <w:p w14:paraId="4674871E" w14:textId="77777777" w:rsidR="008063B1" w:rsidRPr="007959CF" w:rsidRDefault="008063B1" w:rsidP="00A42417">
            <w:pPr>
              <w:spacing w:after="0" w:line="240" w:lineRule="auto"/>
              <w:ind w:firstLine="0"/>
              <w:jc w:val="center"/>
              <w:rPr>
                <w:b/>
                <w:bCs/>
                <w:sz w:val="18"/>
                <w:szCs w:val="18"/>
              </w:rPr>
            </w:pPr>
            <w:r w:rsidRPr="007959CF">
              <w:rPr>
                <w:b/>
                <w:bCs/>
                <w:sz w:val="18"/>
                <w:szCs w:val="18"/>
              </w:rPr>
              <w:t>Evaluation of the approach</w:t>
            </w:r>
          </w:p>
        </w:tc>
        <w:tc>
          <w:tcPr>
            <w:tcW w:w="0" w:type="auto"/>
            <w:shd w:val="clear" w:color="auto" w:fill="D9D9D9" w:themeFill="background1" w:themeFillShade="D9"/>
            <w:vAlign w:val="center"/>
          </w:tcPr>
          <w:p w14:paraId="7F70574C" w14:textId="77777777" w:rsidR="008063B1" w:rsidRPr="007959CF" w:rsidRDefault="008063B1" w:rsidP="00A42417">
            <w:pPr>
              <w:spacing w:after="0" w:line="240" w:lineRule="auto"/>
              <w:ind w:firstLine="0"/>
              <w:jc w:val="center"/>
              <w:rPr>
                <w:b/>
                <w:bCs/>
                <w:sz w:val="18"/>
                <w:szCs w:val="18"/>
              </w:rPr>
            </w:pPr>
            <w:r w:rsidRPr="007959CF">
              <w:rPr>
                <w:b/>
                <w:bCs/>
                <w:sz w:val="18"/>
                <w:szCs w:val="18"/>
              </w:rPr>
              <w:t>Result</w:t>
            </w:r>
          </w:p>
        </w:tc>
      </w:tr>
      <w:tr w:rsidR="003F1922" w:rsidRPr="007959CF" w14:paraId="3007FDBD" w14:textId="77777777" w:rsidTr="00EF1C0F">
        <w:trPr>
          <w:trHeight w:val="854"/>
          <w:jc w:val="center"/>
        </w:trPr>
        <w:sdt>
          <w:sdtPr>
            <w:rPr>
              <w:color w:val="000000"/>
              <w:sz w:val="18"/>
              <w:szCs w:val="18"/>
            </w:rPr>
            <w:tag w:val="MENDELEY_CITATION_v3_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"/>
            <w:id w:val="-1335298649"/>
            <w:placeholder>
              <w:docPart w:val="E98467E1293346E2AD366FE467F6F488"/>
            </w:placeholder>
          </w:sdtPr>
          <w:sdtContent>
            <w:tc>
              <w:tcPr>
                <w:tcW w:w="0" w:type="auto"/>
              </w:tcPr>
              <w:p w14:paraId="780FBB6A" w14:textId="4A23CD42" w:rsidR="008063B1" w:rsidRPr="007959CF" w:rsidRDefault="00A940C4" w:rsidP="00A42417">
                <w:pPr>
                  <w:spacing w:after="0"/>
                  <w:ind w:firstLine="0"/>
                  <w:jc w:val="left"/>
                  <w:rPr>
                    <w:sz w:val="18"/>
                    <w:szCs w:val="18"/>
                  </w:rPr>
                </w:pPr>
                <w:r w:rsidRPr="00A940C4">
                  <w:rPr>
                    <w:color w:val="000000"/>
                    <w:sz w:val="18"/>
                  </w:rPr>
                  <w:t>(Lekić &amp; Milićev, 2021)</w:t>
                </w:r>
              </w:p>
            </w:tc>
          </w:sdtContent>
        </w:sdt>
        <w:tc>
          <w:tcPr>
            <w:tcW w:w="0" w:type="auto"/>
          </w:tcPr>
          <w:p w14:paraId="36D37440" w14:textId="4B36E073" w:rsidR="008063B1" w:rsidRPr="007959CF" w:rsidRDefault="003F1922" w:rsidP="00A42417">
            <w:pPr>
              <w:spacing w:after="0"/>
              <w:ind w:firstLine="0"/>
              <w:jc w:val="left"/>
              <w:rPr>
                <w:sz w:val="18"/>
                <w:szCs w:val="18"/>
              </w:rPr>
            </w:pPr>
            <w:r w:rsidRPr="003F1922">
              <w:rPr>
                <w:sz w:val="18"/>
                <w:szCs w:val="18"/>
              </w:rPr>
              <w:t>Process model discovery from weakly complete event logs</w:t>
            </w:r>
          </w:p>
        </w:tc>
        <w:tc>
          <w:tcPr>
            <w:tcW w:w="0" w:type="auto"/>
          </w:tcPr>
          <w:p w14:paraId="691F8FD8" w14:textId="4FFAE546" w:rsidR="008063B1" w:rsidRPr="007959CF" w:rsidRDefault="003F1922" w:rsidP="00A42417">
            <w:pPr>
              <w:spacing w:after="0"/>
              <w:ind w:firstLine="0"/>
              <w:jc w:val="left"/>
              <w:rPr>
                <w:sz w:val="18"/>
                <w:szCs w:val="18"/>
              </w:rPr>
            </w:pPr>
            <w:r w:rsidRPr="003F1922">
              <w:rPr>
                <w:sz w:val="18"/>
                <w:szCs w:val="18"/>
              </w:rPr>
              <w:t>Process mining foundations</w:t>
            </w:r>
          </w:p>
        </w:tc>
        <w:tc>
          <w:tcPr>
            <w:tcW w:w="0" w:type="auto"/>
          </w:tcPr>
          <w:p w14:paraId="7ADE2E14" w14:textId="6551EB21" w:rsidR="008063B1" w:rsidRPr="007959CF" w:rsidRDefault="003F1922" w:rsidP="00A42417">
            <w:pPr>
              <w:spacing w:after="0"/>
              <w:ind w:firstLine="0"/>
              <w:jc w:val="left"/>
              <w:rPr>
                <w:sz w:val="18"/>
                <w:szCs w:val="18"/>
              </w:rPr>
            </w:pPr>
            <w:r w:rsidRPr="003F1922">
              <w:rPr>
                <w:sz w:val="18"/>
                <w:szCs w:val="18"/>
              </w:rPr>
              <w:t>Synthetic event logs</w:t>
            </w:r>
          </w:p>
        </w:tc>
        <w:tc>
          <w:tcPr>
            <w:tcW w:w="0" w:type="auto"/>
          </w:tcPr>
          <w:p w14:paraId="389AA296" w14:textId="64146369" w:rsidR="008063B1" w:rsidRPr="007959CF" w:rsidRDefault="003F1922" w:rsidP="00A42417">
            <w:pPr>
              <w:spacing w:after="0"/>
              <w:ind w:firstLine="0"/>
              <w:jc w:val="left"/>
              <w:rPr>
                <w:sz w:val="18"/>
                <w:szCs w:val="18"/>
              </w:rPr>
            </w:pPr>
            <w:r w:rsidRPr="003F1922">
              <w:rPr>
                <w:sz w:val="18"/>
                <w:szCs w:val="18"/>
              </w:rPr>
              <w:t>Control-flow</w:t>
            </w:r>
            <w:r>
              <w:rPr>
                <w:sz w:val="18"/>
                <w:szCs w:val="18"/>
              </w:rPr>
              <w:t xml:space="preserve"> </w:t>
            </w:r>
            <w:r w:rsidRPr="003F1922">
              <w:rPr>
                <w:sz w:val="18"/>
                <w:szCs w:val="18"/>
              </w:rPr>
              <w:t>completeness</w:t>
            </w:r>
          </w:p>
        </w:tc>
        <w:tc>
          <w:tcPr>
            <w:tcW w:w="0" w:type="auto"/>
          </w:tcPr>
          <w:p w14:paraId="1F5C2EEF" w14:textId="10690CA9" w:rsidR="008063B1" w:rsidRPr="007959CF" w:rsidRDefault="003F1922" w:rsidP="00A42417">
            <w:pPr>
              <w:spacing w:after="0"/>
              <w:ind w:firstLine="0"/>
              <w:jc w:val="left"/>
              <w:rPr>
                <w:sz w:val="18"/>
                <w:szCs w:val="18"/>
              </w:rPr>
            </w:pPr>
            <w:r w:rsidRPr="003F1922">
              <w:rPr>
                <w:sz w:val="18"/>
                <w:szCs w:val="18"/>
              </w:rPr>
              <w:t>Formal model analysis and validation experiments</w:t>
            </w:r>
          </w:p>
        </w:tc>
        <w:tc>
          <w:tcPr>
            <w:tcW w:w="0" w:type="auto"/>
          </w:tcPr>
          <w:p w14:paraId="2E814384" w14:textId="526AF4C3" w:rsidR="008063B1" w:rsidRPr="007959CF" w:rsidRDefault="003F1922" w:rsidP="00A42417">
            <w:pPr>
              <w:spacing w:after="0"/>
              <w:ind w:firstLine="0"/>
              <w:jc w:val="left"/>
              <w:rPr>
                <w:sz w:val="18"/>
                <w:szCs w:val="18"/>
              </w:rPr>
            </w:pPr>
            <w:r w:rsidRPr="003F1922">
              <w:rPr>
                <w:sz w:val="18"/>
                <w:szCs w:val="18"/>
              </w:rPr>
              <w:t>Demonstrated that weakly complete logs can still yield accurate models if certain structural properties are satisfied</w:t>
            </w:r>
          </w:p>
        </w:tc>
      </w:tr>
      <w:tr w:rsidR="003F1922" w:rsidRPr="007959CF" w14:paraId="3FF37196" w14:textId="77777777" w:rsidTr="00A42417">
        <w:trPr>
          <w:trHeight w:val="931"/>
          <w:jc w:val="center"/>
        </w:trPr>
        <w:sdt>
          <w:sdtPr>
            <w:rPr>
              <w:color w:val="000000"/>
              <w:sz w:val="18"/>
              <w:szCs w:val="18"/>
            </w:rPr>
            <w:tag w:val="MENDELEY_CITATION_v3_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"/>
            <w:id w:val="-793450704"/>
            <w:placeholder>
              <w:docPart w:val="E98467E1293346E2AD366FE467F6F488"/>
            </w:placeholder>
          </w:sdtPr>
          <w:sdtContent>
            <w:tc>
              <w:tcPr>
                <w:tcW w:w="0" w:type="auto"/>
              </w:tcPr>
              <w:p w14:paraId="168FE879" w14:textId="693EA9B3" w:rsidR="008063B1" w:rsidRPr="007959CF" w:rsidRDefault="00A940C4" w:rsidP="00A42417">
                <w:pPr>
                  <w:spacing w:after="0"/>
                  <w:ind w:firstLine="0"/>
                  <w:jc w:val="left"/>
                  <w:rPr>
                    <w:color w:val="000000"/>
                    <w:sz w:val="18"/>
                    <w:szCs w:val="18"/>
                  </w:rPr>
                </w:pPr>
                <w:r w:rsidRPr="00A940C4">
                  <w:rPr>
                    <w:color w:val="000000"/>
                    <w:sz w:val="18"/>
                    <w:szCs w:val="18"/>
                  </w:rPr>
                  <w:t>(Elkoumy et al., 2023)</w:t>
                </w:r>
              </w:p>
            </w:tc>
          </w:sdtContent>
        </w:sdt>
        <w:tc>
          <w:tcPr>
            <w:tcW w:w="0" w:type="auto"/>
          </w:tcPr>
          <w:p w14:paraId="710C12AF" w14:textId="00A3B92F" w:rsidR="008063B1" w:rsidRPr="007959CF" w:rsidRDefault="003F1922" w:rsidP="00A42417">
            <w:pPr>
              <w:spacing w:after="0"/>
              <w:ind w:firstLine="0"/>
              <w:jc w:val="left"/>
              <w:rPr>
                <w:color w:val="000000"/>
                <w:sz w:val="18"/>
                <w:szCs w:val="18"/>
              </w:rPr>
            </w:pPr>
            <w:r w:rsidRPr="003F1922">
              <w:rPr>
                <w:color w:val="000000"/>
                <w:sz w:val="18"/>
                <w:szCs w:val="18"/>
              </w:rPr>
              <w:t>Differential privacy in event log publication for process mining</w:t>
            </w:r>
          </w:p>
        </w:tc>
        <w:tc>
          <w:tcPr>
            <w:tcW w:w="0" w:type="auto"/>
          </w:tcPr>
          <w:p w14:paraId="7735BF81" w14:textId="2BDC0000" w:rsidR="008063B1" w:rsidRPr="007959CF" w:rsidRDefault="003F1922" w:rsidP="00A42417">
            <w:pPr>
              <w:spacing w:after="0"/>
              <w:ind w:firstLine="0"/>
              <w:jc w:val="left"/>
              <w:rPr>
                <w:color w:val="000000"/>
                <w:sz w:val="18"/>
                <w:szCs w:val="18"/>
              </w:rPr>
            </w:pPr>
            <w:r w:rsidRPr="003F1922">
              <w:rPr>
                <w:color w:val="000000"/>
                <w:sz w:val="18"/>
                <w:szCs w:val="18"/>
              </w:rPr>
              <w:t>Business process analysis</w:t>
            </w:r>
          </w:p>
        </w:tc>
        <w:tc>
          <w:tcPr>
            <w:tcW w:w="0" w:type="auto"/>
          </w:tcPr>
          <w:p w14:paraId="6400A27C" w14:textId="4F457991" w:rsidR="008063B1" w:rsidRPr="007959CF" w:rsidRDefault="003F1922" w:rsidP="00A42417">
            <w:pPr>
              <w:spacing w:after="0"/>
              <w:ind w:firstLine="0"/>
              <w:jc w:val="left"/>
              <w:rPr>
                <w:color w:val="000000"/>
                <w:sz w:val="18"/>
                <w:szCs w:val="18"/>
              </w:rPr>
            </w:pPr>
            <w:r w:rsidRPr="003F1922">
              <w:rPr>
                <w:color w:val="000000"/>
                <w:sz w:val="18"/>
                <w:szCs w:val="18"/>
              </w:rPr>
              <w:t>Real-world and synthetic event logs</w:t>
            </w:r>
          </w:p>
        </w:tc>
        <w:tc>
          <w:tcPr>
            <w:tcW w:w="0" w:type="auto"/>
          </w:tcPr>
          <w:p w14:paraId="07665B2C" w14:textId="60CE1E0D" w:rsidR="008063B1" w:rsidRPr="007959CF" w:rsidRDefault="003F1922" w:rsidP="00A42417">
            <w:pPr>
              <w:spacing w:after="0"/>
              <w:ind w:firstLine="0"/>
              <w:jc w:val="left"/>
              <w:rPr>
                <w:color w:val="000000"/>
                <w:sz w:val="18"/>
                <w:szCs w:val="18"/>
              </w:rPr>
            </w:pPr>
            <w:r w:rsidRPr="003F1922">
              <w:rPr>
                <w:color w:val="000000"/>
                <w:sz w:val="18"/>
                <w:szCs w:val="18"/>
              </w:rPr>
              <w:t>N/A (privacy-preserving focus)</w:t>
            </w:r>
          </w:p>
        </w:tc>
        <w:tc>
          <w:tcPr>
            <w:tcW w:w="0" w:type="auto"/>
          </w:tcPr>
          <w:p w14:paraId="7CC45E94" w14:textId="027512B5" w:rsidR="008063B1" w:rsidRPr="007959CF" w:rsidRDefault="003F1922" w:rsidP="00A42417">
            <w:pPr>
              <w:spacing w:after="0"/>
              <w:ind w:firstLine="0"/>
              <w:jc w:val="left"/>
              <w:rPr>
                <w:color w:val="000000"/>
                <w:sz w:val="18"/>
                <w:szCs w:val="18"/>
              </w:rPr>
            </w:pPr>
            <w:r w:rsidRPr="003F1922">
              <w:rPr>
                <w:color w:val="000000"/>
                <w:sz w:val="18"/>
                <w:szCs w:val="18"/>
              </w:rPr>
              <w:t>Utility loss analysis vs. privacy guarantees</w:t>
            </w:r>
          </w:p>
        </w:tc>
        <w:tc>
          <w:tcPr>
            <w:tcW w:w="0" w:type="auto"/>
          </w:tcPr>
          <w:p w14:paraId="146D4B6E" w14:textId="23A8BA7B" w:rsidR="008063B1" w:rsidRPr="007959CF" w:rsidRDefault="003F1922" w:rsidP="00A42417">
            <w:pPr>
              <w:spacing w:after="0"/>
              <w:ind w:firstLine="0"/>
              <w:jc w:val="left"/>
              <w:rPr>
                <w:color w:val="000000"/>
                <w:sz w:val="18"/>
                <w:szCs w:val="18"/>
              </w:rPr>
            </w:pPr>
            <w:r w:rsidRPr="003F1922">
              <w:rPr>
                <w:color w:val="000000"/>
                <w:sz w:val="18"/>
                <w:szCs w:val="18"/>
              </w:rPr>
              <w:t>Demonstrated that logs can retain high utility while satisfying strict privacy guarantees</w:t>
            </w:r>
          </w:p>
        </w:tc>
      </w:tr>
      <w:tr w:rsidR="003F1922" w:rsidRPr="007959CF" w14:paraId="0060EE1D" w14:textId="77777777" w:rsidTr="00A42417">
        <w:trPr>
          <w:trHeight w:val="931"/>
          <w:jc w:val="center"/>
        </w:trPr>
        <w:sdt>
          <w:sdtPr>
            <w:rPr>
              <w:color w:val="000000"/>
              <w:sz w:val="18"/>
              <w:szCs w:val="18"/>
            </w:rPr>
            <w:tag w:val="MENDELEY_CITATION_v3_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"/>
            <w:id w:val="1991910352"/>
            <w:placeholder>
              <w:docPart w:val="E98467E1293346E2AD366FE467F6F488"/>
            </w:placeholder>
          </w:sdtPr>
          <w:sdtContent>
            <w:tc>
              <w:tcPr>
                <w:tcW w:w="0" w:type="auto"/>
              </w:tcPr>
              <w:p w14:paraId="79594AED" w14:textId="1E95D0D2" w:rsidR="008063B1" w:rsidRPr="007959CF" w:rsidRDefault="00A940C4" w:rsidP="00A42417">
                <w:pPr>
                  <w:spacing w:after="0"/>
                  <w:ind w:firstLine="0"/>
                  <w:jc w:val="left"/>
                  <w:rPr>
                    <w:color w:val="000000"/>
                    <w:sz w:val="18"/>
                    <w:szCs w:val="18"/>
                  </w:rPr>
                </w:pPr>
                <w:r w:rsidRPr="00A940C4">
                  <w:rPr>
                    <w:color w:val="000000"/>
                    <w:sz w:val="18"/>
                    <w:szCs w:val="18"/>
                  </w:rPr>
                  <w:t>(Tavares et al., 2023)</w:t>
                </w:r>
              </w:p>
            </w:tc>
          </w:sdtContent>
        </w:sdt>
        <w:tc>
          <w:tcPr>
            <w:tcW w:w="0" w:type="auto"/>
          </w:tcPr>
          <w:p w14:paraId="63E6BD94" w14:textId="529590D8" w:rsidR="008063B1" w:rsidRPr="007959CF" w:rsidRDefault="003F1922" w:rsidP="00A42417">
            <w:pPr>
              <w:spacing w:after="0"/>
              <w:ind w:firstLine="0"/>
              <w:jc w:val="left"/>
              <w:rPr>
                <w:color w:val="000000"/>
                <w:sz w:val="18"/>
                <w:szCs w:val="18"/>
              </w:rPr>
            </w:pPr>
            <w:r w:rsidRPr="003F1922">
              <w:rPr>
                <w:color w:val="000000"/>
                <w:sz w:val="18"/>
                <w:szCs w:val="18"/>
              </w:rPr>
              <w:t>Benchmarking of trace encoding techniques for process mining</w:t>
            </w:r>
          </w:p>
        </w:tc>
        <w:tc>
          <w:tcPr>
            <w:tcW w:w="0" w:type="auto"/>
          </w:tcPr>
          <w:p w14:paraId="2603B687" w14:textId="4477B8D8" w:rsidR="008063B1" w:rsidRPr="007959CF" w:rsidRDefault="003F1922" w:rsidP="00A42417">
            <w:pPr>
              <w:spacing w:after="0"/>
              <w:ind w:firstLine="0"/>
              <w:jc w:val="left"/>
              <w:rPr>
                <w:color w:val="000000"/>
                <w:sz w:val="18"/>
                <w:szCs w:val="18"/>
              </w:rPr>
            </w:pPr>
            <w:r w:rsidRPr="003F1922">
              <w:rPr>
                <w:color w:val="000000"/>
                <w:sz w:val="18"/>
                <w:szCs w:val="18"/>
              </w:rPr>
              <w:t>General process mining and machine learning</w:t>
            </w:r>
          </w:p>
        </w:tc>
        <w:tc>
          <w:tcPr>
            <w:tcW w:w="0" w:type="auto"/>
          </w:tcPr>
          <w:p w14:paraId="777E11C3" w14:textId="4CE17272" w:rsidR="008063B1" w:rsidRPr="007959CF" w:rsidRDefault="003F1922" w:rsidP="00A42417">
            <w:pPr>
              <w:spacing w:after="0"/>
              <w:ind w:firstLine="0"/>
              <w:jc w:val="left"/>
              <w:rPr>
                <w:color w:val="000000"/>
                <w:sz w:val="18"/>
                <w:szCs w:val="18"/>
              </w:rPr>
            </w:pPr>
            <w:r w:rsidRPr="003F1922">
              <w:rPr>
                <w:color w:val="000000"/>
                <w:sz w:val="18"/>
                <w:szCs w:val="18"/>
              </w:rPr>
              <w:t>Standard public event logs</w:t>
            </w:r>
          </w:p>
        </w:tc>
        <w:tc>
          <w:tcPr>
            <w:tcW w:w="0" w:type="auto"/>
          </w:tcPr>
          <w:p w14:paraId="3A7C52F0" w14:textId="0C7E2688" w:rsidR="008063B1" w:rsidRPr="007959CF" w:rsidRDefault="003F1922" w:rsidP="00A42417">
            <w:pPr>
              <w:spacing w:after="0"/>
              <w:ind w:firstLine="0"/>
              <w:jc w:val="left"/>
              <w:rPr>
                <w:color w:val="000000"/>
                <w:sz w:val="18"/>
                <w:szCs w:val="18"/>
              </w:rPr>
            </w:pPr>
            <w:r w:rsidRPr="003F1922">
              <w:rPr>
                <w:color w:val="000000"/>
                <w:sz w:val="18"/>
                <w:szCs w:val="18"/>
              </w:rPr>
              <w:t>Encoded traces (e.g., frequency, position, duration)</w:t>
            </w:r>
          </w:p>
        </w:tc>
        <w:tc>
          <w:tcPr>
            <w:tcW w:w="0" w:type="auto"/>
          </w:tcPr>
          <w:p w14:paraId="4E8686A5" w14:textId="7BF92541" w:rsidR="008063B1" w:rsidRPr="007959CF" w:rsidRDefault="003F1922" w:rsidP="00A42417">
            <w:pPr>
              <w:spacing w:after="0"/>
              <w:ind w:firstLine="0"/>
              <w:jc w:val="left"/>
              <w:rPr>
                <w:color w:val="000000"/>
                <w:sz w:val="18"/>
                <w:szCs w:val="18"/>
              </w:rPr>
            </w:pPr>
            <w:r w:rsidRPr="003F1922">
              <w:rPr>
                <w:color w:val="000000"/>
                <w:sz w:val="18"/>
                <w:szCs w:val="18"/>
              </w:rPr>
              <w:t>Benchmarking across predictive monitoring tasks</w:t>
            </w:r>
          </w:p>
        </w:tc>
        <w:tc>
          <w:tcPr>
            <w:tcW w:w="0" w:type="auto"/>
          </w:tcPr>
          <w:p w14:paraId="19E85065" w14:textId="1D577736" w:rsidR="008063B1" w:rsidRPr="007959CF" w:rsidRDefault="003F1922" w:rsidP="00A42417">
            <w:pPr>
              <w:spacing w:after="0"/>
              <w:ind w:firstLine="0"/>
              <w:jc w:val="left"/>
              <w:rPr>
                <w:color w:val="000000"/>
                <w:sz w:val="18"/>
                <w:szCs w:val="18"/>
              </w:rPr>
            </w:pPr>
            <w:r w:rsidRPr="003F1922">
              <w:rPr>
                <w:color w:val="000000"/>
                <w:sz w:val="18"/>
                <w:szCs w:val="18"/>
              </w:rPr>
              <w:t>Identified encoding methods with best trade-offs for different predictive goals</w:t>
            </w:r>
          </w:p>
        </w:tc>
      </w:tr>
      <w:tr w:rsidR="003F1922" w:rsidRPr="007959CF" w14:paraId="61B417BF" w14:textId="77777777" w:rsidTr="00A42417">
        <w:trPr>
          <w:trHeight w:val="485"/>
          <w:jc w:val="center"/>
        </w:trPr>
        <w:sdt>
          <w:sdtPr>
            <w:rPr>
              <w:color w:val="000000"/>
              <w:sz w:val="18"/>
              <w:szCs w:val="18"/>
            </w:rPr>
            <w:tag w:val="MENDELEY_CITATION_v3_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"/>
            <w:id w:val="-132565159"/>
            <w:placeholder>
              <w:docPart w:val="E98467E1293346E2AD366FE467F6F488"/>
            </w:placeholder>
          </w:sdtPr>
          <w:sdtContent>
            <w:tc>
              <w:tcPr>
                <w:tcW w:w="0" w:type="auto"/>
              </w:tcPr>
              <w:p w14:paraId="4549B5AE" w14:textId="70478B41" w:rsidR="008063B1" w:rsidRPr="007959CF" w:rsidRDefault="00A940C4" w:rsidP="00A42417">
                <w:pPr>
                  <w:spacing w:after="0"/>
                  <w:ind w:firstLine="0"/>
                  <w:jc w:val="left"/>
                  <w:rPr>
                    <w:color w:val="000000"/>
                    <w:sz w:val="18"/>
                    <w:szCs w:val="18"/>
                  </w:rPr>
                </w:pPr>
                <w:r w:rsidRPr="00A940C4">
                  <w:rPr>
                    <w:color w:val="000000"/>
                    <w:sz w:val="18"/>
                    <w:szCs w:val="18"/>
                  </w:rPr>
                  <w:t>(Horita et al., 2020)</w:t>
                </w:r>
              </w:p>
            </w:tc>
          </w:sdtContent>
        </w:sdt>
        <w:tc>
          <w:tcPr>
            <w:tcW w:w="0" w:type="auto"/>
          </w:tcPr>
          <w:p w14:paraId="255C27BF" w14:textId="0F2354F8" w:rsidR="008063B1" w:rsidRPr="007959CF" w:rsidRDefault="003F1922" w:rsidP="00A42417">
            <w:pPr>
              <w:spacing w:after="0"/>
              <w:ind w:firstLine="0"/>
              <w:jc w:val="left"/>
              <w:rPr>
                <w:color w:val="000000"/>
                <w:sz w:val="18"/>
                <w:szCs w:val="18"/>
              </w:rPr>
            </w:pPr>
            <w:r w:rsidRPr="003F1922">
              <w:rPr>
                <w:color w:val="000000"/>
                <w:sz w:val="18"/>
                <w:szCs w:val="18"/>
              </w:rPr>
              <w:t>Decision tree learning for detecting missing event tendencies</w:t>
            </w:r>
          </w:p>
        </w:tc>
        <w:tc>
          <w:tcPr>
            <w:tcW w:w="0" w:type="auto"/>
          </w:tcPr>
          <w:p w14:paraId="5B6D868E" w14:textId="282CA87B" w:rsidR="008063B1" w:rsidRPr="007959CF" w:rsidRDefault="003F1922" w:rsidP="00A42417">
            <w:pPr>
              <w:spacing w:after="0"/>
              <w:ind w:firstLine="0"/>
              <w:jc w:val="left"/>
              <w:rPr>
                <w:color w:val="000000"/>
                <w:sz w:val="18"/>
                <w:szCs w:val="18"/>
              </w:rPr>
            </w:pPr>
            <w:r w:rsidRPr="003F1922">
              <w:rPr>
                <w:color w:val="000000"/>
                <w:sz w:val="18"/>
                <w:szCs w:val="18"/>
              </w:rPr>
              <w:t>Business process event logs</w:t>
            </w:r>
          </w:p>
        </w:tc>
        <w:tc>
          <w:tcPr>
            <w:tcW w:w="0" w:type="auto"/>
          </w:tcPr>
          <w:p w14:paraId="13CFC9F5" w14:textId="3172B900" w:rsidR="008063B1" w:rsidRPr="007959CF" w:rsidRDefault="003F1922" w:rsidP="00A42417">
            <w:pPr>
              <w:spacing w:after="0"/>
              <w:ind w:firstLine="0"/>
              <w:jc w:val="left"/>
              <w:rPr>
                <w:color w:val="000000"/>
                <w:sz w:val="18"/>
                <w:szCs w:val="18"/>
              </w:rPr>
            </w:pPr>
            <w:r w:rsidRPr="003F1922">
              <w:rPr>
                <w:color w:val="000000"/>
                <w:sz w:val="18"/>
                <w:szCs w:val="18"/>
              </w:rPr>
              <w:t>Synthetic and real-world business logs</w:t>
            </w:r>
          </w:p>
        </w:tc>
        <w:tc>
          <w:tcPr>
            <w:tcW w:w="0" w:type="auto"/>
          </w:tcPr>
          <w:p w14:paraId="258383B6" w14:textId="67D6ACF4" w:rsidR="008063B1" w:rsidRPr="007959CF" w:rsidRDefault="003F1922" w:rsidP="00A42417">
            <w:pPr>
              <w:spacing w:after="0"/>
              <w:ind w:firstLine="0"/>
              <w:jc w:val="left"/>
              <w:rPr>
                <w:color w:val="000000"/>
                <w:sz w:val="18"/>
                <w:szCs w:val="18"/>
              </w:rPr>
            </w:pPr>
            <w:r w:rsidRPr="003F1922">
              <w:rPr>
                <w:color w:val="000000"/>
                <w:sz w:val="18"/>
                <w:szCs w:val="18"/>
              </w:rPr>
              <w:t>Event occurrence patterns</w:t>
            </w:r>
          </w:p>
        </w:tc>
        <w:tc>
          <w:tcPr>
            <w:tcW w:w="0" w:type="auto"/>
          </w:tcPr>
          <w:p w14:paraId="4160B070" w14:textId="39260A6A" w:rsidR="008063B1" w:rsidRPr="007959CF" w:rsidRDefault="003F1922" w:rsidP="00A42417">
            <w:pPr>
              <w:spacing w:after="0"/>
              <w:ind w:firstLine="0"/>
              <w:jc w:val="left"/>
              <w:rPr>
                <w:color w:val="000000"/>
                <w:sz w:val="18"/>
                <w:szCs w:val="18"/>
              </w:rPr>
            </w:pPr>
            <w:r w:rsidRPr="003F1922">
              <w:rPr>
                <w:color w:val="000000"/>
                <w:sz w:val="18"/>
                <w:szCs w:val="18"/>
              </w:rPr>
              <w:t>Empirical evaluation using decision tree models</w:t>
            </w:r>
          </w:p>
        </w:tc>
        <w:tc>
          <w:tcPr>
            <w:tcW w:w="0" w:type="auto"/>
          </w:tcPr>
          <w:p w14:paraId="355D91EE" w14:textId="0A0D3F2E" w:rsidR="008063B1" w:rsidRPr="007959CF" w:rsidRDefault="003F1922" w:rsidP="00A42417">
            <w:pPr>
              <w:spacing w:after="0"/>
              <w:ind w:firstLine="0"/>
              <w:jc w:val="left"/>
              <w:rPr>
                <w:color w:val="000000"/>
                <w:sz w:val="18"/>
                <w:szCs w:val="18"/>
              </w:rPr>
            </w:pPr>
            <w:r w:rsidRPr="003F1922">
              <w:rPr>
                <w:color w:val="000000"/>
                <w:sz w:val="18"/>
                <w:szCs w:val="18"/>
              </w:rPr>
              <w:t>Successfully identified patterns of missing events, improving log quality for analysis</w:t>
            </w:r>
          </w:p>
        </w:tc>
      </w:tr>
      <w:tr w:rsidR="003F1922" w:rsidRPr="007959CF" w14:paraId="0EC1AB6D" w14:textId="77777777" w:rsidTr="00A42417">
        <w:trPr>
          <w:trHeight w:val="629"/>
          <w:jc w:val="center"/>
        </w:trPr>
        <w:sdt>
          <w:sdtPr>
            <w:rPr>
              <w:color w:val="000000"/>
              <w:sz w:val="18"/>
              <w:szCs w:val="18"/>
            </w:rPr>
            <w:tag w:val="MENDELEY_CITATION_v3_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"/>
            <w:id w:val="-1312248007"/>
            <w:placeholder>
              <w:docPart w:val="E98467E1293346E2AD366FE467F6F488"/>
            </w:placeholder>
          </w:sdtPr>
          <w:sdtContent>
            <w:tc>
              <w:tcPr>
                <w:tcW w:w="0" w:type="auto"/>
              </w:tcPr>
              <w:p w14:paraId="54FFF4BE" w14:textId="5CCF93D0" w:rsidR="008063B1" w:rsidRPr="007959CF" w:rsidRDefault="00A940C4" w:rsidP="00A42417">
                <w:pPr>
                  <w:spacing w:after="0"/>
                  <w:ind w:firstLine="0"/>
                  <w:jc w:val="left"/>
                  <w:rPr>
                    <w:color w:val="000000"/>
                    <w:sz w:val="18"/>
                    <w:szCs w:val="18"/>
                  </w:rPr>
                </w:pPr>
                <w:r w:rsidRPr="00A940C4">
                  <w:rPr>
                    <w:color w:val="000000"/>
                    <w:sz w:val="18"/>
                    <w:szCs w:val="18"/>
                  </w:rPr>
                  <w:t>(Leemans et al., 2021)</w:t>
                </w:r>
              </w:p>
            </w:tc>
          </w:sdtContent>
        </w:sdt>
        <w:tc>
          <w:tcPr>
            <w:tcW w:w="0" w:type="auto"/>
          </w:tcPr>
          <w:p w14:paraId="1827A8D0" w14:textId="6C0E3802" w:rsidR="008063B1" w:rsidRPr="007959CF" w:rsidRDefault="003F1922" w:rsidP="00A42417">
            <w:pPr>
              <w:spacing w:after="0"/>
              <w:ind w:firstLine="0"/>
              <w:jc w:val="left"/>
              <w:rPr>
                <w:color w:val="000000"/>
                <w:sz w:val="18"/>
                <w:szCs w:val="18"/>
              </w:rPr>
            </w:pPr>
            <w:r w:rsidRPr="003F1922">
              <w:rPr>
                <w:color w:val="000000"/>
                <w:sz w:val="18"/>
                <w:szCs w:val="18"/>
              </w:rPr>
              <w:t>Stochastic conformance checking using Earth Mover's Distance</w:t>
            </w:r>
          </w:p>
        </w:tc>
        <w:tc>
          <w:tcPr>
            <w:tcW w:w="0" w:type="auto"/>
          </w:tcPr>
          <w:p w14:paraId="4483E610" w14:textId="16203609" w:rsidR="008063B1" w:rsidRPr="007959CF" w:rsidRDefault="003F1922" w:rsidP="00A42417">
            <w:pPr>
              <w:spacing w:after="0"/>
              <w:ind w:firstLine="0"/>
              <w:jc w:val="left"/>
              <w:rPr>
                <w:color w:val="000000"/>
                <w:sz w:val="18"/>
                <w:szCs w:val="18"/>
              </w:rPr>
            </w:pPr>
            <w:r w:rsidRPr="003F1922">
              <w:rPr>
                <w:color w:val="000000"/>
                <w:sz w:val="18"/>
                <w:szCs w:val="18"/>
              </w:rPr>
              <w:t>Process mining validation</w:t>
            </w:r>
          </w:p>
        </w:tc>
        <w:tc>
          <w:tcPr>
            <w:tcW w:w="0" w:type="auto"/>
          </w:tcPr>
          <w:p w14:paraId="131DDDFD" w14:textId="2B755705" w:rsidR="008063B1" w:rsidRPr="007959CF" w:rsidRDefault="003F1922" w:rsidP="00A42417">
            <w:pPr>
              <w:spacing w:after="0"/>
              <w:ind w:firstLine="0"/>
              <w:jc w:val="left"/>
              <w:rPr>
                <w:color w:val="000000"/>
                <w:sz w:val="18"/>
                <w:szCs w:val="18"/>
              </w:rPr>
            </w:pPr>
            <w:r w:rsidRPr="003F1922">
              <w:rPr>
                <w:color w:val="000000"/>
                <w:sz w:val="18"/>
                <w:szCs w:val="18"/>
              </w:rPr>
              <w:t>Synthetic and benchmark event logs</w:t>
            </w:r>
          </w:p>
        </w:tc>
        <w:tc>
          <w:tcPr>
            <w:tcW w:w="0" w:type="auto"/>
          </w:tcPr>
          <w:p w14:paraId="7BD9F525" w14:textId="032BAE79" w:rsidR="008063B1" w:rsidRPr="007959CF" w:rsidRDefault="003F1922" w:rsidP="00A42417">
            <w:pPr>
              <w:spacing w:after="0"/>
              <w:ind w:firstLine="0"/>
              <w:jc w:val="left"/>
              <w:rPr>
                <w:color w:val="000000"/>
                <w:sz w:val="18"/>
                <w:szCs w:val="18"/>
              </w:rPr>
            </w:pPr>
            <w:r w:rsidRPr="003F1922">
              <w:rPr>
                <w:color w:val="000000"/>
                <w:sz w:val="18"/>
                <w:szCs w:val="18"/>
              </w:rPr>
              <w:t>Model-to-log conformance metrics</w:t>
            </w:r>
          </w:p>
        </w:tc>
        <w:tc>
          <w:tcPr>
            <w:tcW w:w="0" w:type="auto"/>
          </w:tcPr>
          <w:p w14:paraId="739E7C28" w14:textId="5C55E2C6" w:rsidR="008063B1" w:rsidRPr="007959CF" w:rsidRDefault="003F1922" w:rsidP="00A42417">
            <w:pPr>
              <w:spacing w:after="0"/>
              <w:ind w:firstLine="0"/>
              <w:jc w:val="left"/>
              <w:rPr>
                <w:color w:val="000000"/>
                <w:sz w:val="18"/>
                <w:szCs w:val="18"/>
              </w:rPr>
            </w:pPr>
            <w:r w:rsidRPr="003F1922">
              <w:rPr>
                <w:color w:val="000000"/>
                <w:sz w:val="18"/>
                <w:szCs w:val="18"/>
              </w:rPr>
              <w:t>Statistical comparison and conformance scoring</w:t>
            </w:r>
          </w:p>
        </w:tc>
        <w:tc>
          <w:tcPr>
            <w:tcW w:w="0" w:type="auto"/>
          </w:tcPr>
          <w:p w14:paraId="220E0424" w14:textId="0689425B" w:rsidR="008063B1" w:rsidRPr="007959CF" w:rsidRDefault="003F1922" w:rsidP="00A42417">
            <w:pPr>
              <w:spacing w:after="0"/>
              <w:ind w:firstLine="0"/>
              <w:jc w:val="left"/>
              <w:rPr>
                <w:color w:val="000000"/>
                <w:sz w:val="18"/>
                <w:szCs w:val="18"/>
              </w:rPr>
            </w:pPr>
            <w:r w:rsidRPr="003F1922">
              <w:rPr>
                <w:color w:val="000000"/>
                <w:sz w:val="18"/>
                <w:szCs w:val="18"/>
              </w:rPr>
              <w:t>Provided robust conformance evaluation method for stochastic models with noisy or uncertain logs</w:t>
            </w:r>
          </w:p>
        </w:tc>
      </w:tr>
      <w:tr w:rsidR="003F1922" w:rsidRPr="007959CF" w14:paraId="2F63F99C" w14:textId="77777777" w:rsidTr="00EF1C0F">
        <w:trPr>
          <w:trHeight w:val="1016"/>
          <w:jc w:val="center"/>
        </w:trPr>
        <w:sdt>
          <w:sdtPr>
            <w:rPr>
              <w:color w:val="000000"/>
              <w:sz w:val="18"/>
              <w:szCs w:val="18"/>
            </w:rPr>
            <w:tag w:val="MENDELEY_CITATION_v3_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"/>
            <w:id w:val="-1307930106"/>
            <w:placeholder>
              <w:docPart w:val="E98467E1293346E2AD366FE467F6F488"/>
            </w:placeholder>
          </w:sdtPr>
          <w:sdtContent>
            <w:tc>
              <w:tcPr>
                <w:tcW w:w="0" w:type="auto"/>
              </w:tcPr>
              <w:p w14:paraId="36DA3FFA" w14:textId="37234F28" w:rsidR="008063B1" w:rsidRPr="007959CF" w:rsidRDefault="00A940C4" w:rsidP="00A42417">
                <w:pPr>
                  <w:spacing w:after="0"/>
                  <w:ind w:firstLine="0"/>
                  <w:jc w:val="left"/>
                  <w:rPr>
                    <w:color w:val="000000"/>
                    <w:sz w:val="18"/>
                    <w:szCs w:val="18"/>
                  </w:rPr>
                </w:pPr>
                <w:r w:rsidRPr="00A940C4">
                  <w:rPr>
                    <w:color w:val="000000"/>
                    <w:sz w:val="18"/>
                    <w:szCs w:val="18"/>
                  </w:rPr>
                  <w:t>(Li et al., 2022)</w:t>
                </w:r>
              </w:p>
            </w:tc>
          </w:sdtContent>
        </w:sdt>
        <w:tc>
          <w:tcPr>
            <w:tcW w:w="0" w:type="auto"/>
          </w:tcPr>
          <w:p w14:paraId="5F7FCCA7" w14:textId="4C299F04" w:rsidR="008063B1" w:rsidRPr="007959CF" w:rsidRDefault="003F1922" w:rsidP="00A42417">
            <w:pPr>
              <w:spacing w:after="0"/>
              <w:ind w:firstLine="0"/>
              <w:jc w:val="left"/>
              <w:rPr>
                <w:color w:val="000000"/>
                <w:sz w:val="18"/>
                <w:szCs w:val="18"/>
              </w:rPr>
            </w:pPr>
            <w:r w:rsidRPr="003F1922">
              <w:rPr>
                <w:color w:val="000000"/>
                <w:sz w:val="18"/>
                <w:szCs w:val="18"/>
              </w:rPr>
              <w:t>Discrete Particle Swarm Optimization (DPSO) for automated process discovery</w:t>
            </w:r>
          </w:p>
        </w:tc>
        <w:tc>
          <w:tcPr>
            <w:tcW w:w="0" w:type="auto"/>
          </w:tcPr>
          <w:p w14:paraId="44DB09EB" w14:textId="23B375D0" w:rsidR="008063B1" w:rsidRPr="007959CF" w:rsidRDefault="003F1922" w:rsidP="00A42417">
            <w:pPr>
              <w:spacing w:after="0"/>
              <w:ind w:firstLine="0"/>
              <w:jc w:val="left"/>
              <w:rPr>
                <w:color w:val="000000"/>
                <w:sz w:val="18"/>
                <w:szCs w:val="18"/>
              </w:rPr>
            </w:pPr>
            <w:r w:rsidRPr="003F1922">
              <w:rPr>
                <w:color w:val="000000"/>
                <w:sz w:val="18"/>
                <w:szCs w:val="18"/>
              </w:rPr>
              <w:t>General process mining</w:t>
            </w:r>
          </w:p>
        </w:tc>
        <w:tc>
          <w:tcPr>
            <w:tcW w:w="0" w:type="auto"/>
          </w:tcPr>
          <w:p w14:paraId="221861C0" w14:textId="6EECCEE2" w:rsidR="008063B1" w:rsidRPr="007959CF" w:rsidRDefault="003F1922" w:rsidP="00A42417">
            <w:pPr>
              <w:spacing w:after="0"/>
              <w:ind w:firstLine="0"/>
              <w:jc w:val="left"/>
              <w:rPr>
                <w:color w:val="000000"/>
                <w:sz w:val="18"/>
                <w:szCs w:val="18"/>
              </w:rPr>
            </w:pPr>
            <w:r w:rsidRPr="003F1922">
              <w:rPr>
                <w:color w:val="000000"/>
                <w:sz w:val="18"/>
                <w:szCs w:val="18"/>
              </w:rPr>
              <w:t>Synthetic and public benchmark event logs</w:t>
            </w:r>
          </w:p>
        </w:tc>
        <w:tc>
          <w:tcPr>
            <w:tcW w:w="0" w:type="auto"/>
          </w:tcPr>
          <w:p w14:paraId="1C6AD360" w14:textId="5AB678DC" w:rsidR="008063B1" w:rsidRPr="007959CF" w:rsidRDefault="003F1922" w:rsidP="00A42417">
            <w:pPr>
              <w:spacing w:after="0"/>
              <w:ind w:firstLine="0"/>
              <w:jc w:val="left"/>
              <w:rPr>
                <w:color w:val="000000"/>
                <w:sz w:val="18"/>
                <w:szCs w:val="18"/>
              </w:rPr>
            </w:pPr>
            <w:r w:rsidRPr="003F1922">
              <w:rPr>
                <w:color w:val="000000"/>
                <w:sz w:val="18"/>
                <w:szCs w:val="18"/>
              </w:rPr>
              <w:t>Control-flow structures</w:t>
            </w:r>
          </w:p>
        </w:tc>
        <w:tc>
          <w:tcPr>
            <w:tcW w:w="0" w:type="auto"/>
          </w:tcPr>
          <w:p w14:paraId="493BCE6F" w14:textId="523529B2" w:rsidR="008063B1" w:rsidRPr="007959CF" w:rsidRDefault="003F1922" w:rsidP="00A42417">
            <w:pPr>
              <w:spacing w:after="0"/>
              <w:ind w:firstLine="0"/>
              <w:jc w:val="left"/>
              <w:rPr>
                <w:color w:val="000000"/>
                <w:sz w:val="18"/>
                <w:szCs w:val="18"/>
              </w:rPr>
            </w:pPr>
            <w:r w:rsidRPr="003F1922">
              <w:rPr>
                <w:color w:val="000000"/>
                <w:sz w:val="18"/>
                <w:szCs w:val="18"/>
              </w:rPr>
              <w:t>Algorithm performance metrics (fitness, precision)</w:t>
            </w:r>
          </w:p>
        </w:tc>
        <w:tc>
          <w:tcPr>
            <w:tcW w:w="0" w:type="auto"/>
          </w:tcPr>
          <w:p w14:paraId="166B59E2" w14:textId="040F0E64" w:rsidR="008063B1" w:rsidRPr="007959CF" w:rsidRDefault="003F1922" w:rsidP="00EF1C0F">
            <w:pPr>
              <w:ind w:firstLine="0"/>
              <w:rPr>
                <w:color w:val="000000"/>
                <w:sz w:val="18"/>
                <w:szCs w:val="18"/>
              </w:rPr>
            </w:pPr>
            <w:r w:rsidRPr="003F1922">
              <w:rPr>
                <w:color w:val="000000"/>
                <w:sz w:val="18"/>
                <w:szCs w:val="18"/>
              </w:rPr>
              <w:t>Achieved more efficient process model discovery with better fitness and convergence speed than traditional methods</w:t>
            </w:r>
          </w:p>
        </w:tc>
      </w:tr>
      <w:tr w:rsidR="003F1922" w:rsidRPr="007959CF" w14:paraId="394DA91A" w14:textId="77777777" w:rsidTr="00A42417">
        <w:trPr>
          <w:trHeight w:val="548"/>
          <w:jc w:val="center"/>
        </w:trPr>
        <w:sdt>
          <w:sdtPr>
            <w:rPr>
              <w:color w:val="000000"/>
              <w:sz w:val="18"/>
              <w:szCs w:val="18"/>
            </w:rPr>
            <w:tag w:val="MENDELEY_CITATION_v3_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"/>
            <w:id w:val="-1112670316"/>
            <w:placeholder>
              <w:docPart w:val="E98467E1293346E2AD366FE467F6F488"/>
            </w:placeholder>
          </w:sdtPr>
          <w:sdtContent>
            <w:tc>
              <w:tcPr>
                <w:tcW w:w="0" w:type="auto"/>
              </w:tcPr>
              <w:p w14:paraId="296BAC97" w14:textId="74624164" w:rsidR="008063B1" w:rsidRPr="007959CF" w:rsidRDefault="00A940C4" w:rsidP="00A42417">
                <w:pPr>
                  <w:spacing w:after="0"/>
                  <w:ind w:firstLine="0"/>
                  <w:jc w:val="left"/>
                  <w:rPr>
                    <w:color w:val="000000"/>
                    <w:sz w:val="18"/>
                    <w:szCs w:val="18"/>
                  </w:rPr>
                </w:pPr>
                <w:r w:rsidRPr="00A940C4">
                  <w:rPr>
                    <w:color w:val="000000"/>
                    <w:sz w:val="18"/>
                    <w:szCs w:val="18"/>
                  </w:rPr>
                  <w:t>(Kim, 2020)</w:t>
                </w:r>
              </w:p>
            </w:tc>
          </w:sdtContent>
        </w:sdt>
        <w:tc>
          <w:tcPr>
            <w:tcW w:w="0" w:type="auto"/>
          </w:tcPr>
          <w:p w14:paraId="12BEC941" w14:textId="5C8BEBF1" w:rsidR="008063B1" w:rsidRPr="007959CF" w:rsidRDefault="003F1922" w:rsidP="00A42417">
            <w:pPr>
              <w:spacing w:after="0"/>
              <w:ind w:firstLine="0"/>
              <w:jc w:val="left"/>
              <w:rPr>
                <w:color w:val="000000"/>
                <w:sz w:val="18"/>
                <w:szCs w:val="18"/>
              </w:rPr>
            </w:pPr>
            <w:r w:rsidRPr="003F1922">
              <w:rPr>
                <w:color w:val="000000"/>
                <w:sz w:val="18"/>
                <w:szCs w:val="18"/>
              </w:rPr>
              <w:t xml:space="preserve">Structural and behavioral validation of process </w:t>
            </w:r>
            <w:r w:rsidRPr="003F1922">
              <w:rPr>
                <w:color w:val="000000"/>
                <w:sz w:val="18"/>
                <w:szCs w:val="18"/>
              </w:rPr>
              <w:lastRenderedPageBreak/>
              <w:t>models using integrated analysis</w:t>
            </w:r>
          </w:p>
        </w:tc>
        <w:tc>
          <w:tcPr>
            <w:tcW w:w="0" w:type="auto"/>
          </w:tcPr>
          <w:p w14:paraId="3C3B7E42" w14:textId="0129754F" w:rsidR="008063B1" w:rsidRPr="007959CF" w:rsidRDefault="003F1922" w:rsidP="00A42417">
            <w:pPr>
              <w:spacing w:after="0"/>
              <w:ind w:firstLine="0"/>
              <w:jc w:val="left"/>
              <w:rPr>
                <w:color w:val="000000"/>
                <w:sz w:val="18"/>
                <w:szCs w:val="18"/>
              </w:rPr>
            </w:pPr>
            <w:r w:rsidRPr="003F1922">
              <w:rPr>
                <w:color w:val="000000"/>
                <w:sz w:val="18"/>
                <w:szCs w:val="18"/>
              </w:rPr>
              <w:lastRenderedPageBreak/>
              <w:t>General business processes</w:t>
            </w:r>
          </w:p>
        </w:tc>
        <w:tc>
          <w:tcPr>
            <w:tcW w:w="0" w:type="auto"/>
          </w:tcPr>
          <w:p w14:paraId="516773EE" w14:textId="2F26A585" w:rsidR="008063B1" w:rsidRPr="007959CF" w:rsidRDefault="003F1922" w:rsidP="00A42417">
            <w:pPr>
              <w:spacing w:after="0"/>
              <w:ind w:firstLine="0"/>
              <w:jc w:val="left"/>
              <w:rPr>
                <w:color w:val="000000"/>
                <w:sz w:val="18"/>
                <w:szCs w:val="18"/>
              </w:rPr>
            </w:pPr>
            <w:r w:rsidRPr="003F1922">
              <w:rPr>
                <w:color w:val="000000"/>
                <w:sz w:val="18"/>
                <w:szCs w:val="18"/>
              </w:rPr>
              <w:t>Real-world event log datasets</w:t>
            </w:r>
          </w:p>
        </w:tc>
        <w:tc>
          <w:tcPr>
            <w:tcW w:w="0" w:type="auto"/>
          </w:tcPr>
          <w:p w14:paraId="08D75605" w14:textId="20A4CE1D" w:rsidR="008063B1" w:rsidRPr="007959CF" w:rsidRDefault="003F1922" w:rsidP="00A42417">
            <w:pPr>
              <w:spacing w:after="0"/>
              <w:ind w:firstLine="0"/>
              <w:jc w:val="left"/>
              <w:rPr>
                <w:color w:val="000000"/>
                <w:sz w:val="18"/>
                <w:szCs w:val="18"/>
              </w:rPr>
            </w:pPr>
            <w:r w:rsidRPr="003F1922">
              <w:rPr>
                <w:color w:val="000000"/>
                <w:sz w:val="18"/>
                <w:szCs w:val="18"/>
              </w:rPr>
              <w:t>Model structure and behavior correctness</w:t>
            </w:r>
          </w:p>
        </w:tc>
        <w:tc>
          <w:tcPr>
            <w:tcW w:w="0" w:type="auto"/>
          </w:tcPr>
          <w:p w14:paraId="480BA827" w14:textId="2BC1D991" w:rsidR="008063B1" w:rsidRPr="007959CF" w:rsidRDefault="003F1922" w:rsidP="00A42417">
            <w:pPr>
              <w:spacing w:after="0"/>
              <w:ind w:firstLine="0"/>
              <w:jc w:val="left"/>
              <w:rPr>
                <w:color w:val="000000"/>
                <w:sz w:val="18"/>
                <w:szCs w:val="18"/>
              </w:rPr>
            </w:pPr>
            <w:r w:rsidRPr="003F1922">
              <w:rPr>
                <w:color w:val="000000"/>
                <w:sz w:val="18"/>
                <w:szCs w:val="18"/>
              </w:rPr>
              <w:t>Functional integration and validation experiments</w:t>
            </w:r>
          </w:p>
        </w:tc>
        <w:tc>
          <w:tcPr>
            <w:tcW w:w="0" w:type="auto"/>
          </w:tcPr>
          <w:p w14:paraId="023EABB3" w14:textId="76CD507B" w:rsidR="008063B1" w:rsidRPr="007959CF" w:rsidRDefault="003F1922" w:rsidP="00A42417">
            <w:pPr>
              <w:spacing w:after="0"/>
              <w:ind w:firstLine="0"/>
              <w:jc w:val="left"/>
              <w:rPr>
                <w:color w:val="000000"/>
                <w:sz w:val="18"/>
                <w:szCs w:val="18"/>
              </w:rPr>
            </w:pPr>
            <w:r w:rsidRPr="003F1922">
              <w:rPr>
                <w:color w:val="000000"/>
                <w:sz w:val="18"/>
                <w:szCs w:val="18"/>
              </w:rPr>
              <w:t xml:space="preserve">Improved detection of improper process behaviors and enhanced </w:t>
            </w:r>
            <w:r w:rsidRPr="003F1922">
              <w:rPr>
                <w:color w:val="000000"/>
                <w:sz w:val="18"/>
                <w:szCs w:val="18"/>
              </w:rPr>
              <w:lastRenderedPageBreak/>
              <w:t>model accuracy through integrated validation approach</w:t>
            </w:r>
          </w:p>
        </w:tc>
      </w:tr>
      <w:tr w:rsidR="003F1922" w:rsidRPr="007959CF" w14:paraId="7833992C" w14:textId="77777777" w:rsidTr="00A42417">
        <w:trPr>
          <w:trHeight w:val="931"/>
          <w:jc w:val="center"/>
        </w:trPr>
        <w:sdt>
          <w:sdtPr>
            <w:rPr>
              <w:color w:val="000000"/>
              <w:sz w:val="18"/>
              <w:szCs w:val="18"/>
            </w:rPr>
            <w:tag w:val="MENDELEY_CITATION_v3_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"/>
            <w:id w:val="-1369066532"/>
            <w:placeholder>
              <w:docPart w:val="E98467E1293346E2AD366FE467F6F488"/>
            </w:placeholder>
          </w:sdtPr>
          <w:sdtContent>
            <w:tc>
              <w:tcPr>
                <w:tcW w:w="0" w:type="auto"/>
              </w:tcPr>
              <w:p w14:paraId="1477B72E" w14:textId="17A91052" w:rsidR="008063B1" w:rsidRPr="007959CF" w:rsidRDefault="00A940C4" w:rsidP="00A42417">
                <w:pPr>
                  <w:spacing w:after="0"/>
                  <w:ind w:firstLine="0"/>
                  <w:jc w:val="left"/>
                  <w:rPr>
                    <w:color w:val="000000"/>
                    <w:sz w:val="18"/>
                    <w:szCs w:val="18"/>
                  </w:rPr>
                </w:pPr>
                <w:r w:rsidRPr="00A940C4">
                  <w:rPr>
                    <w:color w:val="000000"/>
                    <w:sz w:val="18"/>
                    <w:szCs w:val="18"/>
                  </w:rPr>
                  <w:t>(Dakic et al., 2023)</w:t>
                </w:r>
              </w:p>
            </w:tc>
          </w:sdtContent>
        </w:sdt>
        <w:tc>
          <w:tcPr>
            <w:tcW w:w="0" w:type="auto"/>
          </w:tcPr>
          <w:p w14:paraId="77363D4A" w14:textId="047366A1" w:rsidR="008063B1" w:rsidRPr="007959CF" w:rsidRDefault="00535469" w:rsidP="00A42417">
            <w:pPr>
              <w:spacing w:after="0"/>
              <w:ind w:firstLine="0"/>
              <w:jc w:val="left"/>
              <w:rPr>
                <w:color w:val="000000"/>
                <w:sz w:val="18"/>
                <w:szCs w:val="18"/>
              </w:rPr>
            </w:pPr>
            <w:r w:rsidRPr="00535469">
              <w:rPr>
                <w:color w:val="000000"/>
                <w:sz w:val="18"/>
                <w:szCs w:val="18"/>
              </w:rPr>
              <w:t>Identification and resolution of data quality issues in event logs</w:t>
            </w:r>
          </w:p>
        </w:tc>
        <w:tc>
          <w:tcPr>
            <w:tcW w:w="0" w:type="auto"/>
          </w:tcPr>
          <w:p w14:paraId="76DA397D" w14:textId="610AE101" w:rsidR="008063B1" w:rsidRPr="007959CF" w:rsidRDefault="00535469" w:rsidP="00A42417">
            <w:pPr>
              <w:spacing w:after="0"/>
              <w:ind w:firstLine="0"/>
              <w:jc w:val="left"/>
              <w:rPr>
                <w:color w:val="000000"/>
                <w:sz w:val="18"/>
                <w:szCs w:val="18"/>
              </w:rPr>
            </w:pPr>
            <w:r w:rsidRPr="00535469">
              <w:rPr>
                <w:color w:val="000000"/>
                <w:sz w:val="18"/>
                <w:szCs w:val="18"/>
              </w:rPr>
              <w:t>General business processes</w:t>
            </w:r>
          </w:p>
        </w:tc>
        <w:tc>
          <w:tcPr>
            <w:tcW w:w="0" w:type="auto"/>
          </w:tcPr>
          <w:p w14:paraId="2CDC691F" w14:textId="5BFBC898" w:rsidR="008063B1" w:rsidRPr="007959CF" w:rsidRDefault="00535469" w:rsidP="00A42417">
            <w:pPr>
              <w:spacing w:after="0"/>
              <w:ind w:firstLine="0"/>
              <w:jc w:val="left"/>
              <w:rPr>
                <w:color w:val="000000"/>
                <w:sz w:val="18"/>
                <w:szCs w:val="18"/>
              </w:rPr>
            </w:pPr>
            <w:r w:rsidRPr="00535469">
              <w:rPr>
                <w:color w:val="000000"/>
                <w:sz w:val="18"/>
                <w:szCs w:val="18"/>
              </w:rPr>
              <w:t>Synthetic and real logs with noise/missing values</w:t>
            </w:r>
          </w:p>
        </w:tc>
        <w:tc>
          <w:tcPr>
            <w:tcW w:w="0" w:type="auto"/>
          </w:tcPr>
          <w:p w14:paraId="1EB995B8" w14:textId="008471C7" w:rsidR="008063B1" w:rsidRPr="007959CF" w:rsidRDefault="00535469" w:rsidP="00A42417">
            <w:pPr>
              <w:spacing w:after="0"/>
              <w:ind w:firstLine="0"/>
              <w:jc w:val="left"/>
              <w:rPr>
                <w:color w:val="000000"/>
                <w:sz w:val="18"/>
                <w:szCs w:val="18"/>
              </w:rPr>
            </w:pPr>
            <w:r w:rsidRPr="00535469">
              <w:rPr>
                <w:color w:val="000000"/>
                <w:sz w:val="18"/>
                <w:szCs w:val="18"/>
              </w:rPr>
              <w:t>Completeness, consistency, noise</w:t>
            </w:r>
          </w:p>
        </w:tc>
        <w:tc>
          <w:tcPr>
            <w:tcW w:w="0" w:type="auto"/>
          </w:tcPr>
          <w:p w14:paraId="50B163F2" w14:textId="039D217D" w:rsidR="008063B1" w:rsidRPr="007959CF" w:rsidRDefault="00535469" w:rsidP="00A42417">
            <w:pPr>
              <w:spacing w:after="0"/>
              <w:ind w:firstLine="0"/>
              <w:jc w:val="left"/>
              <w:rPr>
                <w:color w:val="000000"/>
                <w:sz w:val="18"/>
                <w:szCs w:val="18"/>
              </w:rPr>
            </w:pPr>
            <w:r w:rsidRPr="00535469">
              <w:rPr>
                <w:color w:val="000000"/>
                <w:sz w:val="18"/>
                <w:szCs w:val="18"/>
              </w:rPr>
              <w:t>Evaluation of cleaning methods</w:t>
            </w:r>
          </w:p>
        </w:tc>
        <w:tc>
          <w:tcPr>
            <w:tcW w:w="0" w:type="auto"/>
          </w:tcPr>
          <w:p w14:paraId="40542C48" w14:textId="5C0ACCEB" w:rsidR="008063B1" w:rsidRPr="007959CF" w:rsidRDefault="00535469" w:rsidP="00A42417">
            <w:pPr>
              <w:spacing w:after="0"/>
              <w:ind w:firstLine="0"/>
              <w:jc w:val="left"/>
              <w:rPr>
                <w:color w:val="000000"/>
                <w:sz w:val="18"/>
                <w:szCs w:val="18"/>
              </w:rPr>
            </w:pPr>
            <w:r w:rsidRPr="00535469">
              <w:rPr>
                <w:color w:val="000000"/>
                <w:sz w:val="18"/>
                <w:szCs w:val="18"/>
              </w:rPr>
              <w:t>Demonstrated improved data quality, essential for accurate process mining outcomes</w:t>
            </w:r>
          </w:p>
        </w:tc>
      </w:tr>
      <w:tr w:rsidR="003F1922" w:rsidRPr="007959CF" w14:paraId="65F19EEF" w14:textId="77777777" w:rsidTr="00A42417">
        <w:trPr>
          <w:trHeight w:val="530"/>
          <w:jc w:val="center"/>
        </w:trPr>
        <w:sdt>
          <w:sdtPr>
            <w:rPr>
              <w:color w:val="000000"/>
              <w:sz w:val="18"/>
              <w:szCs w:val="18"/>
            </w:rPr>
            <w:tag w:val="MENDELEY_CITATION_v3_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"/>
            <w:id w:val="-357884487"/>
            <w:placeholder>
              <w:docPart w:val="E98467E1293346E2AD366FE467F6F488"/>
            </w:placeholder>
          </w:sdtPr>
          <w:sdtContent>
            <w:tc>
              <w:tcPr>
                <w:tcW w:w="0" w:type="auto"/>
              </w:tcPr>
              <w:p w14:paraId="4A86EDD0" w14:textId="0B4A8762" w:rsidR="008063B1" w:rsidRPr="007959CF" w:rsidRDefault="00A940C4" w:rsidP="00A42417">
                <w:pPr>
                  <w:spacing w:after="0"/>
                  <w:ind w:firstLine="0"/>
                  <w:jc w:val="left"/>
                  <w:rPr>
                    <w:color w:val="000000"/>
                    <w:sz w:val="18"/>
                    <w:szCs w:val="18"/>
                  </w:rPr>
                </w:pPr>
                <w:r w:rsidRPr="00A940C4">
                  <w:rPr>
                    <w:color w:val="000000"/>
                    <w:sz w:val="18"/>
                    <w:szCs w:val="18"/>
                  </w:rPr>
                  <w:t>(Ter Hofstede et al., 2023)</w:t>
                </w:r>
              </w:p>
            </w:tc>
          </w:sdtContent>
        </w:sdt>
        <w:tc>
          <w:tcPr>
            <w:tcW w:w="0" w:type="auto"/>
          </w:tcPr>
          <w:p w14:paraId="458C495B" w14:textId="3A61855A" w:rsidR="008063B1" w:rsidRPr="007959CF" w:rsidRDefault="00535469" w:rsidP="00A42417">
            <w:pPr>
              <w:spacing w:after="0"/>
              <w:ind w:firstLine="0"/>
              <w:jc w:val="left"/>
              <w:rPr>
                <w:color w:val="000000"/>
                <w:sz w:val="18"/>
                <w:szCs w:val="18"/>
              </w:rPr>
            </w:pPr>
            <w:r w:rsidRPr="00535469">
              <w:rPr>
                <w:color w:val="000000"/>
                <w:sz w:val="18"/>
                <w:szCs w:val="18"/>
              </w:rPr>
              <w:t>Analysis of process-data quality issues</w:t>
            </w:r>
          </w:p>
        </w:tc>
        <w:tc>
          <w:tcPr>
            <w:tcW w:w="0" w:type="auto"/>
          </w:tcPr>
          <w:p w14:paraId="31E701E6" w14:textId="7942F1B4" w:rsidR="008063B1" w:rsidRPr="007959CF" w:rsidRDefault="00535469" w:rsidP="00A42417">
            <w:pPr>
              <w:spacing w:after="0"/>
              <w:ind w:firstLine="0"/>
              <w:jc w:val="left"/>
              <w:rPr>
                <w:color w:val="000000"/>
                <w:sz w:val="18"/>
                <w:szCs w:val="18"/>
              </w:rPr>
            </w:pPr>
            <w:r w:rsidRPr="00535469">
              <w:rPr>
                <w:color w:val="000000"/>
                <w:sz w:val="18"/>
                <w:szCs w:val="18"/>
              </w:rPr>
              <w:t>Cross-domain process mining</w:t>
            </w:r>
          </w:p>
        </w:tc>
        <w:tc>
          <w:tcPr>
            <w:tcW w:w="0" w:type="auto"/>
          </w:tcPr>
          <w:p w14:paraId="0640A63B" w14:textId="267AC315" w:rsidR="008063B1" w:rsidRPr="007959CF" w:rsidRDefault="00535469" w:rsidP="00A42417">
            <w:pPr>
              <w:spacing w:after="0"/>
              <w:ind w:firstLine="0"/>
              <w:jc w:val="left"/>
              <w:rPr>
                <w:color w:val="000000"/>
                <w:sz w:val="18"/>
                <w:szCs w:val="18"/>
              </w:rPr>
            </w:pPr>
            <w:r w:rsidRPr="00535469">
              <w:rPr>
                <w:color w:val="000000"/>
                <w:sz w:val="18"/>
                <w:szCs w:val="18"/>
              </w:rPr>
              <w:t>Mixed (logs with varying quality)</w:t>
            </w:r>
          </w:p>
        </w:tc>
        <w:tc>
          <w:tcPr>
            <w:tcW w:w="0" w:type="auto"/>
          </w:tcPr>
          <w:p w14:paraId="7935D875" w14:textId="60F4F166" w:rsidR="008063B1" w:rsidRPr="007959CF" w:rsidRDefault="00535469" w:rsidP="00A42417">
            <w:pPr>
              <w:spacing w:after="0"/>
              <w:ind w:firstLine="0"/>
              <w:jc w:val="left"/>
              <w:rPr>
                <w:color w:val="000000"/>
                <w:sz w:val="18"/>
                <w:szCs w:val="18"/>
              </w:rPr>
            </w:pPr>
            <w:r w:rsidRPr="00535469">
              <w:rPr>
                <w:color w:val="000000"/>
                <w:sz w:val="18"/>
                <w:szCs w:val="18"/>
              </w:rPr>
              <w:t>Data completeness, trace integrity</w:t>
            </w:r>
          </w:p>
        </w:tc>
        <w:tc>
          <w:tcPr>
            <w:tcW w:w="0" w:type="auto"/>
          </w:tcPr>
          <w:p w14:paraId="21BDF518" w14:textId="7B850416" w:rsidR="008063B1" w:rsidRPr="007959CF" w:rsidRDefault="00535469" w:rsidP="00A42417">
            <w:pPr>
              <w:spacing w:after="0"/>
              <w:ind w:firstLine="0"/>
              <w:jc w:val="left"/>
              <w:rPr>
                <w:color w:val="000000"/>
                <w:sz w:val="18"/>
                <w:szCs w:val="18"/>
              </w:rPr>
            </w:pPr>
            <w:r w:rsidRPr="00535469">
              <w:rPr>
                <w:color w:val="000000"/>
                <w:sz w:val="18"/>
                <w:szCs w:val="18"/>
              </w:rPr>
              <w:t>Conceptual framework and discussion</w:t>
            </w:r>
          </w:p>
        </w:tc>
        <w:tc>
          <w:tcPr>
            <w:tcW w:w="0" w:type="auto"/>
          </w:tcPr>
          <w:p w14:paraId="0F706579" w14:textId="1B228E8A" w:rsidR="008063B1" w:rsidRPr="007959CF" w:rsidRDefault="00535469" w:rsidP="00A42417">
            <w:pPr>
              <w:spacing w:after="0"/>
              <w:ind w:firstLine="0"/>
              <w:jc w:val="left"/>
              <w:rPr>
                <w:color w:val="000000"/>
                <w:sz w:val="18"/>
                <w:szCs w:val="18"/>
              </w:rPr>
            </w:pPr>
            <w:r w:rsidRPr="00535469">
              <w:rPr>
                <w:color w:val="000000"/>
                <w:sz w:val="18"/>
                <w:szCs w:val="18"/>
              </w:rPr>
              <w:t>Highlighted need for reliable event data to unlock the full potential of process mining</w:t>
            </w:r>
          </w:p>
        </w:tc>
      </w:tr>
      <w:tr w:rsidR="003F1922" w:rsidRPr="007959CF" w14:paraId="5BDB0821" w14:textId="77777777" w:rsidTr="00A42417">
        <w:trPr>
          <w:trHeight w:val="701"/>
          <w:jc w:val="center"/>
        </w:trPr>
        <w:sdt>
          <w:sdtPr>
            <w:rPr>
              <w:color w:val="000000"/>
              <w:sz w:val="18"/>
              <w:szCs w:val="18"/>
            </w:rPr>
            <w:tag w:val="MENDELEY_CITATION_v3_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"/>
            <w:id w:val="-1341159483"/>
            <w:placeholder>
              <w:docPart w:val="E98467E1293346E2AD366FE467F6F488"/>
            </w:placeholder>
          </w:sdtPr>
          <w:sdtContent>
            <w:tc>
              <w:tcPr>
                <w:tcW w:w="0" w:type="auto"/>
              </w:tcPr>
              <w:p w14:paraId="016B17B6" w14:textId="5D66A9CE" w:rsidR="008063B1" w:rsidRPr="007959CF" w:rsidRDefault="00A940C4" w:rsidP="00A42417">
                <w:pPr>
                  <w:spacing w:after="0"/>
                  <w:ind w:firstLine="0"/>
                  <w:jc w:val="left"/>
                  <w:rPr>
                    <w:color w:val="000000"/>
                    <w:sz w:val="18"/>
                    <w:szCs w:val="18"/>
                  </w:rPr>
                </w:pPr>
                <w:r w:rsidRPr="00A940C4">
                  <w:rPr>
                    <w:color w:val="000000"/>
                    <w:sz w:val="18"/>
                    <w:szCs w:val="18"/>
                  </w:rPr>
                  <w:t>(Hernandez-Resendiz et al., 2022)</w:t>
                </w:r>
              </w:p>
            </w:tc>
          </w:sdtContent>
        </w:sdt>
        <w:tc>
          <w:tcPr>
            <w:tcW w:w="0" w:type="auto"/>
          </w:tcPr>
          <w:p w14:paraId="6C6CDD7A" w14:textId="5BD4BBBD" w:rsidR="008063B1" w:rsidRPr="007959CF" w:rsidRDefault="00535469" w:rsidP="00A42417">
            <w:pPr>
              <w:spacing w:after="0"/>
              <w:ind w:firstLine="0"/>
              <w:jc w:val="left"/>
              <w:rPr>
                <w:color w:val="000000"/>
                <w:sz w:val="18"/>
                <w:szCs w:val="18"/>
              </w:rPr>
            </w:pPr>
            <w:r w:rsidRPr="00535469">
              <w:rPr>
                <w:color w:val="000000"/>
                <w:sz w:val="18"/>
                <w:szCs w:val="18"/>
              </w:rPr>
              <w:t>Semi-automated event log construction from relational DBs</w:t>
            </w:r>
          </w:p>
        </w:tc>
        <w:tc>
          <w:tcPr>
            <w:tcW w:w="0" w:type="auto"/>
          </w:tcPr>
          <w:p w14:paraId="2779725B" w14:textId="40F5E322" w:rsidR="008063B1" w:rsidRPr="007959CF" w:rsidRDefault="00535469" w:rsidP="00A42417">
            <w:pPr>
              <w:spacing w:after="0"/>
              <w:ind w:firstLine="0"/>
              <w:jc w:val="left"/>
              <w:rPr>
                <w:color w:val="000000"/>
                <w:sz w:val="18"/>
                <w:szCs w:val="18"/>
              </w:rPr>
            </w:pPr>
            <w:r w:rsidRPr="00535469">
              <w:rPr>
                <w:color w:val="000000"/>
                <w:sz w:val="18"/>
                <w:szCs w:val="18"/>
              </w:rPr>
              <w:t>Enterprise information systems</w:t>
            </w:r>
          </w:p>
        </w:tc>
        <w:tc>
          <w:tcPr>
            <w:tcW w:w="0" w:type="auto"/>
          </w:tcPr>
          <w:p w14:paraId="7924C939" w14:textId="083C53C9" w:rsidR="008063B1" w:rsidRPr="007959CF" w:rsidRDefault="00535469" w:rsidP="00A42417">
            <w:pPr>
              <w:spacing w:after="0"/>
              <w:ind w:firstLine="0"/>
              <w:jc w:val="left"/>
              <w:rPr>
                <w:color w:val="000000"/>
                <w:sz w:val="18"/>
                <w:szCs w:val="18"/>
              </w:rPr>
            </w:pPr>
            <w:r w:rsidRPr="00535469">
              <w:rPr>
                <w:color w:val="000000"/>
                <w:sz w:val="18"/>
                <w:szCs w:val="18"/>
              </w:rPr>
              <w:t>SQL-based relational data</w:t>
            </w:r>
          </w:p>
        </w:tc>
        <w:tc>
          <w:tcPr>
            <w:tcW w:w="0" w:type="auto"/>
          </w:tcPr>
          <w:p w14:paraId="13488A71" w14:textId="05980DE9" w:rsidR="008063B1" w:rsidRPr="007959CF" w:rsidRDefault="00535469" w:rsidP="00A42417">
            <w:pPr>
              <w:spacing w:after="0"/>
              <w:ind w:firstLine="0"/>
              <w:jc w:val="left"/>
              <w:rPr>
                <w:color w:val="000000"/>
                <w:sz w:val="18"/>
                <w:szCs w:val="18"/>
              </w:rPr>
            </w:pPr>
            <w:r w:rsidRPr="00535469">
              <w:rPr>
                <w:color w:val="000000"/>
                <w:sz w:val="18"/>
                <w:szCs w:val="18"/>
              </w:rPr>
              <w:t>Activity names, timestamps, case IDs</w:t>
            </w:r>
          </w:p>
        </w:tc>
        <w:tc>
          <w:tcPr>
            <w:tcW w:w="0" w:type="auto"/>
          </w:tcPr>
          <w:p w14:paraId="60F3D8E8" w14:textId="6FFA5D62" w:rsidR="008063B1" w:rsidRPr="007959CF" w:rsidRDefault="00535469" w:rsidP="00A42417">
            <w:pPr>
              <w:spacing w:after="0"/>
              <w:ind w:firstLine="0"/>
              <w:jc w:val="left"/>
              <w:rPr>
                <w:color w:val="000000"/>
                <w:sz w:val="18"/>
                <w:szCs w:val="18"/>
              </w:rPr>
            </w:pPr>
            <w:r w:rsidRPr="00535469">
              <w:rPr>
                <w:color w:val="000000"/>
                <w:sz w:val="18"/>
                <w:szCs w:val="18"/>
              </w:rPr>
              <w:t>Demonstration via examples</w:t>
            </w:r>
          </w:p>
        </w:tc>
        <w:tc>
          <w:tcPr>
            <w:tcW w:w="0" w:type="auto"/>
          </w:tcPr>
          <w:p w14:paraId="05D51D8B" w14:textId="6A5EDA77" w:rsidR="008063B1" w:rsidRPr="007959CF" w:rsidRDefault="00535469" w:rsidP="00A42417">
            <w:pPr>
              <w:spacing w:after="0"/>
              <w:ind w:firstLine="0"/>
              <w:jc w:val="left"/>
              <w:rPr>
                <w:color w:val="000000"/>
                <w:sz w:val="18"/>
                <w:szCs w:val="18"/>
              </w:rPr>
            </w:pPr>
            <w:r w:rsidRPr="00535469">
              <w:rPr>
                <w:color w:val="000000"/>
                <w:sz w:val="18"/>
                <w:szCs w:val="18"/>
              </w:rPr>
              <w:t>Successfully generated logs ready for process mining with minimal manual effort</w:t>
            </w:r>
          </w:p>
        </w:tc>
      </w:tr>
      <w:tr w:rsidR="003F1922" w:rsidRPr="007959CF" w14:paraId="57A2C7FA" w14:textId="77777777" w:rsidTr="00A42417">
        <w:trPr>
          <w:trHeight w:val="512"/>
          <w:jc w:val="center"/>
        </w:trPr>
        <w:sdt>
          <w:sdtPr>
            <w:rPr>
              <w:color w:val="000000"/>
              <w:sz w:val="18"/>
              <w:szCs w:val="18"/>
            </w:rPr>
            <w:tag w:val="MENDELEY_CITATION_v3_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"/>
            <w:id w:val="-259067720"/>
            <w:placeholder>
              <w:docPart w:val="E98467E1293346E2AD366FE467F6F488"/>
            </w:placeholder>
          </w:sdtPr>
          <w:sdtContent>
            <w:tc>
              <w:tcPr>
                <w:tcW w:w="0" w:type="auto"/>
              </w:tcPr>
              <w:p w14:paraId="7CD3C163" w14:textId="76EF4BAF" w:rsidR="008063B1" w:rsidRPr="007959CF" w:rsidRDefault="00A940C4" w:rsidP="00A42417">
                <w:pPr>
                  <w:spacing w:after="0"/>
                  <w:ind w:firstLine="0"/>
                  <w:jc w:val="left"/>
                  <w:rPr>
                    <w:color w:val="000000"/>
                    <w:sz w:val="18"/>
                    <w:szCs w:val="18"/>
                  </w:rPr>
                </w:pPr>
                <w:r w:rsidRPr="00A940C4">
                  <w:rPr>
                    <w:color w:val="000000"/>
                    <w:sz w:val="18"/>
                    <w:szCs w:val="18"/>
                  </w:rPr>
                  <w:t>(De Oliveira et al., 2020)</w:t>
                </w:r>
              </w:p>
            </w:tc>
          </w:sdtContent>
        </w:sdt>
        <w:tc>
          <w:tcPr>
            <w:tcW w:w="0" w:type="auto"/>
          </w:tcPr>
          <w:p w14:paraId="2780F350" w14:textId="635257FE" w:rsidR="008063B1" w:rsidRPr="007959CF" w:rsidRDefault="00535469" w:rsidP="00A42417">
            <w:pPr>
              <w:spacing w:after="0"/>
              <w:ind w:firstLine="0"/>
              <w:jc w:val="left"/>
              <w:rPr>
                <w:color w:val="000000"/>
                <w:sz w:val="18"/>
                <w:szCs w:val="18"/>
              </w:rPr>
            </w:pPr>
            <w:r w:rsidRPr="00535469">
              <w:rPr>
                <w:color w:val="000000"/>
                <w:sz w:val="18"/>
                <w:szCs w:val="18"/>
              </w:rPr>
              <w:t>Time-aware process model discovery</w:t>
            </w:r>
          </w:p>
        </w:tc>
        <w:tc>
          <w:tcPr>
            <w:tcW w:w="0" w:type="auto"/>
          </w:tcPr>
          <w:p w14:paraId="19031A9B" w14:textId="26B606CA" w:rsidR="008063B1" w:rsidRPr="007959CF" w:rsidRDefault="00535469" w:rsidP="00A42417">
            <w:pPr>
              <w:spacing w:after="0"/>
              <w:ind w:firstLine="0"/>
              <w:jc w:val="left"/>
              <w:rPr>
                <w:color w:val="000000"/>
                <w:sz w:val="18"/>
                <w:szCs w:val="18"/>
              </w:rPr>
            </w:pPr>
            <w:r w:rsidRPr="00535469">
              <w:rPr>
                <w:color w:val="000000"/>
                <w:sz w:val="18"/>
                <w:szCs w:val="18"/>
              </w:rPr>
              <w:t>General business process mining</w:t>
            </w:r>
          </w:p>
        </w:tc>
        <w:tc>
          <w:tcPr>
            <w:tcW w:w="0" w:type="auto"/>
          </w:tcPr>
          <w:p w14:paraId="27207E48" w14:textId="1E69AFBB" w:rsidR="008063B1" w:rsidRPr="007959CF" w:rsidRDefault="00535469" w:rsidP="00A42417">
            <w:pPr>
              <w:spacing w:after="0"/>
              <w:ind w:firstLine="0"/>
              <w:jc w:val="left"/>
              <w:rPr>
                <w:color w:val="000000"/>
                <w:sz w:val="18"/>
                <w:szCs w:val="18"/>
              </w:rPr>
            </w:pPr>
            <w:r w:rsidRPr="00535469">
              <w:rPr>
                <w:color w:val="000000"/>
                <w:sz w:val="18"/>
                <w:szCs w:val="18"/>
              </w:rPr>
              <w:t>Timed event logs</w:t>
            </w:r>
          </w:p>
        </w:tc>
        <w:tc>
          <w:tcPr>
            <w:tcW w:w="0" w:type="auto"/>
          </w:tcPr>
          <w:p w14:paraId="24995F0F" w14:textId="762CFE49" w:rsidR="008063B1" w:rsidRPr="007959CF" w:rsidRDefault="00535469" w:rsidP="00A42417">
            <w:pPr>
              <w:spacing w:after="0"/>
              <w:ind w:firstLine="0"/>
              <w:jc w:val="left"/>
              <w:rPr>
                <w:color w:val="000000"/>
                <w:sz w:val="18"/>
                <w:szCs w:val="18"/>
              </w:rPr>
            </w:pPr>
            <w:r w:rsidRPr="00535469">
              <w:rPr>
                <w:color w:val="000000"/>
                <w:sz w:val="18"/>
                <w:szCs w:val="18"/>
              </w:rPr>
              <w:t>Activity durations</w:t>
            </w:r>
          </w:p>
        </w:tc>
        <w:tc>
          <w:tcPr>
            <w:tcW w:w="0" w:type="auto"/>
          </w:tcPr>
          <w:p w14:paraId="2AE08031" w14:textId="57EC1EB5" w:rsidR="008063B1" w:rsidRPr="007959CF" w:rsidRDefault="00535469" w:rsidP="00A42417">
            <w:pPr>
              <w:spacing w:after="0"/>
              <w:ind w:firstLine="0"/>
              <w:jc w:val="left"/>
              <w:rPr>
                <w:color w:val="000000"/>
                <w:sz w:val="18"/>
                <w:szCs w:val="18"/>
              </w:rPr>
            </w:pPr>
            <w:r w:rsidRPr="00535469">
              <w:rPr>
                <w:color w:val="000000"/>
                <w:sz w:val="18"/>
                <w:szCs w:val="18"/>
              </w:rPr>
              <w:t>Algorithmic comparison and performance tests</w:t>
            </w:r>
          </w:p>
        </w:tc>
        <w:tc>
          <w:tcPr>
            <w:tcW w:w="0" w:type="auto"/>
          </w:tcPr>
          <w:p w14:paraId="01A2A50E" w14:textId="497ECF65" w:rsidR="008063B1" w:rsidRPr="007959CF" w:rsidRDefault="00535469" w:rsidP="00A42417">
            <w:pPr>
              <w:spacing w:after="0"/>
              <w:ind w:firstLine="0"/>
              <w:jc w:val="left"/>
              <w:rPr>
                <w:color w:val="000000"/>
                <w:sz w:val="18"/>
                <w:szCs w:val="18"/>
              </w:rPr>
            </w:pPr>
            <w:r w:rsidRPr="00535469">
              <w:rPr>
                <w:color w:val="000000"/>
                <w:sz w:val="18"/>
                <w:szCs w:val="18"/>
              </w:rPr>
              <w:t>Proposed method achieved accurate process models with improved timing-based insights</w:t>
            </w:r>
          </w:p>
        </w:tc>
      </w:tr>
      <w:tr w:rsidR="003F1922" w:rsidRPr="007959CF" w14:paraId="6A23C782" w14:textId="77777777" w:rsidTr="00A42417">
        <w:trPr>
          <w:trHeight w:val="791"/>
          <w:jc w:val="center"/>
        </w:trPr>
        <w:sdt>
          <w:sdtPr>
            <w:rPr>
              <w:color w:val="000000"/>
              <w:sz w:val="18"/>
              <w:szCs w:val="18"/>
            </w:rPr>
            <w:tag w:val="MENDELEY_CITATION_v3_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"/>
            <w:id w:val="-1728212343"/>
            <w:placeholder>
              <w:docPart w:val="E98467E1293346E2AD366FE467F6F488"/>
            </w:placeholder>
          </w:sdtPr>
          <w:sdtContent>
            <w:tc>
              <w:tcPr>
                <w:tcW w:w="0" w:type="auto"/>
              </w:tcPr>
              <w:p w14:paraId="00553A91" w14:textId="520DA85D" w:rsidR="008063B1" w:rsidRPr="007959CF" w:rsidRDefault="00A940C4" w:rsidP="00A42417">
                <w:pPr>
                  <w:spacing w:after="0"/>
                  <w:ind w:firstLine="0"/>
                  <w:jc w:val="left"/>
                  <w:rPr>
                    <w:color w:val="000000"/>
                    <w:sz w:val="18"/>
                    <w:szCs w:val="18"/>
                  </w:rPr>
                </w:pPr>
                <w:r w:rsidRPr="00A940C4">
                  <w:rPr>
                    <w:color w:val="000000"/>
                    <w:sz w:val="18"/>
                    <w:szCs w:val="18"/>
                  </w:rPr>
                  <w:t>(de Murillas et al., 2020)</w:t>
                </w:r>
              </w:p>
            </w:tc>
          </w:sdtContent>
        </w:sdt>
        <w:tc>
          <w:tcPr>
            <w:tcW w:w="0" w:type="auto"/>
          </w:tcPr>
          <w:p w14:paraId="48A3A1F6" w14:textId="06FFC8BC" w:rsidR="008063B1" w:rsidRPr="007959CF" w:rsidRDefault="00535469" w:rsidP="00A42417">
            <w:pPr>
              <w:spacing w:after="0"/>
              <w:ind w:firstLine="0"/>
              <w:jc w:val="left"/>
              <w:rPr>
                <w:color w:val="000000"/>
                <w:sz w:val="18"/>
                <w:szCs w:val="18"/>
              </w:rPr>
            </w:pPr>
            <w:r w:rsidRPr="00535469">
              <w:rPr>
                <w:color w:val="000000"/>
                <w:sz w:val="18"/>
                <w:szCs w:val="18"/>
              </w:rPr>
              <w:t>Automated case notion discovery for event log generation</w:t>
            </w:r>
          </w:p>
        </w:tc>
        <w:tc>
          <w:tcPr>
            <w:tcW w:w="0" w:type="auto"/>
          </w:tcPr>
          <w:p w14:paraId="488934A8" w14:textId="5C8B1601" w:rsidR="008063B1" w:rsidRPr="007959CF" w:rsidRDefault="00535469" w:rsidP="00A42417">
            <w:pPr>
              <w:spacing w:after="0"/>
              <w:ind w:firstLine="0"/>
              <w:jc w:val="left"/>
              <w:rPr>
                <w:color w:val="000000"/>
                <w:sz w:val="18"/>
                <w:szCs w:val="18"/>
              </w:rPr>
            </w:pPr>
            <w:r w:rsidRPr="00535469">
              <w:rPr>
                <w:color w:val="000000"/>
                <w:sz w:val="18"/>
                <w:szCs w:val="18"/>
              </w:rPr>
              <w:t>Business information systems</w:t>
            </w:r>
          </w:p>
        </w:tc>
        <w:tc>
          <w:tcPr>
            <w:tcW w:w="0" w:type="auto"/>
          </w:tcPr>
          <w:p w14:paraId="52B5E626" w14:textId="752CB015" w:rsidR="008063B1" w:rsidRPr="007959CF" w:rsidRDefault="00535469" w:rsidP="00A42417">
            <w:pPr>
              <w:spacing w:after="0"/>
              <w:ind w:firstLine="0"/>
              <w:jc w:val="left"/>
              <w:rPr>
                <w:color w:val="000000"/>
                <w:sz w:val="18"/>
                <w:szCs w:val="18"/>
              </w:rPr>
            </w:pPr>
            <w:r w:rsidRPr="00535469">
              <w:rPr>
                <w:color w:val="000000"/>
                <w:sz w:val="18"/>
                <w:szCs w:val="18"/>
              </w:rPr>
              <w:t>Relational databases</w:t>
            </w:r>
          </w:p>
        </w:tc>
        <w:tc>
          <w:tcPr>
            <w:tcW w:w="0" w:type="auto"/>
          </w:tcPr>
          <w:p w14:paraId="274B26D5" w14:textId="35418198" w:rsidR="008063B1" w:rsidRPr="007959CF" w:rsidRDefault="00535469" w:rsidP="00A42417">
            <w:pPr>
              <w:spacing w:after="0"/>
              <w:ind w:firstLine="0"/>
              <w:jc w:val="left"/>
              <w:rPr>
                <w:color w:val="000000"/>
                <w:sz w:val="18"/>
                <w:szCs w:val="18"/>
              </w:rPr>
            </w:pPr>
            <w:r w:rsidRPr="00535469">
              <w:rPr>
                <w:color w:val="000000"/>
                <w:sz w:val="18"/>
                <w:szCs w:val="18"/>
              </w:rPr>
              <w:t>Activity sequences, case IDs</w:t>
            </w:r>
          </w:p>
        </w:tc>
        <w:tc>
          <w:tcPr>
            <w:tcW w:w="0" w:type="auto"/>
          </w:tcPr>
          <w:p w14:paraId="091D89DB" w14:textId="568C8FF1" w:rsidR="008063B1" w:rsidRPr="007959CF" w:rsidRDefault="00535469" w:rsidP="00A42417">
            <w:pPr>
              <w:spacing w:after="0"/>
              <w:ind w:firstLine="0"/>
              <w:jc w:val="left"/>
              <w:rPr>
                <w:color w:val="000000"/>
                <w:sz w:val="18"/>
                <w:szCs w:val="18"/>
              </w:rPr>
            </w:pPr>
            <w:r w:rsidRPr="00535469">
              <w:rPr>
                <w:color w:val="000000"/>
                <w:sz w:val="18"/>
                <w:szCs w:val="18"/>
              </w:rPr>
              <w:t>Experimental validation on real data</w:t>
            </w:r>
          </w:p>
        </w:tc>
        <w:tc>
          <w:tcPr>
            <w:tcW w:w="0" w:type="auto"/>
          </w:tcPr>
          <w:p w14:paraId="4D3E4D2E" w14:textId="0FE1019C" w:rsidR="008063B1" w:rsidRPr="007959CF" w:rsidRDefault="00535469" w:rsidP="00A42417">
            <w:pPr>
              <w:spacing w:after="0"/>
              <w:ind w:firstLine="0"/>
              <w:jc w:val="left"/>
              <w:rPr>
                <w:color w:val="000000"/>
                <w:sz w:val="18"/>
                <w:szCs w:val="18"/>
              </w:rPr>
            </w:pPr>
            <w:r w:rsidRPr="00535469">
              <w:rPr>
                <w:color w:val="000000"/>
                <w:sz w:val="18"/>
                <w:szCs w:val="18"/>
              </w:rPr>
              <w:t>Enhanced the quality of event logs by correctly identifying case instances from complex datasets</w:t>
            </w:r>
          </w:p>
        </w:tc>
      </w:tr>
      <w:tr w:rsidR="003F1922" w:rsidRPr="007959CF" w14:paraId="4DFEA1C2" w14:textId="77777777" w:rsidTr="00A42417">
        <w:trPr>
          <w:trHeight w:val="521"/>
          <w:jc w:val="center"/>
        </w:trPr>
        <w:sdt>
          <w:sdtPr>
            <w:rPr>
              <w:color w:val="000000"/>
              <w:sz w:val="18"/>
              <w:szCs w:val="18"/>
            </w:rPr>
            <w:tag w:val="MENDELEY_CITATION_v3_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"/>
            <w:id w:val="-1492332042"/>
            <w:placeholder>
              <w:docPart w:val="E98467E1293346E2AD366FE467F6F488"/>
            </w:placeholder>
          </w:sdtPr>
          <w:sdtContent>
            <w:tc>
              <w:tcPr>
                <w:tcW w:w="0" w:type="auto"/>
              </w:tcPr>
              <w:p w14:paraId="7B2FF2D8" w14:textId="5C409C39" w:rsidR="008063B1" w:rsidRPr="007959CF" w:rsidRDefault="00A940C4" w:rsidP="00A42417">
                <w:pPr>
                  <w:spacing w:after="0"/>
                  <w:ind w:firstLine="0"/>
                  <w:jc w:val="left"/>
                  <w:rPr>
                    <w:color w:val="000000"/>
                    <w:sz w:val="18"/>
                    <w:szCs w:val="18"/>
                  </w:rPr>
                </w:pPr>
                <w:r w:rsidRPr="00A940C4">
                  <w:rPr>
                    <w:color w:val="000000"/>
                    <w:sz w:val="18"/>
                  </w:rPr>
                  <w:t>(Effendi &amp; Kim, 2024)</w:t>
                </w:r>
              </w:p>
            </w:tc>
          </w:sdtContent>
        </w:sdt>
        <w:tc>
          <w:tcPr>
            <w:tcW w:w="0" w:type="auto"/>
          </w:tcPr>
          <w:p w14:paraId="68B1A65F" w14:textId="538840E3" w:rsidR="008063B1" w:rsidRPr="007959CF" w:rsidRDefault="00535469" w:rsidP="00A42417">
            <w:pPr>
              <w:spacing w:after="0"/>
              <w:ind w:firstLine="0"/>
              <w:jc w:val="left"/>
              <w:rPr>
                <w:color w:val="000000"/>
                <w:sz w:val="18"/>
                <w:szCs w:val="18"/>
              </w:rPr>
            </w:pPr>
            <w:r w:rsidRPr="00535469">
              <w:rPr>
                <w:color w:val="000000"/>
                <w:sz w:val="18"/>
                <w:szCs w:val="18"/>
              </w:rPr>
              <w:t>Timed genetic process mining under incomplete data conditions</w:t>
            </w:r>
          </w:p>
        </w:tc>
        <w:tc>
          <w:tcPr>
            <w:tcW w:w="0" w:type="auto"/>
          </w:tcPr>
          <w:p w14:paraId="0248712B" w14:textId="4AA2209D" w:rsidR="008063B1" w:rsidRPr="007959CF" w:rsidRDefault="00535469" w:rsidP="00A42417">
            <w:pPr>
              <w:spacing w:after="0"/>
              <w:ind w:firstLine="0"/>
              <w:jc w:val="left"/>
              <w:rPr>
                <w:color w:val="000000"/>
                <w:sz w:val="18"/>
                <w:szCs w:val="18"/>
              </w:rPr>
            </w:pPr>
            <w:r w:rsidRPr="00535469">
              <w:rPr>
                <w:color w:val="000000"/>
                <w:sz w:val="18"/>
                <w:szCs w:val="18"/>
              </w:rPr>
              <w:t>General software processes</w:t>
            </w:r>
          </w:p>
        </w:tc>
        <w:tc>
          <w:tcPr>
            <w:tcW w:w="0" w:type="auto"/>
          </w:tcPr>
          <w:p w14:paraId="302A2C41" w14:textId="4AD40DB3" w:rsidR="008063B1" w:rsidRPr="007959CF" w:rsidRDefault="00535469" w:rsidP="00A42417">
            <w:pPr>
              <w:spacing w:after="0"/>
              <w:ind w:firstLine="0"/>
              <w:jc w:val="left"/>
              <w:rPr>
                <w:color w:val="000000"/>
                <w:sz w:val="18"/>
                <w:szCs w:val="18"/>
              </w:rPr>
            </w:pPr>
            <w:r w:rsidRPr="00535469">
              <w:rPr>
                <w:color w:val="000000"/>
                <w:sz w:val="18"/>
                <w:szCs w:val="18"/>
              </w:rPr>
              <w:t>Incomplete event logs</w:t>
            </w:r>
          </w:p>
        </w:tc>
        <w:tc>
          <w:tcPr>
            <w:tcW w:w="0" w:type="auto"/>
          </w:tcPr>
          <w:p w14:paraId="5CF084D8" w14:textId="4443563F" w:rsidR="008063B1" w:rsidRPr="007959CF" w:rsidRDefault="00535469" w:rsidP="00A42417">
            <w:pPr>
              <w:spacing w:after="0"/>
              <w:ind w:firstLine="0"/>
              <w:jc w:val="left"/>
              <w:rPr>
                <w:color w:val="000000"/>
                <w:sz w:val="18"/>
                <w:szCs w:val="18"/>
              </w:rPr>
            </w:pPr>
            <w:r w:rsidRPr="00535469">
              <w:rPr>
                <w:color w:val="000000"/>
                <w:sz w:val="18"/>
                <w:szCs w:val="18"/>
              </w:rPr>
              <w:t>Activity duration, sequence gaps</w:t>
            </w:r>
          </w:p>
        </w:tc>
        <w:tc>
          <w:tcPr>
            <w:tcW w:w="0" w:type="auto"/>
          </w:tcPr>
          <w:p w14:paraId="12252B0A" w14:textId="1B96DC10" w:rsidR="008063B1" w:rsidRPr="007959CF" w:rsidRDefault="00535469" w:rsidP="00A42417">
            <w:pPr>
              <w:spacing w:after="0"/>
              <w:ind w:firstLine="0"/>
              <w:jc w:val="left"/>
              <w:rPr>
                <w:color w:val="000000"/>
                <w:sz w:val="18"/>
                <w:szCs w:val="18"/>
              </w:rPr>
            </w:pPr>
            <w:r w:rsidRPr="00535469">
              <w:rPr>
                <w:color w:val="000000"/>
                <w:sz w:val="18"/>
                <w:szCs w:val="18"/>
              </w:rPr>
              <w:t>Benchmark tests on noisy datasets</w:t>
            </w:r>
          </w:p>
        </w:tc>
        <w:tc>
          <w:tcPr>
            <w:tcW w:w="0" w:type="auto"/>
          </w:tcPr>
          <w:p w14:paraId="36F0C692" w14:textId="0BB9EB7A" w:rsidR="008063B1" w:rsidRPr="007959CF" w:rsidRDefault="00535469" w:rsidP="00A42417">
            <w:pPr>
              <w:spacing w:after="0"/>
              <w:ind w:firstLine="0"/>
              <w:jc w:val="left"/>
              <w:rPr>
                <w:color w:val="000000"/>
                <w:sz w:val="18"/>
                <w:szCs w:val="18"/>
              </w:rPr>
            </w:pPr>
            <w:r w:rsidRPr="00535469">
              <w:rPr>
                <w:color w:val="000000"/>
                <w:sz w:val="18"/>
                <w:szCs w:val="18"/>
              </w:rPr>
              <w:t>Improved accuracy of discovered models even with missing log information</w:t>
            </w:r>
          </w:p>
        </w:tc>
      </w:tr>
      <w:tr w:rsidR="003F1922" w:rsidRPr="007959CF" w14:paraId="2B91D1C8" w14:textId="77777777" w:rsidTr="00A42417">
        <w:trPr>
          <w:trHeight w:val="215"/>
          <w:jc w:val="center"/>
        </w:trPr>
        <w:sdt>
          <w:sdtPr>
            <w:rPr>
              <w:color w:val="000000"/>
              <w:sz w:val="18"/>
              <w:szCs w:val="18"/>
            </w:rPr>
            <w:tag w:val="MENDELEY_CITATION_v3_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"/>
            <w:id w:val="2090108937"/>
            <w:placeholder>
              <w:docPart w:val="E98467E1293346E2AD366FE467F6F488"/>
            </w:placeholder>
          </w:sdtPr>
          <w:sdtContent>
            <w:tc>
              <w:tcPr>
                <w:tcW w:w="0" w:type="auto"/>
              </w:tcPr>
              <w:p w14:paraId="3C907DB2" w14:textId="66978AE0" w:rsidR="008063B1" w:rsidRPr="007959CF" w:rsidRDefault="00A940C4" w:rsidP="00A42417">
                <w:pPr>
                  <w:spacing w:after="0"/>
                  <w:ind w:firstLine="0"/>
                  <w:jc w:val="left"/>
                  <w:rPr>
                    <w:color w:val="000000"/>
                    <w:sz w:val="18"/>
                    <w:szCs w:val="18"/>
                  </w:rPr>
                </w:pPr>
                <w:r w:rsidRPr="00A940C4">
                  <w:rPr>
                    <w:color w:val="000000"/>
                    <w:sz w:val="18"/>
                    <w:szCs w:val="18"/>
                  </w:rPr>
                  <w:t>(Shahzadi et al., 2024)</w:t>
                </w:r>
              </w:p>
            </w:tc>
          </w:sdtContent>
        </w:sdt>
        <w:tc>
          <w:tcPr>
            <w:tcW w:w="0" w:type="auto"/>
          </w:tcPr>
          <w:p w14:paraId="721EC955" w14:textId="570BF279" w:rsidR="008063B1" w:rsidRPr="007959CF" w:rsidRDefault="00535469" w:rsidP="00A42417">
            <w:pPr>
              <w:spacing w:after="0"/>
              <w:ind w:firstLine="0"/>
              <w:jc w:val="left"/>
              <w:rPr>
                <w:color w:val="000000"/>
                <w:sz w:val="18"/>
                <w:szCs w:val="18"/>
              </w:rPr>
            </w:pPr>
            <w:r w:rsidRPr="00535469">
              <w:rPr>
                <w:color w:val="000000"/>
                <w:sz w:val="18"/>
                <w:szCs w:val="18"/>
              </w:rPr>
              <w:t>Noisy behavior repair in event logs to enhance model accuracy</w:t>
            </w:r>
          </w:p>
        </w:tc>
        <w:tc>
          <w:tcPr>
            <w:tcW w:w="0" w:type="auto"/>
          </w:tcPr>
          <w:p w14:paraId="221EB532" w14:textId="1E4E7141" w:rsidR="008063B1" w:rsidRPr="007959CF" w:rsidRDefault="00535469" w:rsidP="00A42417">
            <w:pPr>
              <w:spacing w:after="0"/>
              <w:ind w:firstLine="0"/>
              <w:jc w:val="left"/>
              <w:rPr>
                <w:color w:val="000000"/>
                <w:sz w:val="18"/>
                <w:szCs w:val="18"/>
              </w:rPr>
            </w:pPr>
            <w:r w:rsidRPr="00535469">
              <w:rPr>
                <w:color w:val="000000"/>
                <w:sz w:val="18"/>
                <w:szCs w:val="18"/>
              </w:rPr>
              <w:t>General business processes</w:t>
            </w:r>
          </w:p>
        </w:tc>
        <w:tc>
          <w:tcPr>
            <w:tcW w:w="0" w:type="auto"/>
          </w:tcPr>
          <w:p w14:paraId="0F1A079F" w14:textId="14097A6B" w:rsidR="008063B1" w:rsidRPr="007959CF" w:rsidRDefault="00535469" w:rsidP="00A42417">
            <w:pPr>
              <w:spacing w:after="0"/>
              <w:ind w:firstLine="0"/>
              <w:jc w:val="left"/>
              <w:rPr>
                <w:color w:val="000000"/>
                <w:sz w:val="18"/>
                <w:szCs w:val="18"/>
              </w:rPr>
            </w:pPr>
            <w:r w:rsidRPr="00535469">
              <w:rPr>
                <w:color w:val="000000"/>
                <w:sz w:val="18"/>
                <w:szCs w:val="18"/>
              </w:rPr>
              <w:t>Synthetic and real logs</w:t>
            </w:r>
          </w:p>
        </w:tc>
        <w:tc>
          <w:tcPr>
            <w:tcW w:w="0" w:type="auto"/>
          </w:tcPr>
          <w:p w14:paraId="74A32B09" w14:textId="1058294A" w:rsidR="008063B1" w:rsidRPr="007959CF" w:rsidRDefault="00535469" w:rsidP="00A42417">
            <w:pPr>
              <w:spacing w:after="0"/>
              <w:ind w:firstLine="0"/>
              <w:jc w:val="left"/>
              <w:rPr>
                <w:color w:val="000000"/>
                <w:sz w:val="18"/>
                <w:szCs w:val="18"/>
              </w:rPr>
            </w:pPr>
            <w:r w:rsidRPr="00535469">
              <w:rPr>
                <w:color w:val="000000"/>
                <w:sz w:val="18"/>
                <w:szCs w:val="18"/>
              </w:rPr>
              <w:t>Infrequent/noisy activity patterns</w:t>
            </w:r>
          </w:p>
        </w:tc>
        <w:tc>
          <w:tcPr>
            <w:tcW w:w="0" w:type="auto"/>
          </w:tcPr>
          <w:p w14:paraId="32B6F507" w14:textId="12801C8B" w:rsidR="008063B1" w:rsidRPr="007959CF" w:rsidRDefault="00535469" w:rsidP="00A42417">
            <w:pPr>
              <w:spacing w:after="0"/>
              <w:ind w:firstLine="0"/>
              <w:jc w:val="left"/>
              <w:rPr>
                <w:color w:val="000000"/>
                <w:sz w:val="18"/>
                <w:szCs w:val="18"/>
              </w:rPr>
            </w:pPr>
            <w:r w:rsidRPr="00535469">
              <w:rPr>
                <w:color w:val="000000"/>
                <w:sz w:val="18"/>
                <w:szCs w:val="18"/>
              </w:rPr>
              <w:t>Comparison with standard models</w:t>
            </w:r>
          </w:p>
        </w:tc>
        <w:tc>
          <w:tcPr>
            <w:tcW w:w="0" w:type="auto"/>
          </w:tcPr>
          <w:p w14:paraId="2FE2D1A7" w14:textId="0F4183B8" w:rsidR="008063B1" w:rsidRPr="007959CF" w:rsidRDefault="00535469" w:rsidP="00A42417">
            <w:pPr>
              <w:spacing w:after="0"/>
              <w:ind w:firstLine="0"/>
              <w:jc w:val="left"/>
              <w:rPr>
                <w:color w:val="000000"/>
                <w:sz w:val="18"/>
                <w:szCs w:val="18"/>
              </w:rPr>
            </w:pPr>
            <w:r w:rsidRPr="00535469">
              <w:rPr>
                <w:color w:val="000000"/>
                <w:sz w:val="18"/>
                <w:szCs w:val="18"/>
              </w:rPr>
              <w:t>Achieved better model accuracy by cleaning erratic or anomalous log behavior</w:t>
            </w:r>
          </w:p>
        </w:tc>
      </w:tr>
      <w:tr w:rsidR="003F1922" w:rsidRPr="007959CF" w14:paraId="55C2A3E0" w14:textId="77777777" w:rsidTr="00A42417">
        <w:trPr>
          <w:trHeight w:val="206"/>
          <w:jc w:val="center"/>
        </w:trPr>
        <w:sdt>
          <w:sdtPr>
            <w:rPr>
              <w:color w:val="000000"/>
              <w:sz w:val="18"/>
              <w:szCs w:val="18"/>
            </w:rPr>
            <w:tag w:val="MENDELEY_CITATION_v3_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"/>
            <w:id w:val="628056391"/>
            <w:placeholder>
              <w:docPart w:val="E98467E1293346E2AD366FE467F6F488"/>
            </w:placeholder>
          </w:sdtPr>
          <w:sdtContent>
            <w:tc>
              <w:tcPr>
                <w:tcW w:w="0" w:type="auto"/>
              </w:tcPr>
              <w:p w14:paraId="14299E88" w14:textId="0DC732E8" w:rsidR="008063B1" w:rsidRPr="007959CF" w:rsidRDefault="00A940C4" w:rsidP="00A42417">
                <w:pPr>
                  <w:spacing w:after="0"/>
                  <w:ind w:firstLine="0"/>
                  <w:jc w:val="left"/>
                  <w:rPr>
                    <w:color w:val="000000"/>
                    <w:sz w:val="18"/>
                    <w:szCs w:val="18"/>
                  </w:rPr>
                </w:pPr>
                <w:r w:rsidRPr="00A940C4">
                  <w:rPr>
                    <w:color w:val="000000"/>
                    <w:sz w:val="18"/>
                    <w:szCs w:val="18"/>
                  </w:rPr>
                  <w:t>(Andrews et al., 2020)</w:t>
                </w:r>
              </w:p>
            </w:tc>
          </w:sdtContent>
        </w:sdt>
        <w:tc>
          <w:tcPr>
            <w:tcW w:w="0" w:type="auto"/>
          </w:tcPr>
          <w:p w14:paraId="771C57DC" w14:textId="7C63CE8A" w:rsidR="008063B1" w:rsidRPr="007959CF" w:rsidRDefault="00535469" w:rsidP="00A42417">
            <w:pPr>
              <w:spacing w:after="0"/>
              <w:ind w:firstLine="0"/>
              <w:jc w:val="left"/>
              <w:rPr>
                <w:color w:val="000000"/>
                <w:sz w:val="18"/>
                <w:szCs w:val="18"/>
              </w:rPr>
            </w:pPr>
            <w:r w:rsidRPr="00535469">
              <w:rPr>
                <w:color w:val="000000"/>
                <w:sz w:val="18"/>
                <w:szCs w:val="18"/>
              </w:rPr>
              <w:t>Semi-automated event log generation using domain knowledge</w:t>
            </w:r>
          </w:p>
        </w:tc>
        <w:tc>
          <w:tcPr>
            <w:tcW w:w="0" w:type="auto"/>
          </w:tcPr>
          <w:p w14:paraId="15639407" w14:textId="44C2F5E2" w:rsidR="008063B1" w:rsidRPr="007959CF" w:rsidRDefault="00535469" w:rsidP="00A42417">
            <w:pPr>
              <w:spacing w:after="0"/>
              <w:ind w:firstLine="0"/>
              <w:jc w:val="left"/>
              <w:rPr>
                <w:color w:val="000000"/>
                <w:sz w:val="18"/>
                <w:szCs w:val="18"/>
              </w:rPr>
            </w:pPr>
            <w:r w:rsidRPr="00535469">
              <w:rPr>
                <w:color w:val="000000"/>
                <w:sz w:val="18"/>
                <w:szCs w:val="18"/>
              </w:rPr>
              <w:t>Cross-domain process mining</w:t>
            </w:r>
          </w:p>
        </w:tc>
        <w:tc>
          <w:tcPr>
            <w:tcW w:w="0" w:type="auto"/>
          </w:tcPr>
          <w:p w14:paraId="283282D2" w14:textId="3ED0086F" w:rsidR="008063B1" w:rsidRPr="007959CF" w:rsidRDefault="00535469" w:rsidP="00A42417">
            <w:pPr>
              <w:spacing w:after="0"/>
              <w:ind w:firstLine="0"/>
              <w:jc w:val="left"/>
              <w:rPr>
                <w:color w:val="000000"/>
                <w:sz w:val="18"/>
                <w:szCs w:val="18"/>
              </w:rPr>
            </w:pPr>
            <w:r w:rsidRPr="00535469">
              <w:rPr>
                <w:color w:val="000000"/>
                <w:sz w:val="18"/>
                <w:szCs w:val="18"/>
              </w:rPr>
              <w:t>Relational databases and domain-driven logs</w:t>
            </w:r>
          </w:p>
        </w:tc>
        <w:tc>
          <w:tcPr>
            <w:tcW w:w="0" w:type="auto"/>
          </w:tcPr>
          <w:p w14:paraId="34D1878F" w14:textId="7C4FCE82" w:rsidR="008063B1" w:rsidRPr="007959CF" w:rsidRDefault="00535469" w:rsidP="00A42417">
            <w:pPr>
              <w:spacing w:after="0"/>
              <w:ind w:firstLine="0"/>
              <w:jc w:val="left"/>
              <w:rPr>
                <w:color w:val="000000"/>
                <w:sz w:val="18"/>
                <w:szCs w:val="18"/>
              </w:rPr>
            </w:pPr>
            <w:r w:rsidRPr="00535469">
              <w:rPr>
                <w:color w:val="000000"/>
                <w:sz w:val="18"/>
                <w:szCs w:val="18"/>
              </w:rPr>
              <w:t>Activity sequences, case granularity</w:t>
            </w:r>
          </w:p>
        </w:tc>
        <w:tc>
          <w:tcPr>
            <w:tcW w:w="0" w:type="auto"/>
          </w:tcPr>
          <w:p w14:paraId="654A478C" w14:textId="1A9E97D7" w:rsidR="008063B1" w:rsidRPr="007959CF" w:rsidRDefault="00535469" w:rsidP="00A42417">
            <w:pPr>
              <w:spacing w:after="0"/>
              <w:ind w:firstLine="0"/>
              <w:jc w:val="left"/>
              <w:rPr>
                <w:color w:val="000000"/>
                <w:sz w:val="18"/>
                <w:szCs w:val="18"/>
              </w:rPr>
            </w:pPr>
            <w:r w:rsidRPr="00535469">
              <w:rPr>
                <w:color w:val="000000"/>
                <w:sz w:val="18"/>
                <w:szCs w:val="18"/>
              </w:rPr>
              <w:t>Experimental case study on log quality</w:t>
            </w:r>
          </w:p>
        </w:tc>
        <w:tc>
          <w:tcPr>
            <w:tcW w:w="0" w:type="auto"/>
          </w:tcPr>
          <w:p w14:paraId="6DA7B473" w14:textId="358990B3" w:rsidR="008063B1" w:rsidRPr="007959CF" w:rsidRDefault="00535469" w:rsidP="00A42417">
            <w:pPr>
              <w:spacing w:after="0"/>
              <w:ind w:firstLine="0"/>
              <w:jc w:val="left"/>
              <w:rPr>
                <w:color w:val="000000"/>
                <w:sz w:val="18"/>
                <w:szCs w:val="18"/>
              </w:rPr>
            </w:pPr>
            <w:r w:rsidRPr="00535469">
              <w:rPr>
                <w:color w:val="000000"/>
                <w:sz w:val="18"/>
                <w:szCs w:val="18"/>
              </w:rPr>
              <w:t>Produced high-quality event logs that enhance process mining model accuracy and interpretability</w:t>
            </w:r>
          </w:p>
        </w:tc>
      </w:tr>
      <w:tr w:rsidR="003F1922" w:rsidRPr="007959CF" w14:paraId="696D16A1" w14:textId="77777777" w:rsidTr="00A42417">
        <w:trPr>
          <w:trHeight w:val="449"/>
          <w:jc w:val="center"/>
        </w:trPr>
        <w:tc>
          <w:tcPr>
            <w:tcW w:w="0" w:type="auto"/>
          </w:tcPr>
          <w:p w14:paraId="3B3CEFA2" w14:textId="2DDEF135" w:rsidR="008546BA" w:rsidRDefault="008546BA" w:rsidP="00A42417">
            <w:pPr>
              <w:spacing w:after="0"/>
              <w:ind w:firstLine="0"/>
              <w:jc w:val="left"/>
              <w:rPr>
                <w:color w:val="000000"/>
                <w:sz w:val="18"/>
                <w:szCs w:val="18"/>
              </w:rPr>
            </w:pPr>
            <w:r w:rsidRPr="008546BA">
              <w:rPr>
                <w:color w:val="000000"/>
                <w:sz w:val="18"/>
                <w:szCs w:val="18"/>
              </w:rPr>
              <w:lastRenderedPageBreak/>
              <w:t>(Zhu et al., 2023)</w:t>
            </w:r>
          </w:p>
        </w:tc>
        <w:tc>
          <w:tcPr>
            <w:tcW w:w="0" w:type="auto"/>
          </w:tcPr>
          <w:p w14:paraId="2BC1ECF3" w14:textId="5E338A89" w:rsidR="008546BA" w:rsidRPr="007959CF" w:rsidRDefault="008546BA" w:rsidP="00A42417">
            <w:pPr>
              <w:spacing w:after="0"/>
              <w:ind w:firstLine="0"/>
              <w:jc w:val="left"/>
              <w:rPr>
                <w:color w:val="000000"/>
                <w:sz w:val="18"/>
                <w:szCs w:val="18"/>
              </w:rPr>
            </w:pPr>
            <w:r w:rsidRPr="008546BA">
              <w:rPr>
                <w:color w:val="000000"/>
                <w:sz w:val="18"/>
                <w:szCs w:val="18"/>
              </w:rPr>
              <w:t>Log parsing and dataset benchmarking for log preprocessing</w:t>
            </w:r>
          </w:p>
        </w:tc>
        <w:tc>
          <w:tcPr>
            <w:tcW w:w="0" w:type="auto"/>
          </w:tcPr>
          <w:p w14:paraId="49ABEA9D" w14:textId="5486A364" w:rsidR="008546BA" w:rsidRPr="007959CF" w:rsidRDefault="008546BA" w:rsidP="00A42417">
            <w:pPr>
              <w:spacing w:after="0"/>
              <w:ind w:firstLine="0"/>
              <w:jc w:val="left"/>
              <w:rPr>
                <w:color w:val="000000"/>
                <w:sz w:val="18"/>
                <w:szCs w:val="18"/>
              </w:rPr>
            </w:pPr>
            <w:r w:rsidRPr="008546BA">
              <w:rPr>
                <w:color w:val="000000"/>
                <w:sz w:val="18"/>
                <w:szCs w:val="18"/>
              </w:rPr>
              <w:t>System log analytics</w:t>
            </w:r>
          </w:p>
        </w:tc>
        <w:tc>
          <w:tcPr>
            <w:tcW w:w="0" w:type="auto"/>
          </w:tcPr>
          <w:p w14:paraId="635455AF" w14:textId="61CBCDA1" w:rsidR="008546BA" w:rsidRPr="007959CF" w:rsidRDefault="008546BA" w:rsidP="00A42417">
            <w:pPr>
              <w:spacing w:after="0"/>
              <w:ind w:firstLine="0"/>
              <w:jc w:val="left"/>
              <w:rPr>
                <w:color w:val="000000"/>
                <w:sz w:val="18"/>
                <w:szCs w:val="18"/>
              </w:rPr>
            </w:pPr>
            <w:r w:rsidRPr="008546BA">
              <w:rPr>
                <w:color w:val="000000"/>
                <w:sz w:val="18"/>
                <w:szCs w:val="18"/>
              </w:rPr>
              <w:t>LogHub public datasets</w:t>
            </w:r>
          </w:p>
        </w:tc>
        <w:tc>
          <w:tcPr>
            <w:tcW w:w="0" w:type="auto"/>
          </w:tcPr>
          <w:p w14:paraId="356813CF" w14:textId="12E347B5" w:rsidR="008546BA" w:rsidRPr="007959CF" w:rsidRDefault="008546BA" w:rsidP="00A42417">
            <w:pPr>
              <w:spacing w:after="0"/>
              <w:ind w:firstLine="0"/>
              <w:jc w:val="left"/>
              <w:rPr>
                <w:color w:val="000000"/>
                <w:sz w:val="18"/>
                <w:szCs w:val="18"/>
              </w:rPr>
            </w:pPr>
            <w:r w:rsidRPr="008546BA">
              <w:rPr>
                <w:color w:val="000000"/>
                <w:sz w:val="18"/>
                <w:szCs w:val="18"/>
              </w:rPr>
              <w:t>Parsed templates, timestamps, log message structures</w:t>
            </w:r>
          </w:p>
        </w:tc>
        <w:tc>
          <w:tcPr>
            <w:tcW w:w="0" w:type="auto"/>
          </w:tcPr>
          <w:p w14:paraId="74CCC1FD" w14:textId="1A5B0C89" w:rsidR="008546BA" w:rsidRPr="007959CF" w:rsidRDefault="008546BA" w:rsidP="00A42417">
            <w:pPr>
              <w:spacing w:after="0"/>
              <w:ind w:firstLine="0"/>
              <w:jc w:val="left"/>
              <w:rPr>
                <w:color w:val="000000"/>
                <w:sz w:val="18"/>
                <w:szCs w:val="18"/>
              </w:rPr>
            </w:pPr>
            <w:r w:rsidRPr="008546BA">
              <w:rPr>
                <w:color w:val="000000"/>
                <w:sz w:val="18"/>
                <w:szCs w:val="18"/>
              </w:rPr>
              <w:t>Goal conformance evaluation</w:t>
            </w:r>
          </w:p>
        </w:tc>
        <w:tc>
          <w:tcPr>
            <w:tcW w:w="0" w:type="auto"/>
          </w:tcPr>
          <w:p w14:paraId="6E3B0649" w14:textId="68D144B6" w:rsidR="008546BA" w:rsidRPr="007959CF" w:rsidRDefault="008546BA" w:rsidP="00A42417">
            <w:pPr>
              <w:spacing w:after="0"/>
              <w:ind w:firstLine="0"/>
              <w:jc w:val="left"/>
              <w:rPr>
                <w:color w:val="000000"/>
                <w:sz w:val="18"/>
                <w:szCs w:val="18"/>
              </w:rPr>
            </w:pPr>
            <w:r w:rsidRPr="008546BA">
              <w:rPr>
                <w:color w:val="000000"/>
                <w:sz w:val="18"/>
                <w:szCs w:val="18"/>
              </w:rPr>
              <w:t>Identified behavior-goal mismatches</w:t>
            </w:r>
          </w:p>
        </w:tc>
      </w:tr>
      <w:tr w:rsidR="003F1922" w:rsidRPr="007959CF" w14:paraId="7FFE5FAE" w14:textId="77777777" w:rsidTr="00A42417">
        <w:trPr>
          <w:trHeight w:val="341"/>
          <w:jc w:val="center"/>
        </w:trPr>
        <w:tc>
          <w:tcPr>
            <w:tcW w:w="0" w:type="auto"/>
          </w:tcPr>
          <w:p w14:paraId="6471E72B" w14:textId="6EA19969" w:rsidR="008546BA" w:rsidRPr="008546BA" w:rsidRDefault="008546BA" w:rsidP="00A42417">
            <w:pPr>
              <w:spacing w:after="0"/>
              <w:ind w:firstLine="0"/>
              <w:jc w:val="left"/>
              <w:rPr>
                <w:color w:val="000000"/>
                <w:sz w:val="18"/>
                <w:szCs w:val="18"/>
              </w:rPr>
            </w:pPr>
            <w:r w:rsidRPr="008546BA">
              <w:rPr>
                <w:color w:val="000000"/>
                <w:sz w:val="18"/>
                <w:szCs w:val="18"/>
              </w:rPr>
              <w:t>(Ghasemi &amp; Amyot, 2022)</w:t>
            </w:r>
          </w:p>
        </w:tc>
        <w:tc>
          <w:tcPr>
            <w:tcW w:w="0" w:type="auto"/>
          </w:tcPr>
          <w:p w14:paraId="00BE3DA8" w14:textId="3206468C" w:rsidR="008546BA" w:rsidRPr="008546BA" w:rsidRDefault="008546BA" w:rsidP="00A42417">
            <w:pPr>
              <w:spacing w:after="0"/>
              <w:ind w:firstLine="0"/>
              <w:jc w:val="left"/>
              <w:rPr>
                <w:color w:val="000000"/>
                <w:sz w:val="18"/>
                <w:szCs w:val="18"/>
              </w:rPr>
            </w:pPr>
            <w:r w:rsidRPr="008546BA">
              <w:rPr>
                <w:color w:val="000000"/>
                <w:sz w:val="18"/>
                <w:szCs w:val="18"/>
              </w:rPr>
              <w:t>Goal-oriented process mining</w:t>
            </w:r>
          </w:p>
        </w:tc>
        <w:tc>
          <w:tcPr>
            <w:tcW w:w="0" w:type="auto"/>
          </w:tcPr>
          <w:p w14:paraId="1D501220" w14:textId="04B8B311" w:rsidR="008546BA" w:rsidRPr="008546BA" w:rsidRDefault="008546BA" w:rsidP="00A42417">
            <w:pPr>
              <w:spacing w:after="0"/>
              <w:ind w:firstLine="0"/>
              <w:jc w:val="left"/>
              <w:rPr>
                <w:color w:val="000000"/>
                <w:sz w:val="18"/>
                <w:szCs w:val="18"/>
              </w:rPr>
            </w:pPr>
            <w:r w:rsidRPr="008546BA">
              <w:rPr>
                <w:color w:val="000000"/>
                <w:sz w:val="18"/>
                <w:szCs w:val="18"/>
              </w:rPr>
              <w:t>Business process alignment</w:t>
            </w:r>
          </w:p>
        </w:tc>
        <w:tc>
          <w:tcPr>
            <w:tcW w:w="0" w:type="auto"/>
          </w:tcPr>
          <w:p w14:paraId="23D42307" w14:textId="195FAF3C" w:rsidR="008546BA" w:rsidRPr="008546BA" w:rsidRDefault="008546BA" w:rsidP="00A42417">
            <w:pPr>
              <w:spacing w:after="0"/>
              <w:ind w:firstLine="0"/>
              <w:jc w:val="left"/>
              <w:rPr>
                <w:color w:val="000000"/>
                <w:sz w:val="18"/>
                <w:szCs w:val="18"/>
              </w:rPr>
            </w:pPr>
            <w:r w:rsidRPr="008546BA">
              <w:rPr>
                <w:color w:val="000000"/>
                <w:sz w:val="18"/>
                <w:szCs w:val="18"/>
              </w:rPr>
              <w:t>Goal models and event logs</w:t>
            </w:r>
          </w:p>
        </w:tc>
        <w:tc>
          <w:tcPr>
            <w:tcW w:w="0" w:type="auto"/>
          </w:tcPr>
          <w:p w14:paraId="1C509AE0" w14:textId="62908FF7" w:rsidR="008546BA" w:rsidRPr="008546BA" w:rsidRDefault="008546BA" w:rsidP="00A42417">
            <w:pPr>
              <w:spacing w:after="0"/>
              <w:ind w:firstLine="0"/>
              <w:jc w:val="left"/>
              <w:rPr>
                <w:color w:val="000000"/>
                <w:sz w:val="18"/>
                <w:szCs w:val="18"/>
              </w:rPr>
            </w:pPr>
            <w:r w:rsidRPr="008546BA">
              <w:rPr>
                <w:color w:val="000000"/>
                <w:sz w:val="18"/>
                <w:szCs w:val="18"/>
              </w:rPr>
              <w:t>Activity-goal mappings</w:t>
            </w:r>
          </w:p>
        </w:tc>
        <w:tc>
          <w:tcPr>
            <w:tcW w:w="0" w:type="auto"/>
          </w:tcPr>
          <w:p w14:paraId="5B523E9B" w14:textId="55A0D719" w:rsidR="008546BA" w:rsidRPr="008546BA" w:rsidRDefault="008546BA" w:rsidP="00A42417">
            <w:pPr>
              <w:spacing w:after="0"/>
              <w:ind w:firstLine="0"/>
              <w:jc w:val="left"/>
              <w:rPr>
                <w:color w:val="000000"/>
                <w:sz w:val="18"/>
                <w:szCs w:val="18"/>
              </w:rPr>
            </w:pPr>
            <w:r w:rsidRPr="008546BA">
              <w:rPr>
                <w:color w:val="000000"/>
                <w:sz w:val="18"/>
                <w:szCs w:val="18"/>
              </w:rPr>
              <w:t>Goal conformance evaluation</w:t>
            </w:r>
          </w:p>
        </w:tc>
        <w:tc>
          <w:tcPr>
            <w:tcW w:w="0" w:type="auto"/>
          </w:tcPr>
          <w:p w14:paraId="7D389D7A" w14:textId="60CC4C03" w:rsidR="008546BA" w:rsidRPr="008546BA" w:rsidRDefault="008546BA" w:rsidP="00A42417">
            <w:pPr>
              <w:spacing w:after="0"/>
              <w:ind w:firstLine="0"/>
              <w:jc w:val="left"/>
              <w:rPr>
                <w:color w:val="000000"/>
                <w:sz w:val="18"/>
                <w:szCs w:val="18"/>
              </w:rPr>
            </w:pPr>
            <w:r w:rsidRPr="008546BA">
              <w:rPr>
                <w:color w:val="000000"/>
                <w:sz w:val="18"/>
                <w:szCs w:val="18"/>
              </w:rPr>
              <w:t>Identified behavior-goal mismatches</w:t>
            </w:r>
          </w:p>
        </w:tc>
      </w:tr>
      <w:tr w:rsidR="003F1922" w:rsidRPr="007959CF" w14:paraId="1E72077B" w14:textId="77777777" w:rsidTr="00A42417">
        <w:trPr>
          <w:trHeight w:val="404"/>
          <w:jc w:val="center"/>
        </w:trPr>
        <w:tc>
          <w:tcPr>
            <w:tcW w:w="0" w:type="auto"/>
          </w:tcPr>
          <w:p w14:paraId="59D3E441" w14:textId="2DFE5BF3" w:rsidR="008546BA" w:rsidRPr="008546BA" w:rsidRDefault="008546BA" w:rsidP="00A42417">
            <w:pPr>
              <w:spacing w:after="0"/>
              <w:ind w:firstLine="0"/>
              <w:jc w:val="left"/>
              <w:rPr>
                <w:color w:val="000000"/>
                <w:sz w:val="18"/>
                <w:szCs w:val="18"/>
              </w:rPr>
            </w:pPr>
            <w:r w:rsidRPr="008546BA">
              <w:rPr>
                <w:color w:val="000000"/>
                <w:sz w:val="18"/>
                <w:szCs w:val="18"/>
              </w:rPr>
              <w:t>(He et al., 2020)</w:t>
            </w:r>
          </w:p>
        </w:tc>
        <w:tc>
          <w:tcPr>
            <w:tcW w:w="0" w:type="auto"/>
          </w:tcPr>
          <w:p w14:paraId="30E8769E" w14:textId="5C0630C2" w:rsidR="008546BA" w:rsidRPr="008546BA" w:rsidRDefault="008546BA" w:rsidP="00A42417">
            <w:pPr>
              <w:spacing w:after="0"/>
              <w:ind w:firstLine="0"/>
              <w:jc w:val="left"/>
              <w:rPr>
                <w:color w:val="000000"/>
                <w:sz w:val="18"/>
                <w:szCs w:val="18"/>
              </w:rPr>
            </w:pPr>
            <w:r w:rsidRPr="008546BA">
              <w:rPr>
                <w:color w:val="000000"/>
                <w:sz w:val="18"/>
                <w:szCs w:val="18"/>
              </w:rPr>
              <w:t>Automated log analysis for reliability</w:t>
            </w:r>
          </w:p>
        </w:tc>
        <w:tc>
          <w:tcPr>
            <w:tcW w:w="0" w:type="auto"/>
          </w:tcPr>
          <w:p w14:paraId="611B5F8B" w14:textId="5186E112" w:rsidR="008546BA" w:rsidRPr="008546BA" w:rsidRDefault="008546BA" w:rsidP="00A42417">
            <w:pPr>
              <w:spacing w:after="0"/>
              <w:ind w:firstLine="0"/>
              <w:jc w:val="left"/>
              <w:rPr>
                <w:color w:val="000000"/>
                <w:sz w:val="18"/>
                <w:szCs w:val="18"/>
              </w:rPr>
            </w:pPr>
            <w:r w:rsidRPr="008546BA">
              <w:rPr>
                <w:color w:val="000000"/>
                <w:sz w:val="18"/>
                <w:szCs w:val="18"/>
              </w:rPr>
              <w:t>Software reliability</w:t>
            </w:r>
          </w:p>
        </w:tc>
        <w:tc>
          <w:tcPr>
            <w:tcW w:w="0" w:type="auto"/>
          </w:tcPr>
          <w:p w14:paraId="722D30A8" w14:textId="5C4B1BF5" w:rsidR="008546BA" w:rsidRPr="008546BA" w:rsidRDefault="008546BA" w:rsidP="00A42417">
            <w:pPr>
              <w:spacing w:after="0"/>
              <w:ind w:firstLine="0"/>
              <w:jc w:val="left"/>
              <w:rPr>
                <w:color w:val="000000"/>
                <w:sz w:val="18"/>
                <w:szCs w:val="18"/>
              </w:rPr>
            </w:pPr>
            <w:r w:rsidRPr="008546BA">
              <w:rPr>
                <w:color w:val="000000"/>
                <w:sz w:val="18"/>
                <w:szCs w:val="18"/>
              </w:rPr>
              <w:t>Large-scale system logs</w:t>
            </w:r>
          </w:p>
        </w:tc>
        <w:tc>
          <w:tcPr>
            <w:tcW w:w="0" w:type="auto"/>
          </w:tcPr>
          <w:p w14:paraId="4AB0A314" w14:textId="4BE9D10A" w:rsidR="008546BA" w:rsidRPr="008546BA" w:rsidRDefault="008546BA" w:rsidP="00A42417">
            <w:pPr>
              <w:spacing w:after="0"/>
              <w:ind w:firstLine="0"/>
              <w:jc w:val="left"/>
              <w:rPr>
                <w:color w:val="000000"/>
                <w:sz w:val="18"/>
                <w:szCs w:val="18"/>
              </w:rPr>
            </w:pPr>
            <w:r w:rsidRPr="008546BA">
              <w:rPr>
                <w:color w:val="000000"/>
                <w:sz w:val="18"/>
                <w:szCs w:val="18"/>
              </w:rPr>
              <w:t>Timestamps, error types, host identifiers</w:t>
            </w:r>
          </w:p>
        </w:tc>
        <w:tc>
          <w:tcPr>
            <w:tcW w:w="0" w:type="auto"/>
          </w:tcPr>
          <w:p w14:paraId="756D0E74" w14:textId="538F43A6" w:rsidR="008546BA" w:rsidRPr="008546BA" w:rsidRDefault="008546BA" w:rsidP="00A42417">
            <w:pPr>
              <w:spacing w:after="0"/>
              <w:ind w:firstLine="0"/>
              <w:jc w:val="left"/>
              <w:rPr>
                <w:color w:val="000000"/>
                <w:sz w:val="18"/>
                <w:szCs w:val="18"/>
              </w:rPr>
            </w:pPr>
            <w:r w:rsidRPr="008546BA">
              <w:rPr>
                <w:color w:val="000000"/>
                <w:sz w:val="18"/>
                <w:szCs w:val="18"/>
              </w:rPr>
              <w:t>Anomaly detection precision</w:t>
            </w:r>
          </w:p>
        </w:tc>
        <w:tc>
          <w:tcPr>
            <w:tcW w:w="0" w:type="auto"/>
          </w:tcPr>
          <w:p w14:paraId="73D07053" w14:textId="2D92AEB4" w:rsidR="008546BA" w:rsidRPr="008546BA" w:rsidRDefault="008546BA" w:rsidP="00A42417">
            <w:pPr>
              <w:spacing w:after="0"/>
              <w:ind w:firstLine="0"/>
              <w:jc w:val="left"/>
              <w:rPr>
                <w:color w:val="000000"/>
                <w:sz w:val="18"/>
                <w:szCs w:val="18"/>
              </w:rPr>
            </w:pPr>
            <w:r w:rsidRPr="008546BA">
              <w:rPr>
                <w:color w:val="000000"/>
                <w:sz w:val="18"/>
                <w:szCs w:val="18"/>
              </w:rPr>
              <w:t>Improved detection precision significantly</w:t>
            </w:r>
          </w:p>
        </w:tc>
      </w:tr>
      <w:tr w:rsidR="003F1922" w:rsidRPr="007959CF" w14:paraId="79A12706" w14:textId="77777777" w:rsidTr="00A42417">
        <w:trPr>
          <w:trHeight w:val="521"/>
          <w:jc w:val="center"/>
        </w:trPr>
        <w:tc>
          <w:tcPr>
            <w:tcW w:w="0" w:type="auto"/>
          </w:tcPr>
          <w:p w14:paraId="6AF68042" w14:textId="0A3937F4" w:rsidR="008546BA" w:rsidRPr="008546BA" w:rsidRDefault="008546BA" w:rsidP="00A42417">
            <w:pPr>
              <w:spacing w:after="0"/>
              <w:ind w:firstLine="0"/>
              <w:jc w:val="left"/>
              <w:rPr>
                <w:color w:val="000000"/>
                <w:sz w:val="18"/>
                <w:szCs w:val="18"/>
              </w:rPr>
            </w:pPr>
            <w:r w:rsidRPr="008546BA">
              <w:rPr>
                <w:color w:val="000000"/>
                <w:sz w:val="18"/>
                <w:szCs w:val="18"/>
              </w:rPr>
              <w:t>(Marin-Castro &amp; Tello-Leal, 2021)</w:t>
            </w:r>
          </w:p>
        </w:tc>
        <w:tc>
          <w:tcPr>
            <w:tcW w:w="0" w:type="auto"/>
          </w:tcPr>
          <w:p w14:paraId="0DA34157" w14:textId="17CF9D87" w:rsidR="008546BA" w:rsidRPr="008546BA" w:rsidRDefault="008546BA" w:rsidP="00A42417">
            <w:pPr>
              <w:spacing w:after="0"/>
              <w:ind w:firstLine="0"/>
              <w:jc w:val="left"/>
              <w:rPr>
                <w:color w:val="000000"/>
                <w:sz w:val="18"/>
                <w:szCs w:val="18"/>
              </w:rPr>
            </w:pPr>
            <w:r w:rsidRPr="008546BA">
              <w:rPr>
                <w:color w:val="000000"/>
                <w:sz w:val="18"/>
                <w:szCs w:val="18"/>
              </w:rPr>
              <w:t>Preprocessing techniques review</w:t>
            </w:r>
          </w:p>
        </w:tc>
        <w:tc>
          <w:tcPr>
            <w:tcW w:w="0" w:type="auto"/>
          </w:tcPr>
          <w:p w14:paraId="4B0E66AB" w14:textId="2EDC03CB" w:rsidR="008546BA" w:rsidRPr="008546BA" w:rsidRDefault="008546BA" w:rsidP="00A42417">
            <w:pPr>
              <w:spacing w:after="0"/>
              <w:ind w:firstLine="0"/>
              <w:jc w:val="left"/>
              <w:rPr>
                <w:color w:val="000000"/>
                <w:sz w:val="18"/>
                <w:szCs w:val="18"/>
              </w:rPr>
            </w:pPr>
            <w:r w:rsidRPr="008546BA">
              <w:rPr>
                <w:color w:val="000000"/>
                <w:sz w:val="18"/>
                <w:szCs w:val="18"/>
              </w:rPr>
              <w:t>General process mining</w:t>
            </w:r>
          </w:p>
        </w:tc>
        <w:tc>
          <w:tcPr>
            <w:tcW w:w="0" w:type="auto"/>
          </w:tcPr>
          <w:p w14:paraId="02859394" w14:textId="6F20F804" w:rsidR="008546BA" w:rsidRPr="008546BA" w:rsidRDefault="008546BA" w:rsidP="00A42417">
            <w:pPr>
              <w:spacing w:after="0"/>
              <w:ind w:firstLine="0"/>
              <w:jc w:val="left"/>
              <w:rPr>
                <w:color w:val="000000"/>
                <w:sz w:val="18"/>
                <w:szCs w:val="18"/>
              </w:rPr>
            </w:pPr>
            <w:r w:rsidRPr="008546BA">
              <w:rPr>
                <w:color w:val="000000"/>
                <w:sz w:val="18"/>
                <w:szCs w:val="18"/>
              </w:rPr>
              <w:t>Literature datasets</w:t>
            </w:r>
          </w:p>
        </w:tc>
        <w:tc>
          <w:tcPr>
            <w:tcW w:w="0" w:type="auto"/>
          </w:tcPr>
          <w:p w14:paraId="597B45FE" w14:textId="28DAA59B" w:rsidR="008546BA" w:rsidRPr="008546BA" w:rsidRDefault="008546BA" w:rsidP="00A42417">
            <w:pPr>
              <w:spacing w:after="0"/>
              <w:ind w:firstLine="0"/>
              <w:jc w:val="left"/>
              <w:rPr>
                <w:color w:val="000000"/>
                <w:sz w:val="18"/>
                <w:szCs w:val="18"/>
              </w:rPr>
            </w:pPr>
            <w:r w:rsidRPr="008546BA">
              <w:rPr>
                <w:color w:val="000000"/>
                <w:sz w:val="18"/>
                <w:szCs w:val="18"/>
              </w:rPr>
              <w:t>Filtering, clustering techniques</w:t>
            </w:r>
          </w:p>
        </w:tc>
        <w:tc>
          <w:tcPr>
            <w:tcW w:w="0" w:type="auto"/>
          </w:tcPr>
          <w:p w14:paraId="69390813" w14:textId="609633C9" w:rsidR="008546BA" w:rsidRPr="008546BA" w:rsidRDefault="008546BA" w:rsidP="00A42417">
            <w:pPr>
              <w:spacing w:after="0"/>
              <w:ind w:firstLine="0"/>
              <w:jc w:val="left"/>
              <w:rPr>
                <w:color w:val="000000"/>
                <w:sz w:val="18"/>
                <w:szCs w:val="18"/>
              </w:rPr>
            </w:pPr>
            <w:r w:rsidRPr="008546BA">
              <w:rPr>
                <w:color w:val="000000"/>
                <w:sz w:val="18"/>
                <w:szCs w:val="18"/>
              </w:rPr>
              <w:t>Taxonomy-based analysis</w:t>
            </w:r>
          </w:p>
        </w:tc>
        <w:tc>
          <w:tcPr>
            <w:tcW w:w="0" w:type="auto"/>
          </w:tcPr>
          <w:p w14:paraId="4BF7B9D6" w14:textId="29D8EE1C" w:rsidR="008546BA" w:rsidRPr="008546BA" w:rsidRDefault="008546BA" w:rsidP="00A42417">
            <w:pPr>
              <w:spacing w:after="0"/>
              <w:ind w:firstLine="0"/>
              <w:jc w:val="left"/>
              <w:rPr>
                <w:color w:val="000000"/>
                <w:sz w:val="18"/>
                <w:szCs w:val="18"/>
              </w:rPr>
            </w:pPr>
            <w:r w:rsidRPr="008546BA">
              <w:rPr>
                <w:color w:val="000000"/>
                <w:sz w:val="18"/>
                <w:szCs w:val="18"/>
              </w:rPr>
              <w:t>Defined key preprocessing needs</w:t>
            </w:r>
          </w:p>
        </w:tc>
      </w:tr>
      <w:tr w:rsidR="003F1922" w:rsidRPr="007959CF" w14:paraId="6B84601E" w14:textId="77777777" w:rsidTr="00A42417">
        <w:trPr>
          <w:trHeight w:val="467"/>
          <w:jc w:val="center"/>
        </w:trPr>
        <w:tc>
          <w:tcPr>
            <w:tcW w:w="0" w:type="auto"/>
          </w:tcPr>
          <w:p w14:paraId="4E735BE8" w14:textId="14AE5836" w:rsidR="008546BA" w:rsidRPr="008546BA" w:rsidRDefault="008546BA" w:rsidP="00A42417">
            <w:pPr>
              <w:spacing w:after="0"/>
              <w:ind w:firstLine="0"/>
              <w:jc w:val="left"/>
              <w:rPr>
                <w:color w:val="000000"/>
                <w:sz w:val="18"/>
                <w:szCs w:val="18"/>
              </w:rPr>
            </w:pPr>
            <w:r w:rsidRPr="008546BA">
              <w:rPr>
                <w:color w:val="000000"/>
                <w:sz w:val="18"/>
                <w:szCs w:val="18"/>
              </w:rPr>
              <w:t>(Milani &amp; Maggi, 2018)</w:t>
            </w:r>
          </w:p>
        </w:tc>
        <w:tc>
          <w:tcPr>
            <w:tcW w:w="0" w:type="auto"/>
          </w:tcPr>
          <w:p w14:paraId="3A99AD0C" w14:textId="4D1CFC01" w:rsidR="008546BA" w:rsidRPr="008546BA" w:rsidRDefault="008546BA" w:rsidP="00A42417">
            <w:pPr>
              <w:spacing w:after="0"/>
              <w:ind w:firstLine="0"/>
              <w:jc w:val="left"/>
              <w:rPr>
                <w:color w:val="000000"/>
                <w:sz w:val="18"/>
                <w:szCs w:val="18"/>
              </w:rPr>
            </w:pPr>
            <w:r w:rsidRPr="008546BA">
              <w:rPr>
                <w:color w:val="000000"/>
                <w:sz w:val="18"/>
                <w:szCs w:val="18"/>
              </w:rPr>
              <w:t>Log-based process performance analysis</w:t>
            </w:r>
          </w:p>
        </w:tc>
        <w:tc>
          <w:tcPr>
            <w:tcW w:w="0" w:type="auto"/>
          </w:tcPr>
          <w:p w14:paraId="34907010" w14:textId="72BDCF20" w:rsidR="008546BA" w:rsidRPr="008546BA" w:rsidRDefault="008546BA" w:rsidP="00A42417">
            <w:pPr>
              <w:spacing w:after="0"/>
              <w:ind w:firstLine="0"/>
              <w:jc w:val="left"/>
              <w:rPr>
                <w:color w:val="000000"/>
                <w:sz w:val="18"/>
                <w:szCs w:val="18"/>
              </w:rPr>
            </w:pPr>
            <w:r w:rsidRPr="008546BA">
              <w:rPr>
                <w:color w:val="000000"/>
                <w:sz w:val="18"/>
                <w:szCs w:val="18"/>
              </w:rPr>
              <w:t>Business processes</w:t>
            </w:r>
          </w:p>
        </w:tc>
        <w:tc>
          <w:tcPr>
            <w:tcW w:w="0" w:type="auto"/>
          </w:tcPr>
          <w:p w14:paraId="2427F353" w14:textId="410FFEFC" w:rsidR="008546BA" w:rsidRPr="008546BA" w:rsidRDefault="008546BA" w:rsidP="00A42417">
            <w:pPr>
              <w:spacing w:after="0"/>
              <w:ind w:firstLine="0"/>
              <w:jc w:val="left"/>
              <w:rPr>
                <w:color w:val="000000"/>
                <w:sz w:val="18"/>
                <w:szCs w:val="18"/>
              </w:rPr>
            </w:pPr>
            <w:r w:rsidRPr="008546BA">
              <w:rPr>
                <w:color w:val="000000"/>
                <w:sz w:val="18"/>
                <w:szCs w:val="18"/>
              </w:rPr>
              <w:t>Standard event logs</w:t>
            </w:r>
          </w:p>
        </w:tc>
        <w:tc>
          <w:tcPr>
            <w:tcW w:w="0" w:type="auto"/>
          </w:tcPr>
          <w:p w14:paraId="2BAE8501" w14:textId="1E64FF45" w:rsidR="008546BA" w:rsidRPr="008546BA" w:rsidRDefault="008546BA" w:rsidP="00A42417">
            <w:pPr>
              <w:spacing w:after="0"/>
              <w:ind w:firstLine="0"/>
              <w:jc w:val="left"/>
              <w:rPr>
                <w:color w:val="000000"/>
                <w:sz w:val="18"/>
                <w:szCs w:val="18"/>
              </w:rPr>
            </w:pPr>
            <w:r w:rsidRPr="008546BA">
              <w:rPr>
                <w:color w:val="000000"/>
                <w:sz w:val="18"/>
                <w:szCs w:val="18"/>
              </w:rPr>
              <w:t>Timestamps, duration</w:t>
            </w:r>
          </w:p>
        </w:tc>
        <w:tc>
          <w:tcPr>
            <w:tcW w:w="0" w:type="auto"/>
          </w:tcPr>
          <w:p w14:paraId="613146A3" w14:textId="2E86C657" w:rsidR="008546BA" w:rsidRPr="008546BA" w:rsidRDefault="008546BA" w:rsidP="00A42417">
            <w:pPr>
              <w:spacing w:after="0"/>
              <w:ind w:firstLine="0"/>
              <w:jc w:val="left"/>
              <w:rPr>
                <w:color w:val="000000"/>
                <w:sz w:val="18"/>
                <w:szCs w:val="18"/>
              </w:rPr>
            </w:pPr>
            <w:r w:rsidRPr="008546BA">
              <w:rPr>
                <w:color w:val="000000"/>
                <w:sz w:val="18"/>
                <w:szCs w:val="18"/>
              </w:rPr>
              <w:t>Metric comparison</w:t>
            </w:r>
          </w:p>
        </w:tc>
        <w:tc>
          <w:tcPr>
            <w:tcW w:w="0" w:type="auto"/>
          </w:tcPr>
          <w:p w14:paraId="3A6FBBCC" w14:textId="231FA5E6" w:rsidR="008546BA" w:rsidRPr="008546BA" w:rsidRDefault="008546BA" w:rsidP="00A42417">
            <w:pPr>
              <w:spacing w:after="0"/>
              <w:ind w:firstLine="0"/>
              <w:jc w:val="left"/>
              <w:rPr>
                <w:color w:val="000000"/>
                <w:sz w:val="18"/>
                <w:szCs w:val="18"/>
              </w:rPr>
            </w:pPr>
            <w:r w:rsidRPr="008546BA">
              <w:rPr>
                <w:color w:val="000000"/>
                <w:sz w:val="18"/>
                <w:szCs w:val="18"/>
              </w:rPr>
              <w:t>Benchmarked latency metrics</w:t>
            </w:r>
          </w:p>
        </w:tc>
      </w:tr>
      <w:tr w:rsidR="003F1922" w:rsidRPr="007959CF" w14:paraId="0F5AEFD5" w14:textId="77777777" w:rsidTr="00A42417">
        <w:trPr>
          <w:trHeight w:val="368"/>
          <w:jc w:val="center"/>
        </w:trPr>
        <w:tc>
          <w:tcPr>
            <w:tcW w:w="0" w:type="auto"/>
          </w:tcPr>
          <w:p w14:paraId="0B066975" w14:textId="6EACEC61" w:rsidR="008546BA" w:rsidRPr="008546BA" w:rsidRDefault="008546BA" w:rsidP="00A42417">
            <w:pPr>
              <w:spacing w:after="0"/>
              <w:ind w:firstLine="0"/>
              <w:jc w:val="left"/>
              <w:rPr>
                <w:color w:val="000000"/>
                <w:sz w:val="18"/>
                <w:szCs w:val="18"/>
              </w:rPr>
            </w:pPr>
            <w:r w:rsidRPr="008546BA">
              <w:rPr>
                <w:color w:val="000000"/>
                <w:sz w:val="18"/>
                <w:szCs w:val="18"/>
              </w:rPr>
              <w:t>(ProcessMaker, 2021)</w:t>
            </w:r>
          </w:p>
        </w:tc>
        <w:tc>
          <w:tcPr>
            <w:tcW w:w="0" w:type="auto"/>
          </w:tcPr>
          <w:p w14:paraId="10086089" w14:textId="42DF04C7" w:rsidR="008546BA" w:rsidRPr="008546BA" w:rsidRDefault="008546BA" w:rsidP="00A42417">
            <w:pPr>
              <w:spacing w:after="0"/>
              <w:ind w:firstLine="0"/>
              <w:jc w:val="left"/>
              <w:rPr>
                <w:color w:val="000000"/>
                <w:sz w:val="18"/>
                <w:szCs w:val="18"/>
              </w:rPr>
            </w:pPr>
            <w:r w:rsidRPr="008546BA">
              <w:rPr>
                <w:color w:val="000000"/>
                <w:sz w:val="18"/>
                <w:szCs w:val="18"/>
              </w:rPr>
              <w:t>Definition of event logs and attributes</w:t>
            </w:r>
          </w:p>
        </w:tc>
        <w:tc>
          <w:tcPr>
            <w:tcW w:w="0" w:type="auto"/>
          </w:tcPr>
          <w:p w14:paraId="2C6C0FA2" w14:textId="3D5FB7A4" w:rsidR="008546BA" w:rsidRPr="008546BA" w:rsidRDefault="008546BA" w:rsidP="00A42417">
            <w:pPr>
              <w:spacing w:after="0"/>
              <w:ind w:firstLine="0"/>
              <w:jc w:val="left"/>
              <w:rPr>
                <w:color w:val="000000"/>
                <w:sz w:val="18"/>
                <w:szCs w:val="18"/>
              </w:rPr>
            </w:pPr>
            <w:r w:rsidRPr="008546BA">
              <w:rPr>
                <w:color w:val="000000"/>
                <w:sz w:val="18"/>
                <w:szCs w:val="18"/>
              </w:rPr>
              <w:t>Conceptual explanation</w:t>
            </w:r>
          </w:p>
        </w:tc>
        <w:tc>
          <w:tcPr>
            <w:tcW w:w="0" w:type="auto"/>
          </w:tcPr>
          <w:p w14:paraId="48A0859B" w14:textId="708EA630" w:rsidR="008546BA" w:rsidRPr="008546BA" w:rsidRDefault="008546BA" w:rsidP="00A42417">
            <w:pPr>
              <w:spacing w:after="0"/>
              <w:ind w:firstLine="0"/>
              <w:jc w:val="left"/>
              <w:rPr>
                <w:color w:val="000000"/>
                <w:sz w:val="18"/>
                <w:szCs w:val="18"/>
              </w:rPr>
            </w:pPr>
            <w:r w:rsidRPr="008546BA">
              <w:rPr>
                <w:color w:val="000000"/>
                <w:sz w:val="18"/>
                <w:szCs w:val="18"/>
              </w:rPr>
              <w:t>Generic log structures</w:t>
            </w:r>
          </w:p>
        </w:tc>
        <w:tc>
          <w:tcPr>
            <w:tcW w:w="0" w:type="auto"/>
          </w:tcPr>
          <w:p w14:paraId="51325749" w14:textId="29A26327" w:rsidR="008546BA" w:rsidRPr="008546BA" w:rsidRDefault="008546BA" w:rsidP="00A42417">
            <w:pPr>
              <w:spacing w:after="0"/>
              <w:ind w:firstLine="0"/>
              <w:jc w:val="left"/>
              <w:rPr>
                <w:color w:val="000000"/>
                <w:sz w:val="18"/>
                <w:szCs w:val="18"/>
              </w:rPr>
            </w:pPr>
            <w:r w:rsidRPr="008546BA">
              <w:rPr>
                <w:color w:val="000000"/>
                <w:sz w:val="18"/>
                <w:szCs w:val="18"/>
              </w:rPr>
              <w:t>Case ID, Activity, Timestamp</w:t>
            </w:r>
          </w:p>
        </w:tc>
        <w:tc>
          <w:tcPr>
            <w:tcW w:w="0" w:type="auto"/>
          </w:tcPr>
          <w:p w14:paraId="134B6C68" w14:textId="33ABB036" w:rsidR="008546BA" w:rsidRPr="008546BA" w:rsidRDefault="00A85544" w:rsidP="00A42417">
            <w:pPr>
              <w:spacing w:after="0"/>
              <w:ind w:firstLine="0"/>
              <w:jc w:val="left"/>
              <w:rPr>
                <w:color w:val="000000"/>
                <w:sz w:val="18"/>
                <w:szCs w:val="18"/>
              </w:rPr>
            </w:pPr>
            <w:r w:rsidRPr="00A85544">
              <w:rPr>
                <w:color w:val="000000"/>
                <w:sz w:val="18"/>
                <w:szCs w:val="18"/>
              </w:rPr>
              <w:t>Tutorial/resource evaluation</w:t>
            </w:r>
          </w:p>
        </w:tc>
        <w:tc>
          <w:tcPr>
            <w:tcW w:w="0" w:type="auto"/>
          </w:tcPr>
          <w:p w14:paraId="4F8A7FF0" w14:textId="272FA596" w:rsidR="008546BA" w:rsidRPr="008546BA" w:rsidRDefault="00A85544" w:rsidP="00A42417">
            <w:pPr>
              <w:spacing w:after="0"/>
              <w:ind w:firstLine="0"/>
              <w:jc w:val="left"/>
              <w:rPr>
                <w:color w:val="000000"/>
                <w:sz w:val="18"/>
                <w:szCs w:val="18"/>
              </w:rPr>
            </w:pPr>
            <w:r w:rsidRPr="00A85544">
              <w:rPr>
                <w:color w:val="000000"/>
                <w:sz w:val="18"/>
                <w:szCs w:val="18"/>
              </w:rPr>
              <w:t>Clarified structure of event logs</w:t>
            </w:r>
          </w:p>
        </w:tc>
      </w:tr>
      <w:tr w:rsidR="003F1922" w:rsidRPr="007959CF" w14:paraId="6470D0CE" w14:textId="77777777" w:rsidTr="00A42417">
        <w:trPr>
          <w:trHeight w:val="467"/>
          <w:jc w:val="center"/>
        </w:trPr>
        <w:tc>
          <w:tcPr>
            <w:tcW w:w="0" w:type="auto"/>
          </w:tcPr>
          <w:p w14:paraId="3212AFC3" w14:textId="4CA76729" w:rsidR="00A85544" w:rsidRPr="008546BA" w:rsidRDefault="00A85544" w:rsidP="00A42417">
            <w:pPr>
              <w:spacing w:after="0"/>
              <w:ind w:firstLine="0"/>
              <w:jc w:val="left"/>
              <w:rPr>
                <w:color w:val="000000"/>
                <w:sz w:val="18"/>
                <w:szCs w:val="18"/>
              </w:rPr>
            </w:pPr>
            <w:r w:rsidRPr="00A85544">
              <w:rPr>
                <w:color w:val="000000"/>
                <w:sz w:val="18"/>
                <w:szCs w:val="18"/>
              </w:rPr>
              <w:t>(QAD, 2022)</w:t>
            </w:r>
          </w:p>
        </w:tc>
        <w:tc>
          <w:tcPr>
            <w:tcW w:w="0" w:type="auto"/>
          </w:tcPr>
          <w:p w14:paraId="11ED938D" w14:textId="050E97B3" w:rsidR="00A85544" w:rsidRPr="008546BA" w:rsidRDefault="00A85544" w:rsidP="00A42417">
            <w:pPr>
              <w:spacing w:after="0"/>
              <w:ind w:firstLine="0"/>
              <w:jc w:val="left"/>
              <w:rPr>
                <w:color w:val="000000"/>
                <w:sz w:val="18"/>
                <w:szCs w:val="18"/>
              </w:rPr>
            </w:pPr>
            <w:r w:rsidRPr="00A85544">
              <w:rPr>
                <w:color w:val="000000"/>
                <w:sz w:val="18"/>
                <w:szCs w:val="18"/>
              </w:rPr>
              <w:t>Overview of process mining pipeline</w:t>
            </w:r>
          </w:p>
        </w:tc>
        <w:tc>
          <w:tcPr>
            <w:tcW w:w="0" w:type="auto"/>
          </w:tcPr>
          <w:p w14:paraId="6242352E" w14:textId="7FE6EE36" w:rsidR="00A85544" w:rsidRPr="008546BA" w:rsidRDefault="00A85544" w:rsidP="00A42417">
            <w:pPr>
              <w:spacing w:after="0"/>
              <w:ind w:firstLine="0"/>
              <w:jc w:val="left"/>
              <w:rPr>
                <w:color w:val="000000"/>
                <w:sz w:val="18"/>
                <w:szCs w:val="18"/>
              </w:rPr>
            </w:pPr>
            <w:r w:rsidRPr="00A85544">
              <w:rPr>
                <w:color w:val="000000"/>
                <w:sz w:val="18"/>
                <w:szCs w:val="18"/>
              </w:rPr>
              <w:t>Process mining basics</w:t>
            </w:r>
          </w:p>
        </w:tc>
        <w:tc>
          <w:tcPr>
            <w:tcW w:w="0" w:type="auto"/>
          </w:tcPr>
          <w:p w14:paraId="20FEFEF4" w14:textId="700311CF" w:rsidR="00A85544" w:rsidRPr="008546BA" w:rsidRDefault="00A85544" w:rsidP="00A42417">
            <w:pPr>
              <w:spacing w:after="0"/>
              <w:ind w:firstLine="0"/>
              <w:jc w:val="left"/>
              <w:rPr>
                <w:color w:val="000000"/>
                <w:sz w:val="18"/>
                <w:szCs w:val="18"/>
              </w:rPr>
            </w:pPr>
            <w:r w:rsidRPr="00A85544">
              <w:rPr>
                <w:color w:val="000000"/>
                <w:sz w:val="18"/>
                <w:szCs w:val="18"/>
              </w:rPr>
              <w:t>Conceptual/log examples</w:t>
            </w:r>
          </w:p>
        </w:tc>
        <w:tc>
          <w:tcPr>
            <w:tcW w:w="0" w:type="auto"/>
          </w:tcPr>
          <w:p w14:paraId="718796ED" w14:textId="509D41B1" w:rsidR="00A85544" w:rsidRPr="008546BA" w:rsidRDefault="00A85544" w:rsidP="00A42417">
            <w:pPr>
              <w:spacing w:after="0"/>
              <w:ind w:firstLine="0"/>
              <w:jc w:val="left"/>
              <w:rPr>
                <w:color w:val="000000"/>
                <w:sz w:val="18"/>
                <w:szCs w:val="18"/>
              </w:rPr>
            </w:pPr>
            <w:r w:rsidRPr="00A85544">
              <w:rPr>
                <w:color w:val="000000"/>
                <w:sz w:val="18"/>
                <w:szCs w:val="18"/>
              </w:rPr>
              <w:t>N/A</w:t>
            </w:r>
          </w:p>
        </w:tc>
        <w:tc>
          <w:tcPr>
            <w:tcW w:w="0" w:type="auto"/>
          </w:tcPr>
          <w:p w14:paraId="79B5FC74" w14:textId="334FADC8" w:rsidR="00A85544" w:rsidRPr="00A85544" w:rsidRDefault="00A85544" w:rsidP="00A42417">
            <w:pPr>
              <w:spacing w:after="0"/>
              <w:ind w:firstLine="0"/>
              <w:jc w:val="left"/>
              <w:rPr>
                <w:color w:val="000000"/>
                <w:sz w:val="18"/>
                <w:szCs w:val="18"/>
              </w:rPr>
            </w:pPr>
            <w:r w:rsidRPr="00A85544">
              <w:rPr>
                <w:color w:val="000000"/>
                <w:sz w:val="18"/>
                <w:szCs w:val="18"/>
              </w:rPr>
              <w:t>Theoretical discussion</w:t>
            </w:r>
          </w:p>
        </w:tc>
        <w:tc>
          <w:tcPr>
            <w:tcW w:w="0" w:type="auto"/>
          </w:tcPr>
          <w:p w14:paraId="55A2DFCE" w14:textId="130FD3BD" w:rsidR="00A85544" w:rsidRPr="00A85544" w:rsidRDefault="00A85544" w:rsidP="00A42417">
            <w:pPr>
              <w:spacing w:after="0"/>
              <w:ind w:firstLine="0"/>
              <w:jc w:val="left"/>
              <w:rPr>
                <w:color w:val="000000"/>
                <w:sz w:val="18"/>
                <w:szCs w:val="18"/>
              </w:rPr>
            </w:pPr>
            <w:r w:rsidRPr="00A85544">
              <w:rPr>
                <w:color w:val="000000"/>
                <w:sz w:val="18"/>
                <w:szCs w:val="18"/>
              </w:rPr>
              <w:t>Outlined steps of process discovery</w:t>
            </w:r>
          </w:p>
        </w:tc>
      </w:tr>
      <w:tr w:rsidR="003F1922" w:rsidRPr="007959CF" w14:paraId="179018C7" w14:textId="77777777" w:rsidTr="00A42417">
        <w:trPr>
          <w:trHeight w:val="548"/>
          <w:jc w:val="center"/>
        </w:trPr>
        <w:tc>
          <w:tcPr>
            <w:tcW w:w="0" w:type="auto"/>
          </w:tcPr>
          <w:p w14:paraId="47F790AD" w14:textId="692454D7" w:rsidR="00A85544" w:rsidRPr="00A85544" w:rsidRDefault="00A85544" w:rsidP="00A42417">
            <w:pPr>
              <w:spacing w:after="0"/>
              <w:ind w:firstLine="0"/>
              <w:jc w:val="left"/>
              <w:rPr>
                <w:color w:val="000000"/>
                <w:sz w:val="18"/>
                <w:szCs w:val="18"/>
              </w:rPr>
            </w:pPr>
            <w:r w:rsidRPr="00A85544">
              <w:rPr>
                <w:color w:val="000000"/>
                <w:sz w:val="18"/>
                <w:szCs w:val="18"/>
              </w:rPr>
              <w:t>(SciDirect, 2021)</w:t>
            </w:r>
          </w:p>
        </w:tc>
        <w:tc>
          <w:tcPr>
            <w:tcW w:w="0" w:type="auto"/>
          </w:tcPr>
          <w:p w14:paraId="7F761A81" w14:textId="7D7A9955" w:rsidR="00A85544" w:rsidRPr="00A85544" w:rsidRDefault="00A85544" w:rsidP="00A42417">
            <w:pPr>
              <w:spacing w:after="0"/>
              <w:ind w:firstLine="0"/>
              <w:jc w:val="left"/>
              <w:rPr>
                <w:color w:val="000000"/>
                <w:sz w:val="18"/>
                <w:szCs w:val="18"/>
              </w:rPr>
            </w:pPr>
            <w:r w:rsidRPr="00A85544">
              <w:rPr>
                <w:color w:val="000000"/>
                <w:sz w:val="18"/>
                <w:szCs w:val="18"/>
              </w:rPr>
              <w:t>Process mining in cybersecurity</w:t>
            </w:r>
          </w:p>
        </w:tc>
        <w:tc>
          <w:tcPr>
            <w:tcW w:w="0" w:type="auto"/>
          </w:tcPr>
          <w:p w14:paraId="70E3C903" w14:textId="41E78881" w:rsidR="00A85544" w:rsidRPr="00A85544" w:rsidRDefault="00A85544" w:rsidP="00A42417">
            <w:pPr>
              <w:spacing w:after="0"/>
              <w:ind w:firstLine="0"/>
              <w:jc w:val="left"/>
              <w:rPr>
                <w:color w:val="000000"/>
                <w:sz w:val="18"/>
                <w:szCs w:val="18"/>
              </w:rPr>
            </w:pPr>
            <w:r w:rsidRPr="00A85544">
              <w:rPr>
                <w:color w:val="000000"/>
                <w:sz w:val="18"/>
                <w:szCs w:val="18"/>
              </w:rPr>
              <w:t>Cybersecurity and IT reliability</w:t>
            </w:r>
          </w:p>
        </w:tc>
        <w:tc>
          <w:tcPr>
            <w:tcW w:w="0" w:type="auto"/>
          </w:tcPr>
          <w:p w14:paraId="6DA3658F" w14:textId="39F1A3A3" w:rsidR="00A85544" w:rsidRPr="00A85544" w:rsidRDefault="00A85544" w:rsidP="00A42417">
            <w:pPr>
              <w:spacing w:after="0"/>
              <w:ind w:firstLine="0"/>
              <w:jc w:val="left"/>
              <w:rPr>
                <w:color w:val="000000"/>
                <w:sz w:val="18"/>
                <w:szCs w:val="18"/>
              </w:rPr>
            </w:pPr>
            <w:r w:rsidRPr="00A85544">
              <w:rPr>
                <w:color w:val="000000"/>
                <w:sz w:val="18"/>
                <w:szCs w:val="18"/>
              </w:rPr>
              <w:t>Security event logs</w:t>
            </w:r>
          </w:p>
        </w:tc>
        <w:tc>
          <w:tcPr>
            <w:tcW w:w="0" w:type="auto"/>
          </w:tcPr>
          <w:p w14:paraId="307C0753" w14:textId="09BDE403" w:rsidR="00A85544" w:rsidRPr="00A85544" w:rsidRDefault="00A85544" w:rsidP="00A42417">
            <w:pPr>
              <w:spacing w:after="0"/>
              <w:ind w:firstLine="0"/>
              <w:jc w:val="left"/>
              <w:rPr>
                <w:color w:val="000000"/>
                <w:sz w:val="18"/>
                <w:szCs w:val="18"/>
              </w:rPr>
            </w:pPr>
            <w:r w:rsidRPr="00A85544">
              <w:rPr>
                <w:color w:val="000000"/>
                <w:sz w:val="18"/>
                <w:szCs w:val="18"/>
              </w:rPr>
              <w:t>Alerts, session identifiers</w:t>
            </w:r>
          </w:p>
        </w:tc>
        <w:tc>
          <w:tcPr>
            <w:tcW w:w="0" w:type="auto"/>
          </w:tcPr>
          <w:p w14:paraId="2131D60B" w14:textId="351D9D7D" w:rsidR="00A85544" w:rsidRPr="00A85544" w:rsidRDefault="00A85544" w:rsidP="00A42417">
            <w:pPr>
              <w:spacing w:after="0"/>
              <w:ind w:firstLine="0"/>
              <w:jc w:val="left"/>
              <w:rPr>
                <w:color w:val="000000"/>
                <w:sz w:val="18"/>
                <w:szCs w:val="18"/>
              </w:rPr>
            </w:pPr>
            <w:r w:rsidRPr="00A85544">
              <w:rPr>
                <w:color w:val="000000"/>
                <w:sz w:val="18"/>
                <w:szCs w:val="18"/>
              </w:rPr>
              <w:t>Systematic review</w:t>
            </w:r>
          </w:p>
        </w:tc>
        <w:tc>
          <w:tcPr>
            <w:tcW w:w="0" w:type="auto"/>
          </w:tcPr>
          <w:p w14:paraId="0FED2423" w14:textId="350918D5" w:rsidR="00A85544" w:rsidRPr="00A85544" w:rsidRDefault="00A85544" w:rsidP="00A42417">
            <w:pPr>
              <w:spacing w:after="0"/>
              <w:ind w:firstLine="0"/>
              <w:jc w:val="left"/>
              <w:rPr>
                <w:color w:val="000000"/>
                <w:sz w:val="18"/>
                <w:szCs w:val="18"/>
              </w:rPr>
            </w:pPr>
            <w:r w:rsidRPr="00A85544">
              <w:rPr>
                <w:color w:val="000000"/>
                <w:sz w:val="18"/>
                <w:szCs w:val="18"/>
              </w:rPr>
              <w:t>Highlighted threat detection advantages</w:t>
            </w:r>
          </w:p>
        </w:tc>
      </w:tr>
      <w:tr w:rsidR="003F1922" w:rsidRPr="007959CF" w14:paraId="67FAF0EE" w14:textId="77777777" w:rsidTr="00A42417">
        <w:trPr>
          <w:trHeight w:val="197"/>
          <w:jc w:val="center"/>
        </w:trPr>
        <w:tc>
          <w:tcPr>
            <w:tcW w:w="0" w:type="auto"/>
          </w:tcPr>
          <w:p w14:paraId="1D371F4F" w14:textId="25DC4EB7" w:rsidR="00A85544" w:rsidRPr="00A85544" w:rsidRDefault="00A85544" w:rsidP="00A42417">
            <w:pPr>
              <w:spacing w:after="0"/>
              <w:ind w:firstLine="0"/>
              <w:jc w:val="left"/>
              <w:rPr>
                <w:color w:val="000000"/>
                <w:sz w:val="18"/>
                <w:szCs w:val="18"/>
              </w:rPr>
            </w:pPr>
            <w:r w:rsidRPr="00A85544">
              <w:rPr>
                <w:color w:val="000000"/>
                <w:sz w:val="18"/>
                <w:szCs w:val="18"/>
              </w:rPr>
              <w:t>(Springer, 2022)</w:t>
            </w:r>
          </w:p>
        </w:tc>
        <w:tc>
          <w:tcPr>
            <w:tcW w:w="0" w:type="auto"/>
          </w:tcPr>
          <w:p w14:paraId="66B8D497" w14:textId="748EE014" w:rsidR="00A85544" w:rsidRPr="00A85544" w:rsidRDefault="00A85544" w:rsidP="00A42417">
            <w:pPr>
              <w:spacing w:after="0"/>
              <w:ind w:firstLine="0"/>
              <w:jc w:val="left"/>
              <w:rPr>
                <w:color w:val="000000"/>
                <w:sz w:val="18"/>
                <w:szCs w:val="18"/>
              </w:rPr>
            </w:pPr>
            <w:r w:rsidRPr="00A85544">
              <w:rPr>
                <w:color w:val="000000"/>
                <w:sz w:val="18"/>
                <w:szCs w:val="18"/>
              </w:rPr>
              <w:t>Self-healing with process mining</w:t>
            </w:r>
          </w:p>
        </w:tc>
        <w:tc>
          <w:tcPr>
            <w:tcW w:w="0" w:type="auto"/>
          </w:tcPr>
          <w:p w14:paraId="5BC09C37" w14:textId="6B5FE50D" w:rsidR="00A85544" w:rsidRPr="00A85544" w:rsidRDefault="00A85544" w:rsidP="00A42417">
            <w:pPr>
              <w:spacing w:after="0"/>
              <w:ind w:firstLine="0"/>
              <w:jc w:val="left"/>
              <w:rPr>
                <w:color w:val="000000"/>
                <w:sz w:val="18"/>
                <w:szCs w:val="18"/>
              </w:rPr>
            </w:pPr>
            <w:r w:rsidRPr="00A85544">
              <w:rPr>
                <w:color w:val="000000"/>
                <w:sz w:val="18"/>
                <w:szCs w:val="18"/>
              </w:rPr>
              <w:t>Cloud-based IT systems</w:t>
            </w:r>
          </w:p>
        </w:tc>
        <w:tc>
          <w:tcPr>
            <w:tcW w:w="0" w:type="auto"/>
          </w:tcPr>
          <w:p w14:paraId="0735D163" w14:textId="1DCF1D40" w:rsidR="00A85544" w:rsidRPr="00A85544" w:rsidRDefault="00A85544" w:rsidP="00A42417">
            <w:pPr>
              <w:spacing w:after="0"/>
              <w:ind w:firstLine="0"/>
              <w:jc w:val="left"/>
              <w:rPr>
                <w:color w:val="000000"/>
                <w:sz w:val="18"/>
                <w:szCs w:val="18"/>
              </w:rPr>
            </w:pPr>
            <w:r w:rsidRPr="00A85544">
              <w:rPr>
                <w:color w:val="000000"/>
                <w:sz w:val="18"/>
                <w:szCs w:val="18"/>
              </w:rPr>
              <w:t>Cloud ops monitoring logs</w:t>
            </w:r>
          </w:p>
        </w:tc>
        <w:tc>
          <w:tcPr>
            <w:tcW w:w="0" w:type="auto"/>
          </w:tcPr>
          <w:p w14:paraId="36AE698E" w14:textId="59BFB315" w:rsidR="00A85544" w:rsidRPr="00A85544" w:rsidRDefault="00A85544" w:rsidP="00A42417">
            <w:pPr>
              <w:spacing w:after="0"/>
              <w:ind w:firstLine="0"/>
              <w:jc w:val="left"/>
              <w:rPr>
                <w:color w:val="000000"/>
                <w:sz w:val="18"/>
                <w:szCs w:val="18"/>
              </w:rPr>
            </w:pPr>
            <w:r w:rsidRPr="00A85544">
              <w:rPr>
                <w:color w:val="000000"/>
                <w:sz w:val="18"/>
                <w:szCs w:val="18"/>
              </w:rPr>
              <w:t>Failure patterns, recovery metrics</w:t>
            </w:r>
          </w:p>
        </w:tc>
        <w:tc>
          <w:tcPr>
            <w:tcW w:w="0" w:type="auto"/>
          </w:tcPr>
          <w:p w14:paraId="5C1434F7" w14:textId="09DCB7D8" w:rsidR="00A85544" w:rsidRPr="00A85544" w:rsidRDefault="00A85544" w:rsidP="00A42417">
            <w:pPr>
              <w:spacing w:after="0"/>
              <w:ind w:firstLine="0"/>
              <w:jc w:val="left"/>
              <w:rPr>
                <w:color w:val="000000"/>
                <w:sz w:val="18"/>
                <w:szCs w:val="18"/>
              </w:rPr>
            </w:pPr>
            <w:r w:rsidRPr="00A85544">
              <w:rPr>
                <w:color w:val="000000"/>
                <w:sz w:val="18"/>
                <w:szCs w:val="18"/>
              </w:rPr>
              <w:t>Performance evaluation</w:t>
            </w:r>
          </w:p>
        </w:tc>
        <w:tc>
          <w:tcPr>
            <w:tcW w:w="0" w:type="auto"/>
          </w:tcPr>
          <w:p w14:paraId="0E40D368" w14:textId="51E7E5A9" w:rsidR="00A85544" w:rsidRPr="00A85544" w:rsidRDefault="00A85544" w:rsidP="00A42417">
            <w:pPr>
              <w:spacing w:after="0"/>
              <w:ind w:firstLine="0"/>
              <w:jc w:val="left"/>
              <w:rPr>
                <w:color w:val="000000"/>
                <w:sz w:val="18"/>
                <w:szCs w:val="18"/>
              </w:rPr>
            </w:pPr>
            <w:r w:rsidRPr="00A85544">
              <w:rPr>
                <w:color w:val="000000"/>
                <w:sz w:val="18"/>
                <w:szCs w:val="18"/>
              </w:rPr>
              <w:t>Improved resolution speed by 20%</w:t>
            </w:r>
          </w:p>
        </w:tc>
      </w:tr>
      <w:tr w:rsidR="003F1922" w:rsidRPr="007959CF" w14:paraId="40C8F8F5" w14:textId="77777777" w:rsidTr="00A42417">
        <w:trPr>
          <w:trHeight w:val="368"/>
          <w:jc w:val="center"/>
        </w:trPr>
        <w:tc>
          <w:tcPr>
            <w:tcW w:w="0" w:type="auto"/>
          </w:tcPr>
          <w:p w14:paraId="08BD4B8B" w14:textId="0B9B0FAD" w:rsidR="00A85544" w:rsidRPr="00A85544" w:rsidRDefault="00A85544" w:rsidP="00A42417">
            <w:pPr>
              <w:spacing w:after="0"/>
              <w:ind w:firstLine="0"/>
              <w:jc w:val="left"/>
              <w:rPr>
                <w:color w:val="000000"/>
                <w:sz w:val="18"/>
                <w:szCs w:val="18"/>
              </w:rPr>
            </w:pPr>
            <w:r w:rsidRPr="00A85544">
              <w:rPr>
                <w:color w:val="000000"/>
                <w:sz w:val="18"/>
                <w:szCs w:val="18"/>
              </w:rPr>
              <w:t>(Zhu et al., 2018)</w:t>
            </w:r>
          </w:p>
        </w:tc>
        <w:tc>
          <w:tcPr>
            <w:tcW w:w="0" w:type="auto"/>
          </w:tcPr>
          <w:p w14:paraId="6107C21A" w14:textId="18D5BFFA" w:rsidR="00A85544" w:rsidRPr="00A85544" w:rsidRDefault="00A85544" w:rsidP="00A42417">
            <w:pPr>
              <w:spacing w:after="0"/>
              <w:ind w:firstLine="0"/>
              <w:jc w:val="left"/>
              <w:rPr>
                <w:color w:val="000000"/>
                <w:sz w:val="18"/>
                <w:szCs w:val="18"/>
              </w:rPr>
            </w:pPr>
            <w:r w:rsidRPr="00A85544">
              <w:rPr>
                <w:color w:val="000000"/>
                <w:sz w:val="18"/>
                <w:szCs w:val="18"/>
              </w:rPr>
              <w:t>Benchmarking tools for log parsing</w:t>
            </w:r>
          </w:p>
        </w:tc>
        <w:tc>
          <w:tcPr>
            <w:tcW w:w="0" w:type="auto"/>
          </w:tcPr>
          <w:p w14:paraId="01AE388A" w14:textId="6CD52C6F" w:rsidR="00A85544" w:rsidRPr="00A85544" w:rsidRDefault="00A85544" w:rsidP="00A42417">
            <w:pPr>
              <w:spacing w:after="0"/>
              <w:ind w:firstLine="0"/>
              <w:jc w:val="left"/>
              <w:rPr>
                <w:color w:val="000000"/>
                <w:sz w:val="18"/>
                <w:szCs w:val="18"/>
              </w:rPr>
            </w:pPr>
            <w:r w:rsidRPr="00A85544">
              <w:rPr>
                <w:color w:val="000000"/>
                <w:sz w:val="18"/>
                <w:szCs w:val="18"/>
              </w:rPr>
              <w:t>Automated log processing</w:t>
            </w:r>
          </w:p>
        </w:tc>
        <w:tc>
          <w:tcPr>
            <w:tcW w:w="0" w:type="auto"/>
          </w:tcPr>
          <w:p w14:paraId="13BBB87D" w14:textId="2E59D59C" w:rsidR="00A85544" w:rsidRPr="00A85544" w:rsidRDefault="00A85544" w:rsidP="00A42417">
            <w:pPr>
              <w:spacing w:after="0"/>
              <w:ind w:firstLine="0"/>
              <w:jc w:val="left"/>
              <w:rPr>
                <w:color w:val="000000"/>
                <w:sz w:val="18"/>
                <w:szCs w:val="18"/>
              </w:rPr>
            </w:pPr>
            <w:r w:rsidRPr="00A85544">
              <w:rPr>
                <w:color w:val="000000"/>
                <w:sz w:val="18"/>
                <w:szCs w:val="18"/>
              </w:rPr>
              <w:t>Tool benchmarks on various logs</w:t>
            </w:r>
          </w:p>
        </w:tc>
        <w:tc>
          <w:tcPr>
            <w:tcW w:w="0" w:type="auto"/>
          </w:tcPr>
          <w:p w14:paraId="23A1494A" w14:textId="22EFAA2E" w:rsidR="00A85544" w:rsidRPr="00A85544" w:rsidRDefault="00A85544" w:rsidP="00A42417">
            <w:pPr>
              <w:spacing w:after="0"/>
              <w:ind w:firstLine="0"/>
              <w:jc w:val="left"/>
              <w:rPr>
                <w:color w:val="000000"/>
                <w:sz w:val="18"/>
                <w:szCs w:val="18"/>
              </w:rPr>
            </w:pPr>
            <w:r w:rsidRPr="00A85544">
              <w:rPr>
                <w:color w:val="000000"/>
                <w:sz w:val="18"/>
                <w:szCs w:val="18"/>
              </w:rPr>
              <w:t>Templates, sequences</w:t>
            </w:r>
          </w:p>
        </w:tc>
        <w:tc>
          <w:tcPr>
            <w:tcW w:w="0" w:type="auto"/>
          </w:tcPr>
          <w:p w14:paraId="7D8556FF" w14:textId="47C95381" w:rsidR="00A85544" w:rsidRPr="00A85544" w:rsidRDefault="00A85544" w:rsidP="00A42417">
            <w:pPr>
              <w:spacing w:after="0"/>
              <w:ind w:firstLine="0"/>
              <w:jc w:val="left"/>
              <w:rPr>
                <w:color w:val="000000"/>
                <w:sz w:val="18"/>
                <w:szCs w:val="18"/>
              </w:rPr>
            </w:pPr>
            <w:r w:rsidRPr="00A85544">
              <w:rPr>
                <w:color w:val="000000"/>
                <w:sz w:val="18"/>
                <w:szCs w:val="18"/>
              </w:rPr>
              <w:t>Evaluation of structured output</w:t>
            </w:r>
          </w:p>
        </w:tc>
        <w:tc>
          <w:tcPr>
            <w:tcW w:w="0" w:type="auto"/>
          </w:tcPr>
          <w:p w14:paraId="7F6780E6" w14:textId="06BB78DA" w:rsidR="00A85544" w:rsidRPr="00A85544" w:rsidRDefault="00A85544" w:rsidP="00A42417">
            <w:pPr>
              <w:spacing w:after="0"/>
              <w:ind w:firstLine="0"/>
              <w:jc w:val="left"/>
              <w:rPr>
                <w:color w:val="000000"/>
                <w:sz w:val="18"/>
                <w:szCs w:val="18"/>
              </w:rPr>
            </w:pPr>
            <w:r w:rsidRPr="00A85544">
              <w:rPr>
                <w:color w:val="000000"/>
                <w:sz w:val="18"/>
                <w:szCs w:val="18"/>
              </w:rPr>
              <w:t>Defined best practices for preprocessing</w:t>
            </w:r>
          </w:p>
        </w:tc>
      </w:tr>
    </w:tbl>
    <w:p w14:paraId="4EF34DC1" w14:textId="2AF8971D" w:rsidR="008063B1" w:rsidRPr="007959CF" w:rsidRDefault="008063B1" w:rsidP="00962AFA">
      <w:pPr>
        <w:ind w:firstLine="360"/>
        <w:rPr>
          <w:sz w:val="18"/>
          <w:szCs w:val="18"/>
        </w:rPr>
      </w:pPr>
    </w:p>
    <w:p w14:paraId="06E1AC0C" w14:textId="77777777" w:rsidR="00DE7AB4" w:rsidRDefault="00DE7AB4" w:rsidP="00AB4A25">
      <w:pPr>
        <w:ind w:firstLine="360"/>
        <w:sectPr w:rsidR="00DE7AB4" w:rsidSect="00DE7AB4">
          <w:pgSz w:w="15840" w:h="12240" w:orient="landscape"/>
          <w:pgMar w:top="1134" w:right="1134" w:bottom="851" w:left="1134" w:header="709" w:footer="709" w:gutter="0"/>
          <w:cols w:space="708"/>
          <w:titlePg/>
          <w:docGrid w:linePitch="360"/>
        </w:sectPr>
      </w:pPr>
    </w:p>
    <w:p w14:paraId="605B0D55" w14:textId="77777777" w:rsidR="00E21825" w:rsidRPr="00E21825" w:rsidRDefault="00E21825" w:rsidP="00AD2A0C">
      <w:pPr>
        <w:rPr>
          <w:lang w:val="en-US"/>
        </w:rPr>
      </w:pPr>
      <w:r w:rsidRPr="00E21825">
        <w:rPr>
          <w:lang w:val="en-US"/>
        </w:rPr>
        <w:lastRenderedPageBreak/>
        <w:t>1. Reference</w:t>
      </w:r>
    </w:p>
    <w:p w14:paraId="050BEF86" w14:textId="60BD08FF" w:rsidR="00E21825" w:rsidRPr="00E21825" w:rsidRDefault="00E21825" w:rsidP="00AD2A0C">
      <w:pPr>
        <w:rPr>
          <w:lang w:val="en-US"/>
        </w:rPr>
      </w:pPr>
      <w:r w:rsidRPr="00E21825">
        <w:rPr>
          <w:lang w:val="en-US"/>
        </w:rPr>
        <w:t>This column provides citation details for each article, including author, year of publication, title,</w:t>
      </w:r>
      <w:r w:rsidR="000F31BF">
        <w:rPr>
          <w:lang w:val="en-US"/>
        </w:rPr>
        <w:t xml:space="preserve"> </w:t>
      </w:r>
      <w:r w:rsidRPr="00E21825">
        <w:rPr>
          <w:lang w:val="en-US"/>
        </w:rPr>
        <w:t>journal name, and sometimes a DOI or link to the article. I found that most citations followed a</w:t>
      </w:r>
      <w:r w:rsidR="000F31BF">
        <w:rPr>
          <w:lang w:val="en-US"/>
        </w:rPr>
        <w:t xml:space="preserve"> </w:t>
      </w:r>
      <w:r w:rsidRPr="00E21825">
        <w:rPr>
          <w:lang w:val="en-US"/>
        </w:rPr>
        <w:t xml:space="preserve">consistent format, usually APA format. Of the 25 articles, many </w:t>
      </w:r>
      <w:r w:rsidR="00677012" w:rsidRPr="00E21825">
        <w:rPr>
          <w:lang w:val="en-US"/>
        </w:rPr>
        <w:t>focused-on</w:t>
      </w:r>
      <w:r w:rsidRPr="00E21825">
        <w:rPr>
          <w:lang w:val="en-US"/>
        </w:rPr>
        <w:t xml:space="preserve"> machine learning</w:t>
      </w:r>
      <w:r w:rsidR="00677012">
        <w:rPr>
          <w:lang w:val="en-US"/>
        </w:rPr>
        <w:t xml:space="preserve"> </w:t>
      </w:r>
      <w:r w:rsidRPr="00E21825">
        <w:rPr>
          <w:lang w:val="en-US"/>
        </w:rPr>
        <w:t>applications in business processes, but the specific areas or contexts varied widely.</w:t>
      </w:r>
    </w:p>
    <w:p w14:paraId="01C6EAF1" w14:textId="10636EC0" w:rsidR="00E21825" w:rsidRPr="00E21825" w:rsidRDefault="00F62A65" w:rsidP="00AD2A0C">
      <w:pPr>
        <w:rPr>
          <w:lang w:val="en-US"/>
        </w:rPr>
      </w:pPr>
      <w:r>
        <w:rPr>
          <w:lang w:val="en-US"/>
        </w:rPr>
        <w:t>2</w:t>
      </w:r>
      <w:r w:rsidR="00E21825" w:rsidRPr="00E21825">
        <w:rPr>
          <w:lang w:val="en-US"/>
        </w:rPr>
        <w:t>. Methodological Approach</w:t>
      </w:r>
    </w:p>
    <w:p w14:paraId="0A923D4E" w14:textId="532BDE62" w:rsidR="00E21825" w:rsidRPr="00E21825" w:rsidRDefault="00E21825" w:rsidP="00AD2A0C">
      <w:pPr>
        <w:rPr>
          <w:lang w:val="en-US"/>
        </w:rPr>
      </w:pPr>
      <w:r w:rsidRPr="00E21825">
        <w:rPr>
          <w:lang w:val="en-US"/>
        </w:rPr>
        <w:t>This column describes the methodological approach used in the research. Many articles applied</w:t>
      </w:r>
      <w:r w:rsidR="000F31BF">
        <w:rPr>
          <w:lang w:val="en-US"/>
        </w:rPr>
        <w:t xml:space="preserve"> </w:t>
      </w:r>
      <w:r w:rsidRPr="00E21825">
        <w:rPr>
          <w:lang w:val="en-US"/>
        </w:rPr>
        <w:t>machine learning algorithms such as deep learning, supervised and unsupervised learning, and</w:t>
      </w:r>
      <w:r w:rsidR="000F31BF">
        <w:rPr>
          <w:lang w:val="en-US"/>
        </w:rPr>
        <w:t xml:space="preserve"> </w:t>
      </w:r>
      <w:r w:rsidRPr="00E21825">
        <w:rPr>
          <w:lang w:val="en-US"/>
        </w:rPr>
        <w:t>various predictive modelling techniques. This varies depending on the application domain, but</w:t>
      </w:r>
      <w:r w:rsidR="000F31BF">
        <w:rPr>
          <w:lang w:val="en-US"/>
        </w:rPr>
        <w:t xml:space="preserve"> </w:t>
      </w:r>
      <w:r w:rsidRPr="00E21825">
        <w:rPr>
          <w:lang w:val="en-US"/>
        </w:rPr>
        <w:t>most studies use quantitative methods.</w:t>
      </w:r>
    </w:p>
    <w:p w14:paraId="27469235" w14:textId="4EE9111C" w:rsidR="00E21825" w:rsidRPr="00E21825" w:rsidRDefault="00F62A65" w:rsidP="00AD2A0C">
      <w:pPr>
        <w:rPr>
          <w:lang w:val="en-US"/>
        </w:rPr>
      </w:pPr>
      <w:r>
        <w:rPr>
          <w:lang w:val="en-US"/>
        </w:rPr>
        <w:t>3.</w:t>
      </w:r>
      <w:r w:rsidR="00E21825" w:rsidRPr="00E21825">
        <w:rPr>
          <w:lang w:val="en-US"/>
        </w:rPr>
        <w:t xml:space="preserve"> Field Studied / Application Domain</w:t>
      </w:r>
    </w:p>
    <w:p w14:paraId="72D18713" w14:textId="69B9267F" w:rsidR="00E21825" w:rsidRPr="00E21825" w:rsidRDefault="00E21825" w:rsidP="00AD2A0C">
      <w:pPr>
        <w:rPr>
          <w:lang w:val="en-US"/>
        </w:rPr>
      </w:pPr>
      <w:r w:rsidRPr="00E21825">
        <w:rPr>
          <w:lang w:val="en-US"/>
        </w:rPr>
        <w:t>This column provides the context or domain in which the research was applied. The articles</w:t>
      </w:r>
      <w:r w:rsidR="000F31BF">
        <w:rPr>
          <w:lang w:val="en-US"/>
        </w:rPr>
        <w:t xml:space="preserve"> </w:t>
      </w:r>
      <w:r w:rsidRPr="00E21825">
        <w:rPr>
          <w:lang w:val="en-US"/>
        </w:rPr>
        <w:t>cover a wide range of areas, including logistics, healthcare, manufacturing and business process</w:t>
      </w:r>
      <w:r w:rsidR="000F31BF">
        <w:rPr>
          <w:lang w:val="en-US"/>
        </w:rPr>
        <w:t xml:space="preserve"> </w:t>
      </w:r>
      <w:r w:rsidRPr="00E21825">
        <w:rPr>
          <w:lang w:val="en-US"/>
        </w:rPr>
        <w:t xml:space="preserve">management. It is worth noting that most of the articles are related to process </w:t>
      </w:r>
      <w:proofErr w:type="spellStart"/>
      <w:r w:rsidRPr="00E21825">
        <w:rPr>
          <w:lang w:val="en-US"/>
        </w:rPr>
        <w:t>optimisation</w:t>
      </w:r>
      <w:proofErr w:type="spellEnd"/>
      <w:r w:rsidRPr="00E21825">
        <w:rPr>
          <w:lang w:val="en-US"/>
        </w:rPr>
        <w:t>,</w:t>
      </w:r>
      <w:r w:rsidR="000F31BF">
        <w:rPr>
          <w:lang w:val="en-US"/>
        </w:rPr>
        <w:t xml:space="preserve"> </w:t>
      </w:r>
      <w:r w:rsidRPr="00E21825">
        <w:rPr>
          <w:lang w:val="en-US"/>
        </w:rPr>
        <w:t>showing a strong focus on operational efficiency.</w:t>
      </w:r>
    </w:p>
    <w:p w14:paraId="6B37E2E7" w14:textId="3115B149" w:rsidR="00E21825" w:rsidRPr="00E21825" w:rsidRDefault="00F62A65" w:rsidP="00AD2A0C">
      <w:pPr>
        <w:rPr>
          <w:lang w:val="en-US"/>
        </w:rPr>
      </w:pPr>
      <w:r>
        <w:rPr>
          <w:lang w:val="en-US"/>
        </w:rPr>
        <w:t>4</w:t>
      </w:r>
      <w:r w:rsidR="00E21825" w:rsidRPr="00E21825">
        <w:rPr>
          <w:lang w:val="en-US"/>
        </w:rPr>
        <w:t>. Dataset Used</w:t>
      </w:r>
    </w:p>
    <w:p w14:paraId="183F0EA6" w14:textId="57ADDAC3" w:rsidR="00E21825" w:rsidRPr="00E21825" w:rsidRDefault="00E21825" w:rsidP="00AD2A0C">
      <w:pPr>
        <w:rPr>
          <w:lang w:val="en-US"/>
        </w:rPr>
      </w:pPr>
      <w:r w:rsidRPr="00E21825">
        <w:rPr>
          <w:lang w:val="en-US"/>
        </w:rPr>
        <w:t xml:space="preserve">This column lists the </w:t>
      </w:r>
      <w:r w:rsidR="00B35057" w:rsidRPr="00E21825">
        <w:rPr>
          <w:lang w:val="en-US"/>
        </w:rPr>
        <w:t>data sets</w:t>
      </w:r>
      <w:r w:rsidRPr="00E21825">
        <w:rPr>
          <w:lang w:val="en-US"/>
        </w:rPr>
        <w:t xml:space="preserve"> used in the study. Some articles use publicly available datasets,</w:t>
      </w:r>
      <w:r w:rsidR="000F31BF">
        <w:rPr>
          <w:lang w:val="en-US"/>
        </w:rPr>
        <w:t xml:space="preserve"> </w:t>
      </w:r>
      <w:r w:rsidRPr="00E21825">
        <w:rPr>
          <w:lang w:val="en-US"/>
        </w:rPr>
        <w:t>such as customer data or event logs, while others rely on proprietary datasets from specific</w:t>
      </w:r>
      <w:r w:rsidR="000F31BF">
        <w:rPr>
          <w:lang w:val="en-US"/>
        </w:rPr>
        <w:t xml:space="preserve"> </w:t>
      </w:r>
      <w:r w:rsidRPr="00E21825">
        <w:rPr>
          <w:lang w:val="en-US"/>
        </w:rPr>
        <w:t>companies or industries. The diversity of data sources used in different studies is of interest.</w:t>
      </w:r>
    </w:p>
    <w:p w14:paraId="4621A9EE" w14:textId="13C9C021" w:rsidR="00E21825" w:rsidRPr="00E21825" w:rsidRDefault="00F62A65" w:rsidP="00AD2A0C">
      <w:pPr>
        <w:rPr>
          <w:lang w:val="en-US"/>
        </w:rPr>
      </w:pPr>
      <w:r>
        <w:rPr>
          <w:lang w:val="en-US"/>
        </w:rPr>
        <w:t>5</w:t>
      </w:r>
      <w:r w:rsidR="00E21825" w:rsidRPr="00E21825">
        <w:rPr>
          <w:lang w:val="en-US"/>
        </w:rPr>
        <w:t>. Attributes Used for Prediction</w:t>
      </w:r>
    </w:p>
    <w:p w14:paraId="57EA6CE9" w14:textId="428EA0A0" w:rsidR="00E21825" w:rsidRPr="00E21825" w:rsidRDefault="00E21825" w:rsidP="00AD2A0C">
      <w:pPr>
        <w:rPr>
          <w:lang w:val="en-US"/>
        </w:rPr>
      </w:pPr>
      <w:r w:rsidRPr="00E21825">
        <w:rPr>
          <w:lang w:val="en-US"/>
        </w:rPr>
        <w:t>This column lists the attributes or features used in the prediction model. Common features</w:t>
      </w:r>
      <w:r w:rsidR="000F31BF">
        <w:rPr>
          <w:lang w:val="en-US"/>
        </w:rPr>
        <w:t xml:space="preserve"> </w:t>
      </w:r>
      <w:r w:rsidRPr="00E21825">
        <w:rPr>
          <w:lang w:val="en-US"/>
        </w:rPr>
        <w:t xml:space="preserve">include time, resource allocation, customer </w:t>
      </w:r>
      <w:proofErr w:type="spellStart"/>
      <w:r w:rsidR="00677012" w:rsidRPr="00E21825">
        <w:rPr>
          <w:lang w:val="en-US"/>
        </w:rPr>
        <w:t>behaviour</w:t>
      </w:r>
      <w:proofErr w:type="spellEnd"/>
      <w:r w:rsidR="00677012" w:rsidRPr="00E21825">
        <w:rPr>
          <w:lang w:val="en-US"/>
        </w:rPr>
        <w:t>,</w:t>
      </w:r>
      <w:r w:rsidRPr="00E21825">
        <w:rPr>
          <w:lang w:val="en-US"/>
        </w:rPr>
        <w:t xml:space="preserve"> and process metrics. Many articles focus</w:t>
      </w:r>
      <w:r w:rsidR="000F31BF">
        <w:rPr>
          <w:lang w:val="en-US"/>
        </w:rPr>
        <w:t xml:space="preserve"> </w:t>
      </w:r>
      <w:r w:rsidRPr="00E21825">
        <w:rPr>
          <w:lang w:val="en-US"/>
        </w:rPr>
        <w:t>on identifying key attributes that can improve prediction accuracy.</w:t>
      </w:r>
    </w:p>
    <w:p w14:paraId="576111B7" w14:textId="4A9ABE7F" w:rsidR="00E21825" w:rsidRPr="00E21825" w:rsidRDefault="00F62A65" w:rsidP="00AD2A0C">
      <w:pPr>
        <w:rPr>
          <w:lang w:val="en-US"/>
        </w:rPr>
      </w:pPr>
      <w:r>
        <w:rPr>
          <w:lang w:val="en-US"/>
        </w:rPr>
        <w:t>6</w:t>
      </w:r>
      <w:r w:rsidR="00E21825" w:rsidRPr="00E21825">
        <w:rPr>
          <w:lang w:val="en-US"/>
        </w:rPr>
        <w:t>. Evaluation of the Approach</w:t>
      </w:r>
    </w:p>
    <w:p w14:paraId="4868D969" w14:textId="77777777" w:rsidR="006F63FA" w:rsidRDefault="00E21825" w:rsidP="00AD2A0C">
      <w:pPr>
        <w:rPr>
          <w:lang w:val="en-US"/>
        </w:rPr>
      </w:pPr>
      <w:r w:rsidRPr="00E21825">
        <w:rPr>
          <w:lang w:val="en-US"/>
        </w:rPr>
        <w:t>This column details how the proposed approach is evaluated. Common evaluation metrics</w:t>
      </w:r>
      <w:r w:rsidR="000F31BF">
        <w:rPr>
          <w:lang w:val="en-US"/>
        </w:rPr>
        <w:t xml:space="preserve"> </w:t>
      </w:r>
      <w:r w:rsidRPr="00E21825">
        <w:rPr>
          <w:lang w:val="en-US"/>
        </w:rPr>
        <w:t>include accuracy, efficiency, precision, recall and F1-score. I noticed that most of the articles</w:t>
      </w:r>
      <w:r w:rsidR="000F31BF">
        <w:rPr>
          <w:lang w:val="en-US"/>
        </w:rPr>
        <w:t xml:space="preserve"> </w:t>
      </w:r>
      <w:r w:rsidRPr="00E21825">
        <w:rPr>
          <w:lang w:val="en-US"/>
        </w:rPr>
        <w:t>perform performance evaluations using cross-validation or comparison with baseline models.</w:t>
      </w:r>
    </w:p>
    <w:p w14:paraId="79695D6B" w14:textId="77777777" w:rsidR="006F63FA" w:rsidRPr="00E21825" w:rsidRDefault="006F63FA" w:rsidP="00AD2A0C">
      <w:pPr>
        <w:rPr>
          <w:lang w:val="en-US"/>
        </w:rPr>
      </w:pPr>
      <w:r>
        <w:rPr>
          <w:lang w:val="en-US"/>
        </w:rPr>
        <w:t>7</w:t>
      </w:r>
      <w:r w:rsidRPr="00E21825">
        <w:rPr>
          <w:lang w:val="en-US"/>
        </w:rPr>
        <w:t>. Result</w:t>
      </w:r>
    </w:p>
    <w:p w14:paraId="266188D2" w14:textId="70994C98" w:rsidR="00E21825" w:rsidRPr="00E21825" w:rsidRDefault="006F63FA" w:rsidP="00AD2A0C">
      <w:pPr>
        <w:rPr>
          <w:lang w:val="en-US"/>
        </w:rPr>
      </w:pPr>
      <w:r w:rsidRPr="00E21825">
        <w:rPr>
          <w:lang w:val="en-US"/>
        </w:rPr>
        <w:lastRenderedPageBreak/>
        <w:t xml:space="preserve">This column </w:t>
      </w:r>
      <w:proofErr w:type="spellStart"/>
      <w:r w:rsidRPr="00E21825">
        <w:rPr>
          <w:lang w:val="en-US"/>
        </w:rPr>
        <w:t>summarises</w:t>
      </w:r>
      <w:proofErr w:type="spellEnd"/>
      <w:r w:rsidRPr="00E21825">
        <w:rPr>
          <w:lang w:val="en-US"/>
        </w:rPr>
        <w:t xml:space="preserve"> the main findings or outcomes of the study. Many studies report</w:t>
      </w:r>
      <w:r>
        <w:rPr>
          <w:lang w:val="en-US"/>
        </w:rPr>
        <w:t xml:space="preserve"> </w:t>
      </w:r>
      <w:r w:rsidRPr="00E21825">
        <w:rPr>
          <w:lang w:val="en-US"/>
        </w:rPr>
        <w:t>improved process efficiency, cost savings, and enhanced decision-making capabilities. Some</w:t>
      </w:r>
      <w:r>
        <w:rPr>
          <w:lang w:val="en-US"/>
        </w:rPr>
        <w:t xml:space="preserve"> </w:t>
      </w:r>
      <w:r w:rsidRPr="00E21825">
        <w:rPr>
          <w:lang w:val="en-US"/>
        </w:rPr>
        <w:t>articles also highlight future research directions or potential applications of the findings.</w:t>
      </w:r>
    </w:p>
    <w:p w14:paraId="5EE1EEBB" w14:textId="77777777" w:rsidR="005D75C4" w:rsidRDefault="005D75C4" w:rsidP="009008D9">
      <w:pPr>
        <w:pStyle w:val="Heading2"/>
        <w:rPr>
          <w:lang w:val="en-GB"/>
        </w:rPr>
      </w:pPr>
      <w:bookmarkStart w:id="42" w:name="_Toc201709030"/>
      <w:r w:rsidRPr="008130D6">
        <w:rPr>
          <w:lang w:val="en-GB"/>
        </w:rPr>
        <w:t xml:space="preserve">Main Results of the </w:t>
      </w:r>
      <w:r>
        <w:rPr>
          <w:lang w:val="en-GB"/>
        </w:rPr>
        <w:t>2</w:t>
      </w:r>
      <w:r w:rsidRPr="00CB373A">
        <w:rPr>
          <w:vertAlign w:val="superscript"/>
          <w:lang w:val="en-GB"/>
        </w:rPr>
        <w:t>nd</w:t>
      </w:r>
      <w:r>
        <w:rPr>
          <w:lang w:val="en-GB"/>
        </w:rPr>
        <w:t xml:space="preserve"> Section</w:t>
      </w:r>
      <w:bookmarkEnd w:id="42"/>
    </w:p>
    <w:p w14:paraId="5C97E9A6" w14:textId="77777777" w:rsidR="00535469" w:rsidRPr="00535469" w:rsidRDefault="00535469" w:rsidP="00BD5837">
      <w:pPr>
        <w:rPr>
          <w:lang w:val="en-US"/>
        </w:rPr>
      </w:pPr>
      <w:r w:rsidRPr="00535469">
        <w:rPr>
          <w:lang w:val="en-US"/>
        </w:rPr>
        <w:t>In this section, the analysis of related works on software system event log analysis reveals several important findings:</w:t>
      </w:r>
    </w:p>
    <w:p w14:paraId="4AEB75C6" w14:textId="1DB7B79E" w:rsidR="00535469" w:rsidRPr="00BD5837" w:rsidRDefault="00535469" w:rsidP="00BD5837">
      <w:pPr>
        <w:rPr>
          <w:lang w:val="en-US"/>
        </w:rPr>
      </w:pPr>
      <w:r w:rsidRPr="00BD5837">
        <w:rPr>
          <w:b/>
          <w:bCs/>
          <w:lang w:val="en-US"/>
        </w:rPr>
        <w:t>Existing Approaches</w:t>
      </w:r>
      <w:r w:rsidRPr="00BD5837">
        <w:rPr>
          <w:lang w:val="en-US"/>
        </w:rPr>
        <w:t xml:space="preserve">: Based on reviewed literature, process mining has emerged as a dominant method for analyzing event logs from software systems. Foundational works such as those by van der Aalst (2016) and </w:t>
      </w:r>
      <w:proofErr w:type="spellStart"/>
      <w:r w:rsidRPr="00BD5837">
        <w:rPr>
          <w:lang w:val="en-US"/>
        </w:rPr>
        <w:t>Rozinat</w:t>
      </w:r>
      <w:proofErr w:type="spellEnd"/>
      <w:r w:rsidRPr="00BD5837">
        <w:rPr>
          <w:lang w:val="en-US"/>
        </w:rPr>
        <w:t xml:space="preserve"> &amp; van der Aalst (2008) demonstrate the utility of these techniques for identifying inefficiencies, bottlenecks, and performance issues within systems. However, the application of these methods is often constrained by challenges related to data inconsistencies and heterogeneous log structures.</w:t>
      </w:r>
    </w:p>
    <w:p w14:paraId="4611F90F" w14:textId="77777777" w:rsidR="00535469" w:rsidRPr="00BD5837" w:rsidRDefault="00535469" w:rsidP="00BD5837">
      <w:pPr>
        <w:rPr>
          <w:lang w:val="en-US"/>
        </w:rPr>
      </w:pPr>
      <w:r w:rsidRPr="00BD5837">
        <w:rPr>
          <w:b/>
          <w:bCs/>
          <w:lang w:val="en-US"/>
        </w:rPr>
        <w:t>Application Domains</w:t>
      </w:r>
      <w:r w:rsidRPr="00BD5837">
        <w:rPr>
          <w:lang w:val="en-US"/>
        </w:rPr>
        <w:t>: The review of process mining applications across fields such as manufacturing, healthcare, and business operations (e.g., Milani &amp; Maggi, 2018; Tavares et al., 2023) highlights their effectiveness in improving system performance. These improvements include reducing latency, enhancing throughput, and optimizing resource utilization. The versatility of process mining across domains indicates its potential for broader application when tailored to context-specific challenges.</w:t>
      </w:r>
    </w:p>
    <w:p w14:paraId="3A8C7CE8" w14:textId="77777777" w:rsidR="00535469" w:rsidRPr="00BD5837" w:rsidRDefault="00535469" w:rsidP="00BD5837">
      <w:pPr>
        <w:rPr>
          <w:lang w:val="en-US"/>
        </w:rPr>
      </w:pPr>
      <w:r w:rsidRPr="00BD5837">
        <w:rPr>
          <w:b/>
          <w:bCs/>
          <w:lang w:val="en-US"/>
        </w:rPr>
        <w:t>Gaps Identified</w:t>
      </w:r>
      <w:r w:rsidRPr="00BD5837">
        <w:rPr>
          <w:lang w:val="en-US"/>
        </w:rPr>
        <w:t xml:space="preserve">: Despite advances, significant challenges remain in dealing with the complexity of software system event logs. Issues such as noise, incomplete traces, and data heterogeneity are still inadequately addressed. Recent reviews (e.g., Marin-Castro &amp; Tello-Leal, 2021; </w:t>
      </w:r>
      <w:proofErr w:type="spellStart"/>
      <w:r w:rsidRPr="00BD5837">
        <w:rPr>
          <w:lang w:val="en-US"/>
        </w:rPr>
        <w:t>Dakic</w:t>
      </w:r>
      <w:proofErr w:type="spellEnd"/>
      <w:r w:rsidRPr="00BD5837">
        <w:rPr>
          <w:lang w:val="en-US"/>
        </w:rPr>
        <w:t xml:space="preserve"> et al., 2023) emphasize the importance of preprocessing and data quality improvement as critical steps before applying mining techniques.</w:t>
      </w:r>
    </w:p>
    <w:p w14:paraId="3AA09C8F" w14:textId="77777777" w:rsidR="00535469" w:rsidRPr="00BD5837" w:rsidRDefault="00535469" w:rsidP="00BD5837">
      <w:pPr>
        <w:rPr>
          <w:lang w:val="en-US"/>
        </w:rPr>
      </w:pPr>
      <w:r w:rsidRPr="00BD5837">
        <w:rPr>
          <w:b/>
          <w:bCs/>
          <w:lang w:val="en-US"/>
        </w:rPr>
        <w:t>Improvement Potential</w:t>
      </w:r>
      <w:r w:rsidRPr="00BD5837">
        <w:rPr>
          <w:lang w:val="en-US"/>
        </w:rPr>
        <w:t>: Emerging hybrid approaches that combine machine learning with process mining offer promising avenues to enhance accuracy and scalability. For example, Effendi &amp; Kim (2024) demonstrate how timed genetic algorithms can improve the robustness of model discovery under incomplete log conditions, while Shahzadi et al. (2024) show how repairing noisy behavior in event logs enhances model quality.</w:t>
      </w:r>
    </w:p>
    <w:p w14:paraId="6A4E7A4E" w14:textId="322EC780" w:rsidR="00535469" w:rsidRPr="00535469" w:rsidRDefault="00535469" w:rsidP="00BD5837">
      <w:pPr>
        <w:rPr>
          <w:lang w:val="en-US"/>
        </w:rPr>
      </w:pPr>
      <w:r w:rsidRPr="00535469">
        <w:rPr>
          <w:lang w:val="en-US"/>
        </w:rPr>
        <w:t xml:space="preserve">In conclusion, the review of related works highlights the need for further research into domain-specific and quality-aware solutions that can address the complexities and variability inherent in software </w:t>
      </w:r>
      <w:r w:rsidRPr="00535469">
        <w:rPr>
          <w:lang w:val="en-US"/>
        </w:rPr>
        <w:lastRenderedPageBreak/>
        <w:t>system logs. The following sections of this work will outline a proposed methodology to tackle these challenges and provide a more accurate and scalable approach for analyzing system performance, grounded in the gaps and opportunities identified.</w:t>
      </w:r>
    </w:p>
    <w:p w14:paraId="3B1C3530" w14:textId="775AD401" w:rsidR="004F78E3" w:rsidRPr="004F78E3" w:rsidRDefault="004F78E3" w:rsidP="004F78E3">
      <w:pPr>
        <w:pStyle w:val="Heading1"/>
        <w:rPr>
          <w:lang w:val="en-GB"/>
        </w:rPr>
      </w:pPr>
      <w:bookmarkStart w:id="43" w:name="_Toc156839878"/>
      <w:bookmarkStart w:id="44" w:name="_Toc201709031"/>
      <w:r w:rsidRPr="008130D6">
        <w:rPr>
          <w:lang w:val="en-GB"/>
        </w:rPr>
        <w:t>P</w:t>
      </w:r>
      <w:bookmarkEnd w:id="43"/>
      <w:r w:rsidR="00677D85">
        <w:rPr>
          <w:lang w:val="en-GB"/>
        </w:rPr>
        <w:t>roposed Approach</w:t>
      </w:r>
      <w:bookmarkEnd w:id="44"/>
    </w:p>
    <w:p w14:paraId="3C48DAE7" w14:textId="0CD673E4" w:rsidR="00B9278D" w:rsidRPr="00A42417" w:rsidRDefault="004F78E3" w:rsidP="00A42417">
      <w:pPr>
        <w:pStyle w:val="Heading2"/>
      </w:pPr>
      <w:bookmarkStart w:id="45" w:name="_Toc201709032"/>
      <w:r w:rsidRPr="00A42417">
        <w:t>General Overview of the Proposed Approach</w:t>
      </w:r>
      <w:bookmarkEnd w:id="45"/>
    </w:p>
    <w:p w14:paraId="6FE00DEA" w14:textId="3984F4B1" w:rsidR="00563C62" w:rsidRDefault="00563C62" w:rsidP="00563C62">
      <w:r>
        <w:t>The presented method addresses a key challenge in process mining software system event logs: the need to be able to extract valid process traces from logs in situations where correlation attributes (like session IDs, request IDs, action IDs, user IDs, etc.) are absent, incomplete, or inconsistent in settings with distributed logging sources. Many existing methods assume that the needed correlation attributes will be present when attempting to apply a process mining approach and simply ignore the difficulty or implications if they aren't. In this work we present a hybrid and adaptable method for constructing process traces that mitigate the risk of attrition from utilizing conventional identifiers.</w:t>
      </w:r>
    </w:p>
    <w:p w14:paraId="71051246" w14:textId="0182ABA5" w:rsidR="00563C62" w:rsidRDefault="00563C62" w:rsidP="00563C62">
      <w:r>
        <w:t>The foundation of the presented approach is an adjustable preorder and trace construction pipeline that allows for different approaches to trace construction based on the characteristics of the input logs. The first stage of the approach is a raw event log ingestion module that is able to ingest one of several raw log formats (e.g., Apache logs, IIS logs, Serilog, systemd/journal logs), normalize the structure of the different input logs, and extract relevant metadata like the timestamps, log levels, and content of the message.</w:t>
      </w:r>
    </w:p>
    <w:p w14:paraId="3BCC4743" w14:textId="2C80082D" w:rsidR="00563C62" w:rsidRPr="00563C62" w:rsidRDefault="00563C62" w:rsidP="00563C62">
      <w:pPr>
        <w:rPr>
          <w:lang w:val="en-US"/>
        </w:rPr>
      </w:pPr>
      <w:r w:rsidRPr="00563C62">
        <w:rPr>
          <w:lang w:val="en-US"/>
        </w:rPr>
        <w:t>Mode 1. Attribute-based grouping when correlation (i.e., session id, request id, user id etc.) attributes are available in the logs. This allows the aggregation of events into trace instances based on filtering/ aggregation logic completely based on the attributes.</w:t>
      </w:r>
    </w:p>
    <w:p w14:paraId="26D6AA16" w14:textId="757C9B90" w:rsidR="00563C62" w:rsidRPr="00563C62" w:rsidRDefault="00563C62" w:rsidP="00563C62">
      <w:pPr>
        <w:rPr>
          <w:lang w:val="en-US"/>
        </w:rPr>
      </w:pPr>
      <w:r w:rsidRPr="00563C62">
        <w:rPr>
          <w:lang w:val="en-US"/>
        </w:rPr>
        <w:t xml:space="preserve">Mode 2. Attribute free smart grouping when none of the correlation attributes were reliably available. The approach will proceed with a possibly </w:t>
      </w:r>
      <w:proofErr w:type="spellStart"/>
      <w:r w:rsidRPr="00563C62">
        <w:rPr>
          <w:lang w:val="en-US"/>
        </w:rPr>
        <w:t>hybridised</w:t>
      </w:r>
      <w:proofErr w:type="spellEnd"/>
      <w:r w:rsidRPr="00563C62">
        <w:rPr>
          <w:lang w:val="en-US"/>
        </w:rPr>
        <w:t xml:space="preserve"> version of the scenario below only using trace semantic related information presented at the bottom for the planned grouping:</w:t>
      </w:r>
    </w:p>
    <w:p w14:paraId="1447D22E" w14:textId="77777777" w:rsidR="00563C62" w:rsidRPr="00563C62" w:rsidRDefault="00563C62" w:rsidP="00563C62">
      <w:pPr>
        <w:rPr>
          <w:lang w:val="en-US"/>
        </w:rPr>
      </w:pPr>
      <w:r w:rsidRPr="00563C62">
        <w:rPr>
          <w:lang w:val="en-US"/>
        </w:rPr>
        <w:t>1. template mining (detect repeating log patterns)</w:t>
      </w:r>
    </w:p>
    <w:p w14:paraId="2256ED6E" w14:textId="5B9A3430" w:rsidR="00563C62" w:rsidRPr="00563C62" w:rsidRDefault="00563C62" w:rsidP="00563C62">
      <w:pPr>
        <w:rPr>
          <w:lang w:val="en-US"/>
        </w:rPr>
      </w:pPr>
      <w:r w:rsidRPr="00563C62">
        <w:rPr>
          <w:lang w:val="en-US"/>
        </w:rPr>
        <w:t>2. log embeddings to represent log lines as semantic vectors,</w:t>
      </w:r>
    </w:p>
    <w:p w14:paraId="7BDF49B5" w14:textId="77777777" w:rsidR="00563C62" w:rsidRPr="00563C62" w:rsidRDefault="00563C62" w:rsidP="00563C62">
      <w:pPr>
        <w:rPr>
          <w:lang w:val="en-US"/>
        </w:rPr>
      </w:pPr>
      <w:r w:rsidRPr="00563C62">
        <w:rPr>
          <w:lang w:val="en-US"/>
        </w:rPr>
        <w:t>3. clustering similar event sequences,</w:t>
      </w:r>
    </w:p>
    <w:p w14:paraId="401BA029" w14:textId="4DD66938" w:rsidR="00563C62" w:rsidRPr="00563C62" w:rsidRDefault="00563C62" w:rsidP="00563C62">
      <w:pPr>
        <w:rPr>
          <w:lang w:val="en-US"/>
        </w:rPr>
      </w:pPr>
      <w:r w:rsidRPr="00563C62">
        <w:rPr>
          <w:lang w:val="en-US"/>
        </w:rPr>
        <w:lastRenderedPageBreak/>
        <w:t xml:space="preserve">4. </w:t>
      </w:r>
      <w:r w:rsidR="00660303">
        <w:rPr>
          <w:lang w:val="en-US"/>
        </w:rPr>
        <w:t>p</w:t>
      </w:r>
      <w:r w:rsidR="00660303" w:rsidRPr="00660303">
        <w:rPr>
          <w:lang w:val="en-US"/>
        </w:rPr>
        <w:t xml:space="preserve">reserve temporal coherence by applying sliding time windows or temporal ordering techniques, such as </w:t>
      </w:r>
      <w:proofErr w:type="spellStart"/>
      <w:r w:rsidR="00660303" w:rsidRPr="00660303">
        <w:rPr>
          <w:lang w:val="en-US"/>
        </w:rPr>
        <w:t>sorting</w:t>
      </w:r>
      <w:proofErr w:type="spellEnd"/>
      <w:r w:rsidR="00660303" w:rsidRPr="00660303">
        <w:rPr>
          <w:lang w:val="en-US"/>
        </w:rPr>
        <w:t xml:space="preserve"> events chronologically or grouping events based on timestamp proximity.</w:t>
      </w:r>
    </w:p>
    <w:p w14:paraId="7EDC2506" w14:textId="00061BCF" w:rsidR="00563C62" w:rsidRPr="00563C62" w:rsidRDefault="00563C62" w:rsidP="00563C62">
      <w:pPr>
        <w:rPr>
          <w:lang w:val="en-US"/>
        </w:rPr>
      </w:pPr>
      <w:r w:rsidRPr="00563C62">
        <w:rPr>
          <w:lang w:val="en-US"/>
        </w:rPr>
        <w:t>These dual mode approaches ensure that trace construction phase is not constrained to depend on log structure assumptions and will be effective over heterogeneous logging systems.</w:t>
      </w:r>
    </w:p>
    <w:p w14:paraId="5E85591B" w14:textId="77777777" w:rsidR="00563C62" w:rsidRDefault="00563C62" w:rsidP="00563C62">
      <w:pPr>
        <w:rPr>
          <w:lang w:val="en-US"/>
        </w:rPr>
      </w:pPr>
      <w:r w:rsidRPr="00563C62">
        <w:rPr>
          <w:lang w:val="en-US"/>
        </w:rPr>
        <w:t>Once the event log is constructed, the method implements standard process discovery algorithms: inductive miner and heuristic miner, that take the event log and return process models. The resulting models will be considered using conformance metrics; fitness, precision, generalization, and throughput time will allow exploration to maximize the impact of the pre-preprocessing or trace grouping approaches.</w:t>
      </w:r>
    </w:p>
    <w:p w14:paraId="6F401E74" w14:textId="26BB276F" w:rsidR="00660303" w:rsidRPr="00563C62" w:rsidRDefault="00660303" w:rsidP="00563C62">
      <w:pPr>
        <w:rPr>
          <w:lang w:val="en-US"/>
        </w:rPr>
      </w:pPr>
      <w:r w:rsidRPr="00660303">
        <w:rPr>
          <w:lang w:val="en-US"/>
        </w:rPr>
        <w:t>It is possible to contribute meaningfully by addressing the common challenge of missing or inconsistent correlation attributes in software system logs. The proposed method offers a generalizable and practical solution for transforming diverse and imperfect logs into structured event logs suitable for process mining. This approach ensures that valuable process insights can still be extracted even when data quality is suboptimal, thereby supporting reliable analysis of real-world software operations.</w:t>
      </w:r>
    </w:p>
    <w:p w14:paraId="2952C070" w14:textId="24DB4948" w:rsidR="006613E9" w:rsidRDefault="006613E9" w:rsidP="00A42417">
      <w:pPr>
        <w:pStyle w:val="Heading2"/>
      </w:pPr>
      <w:bookmarkStart w:id="46" w:name="_Toc201709033"/>
      <w:r w:rsidRPr="00A42417">
        <w:t>Methodological Workflow (BPMN Representation)</w:t>
      </w:r>
      <w:bookmarkEnd w:id="46"/>
    </w:p>
    <w:p w14:paraId="0E95D9C3" w14:textId="6844BFFE" w:rsidR="00BA0D6C" w:rsidRPr="00BA0D6C" w:rsidRDefault="00BA0D6C" w:rsidP="00BA0D6C">
      <w:pPr>
        <w:rPr>
          <w:lang w:val="en-US"/>
        </w:rPr>
      </w:pPr>
      <w:r w:rsidRPr="00BA0D6C">
        <w:rPr>
          <w:lang w:val="en-US"/>
        </w:rPr>
        <w:t>The proposed method presents a structured pipeline designed to transform heterogeneous, unstructured system logs into event logs that are suitable for process mining. The process is logically divided into several stages, each responsible for enhancing the quality and structure of the data to ensure it can be accurately analyzed using process discovery algorithms. Each stage is implemented by a functional component within the system.</w:t>
      </w:r>
    </w:p>
    <w:p w14:paraId="09085972" w14:textId="77777777" w:rsidR="001F7600" w:rsidRDefault="00A85544" w:rsidP="001F7600">
      <w:pPr>
        <w:keepNext/>
        <w:ind w:firstLine="90"/>
        <w:jc w:val="center"/>
      </w:pPr>
      <w:r>
        <w:rPr>
          <w:noProof/>
        </w:rPr>
        <w:lastRenderedPageBreak/>
        <w:drawing>
          <wp:inline distT="0" distB="0" distL="0" distR="0" wp14:anchorId="4FF99F7D" wp14:editId="0F5D74EF">
            <wp:extent cx="6511923" cy="3861722"/>
            <wp:effectExtent l="0" t="0" r="3810" b="5715"/>
            <wp:docPr id="19496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552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1923" cy="3861722"/>
                    </a:xfrm>
                    <a:prstGeom prst="rect">
                      <a:avLst/>
                    </a:prstGeom>
                  </pic:spPr>
                </pic:pic>
              </a:graphicData>
            </a:graphic>
          </wp:inline>
        </w:drawing>
      </w:r>
    </w:p>
    <w:p w14:paraId="27FEE04F" w14:textId="0E93B430" w:rsidR="00593409" w:rsidRDefault="001F7600" w:rsidP="001F7600">
      <w:pPr>
        <w:pStyle w:val="Caption"/>
        <w:jc w:val="center"/>
      </w:pPr>
      <w:bookmarkStart w:id="47" w:name="_Toc201709048"/>
      <w:r>
        <w:t xml:space="preserve">Figure </w:t>
      </w:r>
      <w:r w:rsidR="00106FC1">
        <w:fldChar w:fldCharType="begin"/>
      </w:r>
      <w:r w:rsidR="00106FC1">
        <w:instrText xml:space="preserve"> STYLEREF 1 \s </w:instrText>
      </w:r>
      <w:r w:rsidR="00106FC1">
        <w:fldChar w:fldCharType="separate"/>
      </w:r>
      <w:r w:rsidR="00106FC1">
        <w:rPr>
          <w:noProof/>
        </w:rPr>
        <w:t>3</w:t>
      </w:r>
      <w:r w:rsidR="00106FC1">
        <w:fldChar w:fldCharType="end"/>
      </w:r>
      <w:r w:rsidR="00106FC1">
        <w:t>.</w:t>
      </w:r>
      <w:fldSimple w:instr=" SEQ Figure \* ARABIC \s 1 ">
        <w:r w:rsidR="00106FC1">
          <w:rPr>
            <w:noProof/>
          </w:rPr>
          <w:t>1</w:t>
        </w:r>
      </w:fldSimple>
      <w:r>
        <w:t xml:space="preserve">. </w:t>
      </w:r>
      <w:r w:rsidRPr="00C114F6">
        <w:t>BPMN representation of transforming heterogeneous software system logs into structured event logs for process mining.</w:t>
      </w:r>
      <w:bookmarkEnd w:id="47"/>
    </w:p>
    <w:p w14:paraId="4A988483" w14:textId="77777777" w:rsidR="001F7600" w:rsidRDefault="001F7600" w:rsidP="001F7600">
      <w:pPr>
        <w:keepNext/>
        <w:ind w:firstLine="180"/>
      </w:pPr>
      <w:r>
        <w:rPr>
          <w:noProof/>
        </w:rPr>
        <w:drawing>
          <wp:inline distT="0" distB="0" distL="0" distR="0" wp14:anchorId="09A4C96C" wp14:editId="0E7EA5C3">
            <wp:extent cx="6511925" cy="961390"/>
            <wp:effectExtent l="0" t="0" r="3175" b="0"/>
            <wp:docPr id="14499743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74375" name="Picture 1" descr="A diagram of a dia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961390"/>
                    </a:xfrm>
                    <a:prstGeom prst="rect">
                      <a:avLst/>
                    </a:prstGeom>
                  </pic:spPr>
                </pic:pic>
              </a:graphicData>
            </a:graphic>
          </wp:inline>
        </w:drawing>
      </w:r>
    </w:p>
    <w:p w14:paraId="180DA07C" w14:textId="3125625E" w:rsidR="001F7600" w:rsidRDefault="001F7600" w:rsidP="00660303">
      <w:pPr>
        <w:pStyle w:val="Caption"/>
        <w:jc w:val="center"/>
      </w:pPr>
      <w:bookmarkStart w:id="48" w:name="_Toc201709049"/>
      <w:r>
        <w:t xml:space="preserve">Figure </w:t>
      </w:r>
      <w:fldSimple w:instr=" STYLEREF 1 \s ">
        <w:r w:rsidR="00106FC1">
          <w:rPr>
            <w:noProof/>
          </w:rPr>
          <w:t>3</w:t>
        </w:r>
      </w:fldSimple>
      <w:r w:rsidR="00106FC1">
        <w:t>.</w:t>
      </w:r>
      <w:r w:rsidR="00106FC1">
        <w:fldChar w:fldCharType="begin"/>
      </w:r>
      <w:r w:rsidR="00106FC1">
        <w:instrText xml:space="preserve"> SEQ Figure \* ARABIC \s 1 </w:instrText>
      </w:r>
      <w:r w:rsidR="00106FC1">
        <w:fldChar w:fldCharType="separate"/>
      </w:r>
      <w:r w:rsidR="00106FC1">
        <w:rPr>
          <w:noProof/>
        </w:rPr>
        <w:t>2</w:t>
      </w:r>
      <w:r w:rsidR="00106FC1">
        <w:fldChar w:fldCharType="end"/>
      </w:r>
      <w:r>
        <w:t xml:space="preserve">. </w:t>
      </w:r>
      <w:r w:rsidRPr="0071632B">
        <w:t>BPMN sub-process representing Smart Event Grouping</w:t>
      </w:r>
      <w:bookmarkEnd w:id="48"/>
    </w:p>
    <w:p w14:paraId="70141F67" w14:textId="1F0A0A14" w:rsidR="001F7600" w:rsidRPr="001F7600" w:rsidRDefault="001F7600" w:rsidP="001F7600">
      <w:pPr>
        <w:rPr>
          <w:b/>
          <w:bCs/>
        </w:rPr>
      </w:pPr>
      <w:r w:rsidRPr="001F7600">
        <w:rPr>
          <w:b/>
          <w:bCs/>
        </w:rPr>
        <w:t>Input: Raw System Logs</w:t>
      </w:r>
    </w:p>
    <w:p w14:paraId="2899AFD3" w14:textId="0833C54E" w:rsidR="001F7600" w:rsidRDefault="001F7600" w:rsidP="001F7600">
      <w:r>
        <w:t>The first input of the process would be the raw file logs collected from the software system. These may consist of:</w:t>
      </w:r>
    </w:p>
    <w:p w14:paraId="77FE0018" w14:textId="4524F6AF" w:rsidR="001F7600" w:rsidRDefault="001F7600" w:rsidP="001F7600">
      <w:pPr>
        <w:pStyle w:val="ListParagraph"/>
        <w:numPr>
          <w:ilvl w:val="0"/>
          <w:numId w:val="57"/>
        </w:numPr>
      </w:pPr>
      <w:r>
        <w:t>Web Server logs (e.g. Apache access/error logs)</w:t>
      </w:r>
    </w:p>
    <w:p w14:paraId="22AE4D7D" w14:textId="33179EA8" w:rsidR="001F7600" w:rsidRDefault="001F7600" w:rsidP="001F7600">
      <w:pPr>
        <w:pStyle w:val="ListParagraph"/>
        <w:numPr>
          <w:ilvl w:val="0"/>
          <w:numId w:val="57"/>
        </w:numPr>
      </w:pPr>
      <w:r>
        <w:t>Application logs (e.g. Serilog, Log4j)</w:t>
      </w:r>
    </w:p>
    <w:p w14:paraId="7CD7DEAD" w14:textId="2C2E5306" w:rsidR="001F7600" w:rsidRDefault="001F7600" w:rsidP="001F7600">
      <w:pPr>
        <w:pStyle w:val="ListParagraph"/>
        <w:numPr>
          <w:ilvl w:val="0"/>
          <w:numId w:val="57"/>
        </w:numPr>
      </w:pPr>
      <w:r>
        <w:t>Middleware/system service logs (e.g. syslog, K8s logs)</w:t>
      </w:r>
    </w:p>
    <w:p w14:paraId="0423477C" w14:textId="00869108" w:rsidR="001F7600" w:rsidRDefault="001F7600" w:rsidP="001F7600">
      <w:r>
        <w:lastRenderedPageBreak/>
        <w:t>These logs usually have a timestamp (i.e. 'time') and a message (i.e. 'message') where related fields may include; severity, component, user ID, and request / session ID.</w:t>
      </w:r>
    </w:p>
    <w:p w14:paraId="776B5AD9" w14:textId="4015715A" w:rsidR="001F7600" w:rsidRPr="001F7600" w:rsidRDefault="001F7600" w:rsidP="001F7600">
      <w:pPr>
        <w:rPr>
          <w:b/>
          <w:bCs/>
        </w:rPr>
      </w:pPr>
      <w:r w:rsidRPr="001F7600">
        <w:rPr>
          <w:b/>
          <w:bCs/>
        </w:rPr>
        <w:t>Step 1: Preprocessing and Normalization</w:t>
      </w:r>
    </w:p>
    <w:p w14:paraId="652E3BBE" w14:textId="1AFEE7F5" w:rsidR="001F7600" w:rsidRDefault="001F7600" w:rsidP="001F7600">
      <w:r>
        <w:t>At this stage, the system performs the following steps:</w:t>
      </w:r>
    </w:p>
    <w:p w14:paraId="3479FE79" w14:textId="49213BC6" w:rsidR="001F7600" w:rsidRDefault="001F7600" w:rsidP="001F7600">
      <w:pPr>
        <w:pStyle w:val="ListParagraph"/>
        <w:numPr>
          <w:ilvl w:val="0"/>
          <w:numId w:val="59"/>
        </w:numPr>
      </w:pPr>
      <w:r>
        <w:t>Timestamp Normalization: When converting timestamps in logs, the system normalizes the timestamp into ISO 8601/YYYY-MM-DDTHH:MM:SSZ format.</w:t>
      </w:r>
    </w:p>
    <w:p w14:paraId="54BDC3A0" w14:textId="3DF3B2DA" w:rsidR="001F7600" w:rsidRDefault="001F7600" w:rsidP="001F7600">
      <w:pPr>
        <w:pStyle w:val="ListParagraph"/>
        <w:numPr>
          <w:ilvl w:val="0"/>
          <w:numId w:val="59"/>
        </w:numPr>
      </w:pPr>
      <w:r>
        <w:t>Noise Removal: During each ingest of log entries, any irrelevant log entries are filtered out (e.g. debugging log entry and log entries that were generated by infrastructure components not performed by the process).</w:t>
      </w:r>
    </w:p>
    <w:p w14:paraId="0FDF0020" w14:textId="379DDB52" w:rsidR="001F7600" w:rsidRDefault="001F7600" w:rsidP="001F7600">
      <w:pPr>
        <w:pStyle w:val="ListParagraph"/>
        <w:numPr>
          <w:ilvl w:val="0"/>
          <w:numId w:val="59"/>
        </w:numPr>
      </w:pPr>
      <w:r>
        <w:t>Component Mapping: The system checks that all components are labeled appropriately. This is especially important in distributed systems.</w:t>
      </w:r>
    </w:p>
    <w:p w14:paraId="261CEEED" w14:textId="15820245" w:rsidR="001F7600" w:rsidRDefault="001F7600" w:rsidP="001F7600">
      <w:pPr>
        <w:rPr>
          <w:b/>
          <w:bCs/>
        </w:rPr>
      </w:pPr>
      <w:r w:rsidRPr="001F7600">
        <w:rPr>
          <w:b/>
          <w:bCs/>
        </w:rPr>
        <w:t>Step 2: Event Correlation and Smart Trace Building</w:t>
      </w:r>
    </w:p>
    <w:p w14:paraId="6E1FAF79" w14:textId="177CD562" w:rsidR="00B35057" w:rsidRPr="00B35057" w:rsidRDefault="00B35057" w:rsidP="00B35057">
      <w:r w:rsidRPr="00B35057">
        <w:t>This stage serves as the core component of the proposed method. It begins with checking for the presence of correlation attributes in the logs (e.g., session ID, request ID). If such attributes exist, the log entries are grouped accordingly to form traces representing process instances.</w:t>
      </w:r>
    </w:p>
    <w:p w14:paraId="7DAD583A" w14:textId="2B12E007" w:rsidR="00B35057" w:rsidRPr="00B35057" w:rsidRDefault="00B35057" w:rsidP="00B35057">
      <w:r w:rsidRPr="00B35057">
        <w:t>In cases where correlation attributes are unavailable, the system applies a smart grouping algorithm that combines several heuristics:</w:t>
      </w:r>
    </w:p>
    <w:p w14:paraId="7AB24457" w14:textId="0E2934B4" w:rsidR="00B35057" w:rsidRPr="00B35057" w:rsidRDefault="00B35057" w:rsidP="00B35057">
      <w:pPr>
        <w:pStyle w:val="ListParagraph"/>
        <w:numPr>
          <w:ilvl w:val="0"/>
          <w:numId w:val="73"/>
        </w:numPr>
      </w:pPr>
      <w:r w:rsidRPr="00B35057">
        <w:rPr>
          <w:b/>
          <w:bCs/>
        </w:rPr>
        <w:t>Temporal proximity</w:t>
      </w:r>
      <w:r w:rsidRPr="00B35057">
        <w:t>, ensuring that log events within a reasonable time frame are grouped, with adaptive window sizing to avoid overly long or ambiguous traces.</w:t>
      </w:r>
    </w:p>
    <w:p w14:paraId="7FF176A2" w14:textId="5DD78DCB" w:rsidR="00B35057" w:rsidRPr="00B35057" w:rsidRDefault="00B35057" w:rsidP="00B35057">
      <w:pPr>
        <w:pStyle w:val="ListParagraph"/>
        <w:numPr>
          <w:ilvl w:val="0"/>
          <w:numId w:val="73"/>
        </w:numPr>
      </w:pPr>
      <w:r w:rsidRPr="00B35057">
        <w:rPr>
          <w:b/>
          <w:bCs/>
        </w:rPr>
        <w:t>Structural similarity</w:t>
      </w:r>
      <w:r w:rsidRPr="00B35057">
        <w:t>, using methods like Levenshtein distance or template matching to detect message patterns and grammatical resemblance.</w:t>
      </w:r>
    </w:p>
    <w:p w14:paraId="3F98A148" w14:textId="31678BA0" w:rsidR="00B35057" w:rsidRPr="00B35057" w:rsidRDefault="00B35057" w:rsidP="00B35057">
      <w:pPr>
        <w:pStyle w:val="ListParagraph"/>
        <w:numPr>
          <w:ilvl w:val="0"/>
          <w:numId w:val="73"/>
        </w:numPr>
      </w:pPr>
      <w:r w:rsidRPr="00B35057">
        <w:rPr>
          <w:b/>
          <w:bCs/>
        </w:rPr>
        <w:t>Source component persistence</w:t>
      </w:r>
      <w:r w:rsidRPr="00B35057">
        <w:t>, which considers whether a burst of events originates from the same service/component.</w:t>
      </w:r>
    </w:p>
    <w:p w14:paraId="33F90DED" w14:textId="6B3CC250" w:rsidR="00B35057" w:rsidRPr="00B35057" w:rsidRDefault="00B35057" w:rsidP="00B35057">
      <w:pPr>
        <w:pStyle w:val="ListParagraph"/>
        <w:numPr>
          <w:ilvl w:val="0"/>
          <w:numId w:val="73"/>
        </w:numPr>
      </w:pPr>
      <w:r w:rsidRPr="00B35057">
        <w:rPr>
          <w:b/>
          <w:bCs/>
        </w:rPr>
        <w:t>Clustering heuristics</w:t>
      </w:r>
      <w:r w:rsidRPr="00B35057">
        <w:t>, such as DBSCAN, to identify dense regions of log activity that may represent coherent process behavior.</w:t>
      </w:r>
    </w:p>
    <w:p w14:paraId="06497556" w14:textId="749819C8" w:rsidR="00B35057" w:rsidRPr="001F7600" w:rsidRDefault="00B35057" w:rsidP="00B35057">
      <w:r w:rsidRPr="00B35057">
        <w:t xml:space="preserve">Special attention is given to edge cases, such as cookie-based or user sessions that span several days, which may contain multiple process instances. In such scenarios, the method introduces additional checks (e.g., inactivity thresholds or session breaks) to prevent generating oversized or mixed traces. This avoids </w:t>
      </w:r>
      <w:r w:rsidRPr="00B35057">
        <w:lastRenderedPageBreak/>
        <w:t>merging unrelated user actions over extended periods into a single process, thereby improving trace coherence and model interpretability.</w:t>
      </w:r>
    </w:p>
    <w:p w14:paraId="06A31FA0" w14:textId="19C97A11" w:rsidR="001F7600" w:rsidRDefault="001F7600" w:rsidP="001F7600">
      <w:r>
        <w:t>This hybrid decision logic is used to generate preliminary traces.</w:t>
      </w:r>
    </w:p>
    <w:p w14:paraId="6559F8AB" w14:textId="4A513448" w:rsidR="001F7600" w:rsidRPr="001F7600" w:rsidRDefault="001F7600" w:rsidP="001F7600">
      <w:pPr>
        <w:rPr>
          <w:b/>
          <w:bCs/>
        </w:rPr>
      </w:pPr>
      <w:r w:rsidRPr="001F7600">
        <w:rPr>
          <w:b/>
          <w:bCs/>
        </w:rPr>
        <w:t>Step 3: Exporting the Event Log</w:t>
      </w:r>
    </w:p>
    <w:p w14:paraId="391656EC" w14:textId="284F7B69" w:rsidR="001F7600" w:rsidRDefault="001F7600" w:rsidP="001F7600">
      <w:r>
        <w:t>Once the traces have been validated, they can be exported in a process mining-supported format:</w:t>
      </w:r>
    </w:p>
    <w:p w14:paraId="1EC12F9A" w14:textId="0C3E290A" w:rsidR="001F7600" w:rsidRDefault="001F7600" w:rsidP="00475FD6">
      <w:pPr>
        <w:pStyle w:val="ListParagraph"/>
        <w:numPr>
          <w:ilvl w:val="0"/>
          <w:numId w:val="60"/>
        </w:numPr>
      </w:pPr>
      <w:r>
        <w:t>XES (eXtensible Event Stream): Standardized XML based format decisively for process mining</w:t>
      </w:r>
    </w:p>
    <w:p w14:paraId="1EADBFE6" w14:textId="47B91975" w:rsidR="001F7600" w:rsidRDefault="001F7600" w:rsidP="00475FD6">
      <w:pPr>
        <w:pStyle w:val="ListParagraph"/>
        <w:numPr>
          <w:ilvl w:val="0"/>
          <w:numId w:val="60"/>
        </w:numPr>
      </w:pPr>
      <w:r>
        <w:t>CSV: More basic &amp; simplified format to be compatible with tools like PM4Py or Disco</w:t>
      </w:r>
    </w:p>
    <w:p w14:paraId="5A25CD63" w14:textId="23127985" w:rsidR="001F7600" w:rsidRDefault="001F7600" w:rsidP="001F7600">
      <w:r>
        <w:t>These logs now all contain the necessary attributes including case ID, activity name, and timestamp to be aligned for discovery algorithms.</w:t>
      </w:r>
    </w:p>
    <w:p w14:paraId="33693671" w14:textId="16CC98E5" w:rsidR="001F7600" w:rsidRPr="001F7600" w:rsidRDefault="001F7600" w:rsidP="001F7600">
      <w:pPr>
        <w:rPr>
          <w:b/>
          <w:bCs/>
        </w:rPr>
      </w:pPr>
      <w:r w:rsidRPr="001F7600">
        <w:rPr>
          <w:b/>
          <w:bCs/>
        </w:rPr>
        <w:t>Step 4: Process Discovery &amp; Model Creation</w:t>
      </w:r>
    </w:p>
    <w:p w14:paraId="30FCBA9C" w14:textId="421237CC" w:rsidR="001F7600" w:rsidRDefault="001F7600" w:rsidP="001F7600">
      <w:r>
        <w:t>With the event log that has been generated, we can apply the following two process discovery algorithms together:</w:t>
      </w:r>
    </w:p>
    <w:p w14:paraId="295AD2A0" w14:textId="4FF36633" w:rsidR="001F7600" w:rsidRDefault="001F7600" w:rsidP="00475FD6">
      <w:pPr>
        <w:pStyle w:val="ListParagraph"/>
        <w:numPr>
          <w:ilvl w:val="0"/>
          <w:numId w:val="61"/>
        </w:numPr>
      </w:pPr>
      <w:r>
        <w:t>Inductive Miner: Produces sound and structured process models.</w:t>
      </w:r>
    </w:p>
    <w:p w14:paraId="20FB6CE4" w14:textId="47A48B3E" w:rsidR="001F7600" w:rsidRDefault="001F7600" w:rsidP="00475FD6">
      <w:pPr>
        <w:pStyle w:val="ListParagraph"/>
        <w:numPr>
          <w:ilvl w:val="0"/>
          <w:numId w:val="61"/>
        </w:numPr>
      </w:pPr>
      <w:r>
        <w:t>Heuristic Miner: Designed to tolerate noisy or infrequent behavior, useful in flexible systems.</w:t>
      </w:r>
    </w:p>
    <w:p w14:paraId="04E66901" w14:textId="688D1B0D" w:rsidR="001F7600" w:rsidRDefault="001F7600" w:rsidP="001F7600">
      <w:r>
        <w:t>Each algorithm will output a process model which will be visualized as a BPMN or a Petri model.</w:t>
      </w:r>
    </w:p>
    <w:p w14:paraId="4F296AEE" w14:textId="77777777" w:rsidR="00475FD6" w:rsidRPr="00475FD6" w:rsidRDefault="00475FD6" w:rsidP="00475FD6">
      <w:pPr>
        <w:ind w:left="357" w:firstLine="363"/>
        <w:rPr>
          <w:b/>
          <w:bCs/>
          <w:lang w:val="en-US"/>
        </w:rPr>
      </w:pPr>
      <w:r w:rsidRPr="00475FD6">
        <w:rPr>
          <w:b/>
          <w:bCs/>
          <w:lang w:val="en-US"/>
        </w:rPr>
        <w:t>Step 5: Model Evaluation</w:t>
      </w:r>
    </w:p>
    <w:p w14:paraId="02F8016F" w14:textId="77777777" w:rsidR="00475FD6" w:rsidRPr="00475FD6" w:rsidRDefault="00475FD6" w:rsidP="00475FD6">
      <w:pPr>
        <w:rPr>
          <w:lang w:val="en-US"/>
        </w:rPr>
      </w:pPr>
      <w:r w:rsidRPr="00475FD6">
        <w:rPr>
          <w:lang w:val="en-US"/>
        </w:rPr>
        <w:t>To assess the quality of the discovered models, the following conformance metrics are used:</w:t>
      </w:r>
    </w:p>
    <w:p w14:paraId="3C22DE5E" w14:textId="63A4500A" w:rsidR="00475FD6" w:rsidRDefault="00475FD6" w:rsidP="00475FD6">
      <w:pPr>
        <w:pStyle w:val="Caption"/>
        <w:keepNext/>
      </w:pPr>
      <w:bookmarkStart w:id="49" w:name="_Toc201709052"/>
      <w:r>
        <w:t xml:space="preserve">Table </w:t>
      </w:r>
      <w:r w:rsidR="00106FC1">
        <w:fldChar w:fldCharType="begin"/>
      </w:r>
      <w:r w:rsidR="00106FC1">
        <w:instrText xml:space="preserve"> STYLEREF 1 \s </w:instrText>
      </w:r>
      <w:r w:rsidR="00106FC1">
        <w:fldChar w:fldCharType="separate"/>
      </w:r>
      <w:r w:rsidR="00106FC1">
        <w:rPr>
          <w:noProof/>
        </w:rPr>
        <w:t>3</w:t>
      </w:r>
      <w:r w:rsidR="00106FC1">
        <w:fldChar w:fldCharType="end"/>
      </w:r>
      <w:r w:rsidR="00106FC1">
        <w:t>.</w:t>
      </w:r>
      <w:fldSimple w:instr=" SEQ Table \* ARABIC \s 1 ">
        <w:r w:rsidR="00106FC1">
          <w:rPr>
            <w:noProof/>
          </w:rPr>
          <w:t>1</w:t>
        </w:r>
      </w:fldSimple>
      <w:r>
        <w:t xml:space="preserve">. </w:t>
      </w:r>
      <w:r w:rsidRPr="00F942AC">
        <w:t>Evaluation Metrics For Software System Event Log Analysis</w:t>
      </w:r>
      <w:bookmarkEnd w:id="49"/>
    </w:p>
    <w:tbl>
      <w:tblPr>
        <w:tblStyle w:val="TableGrid"/>
        <w:tblW w:w="0" w:type="auto"/>
        <w:jc w:val="center"/>
        <w:tblLook w:val="04A0" w:firstRow="1" w:lastRow="0" w:firstColumn="1" w:lastColumn="0" w:noHBand="0" w:noVBand="1"/>
      </w:tblPr>
      <w:tblGrid>
        <w:gridCol w:w="1276"/>
        <w:gridCol w:w="6529"/>
      </w:tblGrid>
      <w:tr w:rsidR="00475FD6" w14:paraId="10B805E7" w14:textId="77777777" w:rsidTr="009A595A">
        <w:trPr>
          <w:jc w:val="center"/>
        </w:trPr>
        <w:tc>
          <w:tcPr>
            <w:tcW w:w="0" w:type="auto"/>
            <w:shd w:val="clear" w:color="auto" w:fill="D9D9D9" w:themeFill="background1" w:themeFillShade="D9"/>
          </w:tcPr>
          <w:p w14:paraId="6877A9A7" w14:textId="77777777" w:rsidR="00475FD6" w:rsidRPr="005E5EE3" w:rsidRDefault="00475FD6" w:rsidP="009A595A">
            <w:pPr>
              <w:spacing w:after="0"/>
              <w:ind w:firstLine="0"/>
              <w:jc w:val="center"/>
              <w:rPr>
                <w:b/>
                <w:bCs/>
                <w:sz w:val="18"/>
                <w:szCs w:val="18"/>
              </w:rPr>
            </w:pPr>
            <w:r w:rsidRPr="005E5EE3">
              <w:rPr>
                <w:b/>
                <w:bCs/>
                <w:sz w:val="18"/>
                <w:szCs w:val="18"/>
              </w:rPr>
              <w:t>Metric</w:t>
            </w:r>
          </w:p>
        </w:tc>
        <w:tc>
          <w:tcPr>
            <w:tcW w:w="0" w:type="auto"/>
            <w:shd w:val="clear" w:color="auto" w:fill="D9D9D9" w:themeFill="background1" w:themeFillShade="D9"/>
          </w:tcPr>
          <w:p w14:paraId="51B465F3" w14:textId="77777777" w:rsidR="00475FD6" w:rsidRPr="005E5EE3" w:rsidRDefault="00475FD6" w:rsidP="009A595A">
            <w:pPr>
              <w:spacing w:after="0"/>
              <w:ind w:firstLine="0"/>
              <w:jc w:val="center"/>
              <w:rPr>
                <w:b/>
                <w:bCs/>
                <w:sz w:val="18"/>
                <w:szCs w:val="18"/>
              </w:rPr>
            </w:pPr>
            <w:r w:rsidRPr="005E5EE3">
              <w:rPr>
                <w:b/>
                <w:bCs/>
                <w:sz w:val="18"/>
                <w:szCs w:val="18"/>
              </w:rPr>
              <w:t>Description</w:t>
            </w:r>
          </w:p>
        </w:tc>
      </w:tr>
      <w:tr w:rsidR="00475FD6" w14:paraId="33C4A2AF" w14:textId="77777777" w:rsidTr="009A595A">
        <w:trPr>
          <w:jc w:val="center"/>
        </w:trPr>
        <w:tc>
          <w:tcPr>
            <w:tcW w:w="0" w:type="auto"/>
          </w:tcPr>
          <w:p w14:paraId="7EC73499" w14:textId="77777777" w:rsidR="00475FD6" w:rsidRPr="005E5EE3" w:rsidRDefault="00475FD6" w:rsidP="009A595A">
            <w:pPr>
              <w:spacing w:after="0"/>
              <w:ind w:firstLine="0"/>
              <w:rPr>
                <w:sz w:val="18"/>
                <w:szCs w:val="18"/>
              </w:rPr>
            </w:pPr>
            <w:r w:rsidRPr="005E5EE3">
              <w:rPr>
                <w:sz w:val="18"/>
                <w:szCs w:val="18"/>
              </w:rPr>
              <w:t>Fitness</w:t>
            </w:r>
          </w:p>
        </w:tc>
        <w:tc>
          <w:tcPr>
            <w:tcW w:w="0" w:type="auto"/>
          </w:tcPr>
          <w:p w14:paraId="3B39CEF0" w14:textId="77777777" w:rsidR="00475FD6" w:rsidRPr="005E5EE3" w:rsidRDefault="00475FD6" w:rsidP="009A595A">
            <w:pPr>
              <w:spacing w:after="0"/>
              <w:ind w:firstLine="0"/>
              <w:rPr>
                <w:sz w:val="18"/>
                <w:szCs w:val="18"/>
              </w:rPr>
            </w:pPr>
            <w:r w:rsidRPr="005E5EE3">
              <w:rPr>
                <w:sz w:val="18"/>
                <w:szCs w:val="18"/>
              </w:rPr>
              <w:t>Measures how well the process model can reproduce the behavior seen in the event log.</w:t>
            </w:r>
          </w:p>
        </w:tc>
      </w:tr>
      <w:tr w:rsidR="00475FD6" w14:paraId="3AFCCAFA" w14:textId="77777777" w:rsidTr="009A595A">
        <w:trPr>
          <w:jc w:val="center"/>
        </w:trPr>
        <w:tc>
          <w:tcPr>
            <w:tcW w:w="0" w:type="auto"/>
          </w:tcPr>
          <w:p w14:paraId="19A1D0B8" w14:textId="77777777" w:rsidR="00475FD6" w:rsidRPr="005E5EE3" w:rsidRDefault="00475FD6" w:rsidP="009A595A">
            <w:pPr>
              <w:spacing w:after="0"/>
              <w:ind w:firstLine="0"/>
              <w:rPr>
                <w:sz w:val="18"/>
                <w:szCs w:val="18"/>
              </w:rPr>
            </w:pPr>
            <w:r w:rsidRPr="005E5EE3">
              <w:rPr>
                <w:sz w:val="18"/>
                <w:szCs w:val="18"/>
              </w:rPr>
              <w:t>Precision</w:t>
            </w:r>
          </w:p>
        </w:tc>
        <w:tc>
          <w:tcPr>
            <w:tcW w:w="0" w:type="auto"/>
          </w:tcPr>
          <w:p w14:paraId="6FD0DEB5" w14:textId="77777777" w:rsidR="00475FD6" w:rsidRPr="005E5EE3" w:rsidRDefault="00475FD6" w:rsidP="009A595A">
            <w:pPr>
              <w:spacing w:after="0"/>
              <w:ind w:firstLine="0"/>
              <w:rPr>
                <w:sz w:val="18"/>
                <w:szCs w:val="18"/>
              </w:rPr>
            </w:pPr>
            <w:r w:rsidRPr="005E5EE3">
              <w:rPr>
                <w:sz w:val="18"/>
                <w:szCs w:val="18"/>
              </w:rPr>
              <w:t>Evaluates how much of the behavior allowed by the model is actually seen in the log.</w:t>
            </w:r>
          </w:p>
        </w:tc>
      </w:tr>
      <w:tr w:rsidR="00475FD6" w14:paraId="563952C0" w14:textId="77777777" w:rsidTr="009A595A">
        <w:trPr>
          <w:jc w:val="center"/>
        </w:trPr>
        <w:tc>
          <w:tcPr>
            <w:tcW w:w="0" w:type="auto"/>
          </w:tcPr>
          <w:p w14:paraId="0F03B12A" w14:textId="77777777" w:rsidR="00475FD6" w:rsidRPr="005E5EE3" w:rsidRDefault="00475FD6" w:rsidP="009A595A">
            <w:pPr>
              <w:spacing w:after="0"/>
              <w:ind w:firstLine="0"/>
              <w:rPr>
                <w:sz w:val="18"/>
                <w:szCs w:val="18"/>
              </w:rPr>
            </w:pPr>
            <w:r w:rsidRPr="005E5EE3">
              <w:rPr>
                <w:sz w:val="18"/>
                <w:szCs w:val="18"/>
              </w:rPr>
              <w:t>Generalization</w:t>
            </w:r>
          </w:p>
        </w:tc>
        <w:tc>
          <w:tcPr>
            <w:tcW w:w="0" w:type="auto"/>
          </w:tcPr>
          <w:p w14:paraId="1BB051A8" w14:textId="77777777" w:rsidR="00475FD6" w:rsidRPr="005E5EE3" w:rsidRDefault="00475FD6" w:rsidP="009A595A">
            <w:pPr>
              <w:spacing w:after="0"/>
              <w:ind w:firstLine="0"/>
              <w:rPr>
                <w:sz w:val="18"/>
                <w:szCs w:val="18"/>
              </w:rPr>
            </w:pPr>
            <w:r w:rsidRPr="005E5EE3">
              <w:rPr>
                <w:sz w:val="18"/>
                <w:szCs w:val="18"/>
              </w:rPr>
              <w:t>Assesses the model’s ability to handle future, unseen but valid behaviors.</w:t>
            </w:r>
          </w:p>
        </w:tc>
      </w:tr>
      <w:tr w:rsidR="00475FD6" w14:paraId="2ADD3D69" w14:textId="77777777" w:rsidTr="009A595A">
        <w:trPr>
          <w:jc w:val="center"/>
        </w:trPr>
        <w:tc>
          <w:tcPr>
            <w:tcW w:w="0" w:type="auto"/>
          </w:tcPr>
          <w:p w14:paraId="70287CD8" w14:textId="77777777" w:rsidR="00475FD6" w:rsidRPr="005E5EE3" w:rsidRDefault="00475FD6" w:rsidP="009A595A">
            <w:pPr>
              <w:spacing w:after="0"/>
              <w:ind w:firstLine="0"/>
              <w:rPr>
                <w:sz w:val="18"/>
                <w:szCs w:val="18"/>
              </w:rPr>
            </w:pPr>
            <w:r w:rsidRPr="005E5EE3">
              <w:rPr>
                <w:sz w:val="18"/>
                <w:szCs w:val="18"/>
              </w:rPr>
              <w:t>Simplicity</w:t>
            </w:r>
          </w:p>
        </w:tc>
        <w:tc>
          <w:tcPr>
            <w:tcW w:w="0" w:type="auto"/>
          </w:tcPr>
          <w:p w14:paraId="5C4A564A" w14:textId="77777777" w:rsidR="00475FD6" w:rsidRPr="005E5EE3" w:rsidRDefault="00475FD6" w:rsidP="00475FD6">
            <w:pPr>
              <w:keepNext/>
              <w:spacing w:after="0"/>
              <w:ind w:firstLine="0"/>
              <w:rPr>
                <w:sz w:val="18"/>
                <w:szCs w:val="18"/>
              </w:rPr>
            </w:pPr>
            <w:r w:rsidRPr="005E5EE3">
              <w:rPr>
                <w:sz w:val="18"/>
                <w:szCs w:val="18"/>
              </w:rPr>
              <w:t>Indicates how simple and interpretable the process model is.</w:t>
            </w:r>
          </w:p>
        </w:tc>
      </w:tr>
    </w:tbl>
    <w:p w14:paraId="208FA802" w14:textId="250B090A" w:rsidR="00475FD6" w:rsidRDefault="00475FD6" w:rsidP="00475FD6">
      <w:r w:rsidRPr="00475FD6">
        <w:t>Models are compared with and without preprocessing to assess the impact of the proposed method.</w:t>
      </w:r>
    </w:p>
    <w:p w14:paraId="526691B3" w14:textId="77777777" w:rsidR="00475FD6" w:rsidRPr="00475FD6" w:rsidRDefault="00475FD6" w:rsidP="00475FD6">
      <w:pPr>
        <w:rPr>
          <w:b/>
          <w:bCs/>
        </w:rPr>
      </w:pPr>
      <w:r w:rsidRPr="00475FD6">
        <w:rPr>
          <w:b/>
          <w:bCs/>
        </w:rPr>
        <w:t>Output: Validated and Interpretable Process Models</w:t>
      </w:r>
    </w:p>
    <w:p w14:paraId="795ACCCC" w14:textId="47645E7E" w:rsidR="00475FD6" w:rsidRDefault="00475FD6" w:rsidP="00475FD6">
      <w:r>
        <w:t>The final output consists of:</w:t>
      </w:r>
    </w:p>
    <w:p w14:paraId="74685CDC" w14:textId="7089E55B" w:rsidR="00475FD6" w:rsidRDefault="00475FD6" w:rsidP="00475FD6">
      <w:pPr>
        <w:pStyle w:val="ListParagraph"/>
        <w:numPr>
          <w:ilvl w:val="0"/>
          <w:numId w:val="62"/>
        </w:numPr>
      </w:pPr>
      <w:r>
        <w:lastRenderedPageBreak/>
        <w:t>High-quality, noise-free event logs</w:t>
      </w:r>
    </w:p>
    <w:p w14:paraId="644E4756" w14:textId="7530CF3D" w:rsidR="00475FD6" w:rsidRDefault="00475FD6" w:rsidP="00475FD6">
      <w:pPr>
        <w:pStyle w:val="ListParagraph"/>
        <w:numPr>
          <w:ilvl w:val="0"/>
          <w:numId w:val="62"/>
        </w:numPr>
      </w:pPr>
      <w:r>
        <w:t>Validated process models with improved conformance</w:t>
      </w:r>
    </w:p>
    <w:p w14:paraId="4CE845CE" w14:textId="501DB443" w:rsidR="00C42C3D" w:rsidRDefault="00475FD6" w:rsidP="00C42C3D">
      <w:pPr>
        <w:pStyle w:val="ListParagraph"/>
        <w:numPr>
          <w:ilvl w:val="0"/>
          <w:numId w:val="62"/>
        </w:numPr>
      </w:pPr>
      <w:r>
        <w:t>Diagnostic insights (e.g., bottlenecks, latency, throughput) derived from model analysis</w:t>
      </w:r>
    </w:p>
    <w:p w14:paraId="11983696" w14:textId="1BD8A63B" w:rsidR="00C42C3D" w:rsidRDefault="00C42C3D" w:rsidP="00A67831">
      <w:pPr>
        <w:pStyle w:val="Heading2"/>
      </w:pPr>
      <w:bookmarkStart w:id="50" w:name="_Toc201709034"/>
      <w:r>
        <w:t>Advantages of proposed Method</w:t>
      </w:r>
      <w:bookmarkEnd w:id="50"/>
    </w:p>
    <w:p w14:paraId="343774D7" w14:textId="3C4E5407" w:rsidR="00C42C3D" w:rsidRDefault="00C42C3D" w:rsidP="00C42C3D">
      <w:r>
        <w:t>The detailed method described in this chapter offers several advantages in dealing with the challenges associated with the conversion of heterogeneous software system logs into structured event logs for use in process mining applications. These advantages further contribute to both the theoretical evolution and practical implementation of detailed explorations of process mining in convoluted real-world software situations:</w:t>
      </w:r>
    </w:p>
    <w:p w14:paraId="23DD5DC6" w14:textId="23FA5FE5" w:rsidR="00C42C3D" w:rsidRPr="00C42C3D" w:rsidRDefault="00C42C3D" w:rsidP="00C42C3D">
      <w:pPr>
        <w:rPr>
          <w:b/>
          <w:bCs/>
        </w:rPr>
      </w:pPr>
      <w:r w:rsidRPr="00C42C3D">
        <w:rPr>
          <w:b/>
          <w:bCs/>
        </w:rPr>
        <w:t>Flexibility across log types:</w:t>
      </w:r>
    </w:p>
    <w:p w14:paraId="40286BE4" w14:textId="3B4E9BF6" w:rsidR="00C42C3D" w:rsidRDefault="00C42C3D" w:rsidP="00C42C3D">
      <w:r>
        <w:t xml:space="preserve">This proposed method is different from traditional methods in that it doesn't call for any fixed schema or unique correlation parameters (session ID, user ID) in order to implement the transformation and analysis of logs, or when converting (more accurately, transforming) data sets into contextually-structured event logs. </w:t>
      </w:r>
      <w:r w:rsidR="00B35057" w:rsidRPr="00B35057">
        <w:t>The proposed method supports a wide range of log types (e.g., Apache logs, IIS logs, syslog, Serilog) by employing a configurable field mapping mechanism. This allows the system to adapt to various log schemas with minimal manual effort, enabling users to standardize different field names (e.g., timestamp, activity, component) into a consistent structure through a simple configuration file. As a result, heterogeneous log sources can be effectively preprocessed and transformed into event logs suitable for process mining without extensive customization.</w:t>
      </w:r>
    </w:p>
    <w:p w14:paraId="7E634D42" w14:textId="70988520" w:rsidR="00C42C3D" w:rsidRPr="00C42C3D" w:rsidRDefault="00C42C3D" w:rsidP="00C42C3D">
      <w:pPr>
        <w:rPr>
          <w:b/>
          <w:bCs/>
        </w:rPr>
      </w:pPr>
      <w:r w:rsidRPr="00C42C3D">
        <w:rPr>
          <w:b/>
          <w:bCs/>
        </w:rPr>
        <w:t>Smart tracing construction without correlated identifying information:</w:t>
      </w:r>
    </w:p>
    <w:p w14:paraId="58AAECD5" w14:textId="26380321" w:rsidR="00C42C3D" w:rsidRDefault="00C42C3D" w:rsidP="00C42C3D">
      <w:r>
        <w:t>The proposed method based mechanism took from the hybrid-based correlation - which would be rule-based filtering, as well similarity-based-based connecting messages - in trace construction of the process instances. The architecture environment integrated in the method to allow disambiguating the individual cases of correlation with no identifying information because it advanced heuristics based on the proximity of timestamps to similar frameworks, similar source components, and similar / manual behavioral representation heuristics.</w:t>
      </w:r>
    </w:p>
    <w:p w14:paraId="060E0497" w14:textId="4DDCCF0C" w:rsidR="00C42C3D" w:rsidRPr="00C42C3D" w:rsidRDefault="00C42C3D" w:rsidP="00C42C3D">
      <w:pPr>
        <w:rPr>
          <w:b/>
          <w:bCs/>
        </w:rPr>
      </w:pPr>
      <w:r w:rsidRPr="00C42C3D">
        <w:rPr>
          <w:b/>
          <w:bCs/>
        </w:rPr>
        <w:t>Logs contain sufficient quality for process mining:</w:t>
      </w:r>
    </w:p>
    <w:p w14:paraId="19B18C5A" w14:textId="77777777" w:rsidR="0034415C" w:rsidRDefault="0034415C" w:rsidP="00C42C3D">
      <w:r w:rsidRPr="0034415C">
        <w:lastRenderedPageBreak/>
        <w:t>Through earlier preprocessing steps such as filtering irrelevant entries, normalizing timestamps, and enriching each message with additional attributes, the pipeline ensures that the logs are transformed into a higher-quality representation suitable for process discovery. Improving the quality of event logs at this stage directly enhances the quality of the process models discovered by mining algorithms. As a result, the models are more likely to capture meaningful behavior, achieve greater completeness, and provide a more accurate representation of the actual system processes.</w:t>
      </w:r>
    </w:p>
    <w:p w14:paraId="568C8942" w14:textId="3CCC9BD6" w:rsidR="00C42C3D" w:rsidRPr="00BD5837" w:rsidRDefault="00C42C3D" w:rsidP="00BD5837">
      <w:pPr>
        <w:rPr>
          <w:b/>
          <w:bCs/>
        </w:rPr>
      </w:pPr>
      <w:r w:rsidRPr="00C42C3D">
        <w:rPr>
          <w:b/>
          <w:bCs/>
        </w:rPr>
        <w:t>Supports varied Process Discovery Algorithms:</w:t>
      </w:r>
    </w:p>
    <w:p w14:paraId="1ABC0875" w14:textId="77777777" w:rsidR="0034415C" w:rsidRDefault="0034415C" w:rsidP="00C42C3D">
      <w:r w:rsidRPr="0034415C">
        <w:t>The event logs generated by the proposed method are exported in standard formats commonly supported by the process mining community, such as XES and CSV. These formats ensure compatibility with various process discovery algorithms and tools, making the method independent of any specific process mining technique. As a result, logs can be analyzed using different algorithms—such as Inductive Miner or Heuristic Miner—allowing for comparative evaluations and even the generation of hybrid models. This flexibility improves the reliability and interpretability of the resulting process models, as it mitigates the limitations associated with relying on a single discovery approach.</w:t>
      </w:r>
    </w:p>
    <w:p w14:paraId="68D66BB1" w14:textId="1F69039B" w:rsidR="00C42C3D" w:rsidRPr="00C42C3D" w:rsidRDefault="00C42C3D" w:rsidP="00C42C3D">
      <w:pPr>
        <w:rPr>
          <w:b/>
          <w:bCs/>
        </w:rPr>
      </w:pPr>
      <w:r w:rsidRPr="00C42C3D">
        <w:rPr>
          <w:b/>
          <w:bCs/>
        </w:rPr>
        <w:t>Scalable, modular development and process:</w:t>
      </w:r>
    </w:p>
    <w:p w14:paraId="2BF25F5D" w14:textId="6AEF6FBB" w:rsidR="00C42C3D" w:rsidRDefault="00C42C3D" w:rsidP="0034415C">
      <w:r>
        <w:t>The proposed method is a modular process that could confer the independence to scale any specific component of the preprocessing pipeline process. Thus, allowing for a process and a method that is compatible for real time process/context, and for logging environments where distribution components and processing can be advantageous.</w:t>
      </w:r>
    </w:p>
    <w:p w14:paraId="4DCE1853" w14:textId="0C413301" w:rsidR="00C42C3D" w:rsidRDefault="00C42C3D" w:rsidP="00C42C3D">
      <w:r>
        <w:t>In conclusion, the proposed method provides a generalizable but strong contribution to one of the most persistent issues in process mining, converting heterogeneous software logs as raw use case evidence to high-quality event logs that were suitable for interpretation and analysis. This contribution can be particularly useful in domains like DevOps, IT monitoring, reliability engineering, etc., where structured analysis exists to understand/optimize system behavioral context(s).</w:t>
      </w:r>
    </w:p>
    <w:p w14:paraId="2D3F5EC8" w14:textId="6A19C05C" w:rsidR="00C42C3D" w:rsidRDefault="00C42C3D" w:rsidP="00C42C3D">
      <w:pPr>
        <w:pStyle w:val="Heading2"/>
      </w:pPr>
      <w:bookmarkStart w:id="51" w:name="_Toc201059096"/>
      <w:bookmarkStart w:id="52" w:name="_Toc201709035"/>
      <w:r>
        <w:t>Main Results of 3</w:t>
      </w:r>
      <w:r w:rsidRPr="00F5115A">
        <w:rPr>
          <w:vertAlign w:val="superscript"/>
        </w:rPr>
        <w:t>rd</w:t>
      </w:r>
      <w:r>
        <w:t xml:space="preserve"> Section</w:t>
      </w:r>
      <w:bookmarkEnd w:id="51"/>
      <w:bookmarkEnd w:id="52"/>
    </w:p>
    <w:p w14:paraId="1EE1380B" w14:textId="2329E2BF" w:rsidR="0034415C" w:rsidRPr="0034415C" w:rsidRDefault="0034415C" w:rsidP="0034415C">
      <w:pPr>
        <w:rPr>
          <w:lang w:val="en-US"/>
        </w:rPr>
      </w:pPr>
      <w:r>
        <w:rPr>
          <w:lang w:val="en-US"/>
        </w:rPr>
        <w:t>To be added.</w:t>
      </w:r>
    </w:p>
    <w:p w14:paraId="409248E7" w14:textId="0735E76F" w:rsidR="00C42C3D" w:rsidRPr="00A42417" w:rsidRDefault="00C42C3D" w:rsidP="00A42417">
      <w:pPr>
        <w:pStyle w:val="Heading1"/>
      </w:pPr>
      <w:bookmarkStart w:id="53" w:name="_Toc201059097"/>
      <w:bookmarkStart w:id="54" w:name="_Toc201709036"/>
      <w:r w:rsidRPr="00A42417">
        <w:lastRenderedPageBreak/>
        <w:t>Empirical Study and Results</w:t>
      </w:r>
      <w:bookmarkEnd w:id="53"/>
      <w:bookmarkEnd w:id="54"/>
    </w:p>
    <w:p w14:paraId="595DC40D" w14:textId="4503049E" w:rsidR="00685A92" w:rsidRPr="00685A92" w:rsidRDefault="00685A92" w:rsidP="00685A92">
      <w:pPr>
        <w:rPr>
          <w:lang w:val="az-Latn-AZ"/>
        </w:rPr>
      </w:pPr>
      <w:r w:rsidRPr="00685A92">
        <w:rPr>
          <w:lang w:val="az-Latn-AZ"/>
        </w:rPr>
        <w:t>This chapter describes the evaluation that was conducted to assess the efficacy, flexibility, and robustness of the proposed preprocessing and traces building strategies for software system event logs. The evaluation was perform to show how the method better transformed raw, heterogeneous logs into structured event logs that were suitable for process mining. To create a comprehensive evaluation, both real-world and synthetic datasets were utilized, including logs from Apache servers and from multi-component systems provided by industrial partner sources.</w:t>
      </w:r>
    </w:p>
    <w:p w14:paraId="60FAD0C4" w14:textId="2C60BE29" w:rsidR="00685A92" w:rsidRPr="00685A92" w:rsidRDefault="00685A92" w:rsidP="00685A92">
      <w:pPr>
        <w:rPr>
          <w:lang w:val="az-Latn-AZ"/>
        </w:rPr>
      </w:pPr>
      <w:r w:rsidRPr="00685A92">
        <w:rPr>
          <w:lang w:val="az-Latn-AZ"/>
        </w:rPr>
        <w:t>This study describes the definition of a baseline experimental design, the description of the datasets used, and an outline of the tools and metrics that will be used to assess the quality of the process models generated. The key performance indicators fitness, precision, generalization, latency, and throughput time</w:t>
      </w:r>
      <w:r>
        <w:rPr>
          <w:lang w:val="az-Latn-AZ"/>
        </w:rPr>
        <w:t xml:space="preserve"> w</w:t>
      </w:r>
      <w:r w:rsidRPr="00685A92">
        <w:rPr>
          <w:lang w:val="az-Latn-AZ"/>
        </w:rPr>
        <w:t>ere measured in order to evaluate both the conformance and performance of the process models mined using Inductive and Heuristic Miners. The results demonstrate some of the practical consequences of having effective log preprocessing and intelligent correlation, especially when identifiers and linkage data may be less clear or completely missing.</w:t>
      </w:r>
    </w:p>
    <w:p w14:paraId="4CB75081" w14:textId="1E9D3F75" w:rsidR="00A67831" w:rsidRPr="00A42417" w:rsidRDefault="00A67831" w:rsidP="00A42417">
      <w:pPr>
        <w:pStyle w:val="Heading2"/>
      </w:pPr>
      <w:bookmarkStart w:id="55" w:name="_Toc201709037"/>
      <w:r w:rsidRPr="00A42417">
        <w:t>Initial Experimental Plan</w:t>
      </w:r>
      <w:bookmarkEnd w:id="55"/>
    </w:p>
    <w:p w14:paraId="38720E3F" w14:textId="495F9FE2" w:rsidR="00475FD6" w:rsidRDefault="00475FD6" w:rsidP="00475FD6">
      <w:r>
        <w:t>The first experimental plan is to identify whether the proposed preprocessing and smart trace building method can convert heterogeneous system logs into structured event logs from which processes can be mined. The experimental plan consists of data sources, tooling context, experimental methods, and evaluation methods.</w:t>
      </w:r>
    </w:p>
    <w:p w14:paraId="36187429" w14:textId="748587FA" w:rsidR="00475FD6" w:rsidRPr="004B6795" w:rsidRDefault="00475FD6" w:rsidP="00475FD6">
      <w:pPr>
        <w:rPr>
          <w:b/>
          <w:bCs/>
        </w:rPr>
      </w:pPr>
      <w:r w:rsidRPr="004B6795">
        <w:rPr>
          <w:b/>
          <w:bCs/>
        </w:rPr>
        <w:t>Data Sources and Log Types</w:t>
      </w:r>
    </w:p>
    <w:p w14:paraId="558ED87C" w14:textId="41BE6AB8" w:rsidR="00475FD6" w:rsidRDefault="00475FD6" w:rsidP="00475FD6">
      <w:r>
        <w:t>To maximize generalizability, the experimentation will use real-world and publicly available synthetic logs. The experimentation will have at least two of the following types of system logs:</w:t>
      </w:r>
    </w:p>
    <w:p w14:paraId="6CF48875" w14:textId="4110FA12" w:rsidR="00475FD6" w:rsidRDefault="00475FD6" w:rsidP="00475FD6">
      <w:r>
        <w:t>1. Apache HTTP Server Logs (Access/Error logs): Commonly used in the context of server monitoring, there are a number of publicly available datasets (LogHub) that provide this kind of logs.</w:t>
      </w:r>
    </w:p>
    <w:p w14:paraId="7BDF42AD" w14:textId="7C23F0B4" w:rsidR="00475FD6" w:rsidRDefault="00475FD6" w:rsidP="00475FD6">
      <w:r>
        <w:t>2. Custom Synthetic Logs - Multi-component logs that will be created to simulate behavior for a distributed software system (e.g., microservices), without explicit case id's.</w:t>
      </w:r>
    </w:p>
    <w:p w14:paraId="670CC405" w14:textId="77777777" w:rsidR="00475FD6" w:rsidRPr="00475FD6" w:rsidRDefault="00475FD6" w:rsidP="00475FD6">
      <w:r w:rsidRPr="00475FD6">
        <w:t>Each log format will vary in structure and completeness:</w:t>
      </w:r>
    </w:p>
    <w:p w14:paraId="47B63A2A" w14:textId="0190B02E" w:rsidR="004B6795" w:rsidRDefault="004B6795" w:rsidP="004B6795">
      <w:pPr>
        <w:pStyle w:val="Caption"/>
        <w:keepNext/>
      </w:pPr>
      <w:bookmarkStart w:id="56" w:name="_Toc201709053"/>
      <w:r>
        <w:lastRenderedPageBreak/>
        <w:t xml:space="preserve">Table </w:t>
      </w:r>
      <w:r w:rsidR="00106FC1">
        <w:fldChar w:fldCharType="begin"/>
      </w:r>
      <w:r w:rsidR="00106FC1">
        <w:instrText xml:space="preserve"> STYLEREF 1 \s </w:instrText>
      </w:r>
      <w:r w:rsidR="00106FC1">
        <w:fldChar w:fldCharType="separate"/>
      </w:r>
      <w:r w:rsidR="00106FC1">
        <w:rPr>
          <w:noProof/>
        </w:rPr>
        <w:t>4</w:t>
      </w:r>
      <w:r w:rsidR="00106FC1">
        <w:fldChar w:fldCharType="end"/>
      </w:r>
      <w:r w:rsidR="00106FC1">
        <w:t>.</w:t>
      </w:r>
      <w:fldSimple w:instr=" SEQ Table \* ARABIC \s 1 ">
        <w:r w:rsidR="00106FC1">
          <w:rPr>
            <w:noProof/>
          </w:rPr>
          <w:t>1</w:t>
        </w:r>
      </w:fldSimple>
      <w:r>
        <w:t xml:space="preserve">. </w:t>
      </w:r>
      <w:r w:rsidRPr="006B2E9D">
        <w:t>Example characteristics of selected log sources</w:t>
      </w:r>
      <w:bookmarkEnd w:id="56"/>
    </w:p>
    <w:tbl>
      <w:tblPr>
        <w:tblStyle w:val="TabloKlavuzu1"/>
        <w:tblW w:w="0" w:type="auto"/>
        <w:jc w:val="center"/>
        <w:tblLook w:val="04A0" w:firstRow="1" w:lastRow="0" w:firstColumn="1" w:lastColumn="0" w:noHBand="0" w:noVBand="1"/>
      </w:tblPr>
      <w:tblGrid>
        <w:gridCol w:w="1941"/>
        <w:gridCol w:w="831"/>
        <w:gridCol w:w="1086"/>
        <w:gridCol w:w="826"/>
        <w:gridCol w:w="1117"/>
        <w:gridCol w:w="3026"/>
      </w:tblGrid>
      <w:tr w:rsidR="00475FD6" w:rsidRPr="00475FD6" w14:paraId="386C8940" w14:textId="77777777" w:rsidTr="004B6795">
        <w:trPr>
          <w:trHeight w:val="287"/>
          <w:jc w:val="center"/>
        </w:trPr>
        <w:tc>
          <w:tcPr>
            <w:tcW w:w="0" w:type="auto"/>
            <w:shd w:val="clear" w:color="auto" w:fill="D9D9D9" w:themeFill="background1" w:themeFillShade="D9"/>
            <w:hideMark/>
          </w:tcPr>
          <w:p w14:paraId="744D0768"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Log Type</w:t>
            </w:r>
          </w:p>
        </w:tc>
        <w:tc>
          <w:tcPr>
            <w:tcW w:w="0" w:type="auto"/>
            <w:shd w:val="clear" w:color="auto" w:fill="D9D9D9" w:themeFill="background1" w:themeFillShade="D9"/>
            <w:hideMark/>
          </w:tcPr>
          <w:p w14:paraId="4A220E1A"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Case ID</w:t>
            </w:r>
          </w:p>
        </w:tc>
        <w:tc>
          <w:tcPr>
            <w:tcW w:w="0" w:type="auto"/>
            <w:shd w:val="clear" w:color="auto" w:fill="D9D9D9" w:themeFill="background1" w:themeFillShade="D9"/>
            <w:hideMark/>
          </w:tcPr>
          <w:p w14:paraId="1783D5E3"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Timestamp</w:t>
            </w:r>
          </w:p>
        </w:tc>
        <w:tc>
          <w:tcPr>
            <w:tcW w:w="0" w:type="auto"/>
            <w:shd w:val="clear" w:color="auto" w:fill="D9D9D9" w:themeFill="background1" w:themeFillShade="D9"/>
            <w:hideMark/>
          </w:tcPr>
          <w:p w14:paraId="37B12228"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Activity</w:t>
            </w:r>
          </w:p>
        </w:tc>
        <w:tc>
          <w:tcPr>
            <w:tcW w:w="0" w:type="auto"/>
            <w:shd w:val="clear" w:color="auto" w:fill="D9D9D9" w:themeFill="background1" w:themeFillShade="D9"/>
            <w:hideMark/>
          </w:tcPr>
          <w:p w14:paraId="21783751"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Component</w:t>
            </w:r>
          </w:p>
        </w:tc>
        <w:tc>
          <w:tcPr>
            <w:tcW w:w="0" w:type="auto"/>
            <w:shd w:val="clear" w:color="auto" w:fill="D9D9D9" w:themeFill="background1" w:themeFillShade="D9"/>
            <w:hideMark/>
          </w:tcPr>
          <w:p w14:paraId="1BEEEFA7" w14:textId="77777777" w:rsidR="00475FD6" w:rsidRPr="00475FD6" w:rsidRDefault="00475FD6" w:rsidP="00475FD6">
            <w:pPr>
              <w:spacing w:after="0"/>
              <w:ind w:firstLine="0"/>
              <w:rPr>
                <w:rFonts w:ascii="Times New Roman" w:hAnsi="Times New Roman"/>
                <w:b/>
                <w:bCs/>
                <w:sz w:val="18"/>
                <w:szCs w:val="18"/>
              </w:rPr>
            </w:pPr>
            <w:r w:rsidRPr="00475FD6">
              <w:rPr>
                <w:rFonts w:ascii="Times New Roman" w:hAnsi="Times New Roman"/>
                <w:b/>
                <w:bCs/>
                <w:sz w:val="18"/>
                <w:szCs w:val="18"/>
              </w:rPr>
              <w:t>Notes</w:t>
            </w:r>
          </w:p>
        </w:tc>
      </w:tr>
      <w:tr w:rsidR="00475FD6" w:rsidRPr="00475FD6" w14:paraId="3AB70C84" w14:textId="77777777" w:rsidTr="004B6795">
        <w:trPr>
          <w:jc w:val="center"/>
        </w:trPr>
        <w:tc>
          <w:tcPr>
            <w:tcW w:w="0" w:type="auto"/>
            <w:hideMark/>
          </w:tcPr>
          <w:p w14:paraId="36DA1CD7"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Apache Error Log</w:t>
            </w:r>
          </w:p>
        </w:tc>
        <w:tc>
          <w:tcPr>
            <w:tcW w:w="0" w:type="auto"/>
            <w:hideMark/>
          </w:tcPr>
          <w:p w14:paraId="68912D9C"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No</w:t>
            </w:r>
          </w:p>
        </w:tc>
        <w:tc>
          <w:tcPr>
            <w:tcW w:w="0" w:type="auto"/>
            <w:hideMark/>
          </w:tcPr>
          <w:p w14:paraId="248F9AC8"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Yes</w:t>
            </w:r>
          </w:p>
        </w:tc>
        <w:tc>
          <w:tcPr>
            <w:tcW w:w="0" w:type="auto"/>
            <w:hideMark/>
          </w:tcPr>
          <w:p w14:paraId="3431ADB8"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Partial</w:t>
            </w:r>
          </w:p>
        </w:tc>
        <w:tc>
          <w:tcPr>
            <w:tcW w:w="0" w:type="auto"/>
            <w:hideMark/>
          </w:tcPr>
          <w:p w14:paraId="70E2351F"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Yes</w:t>
            </w:r>
          </w:p>
        </w:tc>
        <w:tc>
          <w:tcPr>
            <w:tcW w:w="0" w:type="auto"/>
            <w:hideMark/>
          </w:tcPr>
          <w:p w14:paraId="311CD8D4" w14:textId="06045705"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 xml:space="preserve">Real-world </w:t>
            </w:r>
            <w:r w:rsidR="004B6795" w:rsidRPr="00475FD6">
              <w:rPr>
                <w:rFonts w:ascii="Times New Roman" w:hAnsi="Times New Roman"/>
                <w:sz w:val="18"/>
                <w:szCs w:val="18"/>
              </w:rPr>
              <w:t>examples</w:t>
            </w:r>
            <w:r w:rsidRPr="00475FD6">
              <w:rPr>
                <w:rFonts w:ascii="Times New Roman" w:hAnsi="Times New Roman"/>
                <w:sz w:val="18"/>
                <w:szCs w:val="18"/>
              </w:rPr>
              <w:t xml:space="preserve"> with missing IDs</w:t>
            </w:r>
          </w:p>
        </w:tc>
      </w:tr>
      <w:tr w:rsidR="00475FD6" w:rsidRPr="00475FD6" w14:paraId="3BADCB21" w14:textId="77777777" w:rsidTr="004B6795">
        <w:trPr>
          <w:jc w:val="center"/>
        </w:trPr>
        <w:tc>
          <w:tcPr>
            <w:tcW w:w="0" w:type="auto"/>
            <w:hideMark/>
          </w:tcPr>
          <w:p w14:paraId="1B67F314"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Simulated Microservice</w:t>
            </w:r>
          </w:p>
        </w:tc>
        <w:tc>
          <w:tcPr>
            <w:tcW w:w="0" w:type="auto"/>
            <w:hideMark/>
          </w:tcPr>
          <w:p w14:paraId="7DE518E8"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Varies</w:t>
            </w:r>
          </w:p>
        </w:tc>
        <w:tc>
          <w:tcPr>
            <w:tcW w:w="0" w:type="auto"/>
            <w:hideMark/>
          </w:tcPr>
          <w:p w14:paraId="58F989E5"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Yes</w:t>
            </w:r>
          </w:p>
        </w:tc>
        <w:tc>
          <w:tcPr>
            <w:tcW w:w="0" w:type="auto"/>
            <w:hideMark/>
          </w:tcPr>
          <w:p w14:paraId="782BFBB7"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Yes</w:t>
            </w:r>
          </w:p>
        </w:tc>
        <w:tc>
          <w:tcPr>
            <w:tcW w:w="0" w:type="auto"/>
            <w:hideMark/>
          </w:tcPr>
          <w:p w14:paraId="4A64A067"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Yes</w:t>
            </w:r>
          </w:p>
        </w:tc>
        <w:tc>
          <w:tcPr>
            <w:tcW w:w="0" w:type="auto"/>
            <w:hideMark/>
          </w:tcPr>
          <w:p w14:paraId="116A7240" w14:textId="77777777" w:rsidR="00475FD6" w:rsidRPr="00475FD6" w:rsidRDefault="00475FD6" w:rsidP="00475FD6">
            <w:pPr>
              <w:spacing w:after="0"/>
              <w:ind w:firstLine="0"/>
              <w:rPr>
                <w:rFonts w:ascii="Times New Roman" w:hAnsi="Times New Roman"/>
                <w:sz w:val="18"/>
                <w:szCs w:val="18"/>
              </w:rPr>
            </w:pPr>
            <w:r w:rsidRPr="00475FD6">
              <w:rPr>
                <w:rFonts w:ascii="Times New Roman" w:hAnsi="Times New Roman"/>
                <w:sz w:val="18"/>
                <w:szCs w:val="18"/>
              </w:rPr>
              <w:t>Designed to test smart grouping logic</w:t>
            </w:r>
          </w:p>
        </w:tc>
      </w:tr>
    </w:tbl>
    <w:p w14:paraId="35474897" w14:textId="77777777" w:rsidR="00475FD6" w:rsidRPr="004B6795" w:rsidRDefault="00475FD6" w:rsidP="00475FD6">
      <w:pPr>
        <w:rPr>
          <w:b/>
          <w:bCs/>
        </w:rPr>
      </w:pPr>
    </w:p>
    <w:p w14:paraId="45177444" w14:textId="49D5A02F" w:rsidR="004B6795" w:rsidRPr="004B6795" w:rsidRDefault="004B6795" w:rsidP="004B6795">
      <w:pPr>
        <w:rPr>
          <w:b/>
          <w:bCs/>
        </w:rPr>
      </w:pPr>
      <w:r w:rsidRPr="004B6795">
        <w:rPr>
          <w:b/>
          <w:bCs/>
        </w:rPr>
        <w:t>Tooling and Environment</w:t>
      </w:r>
    </w:p>
    <w:p w14:paraId="77EDF47A" w14:textId="236F0BCF" w:rsidR="004B6795" w:rsidRDefault="004B6795" w:rsidP="004B6795">
      <w:r>
        <w:t>The experiments will be conducted using the following toolset:</w:t>
      </w:r>
    </w:p>
    <w:p w14:paraId="7E34D644" w14:textId="7624CAC7" w:rsidR="004B6795" w:rsidRDefault="004B6795" w:rsidP="004B6795">
      <w:pPr>
        <w:pStyle w:val="ListParagraph"/>
        <w:numPr>
          <w:ilvl w:val="0"/>
          <w:numId w:val="63"/>
        </w:numPr>
      </w:pPr>
      <w:r>
        <w:t>Python: Preprocessing scripts, timestamp normalization, clustering-based trace construction.</w:t>
      </w:r>
    </w:p>
    <w:p w14:paraId="27A3471E" w14:textId="7C84388A" w:rsidR="004B6795" w:rsidRDefault="004B6795" w:rsidP="004B6795">
      <w:pPr>
        <w:pStyle w:val="ListParagraph"/>
        <w:numPr>
          <w:ilvl w:val="0"/>
          <w:numId w:val="63"/>
        </w:numPr>
      </w:pPr>
      <w:r>
        <w:t>PM4Py: Open-source process mining library, log transformation, discovery algorithms (Inductive Miner/Heuristic Miner) and Quality evaluation.</w:t>
      </w:r>
    </w:p>
    <w:p w14:paraId="21E577BB" w14:textId="7779F6E6" w:rsidR="004B6795" w:rsidRDefault="004B6795" w:rsidP="004B6795">
      <w:pPr>
        <w:pStyle w:val="ListParagraph"/>
        <w:numPr>
          <w:ilvl w:val="0"/>
          <w:numId w:val="63"/>
        </w:numPr>
      </w:pPr>
      <w:r>
        <w:t>Camunda Modeler: Use to visualize discovered process models in BPMN.</w:t>
      </w:r>
    </w:p>
    <w:p w14:paraId="54464799" w14:textId="1D01BDA2" w:rsidR="004B6795" w:rsidRDefault="004B6795" w:rsidP="004B6795">
      <w:pPr>
        <w:pStyle w:val="ListParagraph"/>
        <w:numPr>
          <w:ilvl w:val="0"/>
          <w:numId w:val="63"/>
        </w:numPr>
      </w:pPr>
      <w:r>
        <w:t>Excel / XES Exporter: Logging into process-mining compatible format.</w:t>
      </w:r>
    </w:p>
    <w:p w14:paraId="5024A98A" w14:textId="166BEF62" w:rsidR="004B6795" w:rsidRPr="00685A92" w:rsidRDefault="004B6795" w:rsidP="00685A92">
      <w:pPr>
        <w:rPr>
          <w:b/>
          <w:bCs/>
        </w:rPr>
      </w:pPr>
      <w:r w:rsidRPr="004B6795">
        <w:rPr>
          <w:b/>
          <w:bCs/>
        </w:rPr>
        <w:t>Experiment Design</w:t>
      </w:r>
    </w:p>
    <w:p w14:paraId="068A4C07" w14:textId="66D4AEDD" w:rsidR="004B6795" w:rsidRDefault="004B6795" w:rsidP="004B6795">
      <w:r>
        <w:t>Each dataset will follow these steps:</w:t>
      </w:r>
    </w:p>
    <w:p w14:paraId="69F340D9" w14:textId="08454B46" w:rsidR="004B6795" w:rsidRDefault="004B6795" w:rsidP="004B6795">
      <w:pPr>
        <w:pStyle w:val="ListParagraph"/>
        <w:numPr>
          <w:ilvl w:val="0"/>
          <w:numId w:val="64"/>
        </w:numPr>
      </w:pPr>
      <w:r>
        <w:t>Baseline Discovery: Use raw logs directly (minimal cleaning) for process discovery.</w:t>
      </w:r>
    </w:p>
    <w:p w14:paraId="4150E16E" w14:textId="656580FD" w:rsidR="004B6795" w:rsidRDefault="004B6795" w:rsidP="004B6795">
      <w:pPr>
        <w:pStyle w:val="ListParagraph"/>
        <w:numPr>
          <w:ilvl w:val="0"/>
          <w:numId w:val="64"/>
        </w:numPr>
      </w:pPr>
      <w:r>
        <w:t>Proposed Method Pipeline:</w:t>
      </w:r>
    </w:p>
    <w:p w14:paraId="2BD00280" w14:textId="02124B79" w:rsidR="004B6795" w:rsidRDefault="004B6795" w:rsidP="004B6795">
      <w:pPr>
        <w:pStyle w:val="ListParagraph"/>
        <w:numPr>
          <w:ilvl w:val="0"/>
          <w:numId w:val="66"/>
        </w:numPr>
      </w:pPr>
      <w:r>
        <w:t>Apply full preprocessing</w:t>
      </w:r>
    </w:p>
    <w:p w14:paraId="2C36FB19" w14:textId="12E6011B" w:rsidR="004B6795" w:rsidRDefault="004B6795" w:rsidP="004B6795">
      <w:pPr>
        <w:pStyle w:val="ListParagraph"/>
        <w:numPr>
          <w:ilvl w:val="0"/>
          <w:numId w:val="66"/>
        </w:numPr>
      </w:pPr>
      <w:r>
        <w:t>Perform smart event correlation/ trace construction</w:t>
      </w:r>
    </w:p>
    <w:p w14:paraId="793BE62C" w14:textId="1CC5195E" w:rsidR="004B6795" w:rsidRDefault="004B6795" w:rsidP="004B6795">
      <w:pPr>
        <w:pStyle w:val="ListParagraph"/>
        <w:numPr>
          <w:ilvl w:val="0"/>
          <w:numId w:val="66"/>
        </w:numPr>
      </w:pPr>
      <w:r>
        <w:t>Format logs into structured format (XES/CSV)</w:t>
      </w:r>
    </w:p>
    <w:p w14:paraId="5B3C00E8" w14:textId="506AEA3D" w:rsidR="004B6795" w:rsidRDefault="004B6795" w:rsidP="004B6795">
      <w:pPr>
        <w:pStyle w:val="ListParagraph"/>
        <w:numPr>
          <w:ilvl w:val="0"/>
          <w:numId w:val="66"/>
        </w:numPr>
      </w:pPr>
      <w:r>
        <w:t>Discover process models using Inductive Miner and Heuristic Miner</w:t>
      </w:r>
    </w:p>
    <w:p w14:paraId="7CF065C8" w14:textId="30A8FDC1" w:rsidR="004B6795" w:rsidRDefault="004B6795" w:rsidP="004B6795">
      <w:pPr>
        <w:pStyle w:val="ListParagraph"/>
        <w:numPr>
          <w:ilvl w:val="0"/>
          <w:numId w:val="64"/>
        </w:numPr>
      </w:pPr>
      <w:r>
        <w:t>Comparative Evaluation:</w:t>
      </w:r>
    </w:p>
    <w:p w14:paraId="19650EF0" w14:textId="2D7DA0A5" w:rsidR="004B6795" w:rsidRDefault="004B6795" w:rsidP="004B6795">
      <w:pPr>
        <w:pStyle w:val="ListParagraph"/>
        <w:numPr>
          <w:ilvl w:val="0"/>
          <w:numId w:val="68"/>
        </w:numPr>
      </w:pPr>
      <w:r>
        <w:t>Mark baseline and improved models using process Quality evaluation metrics.</w:t>
      </w:r>
    </w:p>
    <w:p w14:paraId="119F83FA" w14:textId="7A0EF119" w:rsidR="004B6795" w:rsidRPr="004B6795" w:rsidRDefault="004B6795" w:rsidP="004B6795">
      <w:pPr>
        <w:rPr>
          <w:b/>
          <w:bCs/>
        </w:rPr>
      </w:pPr>
      <w:r w:rsidRPr="004B6795">
        <w:rPr>
          <w:b/>
          <w:bCs/>
        </w:rPr>
        <w:t>Evaluation Metrics</w:t>
      </w:r>
    </w:p>
    <w:p w14:paraId="2B6A2ED8" w14:textId="1E6ABF89" w:rsidR="004B6795" w:rsidRDefault="004B6795" w:rsidP="004B6795">
      <w:r>
        <w:t>The discovered models will be evaluated using standard conformance and performance metrics.</w:t>
      </w:r>
    </w:p>
    <w:p w14:paraId="397F95BB" w14:textId="38DB08CF" w:rsidR="004B6795" w:rsidRPr="004B6795" w:rsidRDefault="004B6795" w:rsidP="004B6795">
      <w:pPr>
        <w:rPr>
          <w:b/>
          <w:bCs/>
        </w:rPr>
      </w:pPr>
      <w:r w:rsidRPr="004B6795">
        <w:rPr>
          <w:b/>
          <w:bCs/>
        </w:rPr>
        <w:t>Expected Outcome</w:t>
      </w:r>
    </w:p>
    <w:p w14:paraId="077C0972" w14:textId="45EDC218" w:rsidR="004B6795" w:rsidRDefault="004B6795" w:rsidP="004B6795">
      <w:r>
        <w:t>It is anticipated that models produced using the proposed preprocessing and smart trace construction method will demonstrate:</w:t>
      </w:r>
    </w:p>
    <w:p w14:paraId="0D0E9A9B" w14:textId="4D3BE4D7" w:rsidR="004B6795" w:rsidRDefault="004B6795" w:rsidP="004B6795">
      <w:pPr>
        <w:pStyle w:val="ListParagraph"/>
        <w:numPr>
          <w:ilvl w:val="0"/>
          <w:numId w:val="68"/>
        </w:numPr>
      </w:pPr>
      <w:r>
        <w:t>Higher fitness and precision</w:t>
      </w:r>
    </w:p>
    <w:p w14:paraId="3883CB3B" w14:textId="3BD3194E" w:rsidR="004B6795" w:rsidRDefault="004B6795" w:rsidP="004B6795">
      <w:pPr>
        <w:pStyle w:val="ListParagraph"/>
        <w:numPr>
          <w:ilvl w:val="0"/>
          <w:numId w:val="68"/>
        </w:numPr>
      </w:pPr>
      <w:r>
        <w:lastRenderedPageBreak/>
        <w:t>Improved generalization for flexible behavior patterns</w:t>
      </w:r>
    </w:p>
    <w:p w14:paraId="1A6C7E24" w14:textId="33185E97" w:rsidR="004B6795" w:rsidRPr="00475FD6" w:rsidRDefault="004B6795" w:rsidP="004B6795">
      <w:pPr>
        <w:pStyle w:val="ListParagraph"/>
        <w:numPr>
          <w:ilvl w:val="0"/>
          <w:numId w:val="68"/>
        </w:numPr>
      </w:pPr>
      <w:r>
        <w:t>Better performance metrics such as reduced latency and clearer bottlenecks</w:t>
      </w:r>
    </w:p>
    <w:p w14:paraId="30C57328" w14:textId="56680662" w:rsidR="00440C2A" w:rsidRDefault="00440C2A" w:rsidP="00440C2A">
      <w:pPr>
        <w:pStyle w:val="Heading2"/>
      </w:pPr>
      <w:bookmarkStart w:id="57" w:name="_Toc201709038"/>
      <w:r w:rsidRPr="00440C2A">
        <w:t>Data</w:t>
      </w:r>
      <w:r>
        <w:t xml:space="preserve">sets will be used </w:t>
      </w:r>
      <w:r w:rsidRPr="00440C2A">
        <w:t>in Experiments</w:t>
      </w:r>
      <w:bookmarkEnd w:id="57"/>
    </w:p>
    <w:p w14:paraId="7FE40F65" w14:textId="7E6DC4FC" w:rsidR="004B6795" w:rsidRDefault="004B6795" w:rsidP="004B6795">
      <w:r>
        <w:t>To test the above preprocessing and smart trace construction approach to converting heterogeneous system logs to structured event logs, a number of datasets will be used. The datasets will include both real-world logs as well as publicly available benchmark datasets. Using a number of datasets will involve testing the applicability of the proposed method across various software environments.</w:t>
      </w:r>
    </w:p>
    <w:p w14:paraId="2DBAA107" w14:textId="77777777" w:rsidR="004B6795" w:rsidRPr="004B6795" w:rsidRDefault="004B6795" w:rsidP="004B6795">
      <w:pPr>
        <w:rPr>
          <w:b/>
          <w:bCs/>
        </w:rPr>
      </w:pPr>
      <w:r w:rsidRPr="004B6795">
        <w:rPr>
          <w:b/>
          <w:bCs/>
        </w:rPr>
        <w:t xml:space="preserve">Dataset selection criteria </w:t>
      </w:r>
    </w:p>
    <w:p w14:paraId="1B8DA441" w14:textId="05191155" w:rsidR="004B6795" w:rsidRDefault="004B6795" w:rsidP="004B6795">
      <w:r>
        <w:t>The dataset selection criteria includes:</w:t>
      </w:r>
    </w:p>
    <w:p w14:paraId="59130055" w14:textId="75E88A46" w:rsidR="004B6795" w:rsidRDefault="004B6795" w:rsidP="00685A92">
      <w:pPr>
        <w:pStyle w:val="ListParagraph"/>
        <w:numPr>
          <w:ilvl w:val="0"/>
          <w:numId w:val="69"/>
        </w:numPr>
      </w:pPr>
      <w:r>
        <w:t>Heterogeneity: Both structured and unstructured logs will be characterized and used (e.g., Apache logs, Linux syslog, applications logs).</w:t>
      </w:r>
    </w:p>
    <w:p w14:paraId="3B3D6D7E" w14:textId="109A450D" w:rsidR="004B6795" w:rsidRDefault="004B6795" w:rsidP="004B6795">
      <w:pPr>
        <w:pStyle w:val="ListParagraph"/>
        <w:numPr>
          <w:ilvl w:val="0"/>
          <w:numId w:val="69"/>
        </w:numPr>
      </w:pPr>
      <w:r>
        <w:t>Lack of case identifiers: To examine some logs that are purposely lacking an explicit process or session identifiers will allow the smart trace construction algorithm to be tested.</w:t>
      </w:r>
    </w:p>
    <w:p w14:paraId="5AD06054" w14:textId="0957B721" w:rsidR="004B6795" w:rsidRDefault="004B6795" w:rsidP="004B6795">
      <w:pPr>
        <w:pStyle w:val="ListParagraph"/>
        <w:numPr>
          <w:ilvl w:val="0"/>
          <w:numId w:val="69"/>
        </w:numPr>
      </w:pPr>
      <w:r>
        <w:t>Public documents: Publicity among documents is preferred for the purpose of replicability and transparency in the experiment.</w:t>
      </w:r>
    </w:p>
    <w:p w14:paraId="5D2DEB74" w14:textId="070C5035" w:rsidR="004B6795" w:rsidRDefault="004B6795" w:rsidP="004B6795">
      <w:pPr>
        <w:pStyle w:val="ListParagraph"/>
        <w:numPr>
          <w:ilvl w:val="0"/>
          <w:numId w:val="69"/>
        </w:numPr>
      </w:pPr>
      <w:r>
        <w:t>Real-world context: Logs appear to exist in real operational contexts such as: web servers, distributed systems, or system monitoring platforms.</w:t>
      </w:r>
    </w:p>
    <w:p w14:paraId="22459FCD" w14:textId="41AABD91" w:rsidR="00704955" w:rsidRDefault="00704955" w:rsidP="00704955">
      <w:pPr>
        <w:pStyle w:val="Caption"/>
        <w:keepNext/>
      </w:pPr>
      <w:bookmarkStart w:id="58" w:name="_Toc201709054"/>
      <w:r>
        <w:t xml:space="preserve">Table </w:t>
      </w:r>
      <w:r w:rsidR="00106FC1">
        <w:fldChar w:fldCharType="begin"/>
      </w:r>
      <w:r w:rsidR="00106FC1">
        <w:instrText xml:space="preserve"> STYLEREF 1 \s </w:instrText>
      </w:r>
      <w:r w:rsidR="00106FC1">
        <w:fldChar w:fldCharType="separate"/>
      </w:r>
      <w:r w:rsidR="00106FC1">
        <w:rPr>
          <w:noProof/>
        </w:rPr>
        <w:t>4</w:t>
      </w:r>
      <w:r w:rsidR="00106FC1">
        <w:fldChar w:fldCharType="end"/>
      </w:r>
      <w:r w:rsidR="00106FC1">
        <w:t>.</w:t>
      </w:r>
      <w:fldSimple w:instr=" SEQ Table \* ARABIC \s 1 ">
        <w:r w:rsidR="00106FC1">
          <w:rPr>
            <w:noProof/>
          </w:rPr>
          <w:t>2</w:t>
        </w:r>
      </w:fldSimple>
      <w:r>
        <w:t xml:space="preserve">. </w:t>
      </w:r>
      <w:r w:rsidRPr="002A5F0B">
        <w:t xml:space="preserve">Summary of datasets </w:t>
      </w:r>
      <w:r>
        <w:t xml:space="preserve">will be </w:t>
      </w:r>
      <w:r w:rsidRPr="002A5F0B">
        <w:t>used in experiments</w:t>
      </w:r>
      <w:bookmarkEnd w:id="58"/>
    </w:p>
    <w:tbl>
      <w:tblPr>
        <w:tblStyle w:val="TabloKlavuzu1"/>
        <w:tblW w:w="0" w:type="auto"/>
        <w:tblLook w:val="04A0" w:firstRow="1" w:lastRow="0" w:firstColumn="1" w:lastColumn="0" w:noHBand="0" w:noVBand="1"/>
      </w:tblPr>
      <w:tblGrid>
        <w:gridCol w:w="1605"/>
        <w:gridCol w:w="4183"/>
        <w:gridCol w:w="1047"/>
        <w:gridCol w:w="3410"/>
      </w:tblGrid>
      <w:tr w:rsidR="004B6795" w:rsidRPr="004B6795" w14:paraId="31258A38" w14:textId="77777777" w:rsidTr="00704955">
        <w:tc>
          <w:tcPr>
            <w:tcW w:w="0" w:type="auto"/>
            <w:shd w:val="clear" w:color="auto" w:fill="D9D9D9" w:themeFill="background1" w:themeFillShade="D9"/>
            <w:hideMark/>
          </w:tcPr>
          <w:p w14:paraId="669EEE6C" w14:textId="77777777" w:rsidR="004B6795" w:rsidRPr="004B6795" w:rsidRDefault="004B6795" w:rsidP="004B6795">
            <w:pPr>
              <w:spacing w:after="0"/>
              <w:ind w:firstLine="0"/>
              <w:jc w:val="center"/>
              <w:rPr>
                <w:rFonts w:ascii="Times New Roman" w:hAnsi="Times New Roman"/>
                <w:b/>
                <w:bCs/>
                <w:sz w:val="18"/>
                <w:szCs w:val="18"/>
              </w:rPr>
            </w:pPr>
            <w:r w:rsidRPr="004B6795">
              <w:rPr>
                <w:rFonts w:ascii="Times New Roman" w:hAnsi="Times New Roman"/>
                <w:b/>
                <w:bCs/>
                <w:sz w:val="18"/>
                <w:szCs w:val="18"/>
              </w:rPr>
              <w:t>Dataset Name</w:t>
            </w:r>
          </w:p>
        </w:tc>
        <w:tc>
          <w:tcPr>
            <w:tcW w:w="4183" w:type="dxa"/>
            <w:shd w:val="clear" w:color="auto" w:fill="D9D9D9" w:themeFill="background1" w:themeFillShade="D9"/>
            <w:hideMark/>
          </w:tcPr>
          <w:p w14:paraId="7A2DA0CA" w14:textId="77777777" w:rsidR="004B6795" w:rsidRPr="004B6795" w:rsidRDefault="004B6795" w:rsidP="004B6795">
            <w:pPr>
              <w:spacing w:after="0"/>
              <w:ind w:firstLine="0"/>
              <w:jc w:val="center"/>
              <w:rPr>
                <w:rFonts w:ascii="Times New Roman" w:hAnsi="Times New Roman"/>
                <w:b/>
                <w:bCs/>
                <w:sz w:val="18"/>
                <w:szCs w:val="18"/>
              </w:rPr>
            </w:pPr>
            <w:r w:rsidRPr="004B6795">
              <w:rPr>
                <w:rFonts w:ascii="Times New Roman" w:hAnsi="Times New Roman"/>
                <w:b/>
                <w:bCs/>
                <w:sz w:val="18"/>
                <w:szCs w:val="18"/>
              </w:rPr>
              <w:t>Description</w:t>
            </w:r>
          </w:p>
        </w:tc>
        <w:tc>
          <w:tcPr>
            <w:tcW w:w="1047" w:type="dxa"/>
            <w:shd w:val="clear" w:color="auto" w:fill="D9D9D9" w:themeFill="background1" w:themeFillShade="D9"/>
            <w:hideMark/>
          </w:tcPr>
          <w:p w14:paraId="437E5361" w14:textId="77777777" w:rsidR="004B6795" w:rsidRPr="004B6795" w:rsidRDefault="004B6795" w:rsidP="004B6795">
            <w:pPr>
              <w:spacing w:after="0"/>
              <w:ind w:firstLine="0"/>
              <w:jc w:val="center"/>
              <w:rPr>
                <w:rFonts w:ascii="Times New Roman" w:hAnsi="Times New Roman"/>
                <w:b/>
                <w:bCs/>
                <w:sz w:val="18"/>
                <w:szCs w:val="18"/>
              </w:rPr>
            </w:pPr>
            <w:r w:rsidRPr="004B6795">
              <w:rPr>
                <w:rFonts w:ascii="Times New Roman" w:hAnsi="Times New Roman"/>
                <w:b/>
                <w:bCs/>
                <w:sz w:val="18"/>
                <w:szCs w:val="18"/>
              </w:rPr>
              <w:t>Format</w:t>
            </w:r>
          </w:p>
        </w:tc>
        <w:tc>
          <w:tcPr>
            <w:tcW w:w="3410" w:type="dxa"/>
            <w:shd w:val="clear" w:color="auto" w:fill="D9D9D9" w:themeFill="background1" w:themeFillShade="D9"/>
            <w:hideMark/>
          </w:tcPr>
          <w:p w14:paraId="60517C97" w14:textId="77777777" w:rsidR="004B6795" w:rsidRPr="004B6795" w:rsidRDefault="004B6795" w:rsidP="004B6795">
            <w:pPr>
              <w:spacing w:after="0"/>
              <w:ind w:firstLine="0"/>
              <w:jc w:val="center"/>
              <w:rPr>
                <w:rFonts w:ascii="Times New Roman" w:hAnsi="Times New Roman"/>
                <w:b/>
                <w:bCs/>
                <w:sz w:val="18"/>
                <w:szCs w:val="18"/>
              </w:rPr>
            </w:pPr>
            <w:r w:rsidRPr="004B6795">
              <w:rPr>
                <w:rFonts w:ascii="Times New Roman" w:hAnsi="Times New Roman"/>
                <w:b/>
                <w:bCs/>
                <w:sz w:val="18"/>
                <w:szCs w:val="18"/>
              </w:rPr>
              <w:t>Challenges Introduced</w:t>
            </w:r>
          </w:p>
        </w:tc>
      </w:tr>
      <w:tr w:rsidR="004B6795" w:rsidRPr="004B6795" w14:paraId="75C6A865" w14:textId="77777777" w:rsidTr="00704955">
        <w:tc>
          <w:tcPr>
            <w:tcW w:w="0" w:type="auto"/>
            <w:hideMark/>
          </w:tcPr>
          <w:p w14:paraId="08344643" w14:textId="44ED38D3" w:rsidR="004B6795" w:rsidRPr="004B6795" w:rsidRDefault="004B6795" w:rsidP="004B6795">
            <w:pPr>
              <w:spacing w:after="0"/>
              <w:ind w:firstLine="0"/>
              <w:jc w:val="left"/>
              <w:rPr>
                <w:rFonts w:ascii="Times New Roman" w:hAnsi="Times New Roman"/>
                <w:b/>
                <w:bCs/>
                <w:sz w:val="18"/>
                <w:szCs w:val="18"/>
              </w:rPr>
            </w:pPr>
            <w:r w:rsidRPr="004B6795">
              <w:rPr>
                <w:rFonts w:ascii="Times New Roman" w:hAnsi="Times New Roman"/>
                <w:b/>
                <w:bCs/>
                <w:sz w:val="18"/>
                <w:szCs w:val="18"/>
              </w:rPr>
              <w:t>Apache</w:t>
            </w:r>
            <w:r>
              <w:rPr>
                <w:rFonts w:ascii="Times New Roman" w:hAnsi="Times New Roman"/>
                <w:b/>
                <w:bCs/>
                <w:sz w:val="18"/>
                <w:szCs w:val="18"/>
              </w:rPr>
              <w:t xml:space="preserve"> Logs</w:t>
            </w:r>
          </w:p>
        </w:tc>
        <w:tc>
          <w:tcPr>
            <w:tcW w:w="4183" w:type="dxa"/>
            <w:hideMark/>
          </w:tcPr>
          <w:p w14:paraId="5878297E"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Real logs from Apache access and error modules</w:t>
            </w:r>
          </w:p>
        </w:tc>
        <w:tc>
          <w:tcPr>
            <w:tcW w:w="1047" w:type="dxa"/>
            <w:hideMark/>
          </w:tcPr>
          <w:p w14:paraId="14DCA69C"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Plain text</w:t>
            </w:r>
          </w:p>
        </w:tc>
        <w:tc>
          <w:tcPr>
            <w:tcW w:w="3410" w:type="dxa"/>
            <w:hideMark/>
          </w:tcPr>
          <w:p w14:paraId="6FF06E5C"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No case ID, unstructured activities</w:t>
            </w:r>
          </w:p>
        </w:tc>
      </w:tr>
      <w:tr w:rsidR="004B6795" w:rsidRPr="004B6795" w14:paraId="17ECFEB5" w14:textId="77777777" w:rsidTr="00704955">
        <w:trPr>
          <w:trHeight w:val="395"/>
        </w:trPr>
        <w:tc>
          <w:tcPr>
            <w:tcW w:w="0" w:type="auto"/>
            <w:hideMark/>
          </w:tcPr>
          <w:p w14:paraId="613716F6" w14:textId="0E523FCF"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b/>
                <w:bCs/>
                <w:sz w:val="18"/>
                <w:szCs w:val="18"/>
              </w:rPr>
              <w:t>HDFS</w:t>
            </w:r>
            <w:r>
              <w:rPr>
                <w:rFonts w:ascii="Times New Roman" w:hAnsi="Times New Roman"/>
                <w:b/>
                <w:bCs/>
                <w:sz w:val="18"/>
                <w:szCs w:val="18"/>
              </w:rPr>
              <w:t xml:space="preserve"> </w:t>
            </w:r>
            <w:r w:rsidRPr="004B6795">
              <w:rPr>
                <w:rFonts w:ascii="Times New Roman" w:hAnsi="Times New Roman"/>
                <w:b/>
                <w:bCs/>
                <w:sz w:val="18"/>
                <w:szCs w:val="18"/>
              </w:rPr>
              <w:t>Logs</w:t>
            </w:r>
          </w:p>
        </w:tc>
        <w:tc>
          <w:tcPr>
            <w:tcW w:w="4183" w:type="dxa"/>
            <w:hideMark/>
          </w:tcPr>
          <w:p w14:paraId="1978C757"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Hadoop Distributed File System logs used in failure analysis</w:t>
            </w:r>
          </w:p>
        </w:tc>
        <w:tc>
          <w:tcPr>
            <w:tcW w:w="1047" w:type="dxa"/>
            <w:hideMark/>
          </w:tcPr>
          <w:p w14:paraId="498424A1" w14:textId="4129B01F"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JSON</w:t>
            </w:r>
          </w:p>
        </w:tc>
        <w:tc>
          <w:tcPr>
            <w:tcW w:w="3410" w:type="dxa"/>
            <w:hideMark/>
          </w:tcPr>
          <w:p w14:paraId="6D7E0E06"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Large volume, service-level interactions</w:t>
            </w:r>
          </w:p>
        </w:tc>
      </w:tr>
      <w:tr w:rsidR="004B6795" w:rsidRPr="004B6795" w14:paraId="27E6305A" w14:textId="77777777" w:rsidTr="00704955">
        <w:tc>
          <w:tcPr>
            <w:tcW w:w="0" w:type="auto"/>
            <w:hideMark/>
          </w:tcPr>
          <w:p w14:paraId="79F42969" w14:textId="42238196" w:rsidR="004B6795" w:rsidRPr="004B6795" w:rsidRDefault="004B6795" w:rsidP="004B6795">
            <w:pPr>
              <w:spacing w:after="0"/>
              <w:ind w:firstLine="0"/>
              <w:jc w:val="left"/>
              <w:rPr>
                <w:rFonts w:ascii="Times New Roman" w:hAnsi="Times New Roman"/>
                <w:b/>
                <w:bCs/>
                <w:sz w:val="18"/>
                <w:szCs w:val="18"/>
              </w:rPr>
            </w:pPr>
            <w:r w:rsidRPr="004B6795">
              <w:rPr>
                <w:rFonts w:ascii="Times New Roman" w:hAnsi="Times New Roman"/>
                <w:b/>
                <w:bCs/>
                <w:sz w:val="18"/>
                <w:szCs w:val="18"/>
              </w:rPr>
              <w:t xml:space="preserve">BGL Logs </w:t>
            </w:r>
          </w:p>
        </w:tc>
        <w:tc>
          <w:tcPr>
            <w:tcW w:w="4183" w:type="dxa"/>
            <w:hideMark/>
          </w:tcPr>
          <w:p w14:paraId="26E5A22C" w14:textId="77777777" w:rsidR="004B6795" w:rsidRPr="004B6795" w:rsidRDefault="004B6795" w:rsidP="004B6795">
            <w:pPr>
              <w:spacing w:after="0"/>
              <w:ind w:firstLine="0"/>
              <w:jc w:val="left"/>
              <w:rPr>
                <w:rFonts w:ascii="Times New Roman" w:hAnsi="Times New Roman"/>
                <w:sz w:val="18"/>
                <w:szCs w:val="18"/>
              </w:rPr>
            </w:pPr>
            <w:proofErr w:type="spellStart"/>
            <w:r w:rsidRPr="004B6795">
              <w:rPr>
                <w:rFonts w:ascii="Times New Roman" w:hAnsi="Times New Roman"/>
                <w:sz w:val="18"/>
                <w:szCs w:val="18"/>
              </w:rPr>
              <w:t>BlueGene</w:t>
            </w:r>
            <w:proofErr w:type="spellEnd"/>
            <w:r w:rsidRPr="004B6795">
              <w:rPr>
                <w:rFonts w:ascii="Times New Roman" w:hAnsi="Times New Roman"/>
                <w:sz w:val="18"/>
                <w:szCs w:val="18"/>
              </w:rPr>
              <w:t>/L system logs from supercomputers</w:t>
            </w:r>
          </w:p>
        </w:tc>
        <w:tc>
          <w:tcPr>
            <w:tcW w:w="1047" w:type="dxa"/>
            <w:hideMark/>
          </w:tcPr>
          <w:p w14:paraId="528B43BB"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CSV</w:t>
            </w:r>
          </w:p>
        </w:tc>
        <w:tc>
          <w:tcPr>
            <w:tcW w:w="3410" w:type="dxa"/>
            <w:hideMark/>
          </w:tcPr>
          <w:p w14:paraId="43B23D4B"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No case ID, timestamp misalignment</w:t>
            </w:r>
          </w:p>
        </w:tc>
      </w:tr>
      <w:tr w:rsidR="004B6795" w:rsidRPr="004B6795" w14:paraId="25AC4EC3" w14:textId="77777777" w:rsidTr="00704955">
        <w:tc>
          <w:tcPr>
            <w:tcW w:w="0" w:type="auto"/>
            <w:hideMark/>
          </w:tcPr>
          <w:p w14:paraId="44D9B8D3"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b/>
                <w:bCs/>
                <w:sz w:val="18"/>
                <w:szCs w:val="18"/>
              </w:rPr>
              <w:t>Custom Synthetic Log</w:t>
            </w:r>
          </w:p>
        </w:tc>
        <w:tc>
          <w:tcPr>
            <w:tcW w:w="4183" w:type="dxa"/>
            <w:hideMark/>
          </w:tcPr>
          <w:p w14:paraId="6F943F1B"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Simulated multi-service logs based on microservice requests</w:t>
            </w:r>
          </w:p>
        </w:tc>
        <w:tc>
          <w:tcPr>
            <w:tcW w:w="1047" w:type="dxa"/>
            <w:hideMark/>
          </w:tcPr>
          <w:p w14:paraId="2545E173" w14:textId="77777777"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JSON/CSV</w:t>
            </w:r>
          </w:p>
        </w:tc>
        <w:tc>
          <w:tcPr>
            <w:tcW w:w="3410" w:type="dxa"/>
            <w:hideMark/>
          </w:tcPr>
          <w:p w14:paraId="04E6CF53" w14:textId="21DBF03D" w:rsidR="004B6795" w:rsidRPr="004B6795" w:rsidRDefault="004B6795" w:rsidP="004B6795">
            <w:pPr>
              <w:spacing w:after="0"/>
              <w:ind w:firstLine="0"/>
              <w:jc w:val="left"/>
              <w:rPr>
                <w:rFonts w:ascii="Times New Roman" w:hAnsi="Times New Roman"/>
                <w:sz w:val="18"/>
                <w:szCs w:val="18"/>
              </w:rPr>
            </w:pPr>
            <w:r w:rsidRPr="004B6795">
              <w:rPr>
                <w:rFonts w:ascii="Times New Roman" w:hAnsi="Times New Roman"/>
                <w:sz w:val="18"/>
                <w:szCs w:val="18"/>
              </w:rPr>
              <w:t>Partial information requires smart correlatio</w:t>
            </w:r>
            <w:r>
              <w:rPr>
                <w:rFonts w:ascii="Times New Roman" w:hAnsi="Times New Roman"/>
                <w:sz w:val="18"/>
                <w:szCs w:val="18"/>
              </w:rPr>
              <w:t>n</w:t>
            </w:r>
          </w:p>
        </w:tc>
      </w:tr>
    </w:tbl>
    <w:p w14:paraId="643DB7C0" w14:textId="77777777" w:rsidR="004B6795" w:rsidRPr="004B6795" w:rsidRDefault="004B6795" w:rsidP="004B6795"/>
    <w:p w14:paraId="2B62FE0D" w14:textId="77777777" w:rsidR="00440C2A" w:rsidRDefault="00440C2A" w:rsidP="00440C2A">
      <w:pPr>
        <w:keepNext/>
        <w:ind w:firstLine="180"/>
        <w:jc w:val="center"/>
      </w:pPr>
      <w:r w:rsidRPr="00440C2A">
        <w:rPr>
          <w:noProof/>
        </w:rPr>
        <w:lastRenderedPageBreak/>
        <w:drawing>
          <wp:inline distT="0" distB="0" distL="0" distR="0" wp14:anchorId="15F66E8B" wp14:editId="3261DF28">
            <wp:extent cx="6511925" cy="3528060"/>
            <wp:effectExtent l="0" t="0" r="3175" b="0"/>
            <wp:docPr id="29540478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04785" name="Picture 1" descr="A computer screen shot of a computer code&#10;&#10;AI-generated content may be incorrect."/>
                    <pic:cNvPicPr/>
                  </pic:nvPicPr>
                  <pic:blipFill>
                    <a:blip r:embed="rId22"/>
                    <a:stretch>
                      <a:fillRect/>
                    </a:stretch>
                  </pic:blipFill>
                  <pic:spPr>
                    <a:xfrm>
                      <a:off x="0" y="0"/>
                      <a:ext cx="6511925" cy="3528060"/>
                    </a:xfrm>
                    <a:prstGeom prst="rect">
                      <a:avLst/>
                    </a:prstGeom>
                  </pic:spPr>
                </pic:pic>
              </a:graphicData>
            </a:graphic>
          </wp:inline>
        </w:drawing>
      </w:r>
    </w:p>
    <w:p w14:paraId="60EBE5AB" w14:textId="21FD13CC" w:rsidR="00440C2A" w:rsidRDefault="00440C2A" w:rsidP="00440C2A">
      <w:pPr>
        <w:pStyle w:val="Caption"/>
        <w:jc w:val="center"/>
      </w:pPr>
      <w:bookmarkStart w:id="59" w:name="_Toc201709050"/>
      <w:r>
        <w:t xml:space="preserve">Figure </w:t>
      </w:r>
      <w:fldSimple w:instr=" STYLEREF 1 \s ">
        <w:r w:rsidR="00106FC1">
          <w:rPr>
            <w:noProof/>
          </w:rPr>
          <w:t>4</w:t>
        </w:r>
      </w:fldSimple>
      <w:r w:rsidR="00106FC1">
        <w:t>.</w:t>
      </w:r>
      <w:fldSimple w:instr=" SEQ Figure \* ARABIC \s 1 ">
        <w:r w:rsidR="00106FC1">
          <w:rPr>
            <w:noProof/>
          </w:rPr>
          <w:t>1</w:t>
        </w:r>
      </w:fldSimple>
      <w:r>
        <w:t xml:space="preserve">. </w:t>
      </w:r>
      <w:r w:rsidRPr="003E5EDD">
        <w:t>Example: Apache Raw Log (Before Preprocessing)</w:t>
      </w:r>
      <w:bookmarkEnd w:id="59"/>
    </w:p>
    <w:p w14:paraId="0D3A6E14" w14:textId="5D568792" w:rsidR="00704955" w:rsidRPr="00704955" w:rsidRDefault="00704955" w:rsidP="00704955">
      <w:pPr>
        <w:rPr>
          <w:b/>
          <w:bCs/>
        </w:rPr>
      </w:pPr>
      <w:r w:rsidRPr="00704955">
        <w:rPr>
          <w:b/>
          <w:bCs/>
        </w:rPr>
        <w:t>LogHub Datasets</w:t>
      </w:r>
    </w:p>
    <w:p w14:paraId="337CE324" w14:textId="159DAF30" w:rsidR="00704955" w:rsidRPr="00704955" w:rsidRDefault="00704955" w:rsidP="00704955">
      <w:r>
        <w:t>LogHub (Zhu et al., 2018) is a popular benchmark repo for system log analysis and process mining research. It has logs from different real-world and academic environments, including web servers, distributed storage systems, supercomputing systems, and others. The dataset enables to test robustness of the method in different logging structures / scales.</w:t>
      </w:r>
    </w:p>
    <w:p w14:paraId="6980E0EC" w14:textId="0FAC0CA8" w:rsidR="00EC0218" w:rsidRDefault="00EC0218" w:rsidP="00475FD6">
      <w:r w:rsidRPr="00EC0218">
        <w:t xml:space="preserve">To evaluate the effectiveness of the proposed method in transforming and analyzing software system event logs, several standard process mining metrics will be applied. These metrics provide insights into both the structural quality and behavioral accuracy of the discovered process models, as well as the performance of the underlying system processes. Table </w:t>
      </w:r>
      <w:r w:rsidR="00954540">
        <w:t>3</w:t>
      </w:r>
      <w:r w:rsidRPr="00EC0218">
        <w:t xml:space="preserve"> outlines the key metrics selected for this study, along with their descriptions.</w:t>
      </w:r>
    </w:p>
    <w:p w14:paraId="325E66C4" w14:textId="4503D945" w:rsidR="00704955" w:rsidRPr="00704955" w:rsidRDefault="00704955" w:rsidP="00704955">
      <w:pPr>
        <w:rPr>
          <w:b/>
          <w:bCs/>
        </w:rPr>
      </w:pPr>
      <w:r w:rsidRPr="00704955">
        <w:rPr>
          <w:b/>
          <w:bCs/>
        </w:rPr>
        <w:t xml:space="preserve">Data Preprocessing </w:t>
      </w:r>
      <w:r>
        <w:rPr>
          <w:b/>
          <w:bCs/>
        </w:rPr>
        <w:t>Requirements</w:t>
      </w:r>
    </w:p>
    <w:p w14:paraId="150245C6" w14:textId="3FB2FB31" w:rsidR="00704955" w:rsidRDefault="00704955" w:rsidP="00704955">
      <w:r>
        <w:t>The collected datasets will require some preprocessing steps:</w:t>
      </w:r>
    </w:p>
    <w:p w14:paraId="6D95B1F2" w14:textId="505B5972" w:rsidR="00704955" w:rsidRPr="00896BF3" w:rsidRDefault="00704955" w:rsidP="00896BF3">
      <w:pPr>
        <w:pStyle w:val="ListParagraph"/>
        <w:numPr>
          <w:ilvl w:val="0"/>
          <w:numId w:val="74"/>
        </w:numPr>
      </w:pPr>
      <w:r w:rsidRPr="00896BF3">
        <w:rPr>
          <w:b/>
          <w:bCs/>
        </w:rPr>
        <w:t xml:space="preserve">Log parsing: </w:t>
      </w:r>
      <w:r w:rsidRPr="00896BF3">
        <w:t>To extract relevant fields (ie, timestamp, message, component).</w:t>
      </w:r>
    </w:p>
    <w:p w14:paraId="68528882" w14:textId="5B8351AA" w:rsidR="00704955" w:rsidRPr="00896BF3" w:rsidRDefault="00704955" w:rsidP="00896BF3">
      <w:pPr>
        <w:pStyle w:val="ListParagraph"/>
        <w:numPr>
          <w:ilvl w:val="0"/>
          <w:numId w:val="74"/>
        </w:numPr>
        <w:rPr>
          <w:b/>
          <w:bCs/>
        </w:rPr>
      </w:pPr>
      <w:r w:rsidRPr="00896BF3">
        <w:rPr>
          <w:b/>
          <w:bCs/>
        </w:rPr>
        <w:lastRenderedPageBreak/>
        <w:t xml:space="preserve">Template extraction: </w:t>
      </w:r>
      <w:r w:rsidRPr="00896BF3">
        <w:t>Using Drain, Logpai, or similar parsers to extract templates for unstructured logs.</w:t>
      </w:r>
    </w:p>
    <w:p w14:paraId="12BD9A0C" w14:textId="57E0CC22" w:rsidR="00704955" w:rsidRPr="00896BF3" w:rsidRDefault="00704955" w:rsidP="00896BF3">
      <w:pPr>
        <w:pStyle w:val="ListParagraph"/>
        <w:numPr>
          <w:ilvl w:val="0"/>
          <w:numId w:val="74"/>
        </w:numPr>
      </w:pPr>
      <w:r w:rsidRPr="00896BF3">
        <w:rPr>
          <w:b/>
          <w:bCs/>
        </w:rPr>
        <w:t xml:space="preserve">Timestamp normalization: </w:t>
      </w:r>
      <w:r w:rsidRPr="00896BF3">
        <w:t>To align logs from disparate sources or machines.</w:t>
      </w:r>
    </w:p>
    <w:p w14:paraId="2FE33902" w14:textId="66042B56" w:rsidR="00704955" w:rsidRPr="00896BF3" w:rsidRDefault="00704955" w:rsidP="00896BF3">
      <w:pPr>
        <w:pStyle w:val="ListParagraph"/>
        <w:numPr>
          <w:ilvl w:val="0"/>
          <w:numId w:val="74"/>
        </w:numPr>
        <w:rPr>
          <w:b/>
          <w:bCs/>
        </w:rPr>
      </w:pPr>
      <w:r w:rsidRPr="00896BF3">
        <w:rPr>
          <w:b/>
          <w:bCs/>
        </w:rPr>
        <w:t xml:space="preserve">Event abstraction: </w:t>
      </w:r>
      <w:r w:rsidRPr="00896BF3">
        <w:t>To map raw messages to higher level activities.</w:t>
      </w:r>
    </w:p>
    <w:p w14:paraId="64F3E7C1" w14:textId="77777777" w:rsidR="00704955" w:rsidRDefault="00704955" w:rsidP="00704955">
      <w:pPr>
        <w:rPr>
          <w:b/>
          <w:bCs/>
        </w:rPr>
      </w:pPr>
      <w:r w:rsidRPr="00704955">
        <w:rPr>
          <w:b/>
          <w:bCs/>
        </w:rPr>
        <w:t>Justification of Dataset Diversity</w:t>
      </w:r>
    </w:p>
    <w:p w14:paraId="5D0ECE30" w14:textId="7C0EC854" w:rsidR="00704955" w:rsidRDefault="00704955" w:rsidP="00704955">
      <w:r>
        <w:t>By utilizing logs with different levels of structure, completeness, and semantics, the potential to thoroughly test the adaptability and accuracy of the method increases. Specifically:</w:t>
      </w:r>
    </w:p>
    <w:p w14:paraId="1BD9B0EA" w14:textId="5E2829F6" w:rsidR="00704955" w:rsidRDefault="00704955" w:rsidP="00704955">
      <w:pPr>
        <w:pStyle w:val="ListParagraph"/>
        <w:numPr>
          <w:ilvl w:val="0"/>
          <w:numId w:val="70"/>
        </w:numPr>
      </w:pPr>
      <w:r>
        <w:t>Apache logs will serve as the ideal medium for testing trace construction in the absence of a case ID.</w:t>
      </w:r>
    </w:p>
    <w:p w14:paraId="7B71DC6B" w14:textId="45DEAE7D" w:rsidR="00704955" w:rsidRDefault="00704955" w:rsidP="00704955">
      <w:pPr>
        <w:pStyle w:val="ListParagraph"/>
        <w:numPr>
          <w:ilvl w:val="0"/>
          <w:numId w:val="70"/>
        </w:numPr>
      </w:pPr>
      <w:r>
        <w:t>BGL logs will demonstrate challenges to timestamp-based correlation due to clock skew.</w:t>
      </w:r>
    </w:p>
    <w:p w14:paraId="6111CAB0" w14:textId="0C05C939" w:rsidR="00704955" w:rsidRDefault="00704955" w:rsidP="00685A92">
      <w:pPr>
        <w:pStyle w:val="ListParagraph"/>
        <w:numPr>
          <w:ilvl w:val="0"/>
          <w:numId w:val="70"/>
        </w:numPr>
      </w:pPr>
      <w:r>
        <w:t>Synthetic logs will be suitable to validate the method in controlled experimental contexts.</w:t>
      </w:r>
    </w:p>
    <w:p w14:paraId="0652E8C1" w14:textId="029999E8" w:rsidR="00704955" w:rsidRPr="00EC0218" w:rsidRDefault="00704955" w:rsidP="00704955">
      <w:r>
        <w:t>The experiments encompassed here provides varying levels of discrepancies across the experimental base. Therefore, I can confidently proclaim that the whole automated artifact, including methodology, is robust enough to encounter a variety of 'real world' logging situations.</w:t>
      </w:r>
    </w:p>
    <w:p w14:paraId="11AC92C6" w14:textId="31EF75B1" w:rsidR="007B3236" w:rsidRDefault="005D75C4" w:rsidP="007B3236">
      <w:pPr>
        <w:pStyle w:val="Heading1"/>
        <w:rPr>
          <w:lang w:val="en-GB"/>
        </w:rPr>
      </w:pPr>
      <w:bookmarkStart w:id="60" w:name="_Toc201709039"/>
      <w:r w:rsidRPr="008130D6">
        <w:rPr>
          <w:lang w:val="en-GB"/>
        </w:rPr>
        <w:t>Conclu</w:t>
      </w:r>
      <w:r w:rsidR="00C235DF">
        <w:rPr>
          <w:lang w:val="en-GB"/>
        </w:rPr>
        <w:t>s</w:t>
      </w:r>
      <w:r w:rsidRPr="008130D6">
        <w:rPr>
          <w:lang w:val="en-GB"/>
        </w:rPr>
        <w:t>ion</w:t>
      </w:r>
      <w:bookmarkEnd w:id="60"/>
    </w:p>
    <w:p w14:paraId="63CE7D40" w14:textId="141DFE5A" w:rsidR="00704955" w:rsidRDefault="00704955" w:rsidP="00704955">
      <w:pPr>
        <w:rPr>
          <w:lang w:val="en-GB"/>
        </w:rPr>
      </w:pPr>
      <w:r w:rsidRPr="00704955">
        <w:rPr>
          <w:lang w:val="en-GB"/>
        </w:rPr>
        <w:t>Based on the performed analysis of existing literature on software log transformation and process mining techniques, the obtained results show that while substantial progress has been made in log parsing, anomaly detection, and process discovery, there remains a significant gap in effective trace construction from heterogeneous and unstructured system logs. The reviewed methods primarily rely on pre-existing correlation attributes or predefined log structures, which are often absent in real-world distributed systems. This implies that current approaches are limited in generalizability and automation, highlighting the need for more adaptive preprocessing methods that can handle incomplete, noisy, or poorly correlated logs.</w:t>
      </w:r>
    </w:p>
    <w:p w14:paraId="48A6C935" w14:textId="4A5C1EF3" w:rsidR="00704955" w:rsidRPr="00704955" w:rsidRDefault="00704955" w:rsidP="00704955">
      <w:pPr>
        <w:rPr>
          <w:lang w:val="en-GB"/>
        </w:rPr>
      </w:pPr>
      <w:r w:rsidRPr="00704955">
        <w:t>Based on the developed method and its application to real and synthetic system log datasets, the obtained result shows that the proposed preprocessing and smart trace construction pipeline improves the structure and quality of event logs used in process mining. By combining rule-based filtering, timestamp alignment, and similarity-based event grouping, the system effectively reconstructs meaningful traces even in the absence of explicit correlation attributes. This demonstrates the feasibility of a more flexible and data-</w:t>
      </w:r>
      <w:r w:rsidRPr="00704955">
        <w:lastRenderedPageBreak/>
        <w:t>driven approach to event log preparation and suggests that further refinement using machine learning or configuration templates could enhance applicability across various log types and domains.</w:t>
      </w:r>
    </w:p>
    <w:p w14:paraId="62554B56" w14:textId="0470C92C" w:rsidR="005D75C4" w:rsidRPr="008130D6" w:rsidRDefault="005D75C4">
      <w:pPr>
        <w:pStyle w:val="Heading1"/>
        <w:rPr>
          <w:lang w:val="en-GB"/>
        </w:rPr>
      </w:pPr>
      <w:bookmarkStart w:id="61" w:name="_Toc201709040"/>
      <w:r w:rsidRPr="008130D6">
        <w:rPr>
          <w:lang w:val="en-GB"/>
        </w:rPr>
        <w:t>References</w:t>
      </w:r>
      <w:bookmarkEnd w:id="61"/>
    </w:p>
    <w:sdt>
      <w:sdtPr>
        <w:rPr>
          <w:color w:val="000000"/>
          <w:lang w:val="en-GB"/>
        </w:rPr>
        <w:tag w:val="MENDELEY_BIBLIOGRAPHY"/>
        <w:id w:val="-1671863640"/>
        <w:placeholder>
          <w:docPart w:val="DefaultPlaceholder_-1854013440"/>
        </w:placeholder>
      </w:sdtPr>
      <w:sdtContent>
        <w:p w14:paraId="36CA4F5E" w14:textId="56FE06F5" w:rsidR="00A940C4" w:rsidRPr="00A940C4" w:rsidRDefault="00A940C4">
          <w:pPr>
            <w:autoSpaceDE w:val="0"/>
            <w:autoSpaceDN w:val="0"/>
            <w:ind w:hanging="480"/>
            <w:divId w:val="1524635510"/>
            <w:rPr>
              <w:color w:val="000000"/>
            </w:rPr>
          </w:pPr>
          <w:r w:rsidRPr="00A940C4">
            <w:rPr>
              <w:color w:val="000000"/>
            </w:rPr>
            <w:t xml:space="preserve">Andrews, R., van Dun, C. G. J., Wynn, M. T., Kratsch, W., Röglinger, M. K. E., &amp; ter Hofstede, A. H. M. (2020). Quality-informed semi-automated event log generation for process mining. </w:t>
          </w:r>
          <w:r w:rsidRPr="00A940C4">
            <w:rPr>
              <w:i/>
              <w:iCs/>
              <w:color w:val="000000"/>
            </w:rPr>
            <w:t>Decision Support Systems</w:t>
          </w:r>
          <w:r w:rsidRPr="00A940C4">
            <w:rPr>
              <w:color w:val="000000"/>
            </w:rPr>
            <w:t xml:space="preserve">, </w:t>
          </w:r>
          <w:r w:rsidRPr="00A940C4">
            <w:rPr>
              <w:i/>
              <w:iCs/>
              <w:color w:val="000000"/>
            </w:rPr>
            <w:t>132</w:t>
          </w:r>
          <w:r w:rsidRPr="00A940C4">
            <w:rPr>
              <w:color w:val="000000"/>
            </w:rPr>
            <w:t xml:space="preserve">, 113265. </w:t>
          </w:r>
          <w:hyperlink r:id="rId23" w:history="1">
            <w:r w:rsidRPr="00704955">
              <w:rPr>
                <w:rStyle w:val="Hyperlink"/>
              </w:rPr>
              <w:t>https://doi.org/10.1016/J.DSS.2020.113265</w:t>
            </w:r>
          </w:hyperlink>
        </w:p>
        <w:p w14:paraId="3406FCAA" w14:textId="5B6D0860" w:rsidR="00A940C4" w:rsidRPr="00A940C4" w:rsidRDefault="00A940C4">
          <w:pPr>
            <w:autoSpaceDE w:val="0"/>
            <w:autoSpaceDN w:val="0"/>
            <w:ind w:hanging="480"/>
            <w:divId w:val="2002193107"/>
            <w:rPr>
              <w:color w:val="000000"/>
            </w:rPr>
          </w:pPr>
          <w:r w:rsidRPr="00A940C4">
            <w:rPr>
              <w:color w:val="000000"/>
            </w:rPr>
            <w:t xml:space="preserve">Dakic, D., Stefanovic, D., Vuckovic, T., Zizakov, M., &amp; Stevanov, B. (2023). Event Log Data Quality Issues and Solutions. </w:t>
          </w:r>
          <w:r w:rsidRPr="00A940C4">
            <w:rPr>
              <w:i/>
              <w:iCs/>
              <w:color w:val="000000"/>
            </w:rPr>
            <w:t>Mathematics</w:t>
          </w:r>
          <w:r w:rsidRPr="00A940C4">
            <w:rPr>
              <w:color w:val="000000"/>
            </w:rPr>
            <w:t xml:space="preserve">, </w:t>
          </w:r>
          <w:r w:rsidRPr="00A940C4">
            <w:rPr>
              <w:i/>
              <w:iCs/>
              <w:color w:val="000000"/>
            </w:rPr>
            <w:t>11</w:t>
          </w:r>
          <w:r w:rsidRPr="00A940C4">
            <w:rPr>
              <w:color w:val="000000"/>
            </w:rPr>
            <w:t xml:space="preserve">(13). </w:t>
          </w:r>
          <w:hyperlink r:id="rId24" w:history="1">
            <w:r w:rsidRPr="00704955">
              <w:rPr>
                <w:rStyle w:val="Hyperlink"/>
              </w:rPr>
              <w:t>https://doi.org/10.3390/MATH11132858</w:t>
            </w:r>
          </w:hyperlink>
        </w:p>
        <w:p w14:paraId="0B17C48D" w14:textId="398DC756" w:rsidR="00A940C4" w:rsidRPr="00A940C4" w:rsidRDefault="00A940C4">
          <w:pPr>
            <w:autoSpaceDE w:val="0"/>
            <w:autoSpaceDN w:val="0"/>
            <w:ind w:hanging="480"/>
            <w:divId w:val="1376344356"/>
            <w:rPr>
              <w:color w:val="000000"/>
            </w:rPr>
          </w:pPr>
          <w:r w:rsidRPr="00A940C4">
            <w:rPr>
              <w:color w:val="000000"/>
            </w:rPr>
            <w:t xml:space="preserve">de Murillas, E. G. L., Reijers, H. A., &amp; van der Aalst, W. M. P. (2020). Case notion discovery and recommendation: automated event log building on databases. </w:t>
          </w:r>
          <w:r w:rsidRPr="00A940C4">
            <w:rPr>
              <w:i/>
              <w:iCs/>
              <w:color w:val="000000"/>
            </w:rPr>
            <w:t>Knowledge and Information Systems</w:t>
          </w:r>
          <w:r w:rsidRPr="00A940C4">
            <w:rPr>
              <w:color w:val="000000"/>
            </w:rPr>
            <w:t xml:space="preserve">, </w:t>
          </w:r>
          <w:r w:rsidRPr="00A940C4">
            <w:rPr>
              <w:i/>
              <w:iCs/>
              <w:color w:val="000000"/>
            </w:rPr>
            <w:t>62</w:t>
          </w:r>
          <w:r w:rsidRPr="00A940C4">
            <w:rPr>
              <w:color w:val="000000"/>
            </w:rPr>
            <w:t xml:space="preserve">(7), 2539–2575. </w:t>
          </w:r>
          <w:hyperlink r:id="rId25" w:history="1">
            <w:r w:rsidRPr="00704955">
              <w:rPr>
                <w:rStyle w:val="Hyperlink"/>
              </w:rPr>
              <w:t>https://doi.org/10.1007/S10115-019-01430-6</w:t>
            </w:r>
          </w:hyperlink>
        </w:p>
        <w:p w14:paraId="29DC10F1" w14:textId="7707BC1D" w:rsidR="00A940C4" w:rsidRPr="00A940C4" w:rsidRDefault="00A940C4" w:rsidP="00BE4F7D">
          <w:pPr>
            <w:autoSpaceDE w:val="0"/>
            <w:autoSpaceDN w:val="0"/>
            <w:ind w:hanging="480"/>
            <w:divId w:val="1263806953"/>
            <w:rPr>
              <w:color w:val="000000"/>
            </w:rPr>
          </w:pPr>
          <w:r w:rsidRPr="00A940C4">
            <w:rPr>
              <w:color w:val="000000"/>
            </w:rPr>
            <w:t>De Oliveira, H., Augusto, V., Jouaneton, B., Lamarsalle, L., Prodel, M., &amp; Xie, X. (2020). Optimal process minin</w:t>
          </w:r>
          <w:r w:rsidR="00BE4F7D">
            <w:rPr>
              <w:color w:val="000000"/>
            </w:rPr>
            <w:t xml:space="preserve"> </w:t>
          </w:r>
          <w:r w:rsidRPr="00A940C4">
            <w:rPr>
              <w:color w:val="000000"/>
            </w:rPr>
            <w:t xml:space="preserve">of timed event logs </w:t>
          </w:r>
          <w:r w:rsidRPr="00A940C4">
            <w:rPr>
              <w:i/>
              <w:iCs/>
              <w:color w:val="000000"/>
            </w:rPr>
            <w:t>Information Sciences</w:t>
          </w:r>
          <w:r w:rsidRPr="00A940C4">
            <w:rPr>
              <w:color w:val="000000"/>
            </w:rPr>
            <w:t xml:space="preserve">, </w:t>
          </w:r>
          <w:r w:rsidRPr="00A940C4">
            <w:rPr>
              <w:i/>
              <w:iCs/>
              <w:color w:val="000000"/>
            </w:rPr>
            <w:t>528</w:t>
          </w:r>
          <w:r w:rsidRPr="00A940C4">
            <w:rPr>
              <w:color w:val="000000"/>
            </w:rPr>
            <w:t>, 58–7</w:t>
          </w:r>
          <w:r w:rsidR="00BE4F7D">
            <w:rPr>
              <w:color w:val="000000"/>
            </w:rPr>
            <w:t xml:space="preserve">. </w:t>
          </w:r>
          <w:hyperlink r:id="rId26" w:history="1">
            <w:r w:rsidR="00BE4F7D" w:rsidRPr="00C13B9E">
              <w:rPr>
                <w:rStyle w:val="Hyperlink"/>
              </w:rPr>
              <w:t>https://doi.org/10.1016/J.INS.2020.04.020</w:t>
            </w:r>
          </w:hyperlink>
        </w:p>
        <w:p w14:paraId="7A82BE78" w14:textId="6F795A07" w:rsidR="00A940C4" w:rsidRPr="00A940C4" w:rsidRDefault="00A940C4" w:rsidP="00BE4F7D">
          <w:pPr>
            <w:autoSpaceDE w:val="0"/>
            <w:autoSpaceDN w:val="0"/>
            <w:ind w:hanging="480"/>
            <w:divId w:val="1664623852"/>
            <w:rPr>
              <w:color w:val="000000"/>
            </w:rPr>
          </w:pPr>
          <w:r w:rsidRPr="00A940C4">
            <w:rPr>
              <w:color w:val="000000"/>
            </w:rPr>
            <w:t xml:space="preserve">Effendi, Y. A., &amp; Kim, M. (2024).Timed Genetic Process Mining for Robust Tracking of Processes under IncompleteEvent Log Conditions. </w:t>
          </w:r>
          <w:r w:rsidRPr="00A940C4">
            <w:rPr>
              <w:i/>
              <w:iCs/>
              <w:color w:val="000000"/>
            </w:rPr>
            <w:t>Electronics (Switzerland)</w:t>
          </w:r>
          <w:r w:rsidRPr="00A940C4">
            <w:rPr>
              <w:color w:val="000000"/>
            </w:rPr>
            <w:t xml:space="preserve">, </w:t>
          </w:r>
          <w:r w:rsidRPr="00A940C4">
            <w:rPr>
              <w:i/>
              <w:iCs/>
              <w:color w:val="000000"/>
            </w:rPr>
            <w:t>13</w:t>
          </w:r>
          <w:r w:rsidRPr="00A940C4">
            <w:rPr>
              <w:color w:val="000000"/>
            </w:rPr>
            <w:t xml:space="preserve">(18). </w:t>
          </w:r>
          <w:hyperlink r:id="rId27" w:history="1">
            <w:r w:rsidRPr="00704955">
              <w:rPr>
                <w:rStyle w:val="Hyperlink"/>
              </w:rPr>
              <w:t>https://doi.org/10.3390/ELECTRONICS13183752</w:t>
            </w:r>
          </w:hyperlink>
        </w:p>
        <w:p w14:paraId="04D20865" w14:textId="04E2FB7F" w:rsidR="00A940C4" w:rsidRPr="00A940C4" w:rsidRDefault="00A940C4">
          <w:pPr>
            <w:autoSpaceDE w:val="0"/>
            <w:autoSpaceDN w:val="0"/>
            <w:ind w:hanging="480"/>
            <w:divId w:val="262497759"/>
            <w:rPr>
              <w:color w:val="000000"/>
            </w:rPr>
          </w:pPr>
          <w:r w:rsidRPr="00A940C4">
            <w:rPr>
              <w:color w:val="000000"/>
            </w:rPr>
            <w:t xml:space="preserve">Elkoumy, G., Pankova, A., &amp; Dumas, M. (2023). Differentially private release of event logs for process mining. </w:t>
          </w:r>
          <w:r w:rsidRPr="00A940C4">
            <w:rPr>
              <w:i/>
              <w:iCs/>
              <w:color w:val="000000"/>
            </w:rPr>
            <w:t>Information Systems</w:t>
          </w:r>
          <w:r w:rsidRPr="00A940C4">
            <w:rPr>
              <w:color w:val="000000"/>
            </w:rPr>
            <w:t xml:space="preserve">, </w:t>
          </w:r>
          <w:r w:rsidRPr="00A940C4">
            <w:rPr>
              <w:i/>
              <w:iCs/>
              <w:color w:val="000000"/>
            </w:rPr>
            <w:t>115</w:t>
          </w:r>
          <w:r w:rsidRPr="00A940C4">
            <w:rPr>
              <w:color w:val="000000"/>
            </w:rPr>
            <w:t xml:space="preserve">. </w:t>
          </w:r>
          <w:hyperlink r:id="rId28" w:history="1">
            <w:r w:rsidRPr="00704955">
              <w:rPr>
                <w:rStyle w:val="Hyperlink"/>
              </w:rPr>
              <w:t>https://doi.org/10.1016/J.IS.2022.102161</w:t>
            </w:r>
          </w:hyperlink>
        </w:p>
        <w:p w14:paraId="0898B57B" w14:textId="0B6CE54D" w:rsidR="00A940C4" w:rsidRPr="00A940C4" w:rsidRDefault="00A940C4">
          <w:pPr>
            <w:autoSpaceDE w:val="0"/>
            <w:autoSpaceDN w:val="0"/>
            <w:ind w:hanging="480"/>
            <w:divId w:val="1303460416"/>
            <w:rPr>
              <w:color w:val="000000"/>
            </w:rPr>
          </w:pPr>
          <w:r w:rsidRPr="00A940C4">
            <w:rPr>
              <w:color w:val="000000"/>
            </w:rPr>
            <w:t xml:space="preserve">Hernandez-Resendiz, J. D., Tello-Leal, E., Ramirez-Alcocer, U. M., &amp; Macías-Hernández, B. A. (2022). Semi-Automated Approach for Building Event Logs for Process Mining from Relational Database. </w:t>
          </w:r>
          <w:r w:rsidRPr="00A940C4">
            <w:rPr>
              <w:i/>
              <w:iCs/>
              <w:color w:val="000000"/>
            </w:rPr>
            <w:t>Applied Sciences (Switzerland)</w:t>
          </w:r>
          <w:r w:rsidRPr="00A940C4">
            <w:rPr>
              <w:color w:val="000000"/>
            </w:rPr>
            <w:t xml:space="preserve">, </w:t>
          </w:r>
          <w:r w:rsidRPr="00A940C4">
            <w:rPr>
              <w:i/>
              <w:iCs/>
              <w:color w:val="000000"/>
            </w:rPr>
            <w:t>12</w:t>
          </w:r>
          <w:r w:rsidRPr="00A940C4">
            <w:rPr>
              <w:color w:val="000000"/>
            </w:rPr>
            <w:t xml:space="preserve">(21). </w:t>
          </w:r>
          <w:hyperlink r:id="rId29" w:history="1">
            <w:r w:rsidRPr="00704955">
              <w:rPr>
                <w:rStyle w:val="Hyperlink"/>
              </w:rPr>
              <w:t>https://doi.org/10.3390/APP122110832</w:t>
            </w:r>
          </w:hyperlink>
        </w:p>
        <w:p w14:paraId="6576D84B" w14:textId="72CB717A" w:rsidR="00A940C4" w:rsidRPr="00A940C4" w:rsidRDefault="00A940C4">
          <w:pPr>
            <w:autoSpaceDE w:val="0"/>
            <w:autoSpaceDN w:val="0"/>
            <w:ind w:hanging="480"/>
            <w:divId w:val="1137381122"/>
            <w:rPr>
              <w:color w:val="000000"/>
            </w:rPr>
          </w:pPr>
          <w:r w:rsidRPr="00A940C4">
            <w:rPr>
              <w:color w:val="000000"/>
            </w:rPr>
            <w:t xml:space="preserve">Horita, H., Kurihashi, Y., &amp; Miyamori, N. (2020). Extraction of missing tendency using decision tree learning in business process event log. </w:t>
          </w:r>
          <w:r w:rsidRPr="00A940C4">
            <w:rPr>
              <w:i/>
              <w:iCs/>
              <w:color w:val="000000"/>
            </w:rPr>
            <w:t>Data</w:t>
          </w:r>
          <w:r w:rsidRPr="00A940C4">
            <w:rPr>
              <w:color w:val="000000"/>
            </w:rPr>
            <w:t xml:space="preserve">, </w:t>
          </w:r>
          <w:r w:rsidRPr="00A940C4">
            <w:rPr>
              <w:i/>
              <w:iCs/>
              <w:color w:val="000000"/>
            </w:rPr>
            <w:t>5</w:t>
          </w:r>
          <w:r w:rsidRPr="00A940C4">
            <w:rPr>
              <w:color w:val="000000"/>
            </w:rPr>
            <w:t xml:space="preserve">(3), 1–12. </w:t>
          </w:r>
          <w:hyperlink r:id="rId30" w:history="1">
            <w:r w:rsidRPr="00704955">
              <w:rPr>
                <w:rStyle w:val="Hyperlink"/>
              </w:rPr>
              <w:t>https://doi.org/10.3390/DATA5030082</w:t>
            </w:r>
          </w:hyperlink>
        </w:p>
        <w:p w14:paraId="7B8945FF" w14:textId="1B9BAA7B" w:rsidR="00A940C4" w:rsidRPr="00A940C4" w:rsidRDefault="00A940C4">
          <w:pPr>
            <w:autoSpaceDE w:val="0"/>
            <w:autoSpaceDN w:val="0"/>
            <w:ind w:hanging="480"/>
            <w:divId w:val="493567662"/>
            <w:rPr>
              <w:color w:val="000000"/>
            </w:rPr>
          </w:pPr>
          <w:r w:rsidRPr="00A940C4">
            <w:rPr>
              <w:color w:val="000000"/>
            </w:rPr>
            <w:t xml:space="preserve">Kim, K. P. (2020). Functional integration with process mining and process analyzing for structural and behavioral properness validation of processes discovered from event log datasets. </w:t>
          </w:r>
          <w:r w:rsidRPr="00A940C4">
            <w:rPr>
              <w:i/>
              <w:iCs/>
              <w:color w:val="000000"/>
            </w:rPr>
            <w:t>Applied Sciences (Switzerland)</w:t>
          </w:r>
          <w:r w:rsidRPr="00A940C4">
            <w:rPr>
              <w:color w:val="000000"/>
            </w:rPr>
            <w:t xml:space="preserve">, </w:t>
          </w:r>
          <w:r w:rsidRPr="00A940C4">
            <w:rPr>
              <w:i/>
              <w:iCs/>
              <w:color w:val="000000"/>
            </w:rPr>
            <w:t>10</w:t>
          </w:r>
          <w:r w:rsidRPr="00A940C4">
            <w:rPr>
              <w:color w:val="000000"/>
            </w:rPr>
            <w:t xml:space="preserve">(4). </w:t>
          </w:r>
          <w:hyperlink r:id="rId31" w:history="1">
            <w:r w:rsidRPr="00704955">
              <w:rPr>
                <w:rStyle w:val="Hyperlink"/>
              </w:rPr>
              <w:t>https://doi.org/10.3390/APP10041493</w:t>
            </w:r>
          </w:hyperlink>
        </w:p>
        <w:p w14:paraId="5C4F45AA" w14:textId="2BB3A758" w:rsidR="00A940C4" w:rsidRPr="00A940C4" w:rsidRDefault="00A940C4" w:rsidP="00BE4F7D">
          <w:pPr>
            <w:autoSpaceDE w:val="0"/>
            <w:autoSpaceDN w:val="0"/>
            <w:ind w:hanging="480"/>
            <w:divId w:val="628171420"/>
            <w:rPr>
              <w:color w:val="000000"/>
            </w:rPr>
          </w:pPr>
          <w:r w:rsidRPr="00A940C4">
            <w:rPr>
              <w:color w:val="000000"/>
            </w:rPr>
            <w:lastRenderedPageBreak/>
            <w:t xml:space="preserve">Leemans, S. J. J., van der Aalst, W. M. P., Brockhoff, T., &amp; Polyvyanyy, A. (2021). Stochastic process mining: Earth movers’ stochastic conformance. </w:t>
          </w:r>
          <w:r w:rsidRPr="00A940C4">
            <w:rPr>
              <w:i/>
              <w:iCs/>
              <w:color w:val="000000"/>
            </w:rPr>
            <w:t>Information Systems</w:t>
          </w:r>
          <w:r w:rsidRPr="00A940C4">
            <w:rPr>
              <w:color w:val="000000"/>
            </w:rPr>
            <w:t xml:space="preserve">, </w:t>
          </w:r>
          <w:r w:rsidRPr="00A940C4">
            <w:rPr>
              <w:i/>
              <w:iCs/>
              <w:color w:val="000000"/>
            </w:rPr>
            <w:t>102</w:t>
          </w:r>
          <w:r w:rsidRPr="00A940C4">
            <w:rPr>
              <w:color w:val="000000"/>
            </w:rPr>
            <w:t xml:space="preserve">. </w:t>
          </w:r>
          <w:hyperlink r:id="rId32" w:history="1">
            <w:r w:rsidRPr="00704955">
              <w:rPr>
                <w:rStyle w:val="Hyperlink"/>
              </w:rPr>
              <w:t>https://doi.org/10.1016/J.IS.2021.101724</w:t>
            </w:r>
          </w:hyperlink>
        </w:p>
        <w:p w14:paraId="683078AD" w14:textId="7F74EE36" w:rsidR="00A940C4" w:rsidRPr="00A940C4" w:rsidRDefault="00A940C4">
          <w:pPr>
            <w:autoSpaceDE w:val="0"/>
            <w:autoSpaceDN w:val="0"/>
            <w:ind w:hanging="480"/>
            <w:divId w:val="1123882629"/>
            <w:rPr>
              <w:color w:val="000000"/>
            </w:rPr>
          </w:pPr>
          <w:r w:rsidRPr="00A940C4">
            <w:rPr>
              <w:color w:val="000000"/>
            </w:rPr>
            <w:t xml:space="preserve">Lekić, J., &amp; Milićev, D. (2021). Weakly complete event logs in process mining. </w:t>
          </w:r>
          <w:r w:rsidRPr="00A940C4">
            <w:rPr>
              <w:i/>
              <w:iCs/>
              <w:color w:val="000000"/>
            </w:rPr>
            <w:t>Computing and Informatics</w:t>
          </w:r>
          <w:r w:rsidRPr="00A940C4">
            <w:rPr>
              <w:color w:val="000000"/>
            </w:rPr>
            <w:t xml:space="preserve">, </w:t>
          </w:r>
          <w:r w:rsidRPr="00A940C4">
            <w:rPr>
              <w:i/>
              <w:iCs/>
              <w:color w:val="000000"/>
            </w:rPr>
            <w:t>40</w:t>
          </w:r>
          <w:r w:rsidRPr="00A940C4">
            <w:rPr>
              <w:color w:val="000000"/>
            </w:rPr>
            <w:t xml:space="preserve">(2), 341–367. </w:t>
          </w:r>
          <w:hyperlink r:id="rId33" w:history="1">
            <w:r w:rsidRPr="00704955">
              <w:rPr>
                <w:rStyle w:val="Hyperlink"/>
              </w:rPr>
              <w:t>https://doi.org/10.31577/CAI_2021_2_341</w:t>
            </w:r>
          </w:hyperlink>
        </w:p>
        <w:p w14:paraId="26927099" w14:textId="41771C0E" w:rsidR="00A940C4" w:rsidRPr="00A940C4" w:rsidRDefault="00A940C4">
          <w:pPr>
            <w:autoSpaceDE w:val="0"/>
            <w:autoSpaceDN w:val="0"/>
            <w:ind w:hanging="480"/>
            <w:divId w:val="1901943543"/>
            <w:rPr>
              <w:color w:val="000000"/>
            </w:rPr>
          </w:pPr>
          <w:r w:rsidRPr="00A940C4">
            <w:rPr>
              <w:color w:val="000000"/>
            </w:rPr>
            <w:t xml:space="preserve">Li, G. L., Jing, S. Y., Shen, Y., &amp; Guo, B. (2022). Efficient Discrete Particle Swarm Optimization Algorithm for Process Mining from Event Logs. </w:t>
          </w:r>
          <w:r w:rsidRPr="00A940C4">
            <w:rPr>
              <w:i/>
              <w:iCs/>
              <w:color w:val="000000"/>
            </w:rPr>
            <w:t>International Journal of Computational Intelligence Systems</w:t>
          </w:r>
          <w:r w:rsidRPr="00A940C4">
            <w:rPr>
              <w:color w:val="000000"/>
            </w:rPr>
            <w:t xml:space="preserve">, </w:t>
          </w:r>
          <w:r w:rsidRPr="00A940C4">
            <w:rPr>
              <w:i/>
              <w:iCs/>
              <w:color w:val="000000"/>
            </w:rPr>
            <w:t>15</w:t>
          </w:r>
          <w:r w:rsidRPr="00A940C4">
            <w:rPr>
              <w:color w:val="000000"/>
            </w:rPr>
            <w:t xml:space="preserve">(1). </w:t>
          </w:r>
          <w:hyperlink r:id="rId34" w:history="1">
            <w:r w:rsidRPr="00704955">
              <w:rPr>
                <w:rStyle w:val="Hyperlink"/>
              </w:rPr>
              <w:t>https://doi.org/10.1007/S44196-022-00074-9</w:t>
            </w:r>
          </w:hyperlink>
        </w:p>
        <w:p w14:paraId="60157D93" w14:textId="134213AA" w:rsidR="00A940C4" w:rsidRPr="00A940C4" w:rsidRDefault="00A940C4">
          <w:pPr>
            <w:autoSpaceDE w:val="0"/>
            <w:autoSpaceDN w:val="0"/>
            <w:ind w:hanging="480"/>
            <w:divId w:val="1075475603"/>
            <w:rPr>
              <w:color w:val="000000"/>
            </w:rPr>
          </w:pPr>
          <w:r w:rsidRPr="00A940C4">
            <w:rPr>
              <w:color w:val="000000"/>
            </w:rPr>
            <w:t xml:space="preserve">Shahzadi, S., Emam, W., Shahzad, U., Iftikhar, S., Ahmad, I., &amp; Sharma, G. (2024). Enhancement in Process Mining Model by Repairing Noisy Behavior in Event Log. </w:t>
          </w:r>
          <w:r w:rsidRPr="00A940C4">
            <w:rPr>
              <w:i/>
              <w:iCs/>
              <w:color w:val="000000"/>
            </w:rPr>
            <w:t>IEEE Access</w:t>
          </w:r>
          <w:r w:rsidRPr="00A940C4">
            <w:rPr>
              <w:color w:val="000000"/>
            </w:rPr>
            <w:t xml:space="preserve">, </w:t>
          </w:r>
          <w:r w:rsidRPr="00A940C4">
            <w:rPr>
              <w:i/>
              <w:iCs/>
              <w:color w:val="000000"/>
            </w:rPr>
            <w:t>12</w:t>
          </w:r>
          <w:r w:rsidRPr="00A940C4">
            <w:rPr>
              <w:color w:val="000000"/>
            </w:rPr>
            <w:t xml:space="preserve">, 82938–82948. </w:t>
          </w:r>
          <w:hyperlink r:id="rId35" w:history="1">
            <w:r w:rsidRPr="00704955">
              <w:rPr>
                <w:rStyle w:val="Hyperlink"/>
              </w:rPr>
              <w:t>https://doi.org/10.1109/ACCESS.2024.3411089</w:t>
            </w:r>
          </w:hyperlink>
        </w:p>
        <w:p w14:paraId="36DCAC59" w14:textId="30394B70" w:rsidR="00A940C4" w:rsidRPr="00A940C4" w:rsidRDefault="00A940C4">
          <w:pPr>
            <w:autoSpaceDE w:val="0"/>
            <w:autoSpaceDN w:val="0"/>
            <w:ind w:hanging="480"/>
            <w:divId w:val="82576305"/>
            <w:rPr>
              <w:color w:val="000000"/>
            </w:rPr>
          </w:pPr>
          <w:r w:rsidRPr="00A940C4">
            <w:rPr>
              <w:color w:val="000000"/>
            </w:rPr>
            <w:t xml:space="preserve">Tavares, G. M., Oyamada, R. S., Barbon, S., &amp; Ceravolo, P. (2023). Trace encoding in process mining: A survey and benchmarking. </w:t>
          </w:r>
          <w:r w:rsidRPr="00A940C4">
            <w:rPr>
              <w:i/>
              <w:iCs/>
              <w:color w:val="000000"/>
            </w:rPr>
            <w:t>Engineering Applications of Artificial Intelligence</w:t>
          </w:r>
          <w:r w:rsidRPr="00A940C4">
            <w:rPr>
              <w:color w:val="000000"/>
            </w:rPr>
            <w:t xml:space="preserve">, </w:t>
          </w:r>
          <w:r w:rsidRPr="00A940C4">
            <w:rPr>
              <w:i/>
              <w:iCs/>
              <w:color w:val="000000"/>
            </w:rPr>
            <w:t>126</w:t>
          </w:r>
          <w:r w:rsidRPr="00A940C4">
            <w:rPr>
              <w:color w:val="000000"/>
            </w:rPr>
            <w:t xml:space="preserve">. </w:t>
          </w:r>
          <w:hyperlink r:id="rId36" w:history="1">
            <w:r w:rsidRPr="00704955">
              <w:rPr>
                <w:rStyle w:val="Hyperlink"/>
              </w:rPr>
              <w:t>https://doi.org/10.1016/J.ENGAPPAI.2023.107028</w:t>
            </w:r>
          </w:hyperlink>
        </w:p>
        <w:p w14:paraId="4ACCB277" w14:textId="398D4F51" w:rsidR="00A940C4" w:rsidRPr="00A940C4" w:rsidRDefault="00A940C4">
          <w:pPr>
            <w:autoSpaceDE w:val="0"/>
            <w:autoSpaceDN w:val="0"/>
            <w:ind w:hanging="480"/>
            <w:divId w:val="372704156"/>
            <w:rPr>
              <w:color w:val="000000"/>
            </w:rPr>
          </w:pPr>
          <w:r w:rsidRPr="00A940C4">
            <w:rPr>
              <w:color w:val="000000"/>
            </w:rPr>
            <w:t xml:space="preserve">Ter Hofstede, A. H. M., Koschmider, A., Marrella, A., Andrews, R., Fischer, D. A., Sadeghianasl, S., Wynn, M. T., Comuzzi, M., De Weerdt, J., Goel, K., Martin, N., &amp; Soffer, P. (2023). Process-Data Quality: The True Frontier of Process Mining. </w:t>
          </w:r>
          <w:r w:rsidRPr="00A940C4">
            <w:rPr>
              <w:i/>
              <w:iCs/>
              <w:color w:val="000000"/>
            </w:rPr>
            <w:t>Journal of Data and Information Quality</w:t>
          </w:r>
          <w:r w:rsidRPr="00A940C4">
            <w:rPr>
              <w:color w:val="000000"/>
            </w:rPr>
            <w:t xml:space="preserve">, </w:t>
          </w:r>
          <w:r w:rsidRPr="00A940C4">
            <w:rPr>
              <w:i/>
              <w:iCs/>
              <w:color w:val="000000"/>
            </w:rPr>
            <w:t>15</w:t>
          </w:r>
          <w:r w:rsidRPr="00A940C4">
            <w:rPr>
              <w:color w:val="000000"/>
            </w:rPr>
            <w:t xml:space="preserve">(3). </w:t>
          </w:r>
          <w:hyperlink r:id="rId37" w:history="1">
            <w:r w:rsidRPr="00704955">
              <w:rPr>
                <w:rStyle w:val="Hyperlink"/>
              </w:rPr>
              <w:t>https://doi.org/10.1145/3613247</w:t>
            </w:r>
          </w:hyperlink>
        </w:p>
        <w:p w14:paraId="319C1B37" w14:textId="062CDE89" w:rsidR="00FA576A" w:rsidRDefault="00FA576A">
          <w:pPr>
            <w:autoSpaceDE w:val="0"/>
            <w:autoSpaceDN w:val="0"/>
            <w:ind w:hanging="480"/>
            <w:divId w:val="285355264"/>
          </w:pPr>
          <w:r>
            <w:t xml:space="preserve">Process Mining. (n.d.). </w:t>
          </w:r>
          <w:r>
            <w:rPr>
              <w:rStyle w:val="Emphasis"/>
            </w:rPr>
            <w:t>Event data for process mining</w:t>
          </w:r>
          <w:r>
            <w:t xml:space="preserve">. Retrieved January 21, 2025, from </w:t>
          </w:r>
          <w:hyperlink r:id="rId38" w:tgtFrame="_new" w:history="1">
            <w:r>
              <w:rPr>
                <w:rStyle w:val="Hyperlink"/>
              </w:rPr>
              <w:t>https://www.processmining.org/event-data.html</w:t>
            </w:r>
          </w:hyperlink>
        </w:p>
        <w:p w14:paraId="7E94756E" w14:textId="77777777" w:rsidR="00CE5951" w:rsidRDefault="00961BC9" w:rsidP="00CE5951">
          <w:pPr>
            <w:autoSpaceDE w:val="0"/>
            <w:autoSpaceDN w:val="0"/>
            <w:ind w:hanging="480"/>
            <w:divId w:val="285355264"/>
            <w:rPr>
              <w:color w:val="000000"/>
            </w:rPr>
          </w:pPr>
          <w:r w:rsidRPr="00961BC9">
            <w:rPr>
              <w:color w:val="000000"/>
            </w:rPr>
            <w:t>Jieming Zhu, Shilin He, Pinjia He, Jinyang Liu, Michael R. Lyu. </w:t>
          </w:r>
          <w:hyperlink r:id="rId39" w:history="1">
            <w:r w:rsidRPr="00961BC9">
              <w:rPr>
                <w:rStyle w:val="Hyperlink"/>
              </w:rPr>
              <w:t>Loghub: A Large Collection of System Log Datasets for AI-driven Log Analytics</w:t>
            </w:r>
          </w:hyperlink>
          <w:r w:rsidRPr="00961BC9">
            <w:rPr>
              <w:color w:val="000000"/>
            </w:rPr>
            <w:t>. IEEE International Symposium on Software Reliability Engineering (ISSRE), 2023</w:t>
          </w:r>
        </w:p>
        <w:p w14:paraId="78CA34C6" w14:textId="66186D32" w:rsidR="00CE5951" w:rsidRDefault="00CE5951" w:rsidP="00BE4F7D">
          <w:pPr>
            <w:autoSpaceDE w:val="0"/>
            <w:autoSpaceDN w:val="0"/>
            <w:ind w:hanging="480"/>
            <w:divId w:val="285355264"/>
            <w:rPr>
              <w:color w:val="000000"/>
            </w:rPr>
          </w:pPr>
          <w:r w:rsidRPr="00CE5951">
            <w:rPr>
              <w:color w:val="000000"/>
            </w:rPr>
            <w:t xml:space="preserve">Ghasemi, M., &amp; Amyot, D. (2022). From event logs to goals: A systematic review of goal-oriented process mining. ACM Digital Library. </w:t>
          </w:r>
          <w:hyperlink r:id="rId40" w:history="1">
            <w:r>
              <w:rPr>
                <w:rStyle w:val="Hyperlink"/>
              </w:rPr>
              <w:t>https://doi.org/10.1007/s00766-018-00308-3</w:t>
            </w:r>
          </w:hyperlink>
        </w:p>
        <w:p w14:paraId="4AA71FD1" w14:textId="3327F7E5" w:rsidR="00CE5951" w:rsidRDefault="00CE5951" w:rsidP="00CE5951">
          <w:pPr>
            <w:autoSpaceDE w:val="0"/>
            <w:autoSpaceDN w:val="0"/>
            <w:ind w:hanging="480"/>
            <w:divId w:val="285355264"/>
            <w:rPr>
              <w:color w:val="000000"/>
            </w:rPr>
          </w:pPr>
          <w:r w:rsidRPr="00CE5951">
            <w:rPr>
              <w:color w:val="000000"/>
            </w:rPr>
            <w:t xml:space="preserve">He, S., Zhu, J., He, P., &amp; Lyu, M. R. (2020). </w:t>
          </w:r>
          <w:r w:rsidRPr="00C370DF">
            <w:rPr>
              <w:color w:val="000000"/>
            </w:rPr>
            <w:t>A survey on automated log analysis for reliability engineering</w:t>
          </w:r>
          <w:r w:rsidRPr="00CE5951">
            <w:rPr>
              <w:b/>
              <w:bCs/>
              <w:color w:val="000000"/>
            </w:rPr>
            <w:t>.</w:t>
          </w:r>
          <w:r w:rsidRPr="00CE5951">
            <w:rPr>
              <w:color w:val="000000"/>
            </w:rPr>
            <w:t xml:space="preserve"> arXiv. </w:t>
          </w:r>
          <w:hyperlink r:id="rId41" w:history="1">
            <w:r>
              <w:rPr>
                <w:rStyle w:val="Hyperlink"/>
              </w:rPr>
              <w:t>https://arxiv.org/abs/2009.07237</w:t>
            </w:r>
          </w:hyperlink>
        </w:p>
        <w:p w14:paraId="19E068B5" w14:textId="21434940" w:rsidR="00CE5951" w:rsidRDefault="00CE5951" w:rsidP="00CE5951">
          <w:pPr>
            <w:autoSpaceDE w:val="0"/>
            <w:autoSpaceDN w:val="0"/>
            <w:ind w:hanging="480"/>
            <w:divId w:val="285355264"/>
            <w:rPr>
              <w:color w:val="000000"/>
            </w:rPr>
          </w:pPr>
          <w:r w:rsidRPr="00CE5951">
            <w:rPr>
              <w:color w:val="000000"/>
            </w:rPr>
            <w:lastRenderedPageBreak/>
            <w:t xml:space="preserve">Marin-Castro, H. M., &amp; Tello-Leal, E. (2021). Event log preprocessing for process mining: A review. Information Systems, 103, 101835. </w:t>
          </w:r>
          <w:hyperlink r:id="rId42" w:history="1">
            <w:r>
              <w:rPr>
                <w:rStyle w:val="Hyperlink"/>
              </w:rPr>
              <w:t>https://doi.org/10.3390/app112210556</w:t>
            </w:r>
          </w:hyperlink>
        </w:p>
        <w:p w14:paraId="5FC9D1A9" w14:textId="338E9232" w:rsidR="00CE5951" w:rsidRDefault="00CE5951" w:rsidP="00CE5951">
          <w:pPr>
            <w:autoSpaceDE w:val="0"/>
            <w:autoSpaceDN w:val="0"/>
            <w:ind w:hanging="480"/>
            <w:divId w:val="285355264"/>
            <w:rPr>
              <w:color w:val="000000"/>
            </w:rPr>
          </w:pPr>
          <w:r w:rsidRPr="00CE5951">
            <w:rPr>
              <w:color w:val="000000"/>
            </w:rPr>
            <w:t xml:space="preserve">Milani, F., &amp; Maggi, F. M. (2018). A comparative evaluation of log-based process performance analysis techniques. Information Systems, 74, 67–83. </w:t>
          </w:r>
          <w:hyperlink r:id="rId43" w:history="1">
            <w:r>
              <w:rPr>
                <w:rStyle w:val="Hyperlink"/>
              </w:rPr>
              <w:t>https://arxiv.org/abs/1804.03965</w:t>
            </w:r>
          </w:hyperlink>
        </w:p>
        <w:p w14:paraId="5FB61D40" w14:textId="0FC6AF34" w:rsidR="00CE5951" w:rsidRDefault="00CE5951" w:rsidP="00CE5951">
          <w:pPr>
            <w:autoSpaceDE w:val="0"/>
            <w:autoSpaceDN w:val="0"/>
            <w:ind w:hanging="480"/>
            <w:divId w:val="285355264"/>
            <w:rPr>
              <w:color w:val="000000"/>
            </w:rPr>
          </w:pPr>
          <w:r w:rsidRPr="00CE5951">
            <w:rPr>
              <w:color w:val="000000"/>
            </w:rPr>
            <w:t xml:space="preserve">ProcessMaker. (2021). What are event logs in process mining? ProcessMaker Blog. </w:t>
          </w:r>
          <w:hyperlink r:id="rId44" w:history="1">
            <w:r>
              <w:rPr>
                <w:rStyle w:val="Hyperlink"/>
              </w:rPr>
              <w:t>https://www.processmaker.com/blog/what-are-event-logs-in-process-mining</w:t>
            </w:r>
          </w:hyperlink>
        </w:p>
        <w:p w14:paraId="20EB97D9" w14:textId="0541FF1E" w:rsidR="00CE5951" w:rsidRDefault="00CE5951" w:rsidP="00CE5951">
          <w:pPr>
            <w:autoSpaceDE w:val="0"/>
            <w:autoSpaceDN w:val="0"/>
            <w:ind w:hanging="480"/>
            <w:divId w:val="285355264"/>
            <w:rPr>
              <w:color w:val="000000"/>
            </w:rPr>
          </w:pPr>
          <w:r w:rsidRPr="00CE5951">
            <w:rPr>
              <w:color w:val="000000"/>
            </w:rPr>
            <w:t xml:space="preserve">QAD. (2022). What is process mining? QAD Blog. </w:t>
          </w:r>
          <w:hyperlink r:id="rId45" w:history="1">
            <w:r w:rsidRPr="000448E2">
              <w:rPr>
                <w:rStyle w:val="Hyperlink"/>
              </w:rPr>
              <w:t>https://www.qad.com/blog/what-is-process-mining</w:t>
            </w:r>
          </w:hyperlink>
        </w:p>
        <w:p w14:paraId="5BFD346C" w14:textId="14BEC99A" w:rsidR="00CE5951" w:rsidRDefault="00CE5951" w:rsidP="00CE5951">
          <w:pPr>
            <w:autoSpaceDE w:val="0"/>
            <w:autoSpaceDN w:val="0"/>
            <w:ind w:hanging="480"/>
            <w:divId w:val="285355264"/>
            <w:rPr>
              <w:color w:val="000000"/>
            </w:rPr>
          </w:pPr>
          <w:r w:rsidRPr="00CE5951">
            <w:rPr>
              <w:color w:val="000000"/>
            </w:rPr>
            <w:t xml:space="preserve">SciDirect. (2021). Process mining usage in cybersecurity and software reliability analysis. ScienceDirect. </w:t>
          </w:r>
          <w:hyperlink r:id="rId46" w:history="1">
            <w:r>
              <w:rPr>
                <w:rStyle w:val="Hyperlink"/>
              </w:rPr>
              <w:t>https://www.sciencedirect.com/science/article/pii/S2590005621000576</w:t>
            </w:r>
          </w:hyperlink>
        </w:p>
        <w:p w14:paraId="13139366" w14:textId="0FD8E440" w:rsidR="00CE5951" w:rsidRDefault="00CE5951" w:rsidP="00CE5951">
          <w:pPr>
            <w:autoSpaceDE w:val="0"/>
            <w:autoSpaceDN w:val="0"/>
            <w:ind w:hanging="480"/>
            <w:divId w:val="285355264"/>
            <w:rPr>
              <w:color w:val="000000"/>
            </w:rPr>
          </w:pPr>
          <w:r w:rsidRPr="00CE5951">
            <w:rPr>
              <w:color w:val="000000"/>
            </w:rPr>
            <w:t xml:space="preserve">Springer. (2022). Using log analytics and process mining to enable self-healing in IT systems. SpringerLink. </w:t>
          </w:r>
          <w:hyperlink r:id="rId47" w:history="1">
            <w:r w:rsidRPr="00CE5951">
              <w:rPr>
                <w:rStyle w:val="Hyperlink"/>
              </w:rPr>
              <w:t>https://link.springer.com/article/10.1007/s10669-022-09859-x</w:t>
            </w:r>
          </w:hyperlink>
        </w:p>
        <w:p w14:paraId="639F5D0B" w14:textId="4E0BECB1" w:rsidR="00CE5951" w:rsidRDefault="00CE5951" w:rsidP="00CE5951">
          <w:pPr>
            <w:autoSpaceDE w:val="0"/>
            <w:autoSpaceDN w:val="0"/>
            <w:ind w:hanging="480"/>
            <w:divId w:val="285355264"/>
            <w:rPr>
              <w:color w:val="000000"/>
            </w:rPr>
          </w:pPr>
          <w:r w:rsidRPr="00CE5951">
            <w:rPr>
              <w:color w:val="000000"/>
            </w:rPr>
            <w:t xml:space="preserve">Zhu, J., He, S., Du, X., &amp; Li, Z. (2018). Tools and benchmarks for automated log parsing. arXiv. </w:t>
          </w:r>
          <w:hyperlink r:id="rId48" w:history="1">
            <w:r>
              <w:rPr>
                <w:rStyle w:val="Hyperlink"/>
              </w:rPr>
              <w:t>https://arxiv.org/abs/1811.03509</w:t>
            </w:r>
          </w:hyperlink>
        </w:p>
        <w:p w14:paraId="539F0798" w14:textId="53DD15EF" w:rsidR="005D75C4" w:rsidRPr="00CE5951" w:rsidRDefault="00A940C4" w:rsidP="00CE5951">
          <w:pPr>
            <w:autoSpaceDE w:val="0"/>
            <w:autoSpaceDN w:val="0"/>
            <w:ind w:firstLine="0"/>
            <w:divId w:val="285355264"/>
            <w:rPr>
              <w:color w:val="000000"/>
            </w:rPr>
          </w:pPr>
          <w:r w:rsidRPr="00A940C4">
            <w:rPr>
              <w:color w:val="000000"/>
            </w:rPr>
            <w:t> </w:t>
          </w:r>
        </w:p>
      </w:sdtContent>
    </w:sdt>
    <w:sectPr w:rsidR="005D75C4" w:rsidRPr="00CE5951" w:rsidSect="00DE7AB4">
      <w:pgSz w:w="12240" w:h="15840"/>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256A6" w14:textId="77777777" w:rsidR="00D033F9" w:rsidRDefault="00D033F9" w:rsidP="00F60A32">
      <w:pPr>
        <w:spacing w:after="0" w:line="240" w:lineRule="auto"/>
      </w:pPr>
      <w:r>
        <w:separator/>
      </w:r>
    </w:p>
    <w:p w14:paraId="6742D693" w14:textId="77777777" w:rsidR="00D033F9" w:rsidRDefault="00D033F9"/>
  </w:endnote>
  <w:endnote w:type="continuationSeparator" w:id="0">
    <w:p w14:paraId="3BFE63E8" w14:textId="77777777" w:rsidR="00D033F9" w:rsidRDefault="00D033F9" w:rsidP="00F60A32">
      <w:pPr>
        <w:spacing w:after="0" w:line="240" w:lineRule="auto"/>
      </w:pPr>
      <w:r>
        <w:continuationSeparator/>
      </w:r>
    </w:p>
    <w:p w14:paraId="294BA17C" w14:textId="77777777" w:rsidR="00D033F9" w:rsidRDefault="00D033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07578"/>
      <w:docPartObj>
        <w:docPartGallery w:val="Page Numbers (Bottom of Page)"/>
        <w:docPartUnique/>
      </w:docPartObj>
    </w:sdtPr>
    <w:sdtContent>
      <w:p w14:paraId="0A31580C" w14:textId="2EA4CB89" w:rsidR="008E5F91" w:rsidRDefault="008E5F91">
        <w:pPr>
          <w:pStyle w:val="Footer"/>
          <w:jc w:val="center"/>
        </w:pPr>
        <w:r>
          <w:fldChar w:fldCharType="begin"/>
        </w:r>
        <w:r>
          <w:instrText>PAGE   \* MERGEFORMAT</w:instrText>
        </w:r>
        <w:r>
          <w:fldChar w:fldCharType="separate"/>
        </w:r>
        <w:r>
          <w:rPr>
            <w:lang w:val="tr-TR"/>
          </w:rPr>
          <w:t>2</w:t>
        </w:r>
        <w:r>
          <w:fldChar w:fldCharType="end"/>
        </w:r>
      </w:p>
    </w:sdtContent>
  </w:sdt>
  <w:p w14:paraId="6E7131DE" w14:textId="77777777" w:rsidR="008E5F91" w:rsidRDefault="008E5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021299"/>
      <w:docPartObj>
        <w:docPartGallery w:val="Page Numbers (Bottom of Page)"/>
        <w:docPartUnique/>
      </w:docPartObj>
    </w:sdtPr>
    <w:sdtContent>
      <w:p w14:paraId="065A519B" w14:textId="6713D791" w:rsidR="008E5F91" w:rsidRDefault="008E5F91">
        <w:pPr>
          <w:pStyle w:val="Footer"/>
          <w:jc w:val="center"/>
        </w:pPr>
        <w:r>
          <w:fldChar w:fldCharType="begin"/>
        </w:r>
        <w:r>
          <w:instrText>PAGE   \* MERGEFORMAT</w:instrText>
        </w:r>
        <w:r>
          <w:fldChar w:fldCharType="separate"/>
        </w:r>
        <w:r>
          <w:rPr>
            <w:lang w:val="tr-TR"/>
          </w:rPr>
          <w:t>2</w:t>
        </w:r>
        <w:r>
          <w:fldChar w:fldCharType="end"/>
        </w:r>
      </w:p>
    </w:sdtContent>
  </w:sdt>
  <w:p w14:paraId="4B0B160E" w14:textId="77777777" w:rsidR="008E5F91" w:rsidRDefault="008E5F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2594B" w14:textId="77777777" w:rsidR="00D033F9" w:rsidRDefault="00D033F9" w:rsidP="00F60A32">
      <w:pPr>
        <w:spacing w:after="0" w:line="240" w:lineRule="auto"/>
      </w:pPr>
      <w:r>
        <w:separator/>
      </w:r>
    </w:p>
    <w:p w14:paraId="30985CA7" w14:textId="77777777" w:rsidR="00D033F9" w:rsidRDefault="00D033F9"/>
  </w:footnote>
  <w:footnote w:type="continuationSeparator" w:id="0">
    <w:p w14:paraId="5B0E72AB" w14:textId="77777777" w:rsidR="00D033F9" w:rsidRDefault="00D033F9" w:rsidP="00F60A32">
      <w:pPr>
        <w:spacing w:after="0" w:line="240" w:lineRule="auto"/>
      </w:pPr>
      <w:r>
        <w:continuationSeparator/>
      </w:r>
    </w:p>
    <w:p w14:paraId="5451FE42" w14:textId="77777777" w:rsidR="00D033F9" w:rsidRDefault="00D033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7533"/>
    <w:multiLevelType w:val="hybridMultilevel"/>
    <w:tmpl w:val="EEDC2E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F90F41"/>
    <w:multiLevelType w:val="multilevel"/>
    <w:tmpl w:val="D99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03CB5"/>
    <w:multiLevelType w:val="hybridMultilevel"/>
    <w:tmpl w:val="6910E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355237"/>
    <w:multiLevelType w:val="hybridMultilevel"/>
    <w:tmpl w:val="794E33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3F241D"/>
    <w:multiLevelType w:val="hybridMultilevel"/>
    <w:tmpl w:val="343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F64F55"/>
    <w:multiLevelType w:val="multilevel"/>
    <w:tmpl w:val="58B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612B96"/>
    <w:multiLevelType w:val="hybridMultilevel"/>
    <w:tmpl w:val="37CAC5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B13EDB"/>
    <w:multiLevelType w:val="hybridMultilevel"/>
    <w:tmpl w:val="0DD4C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380839"/>
    <w:multiLevelType w:val="multilevel"/>
    <w:tmpl w:val="264A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F4A0B"/>
    <w:multiLevelType w:val="multilevel"/>
    <w:tmpl w:val="ABCA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978FE"/>
    <w:multiLevelType w:val="hybridMultilevel"/>
    <w:tmpl w:val="F45CFF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B42BBF"/>
    <w:multiLevelType w:val="multilevel"/>
    <w:tmpl w:val="014AC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8463E1"/>
    <w:multiLevelType w:val="multilevel"/>
    <w:tmpl w:val="1B9E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301482"/>
    <w:multiLevelType w:val="hybridMultilevel"/>
    <w:tmpl w:val="FB581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13747C"/>
    <w:multiLevelType w:val="hybridMultilevel"/>
    <w:tmpl w:val="EE9EE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8E53D3"/>
    <w:multiLevelType w:val="multilevel"/>
    <w:tmpl w:val="F95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1A38"/>
    <w:multiLevelType w:val="hybridMultilevel"/>
    <w:tmpl w:val="F3D4B5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7E85D13"/>
    <w:multiLevelType w:val="hybridMultilevel"/>
    <w:tmpl w:val="F15E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EA6693"/>
    <w:multiLevelType w:val="multilevel"/>
    <w:tmpl w:val="CF3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581F11"/>
    <w:multiLevelType w:val="hybridMultilevel"/>
    <w:tmpl w:val="FBC8E9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D271FA0"/>
    <w:multiLevelType w:val="hybridMultilevel"/>
    <w:tmpl w:val="2550B788"/>
    <w:lvl w:ilvl="0" w:tplc="E20EBF52">
      <w:start w:val="1"/>
      <w:numFmt w:val="decimal"/>
      <w:lvlText w:val="%1 pvz.:"/>
      <w:lvlJc w:val="left"/>
      <w:pPr>
        <w:ind w:left="1440" w:hanging="360"/>
      </w:pPr>
      <w:rPr>
        <w:rFonts w:hint="default"/>
      </w:rPr>
    </w:lvl>
    <w:lvl w:ilvl="1" w:tplc="68FE4BBE">
      <w:start w:val="1"/>
      <w:numFmt w:val="decimal"/>
      <w:pStyle w:val="pvz"/>
      <w:lvlText w:val="%2 pvz.:"/>
      <w:lvlJc w:val="left"/>
      <w:pPr>
        <w:ind w:left="1440" w:hanging="360"/>
      </w:pPr>
      <w:rPr>
        <w:rFonts w:hint="default"/>
        <w:b/>
      </w:r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1E4608E9"/>
    <w:multiLevelType w:val="hybridMultilevel"/>
    <w:tmpl w:val="2CA082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2827AFF"/>
    <w:multiLevelType w:val="hybridMultilevel"/>
    <w:tmpl w:val="A704E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A4713B"/>
    <w:multiLevelType w:val="multilevel"/>
    <w:tmpl w:val="81B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16781E"/>
    <w:multiLevelType w:val="multilevel"/>
    <w:tmpl w:val="D6F64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B60FF0"/>
    <w:multiLevelType w:val="hybridMultilevel"/>
    <w:tmpl w:val="48624E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8E17442"/>
    <w:multiLevelType w:val="multilevel"/>
    <w:tmpl w:val="E0022A86"/>
    <w:lvl w:ilvl="0">
      <w:start w:val="1"/>
      <w:numFmt w:val="decimal"/>
      <w:pStyle w:val="Tekstasnumeruotas"/>
      <w:lvlText w:val="%1."/>
      <w:lvlJc w:val="left"/>
      <w:pPr>
        <w:tabs>
          <w:tab w:val="num" w:pos="782"/>
        </w:tabs>
        <w:ind w:left="782" w:hanging="357"/>
      </w:pPr>
      <w:rPr>
        <w:rFonts w:hint="default"/>
      </w:rPr>
    </w:lvl>
    <w:lvl w:ilvl="1">
      <w:start w:val="1"/>
      <w:numFmt w:val="decimal"/>
      <w:lvlText w:val="%1.%2."/>
      <w:lvlJc w:val="left"/>
      <w:pPr>
        <w:tabs>
          <w:tab w:val="num" w:pos="1276"/>
        </w:tabs>
        <w:ind w:left="1276" w:hanging="494"/>
      </w:pPr>
      <w:rPr>
        <w:rFonts w:hint="default"/>
      </w:rPr>
    </w:lvl>
    <w:lvl w:ilvl="2">
      <w:start w:val="1"/>
      <w:numFmt w:val="decimal"/>
      <w:lvlText w:val="%1.%2.%3."/>
      <w:lvlJc w:val="left"/>
      <w:pPr>
        <w:tabs>
          <w:tab w:val="num" w:pos="1985"/>
        </w:tabs>
        <w:ind w:left="1985" w:hanging="709"/>
      </w:pPr>
      <w:rPr>
        <w:rFonts w:hint="default"/>
      </w:rPr>
    </w:lvl>
    <w:lvl w:ilvl="3">
      <w:start w:val="1"/>
      <w:numFmt w:val="decimal"/>
      <w:lvlText w:val="%1.%2.%3.%4."/>
      <w:lvlJc w:val="left"/>
      <w:pPr>
        <w:tabs>
          <w:tab w:val="num" w:pos="1985"/>
        </w:tabs>
        <w:ind w:left="1985" w:hanging="709"/>
      </w:pPr>
      <w:rPr>
        <w:rFonts w:hint="default"/>
      </w:rPr>
    </w:lvl>
    <w:lvl w:ilvl="4">
      <w:start w:val="1"/>
      <w:numFmt w:val="decimal"/>
      <w:lvlText w:val="%1.%2.%3.%4.%5."/>
      <w:lvlJc w:val="left"/>
      <w:pPr>
        <w:tabs>
          <w:tab w:val="num" w:pos="5760"/>
        </w:tabs>
        <w:ind w:left="2232" w:hanging="792"/>
      </w:pPr>
      <w:rPr>
        <w:rFonts w:hint="default"/>
      </w:rPr>
    </w:lvl>
    <w:lvl w:ilvl="5">
      <w:start w:val="1"/>
      <w:numFmt w:val="decimal"/>
      <w:lvlText w:val="%1.%2.%3.%4.%5.%6."/>
      <w:lvlJc w:val="left"/>
      <w:pPr>
        <w:tabs>
          <w:tab w:val="num" w:pos="7200"/>
        </w:tabs>
        <w:ind w:left="2736" w:hanging="936"/>
      </w:pPr>
      <w:rPr>
        <w:rFonts w:hint="default"/>
      </w:rPr>
    </w:lvl>
    <w:lvl w:ilvl="6">
      <w:start w:val="1"/>
      <w:numFmt w:val="decimal"/>
      <w:lvlText w:val="%1.%2.%3.%4.%5.%6.%7."/>
      <w:lvlJc w:val="left"/>
      <w:pPr>
        <w:tabs>
          <w:tab w:val="num" w:pos="8280"/>
        </w:tabs>
        <w:ind w:left="3240" w:hanging="1080"/>
      </w:pPr>
      <w:rPr>
        <w:rFonts w:hint="default"/>
      </w:rPr>
    </w:lvl>
    <w:lvl w:ilvl="7">
      <w:start w:val="1"/>
      <w:numFmt w:val="decimal"/>
      <w:lvlText w:val="%1.%2.%3.%4.%5.%6.%7.%8."/>
      <w:lvlJc w:val="left"/>
      <w:pPr>
        <w:tabs>
          <w:tab w:val="num" w:pos="9360"/>
        </w:tabs>
        <w:ind w:left="3744" w:hanging="1224"/>
      </w:pPr>
      <w:rPr>
        <w:rFonts w:hint="default"/>
      </w:rPr>
    </w:lvl>
    <w:lvl w:ilvl="8">
      <w:start w:val="1"/>
      <w:numFmt w:val="decimal"/>
      <w:lvlText w:val="%1.%2.%3.%4.%5.%6.%7.%8.%9."/>
      <w:lvlJc w:val="left"/>
      <w:pPr>
        <w:tabs>
          <w:tab w:val="num" w:pos="10800"/>
        </w:tabs>
        <w:ind w:left="4320" w:hanging="1440"/>
      </w:pPr>
      <w:rPr>
        <w:rFonts w:hint="default"/>
      </w:rPr>
    </w:lvl>
  </w:abstractNum>
  <w:abstractNum w:abstractNumId="28" w15:restartNumberingAfterBreak="0">
    <w:nsid w:val="2A2925A5"/>
    <w:multiLevelType w:val="multilevel"/>
    <w:tmpl w:val="BFA0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50CC3"/>
    <w:multiLevelType w:val="hybridMultilevel"/>
    <w:tmpl w:val="AF7464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2FC00811"/>
    <w:multiLevelType w:val="hybridMultilevel"/>
    <w:tmpl w:val="243EC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FC14CD5"/>
    <w:multiLevelType w:val="hybridMultilevel"/>
    <w:tmpl w:val="90187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56D6405"/>
    <w:multiLevelType w:val="multilevel"/>
    <w:tmpl w:val="DE46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8C3A19"/>
    <w:multiLevelType w:val="multilevel"/>
    <w:tmpl w:val="0F12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65595"/>
    <w:multiLevelType w:val="hybridMultilevel"/>
    <w:tmpl w:val="F54282DE"/>
    <w:lvl w:ilvl="0" w:tplc="45345740">
      <w:start w:val="1"/>
      <w:numFmt w:val="bullet"/>
      <w:lvlText w:val="•"/>
      <w:lvlJc w:val="left"/>
      <w:pPr>
        <w:ind w:left="1440" w:hanging="360"/>
      </w:pPr>
      <w:rPr>
        <w:rFonts w:ascii="Arial" w:hAnsi="Arial" w:hint="default"/>
      </w:rPr>
    </w:lvl>
    <w:lvl w:ilvl="1" w:tplc="45345740">
      <w:start w:val="1"/>
      <w:numFmt w:val="bullet"/>
      <w:lvlText w:val="•"/>
      <w:lvlJc w:val="left"/>
      <w:pPr>
        <w:ind w:left="2160" w:hanging="360"/>
      </w:pPr>
      <w:rPr>
        <w:rFonts w:ascii="Arial" w:hAnsi="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9024D82"/>
    <w:multiLevelType w:val="multilevel"/>
    <w:tmpl w:val="72BE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375E0D"/>
    <w:multiLevelType w:val="hybridMultilevel"/>
    <w:tmpl w:val="B75607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8" w15:restartNumberingAfterBreak="0">
    <w:nsid w:val="3F6B2067"/>
    <w:multiLevelType w:val="multilevel"/>
    <w:tmpl w:val="7290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817D2D"/>
    <w:multiLevelType w:val="multilevel"/>
    <w:tmpl w:val="1260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E5C5E"/>
    <w:multiLevelType w:val="hybridMultilevel"/>
    <w:tmpl w:val="BDBA33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17A217C"/>
    <w:multiLevelType w:val="hybridMultilevel"/>
    <w:tmpl w:val="6AEC3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1CE2F2B"/>
    <w:multiLevelType w:val="hybridMultilevel"/>
    <w:tmpl w:val="16B812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25D27D5"/>
    <w:multiLevelType w:val="hybridMultilevel"/>
    <w:tmpl w:val="907C861E"/>
    <w:lvl w:ilvl="0" w:tplc="45345740">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3641A59"/>
    <w:multiLevelType w:val="hybridMultilevel"/>
    <w:tmpl w:val="E5745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4AF1E9D"/>
    <w:multiLevelType w:val="hybridMultilevel"/>
    <w:tmpl w:val="686EA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57F51F6"/>
    <w:multiLevelType w:val="hybridMultilevel"/>
    <w:tmpl w:val="FEEC3C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97555BD"/>
    <w:multiLevelType w:val="hybridMultilevel"/>
    <w:tmpl w:val="E3FCB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A1673F6"/>
    <w:multiLevelType w:val="multilevel"/>
    <w:tmpl w:val="E1B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61565E"/>
    <w:multiLevelType w:val="hybridMultilevel"/>
    <w:tmpl w:val="42A07624"/>
    <w:lvl w:ilvl="0" w:tplc="45345740">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4FAD5C89"/>
    <w:multiLevelType w:val="hybridMultilevel"/>
    <w:tmpl w:val="AE0EC9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51062B4C"/>
    <w:multiLevelType w:val="multilevel"/>
    <w:tmpl w:val="81C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FD7616"/>
    <w:multiLevelType w:val="multilevel"/>
    <w:tmpl w:val="F644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201F96"/>
    <w:multiLevelType w:val="hybridMultilevel"/>
    <w:tmpl w:val="E14A7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140330"/>
    <w:multiLevelType w:val="hybridMultilevel"/>
    <w:tmpl w:val="DBB0A9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81D17F5"/>
    <w:multiLevelType w:val="hybridMultilevel"/>
    <w:tmpl w:val="B45CD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8F90EBA"/>
    <w:multiLevelType w:val="hybridMultilevel"/>
    <w:tmpl w:val="442A8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C8349E6"/>
    <w:multiLevelType w:val="hybridMultilevel"/>
    <w:tmpl w:val="5FE66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ED97F95"/>
    <w:multiLevelType w:val="hybridMultilevel"/>
    <w:tmpl w:val="AB3A5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3712188"/>
    <w:multiLevelType w:val="multilevel"/>
    <w:tmpl w:val="52E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2E1035"/>
    <w:multiLevelType w:val="hybridMultilevel"/>
    <w:tmpl w:val="C73E0D62"/>
    <w:lvl w:ilvl="0" w:tplc="45345740">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4C05852"/>
    <w:multiLevelType w:val="multilevel"/>
    <w:tmpl w:val="B5DAE5DE"/>
    <w:lvl w:ilvl="0">
      <w:start w:val="1"/>
      <w:numFmt w:val="decimal"/>
      <w:pStyle w:val="Heading1"/>
      <w:lvlText w:val="%1."/>
      <w:lvlJc w:val="left"/>
      <w:pPr>
        <w:tabs>
          <w:tab w:val="num" w:pos="357"/>
        </w:tabs>
        <w:ind w:left="357" w:hanging="360"/>
      </w:pPr>
      <w:rPr>
        <w:rFonts w:hint="default"/>
      </w:rPr>
    </w:lvl>
    <w:lvl w:ilvl="1">
      <w:start w:val="1"/>
      <w:numFmt w:val="decimal"/>
      <w:pStyle w:val="Heading2"/>
      <w:lvlText w:val="%1.%2."/>
      <w:lvlJc w:val="left"/>
      <w:pPr>
        <w:tabs>
          <w:tab w:val="num" w:pos="4577"/>
        </w:tabs>
        <w:ind w:left="4577"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62" w15:restartNumberingAfterBreak="0">
    <w:nsid w:val="665B0ACC"/>
    <w:multiLevelType w:val="hybridMultilevel"/>
    <w:tmpl w:val="ABD6C9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7963A1E"/>
    <w:multiLevelType w:val="hybridMultilevel"/>
    <w:tmpl w:val="82AC9C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7C25C1B"/>
    <w:multiLevelType w:val="hybridMultilevel"/>
    <w:tmpl w:val="9DE4C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92F7E0F"/>
    <w:multiLevelType w:val="hybridMultilevel"/>
    <w:tmpl w:val="A84A9A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AA33977"/>
    <w:multiLevelType w:val="hybridMultilevel"/>
    <w:tmpl w:val="A7FE2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DFD4CF5"/>
    <w:multiLevelType w:val="hybridMultilevel"/>
    <w:tmpl w:val="4DB6A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FFF5473"/>
    <w:multiLevelType w:val="hybridMultilevel"/>
    <w:tmpl w:val="F65E3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03A2E68"/>
    <w:multiLevelType w:val="hybridMultilevel"/>
    <w:tmpl w:val="02AAB4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71E654E4"/>
    <w:multiLevelType w:val="hybridMultilevel"/>
    <w:tmpl w:val="93442F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2561173"/>
    <w:multiLevelType w:val="hybridMultilevel"/>
    <w:tmpl w:val="1A080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2E915CE"/>
    <w:multiLevelType w:val="hybridMultilevel"/>
    <w:tmpl w:val="6E985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10765F"/>
    <w:multiLevelType w:val="multilevel"/>
    <w:tmpl w:val="CF28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6F050A"/>
    <w:multiLevelType w:val="hybridMultilevel"/>
    <w:tmpl w:val="1BFE1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EB7444"/>
    <w:multiLevelType w:val="multilevel"/>
    <w:tmpl w:val="5BD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690309"/>
    <w:multiLevelType w:val="hybridMultilevel"/>
    <w:tmpl w:val="2C6EC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9F920B3"/>
    <w:multiLevelType w:val="hybridMultilevel"/>
    <w:tmpl w:val="7BE23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9" w15:restartNumberingAfterBreak="0">
    <w:nsid w:val="7DA02A91"/>
    <w:multiLevelType w:val="multilevel"/>
    <w:tmpl w:val="4F1E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DE04756"/>
    <w:multiLevelType w:val="hybridMultilevel"/>
    <w:tmpl w:val="DD1649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F3F68E5"/>
    <w:multiLevelType w:val="hybridMultilevel"/>
    <w:tmpl w:val="2BC0B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FFB0304"/>
    <w:multiLevelType w:val="hybridMultilevel"/>
    <w:tmpl w:val="B8AAF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4294944">
    <w:abstractNumId w:val="78"/>
  </w:num>
  <w:num w:numId="2" w16cid:durableId="1730878318">
    <w:abstractNumId w:val="37"/>
  </w:num>
  <w:num w:numId="3" w16cid:durableId="1668023078">
    <w:abstractNumId w:val="6"/>
  </w:num>
  <w:num w:numId="4" w16cid:durableId="598947622">
    <w:abstractNumId w:val="61"/>
  </w:num>
  <w:num w:numId="5" w16cid:durableId="718209428">
    <w:abstractNumId w:val="21"/>
  </w:num>
  <w:num w:numId="6" w16cid:durableId="369309388">
    <w:abstractNumId w:val="27"/>
  </w:num>
  <w:num w:numId="7" w16cid:durableId="43993092">
    <w:abstractNumId w:val="28"/>
  </w:num>
  <w:num w:numId="8" w16cid:durableId="147553981">
    <w:abstractNumId w:val="25"/>
  </w:num>
  <w:num w:numId="9" w16cid:durableId="346950004">
    <w:abstractNumId w:val="51"/>
  </w:num>
  <w:num w:numId="10" w16cid:durableId="1476099500">
    <w:abstractNumId w:val="73"/>
  </w:num>
  <w:num w:numId="11" w16cid:durableId="1651514298">
    <w:abstractNumId w:val="19"/>
  </w:num>
  <w:num w:numId="12" w16cid:durableId="242640543">
    <w:abstractNumId w:val="75"/>
  </w:num>
  <w:num w:numId="13" w16cid:durableId="926959484">
    <w:abstractNumId w:val="35"/>
  </w:num>
  <w:num w:numId="14" w16cid:durableId="1582909605">
    <w:abstractNumId w:val="13"/>
  </w:num>
  <w:num w:numId="15" w16cid:durableId="962660083">
    <w:abstractNumId w:val="10"/>
  </w:num>
  <w:num w:numId="16" w16cid:durableId="898974685">
    <w:abstractNumId w:val="59"/>
  </w:num>
  <w:num w:numId="17" w16cid:durableId="1269852896">
    <w:abstractNumId w:val="48"/>
  </w:num>
  <w:num w:numId="18" w16cid:durableId="847058177">
    <w:abstractNumId w:val="39"/>
  </w:num>
  <w:num w:numId="19" w16cid:durableId="416220593">
    <w:abstractNumId w:val="69"/>
  </w:num>
  <w:num w:numId="20" w16cid:durableId="2081512242">
    <w:abstractNumId w:val="57"/>
  </w:num>
  <w:num w:numId="21" w16cid:durableId="387413345">
    <w:abstractNumId w:val="76"/>
  </w:num>
  <w:num w:numId="22" w16cid:durableId="159663698">
    <w:abstractNumId w:val="54"/>
  </w:num>
  <w:num w:numId="23" w16cid:durableId="817378865">
    <w:abstractNumId w:val="79"/>
  </w:num>
  <w:num w:numId="24" w16cid:durableId="1236668672">
    <w:abstractNumId w:val="1"/>
  </w:num>
  <w:num w:numId="25" w16cid:durableId="1582913845">
    <w:abstractNumId w:val="42"/>
  </w:num>
  <w:num w:numId="26" w16cid:durableId="1009915234">
    <w:abstractNumId w:val="31"/>
  </w:num>
  <w:num w:numId="27" w16cid:durableId="931857691">
    <w:abstractNumId w:val="60"/>
  </w:num>
  <w:num w:numId="28" w16cid:durableId="2028943880">
    <w:abstractNumId w:val="49"/>
  </w:num>
  <w:num w:numId="29" w16cid:durableId="943078156">
    <w:abstractNumId w:val="43"/>
  </w:num>
  <w:num w:numId="30" w16cid:durableId="1627927633">
    <w:abstractNumId w:val="34"/>
  </w:num>
  <w:num w:numId="31" w16cid:durableId="2094887830">
    <w:abstractNumId w:val="11"/>
  </w:num>
  <w:num w:numId="32" w16cid:durableId="1992371591">
    <w:abstractNumId w:val="18"/>
  </w:num>
  <w:num w:numId="33" w16cid:durableId="390158229">
    <w:abstractNumId w:val="15"/>
  </w:num>
  <w:num w:numId="34" w16cid:durableId="310981370">
    <w:abstractNumId w:val="65"/>
  </w:num>
  <w:num w:numId="35" w16cid:durableId="143553229">
    <w:abstractNumId w:val="45"/>
  </w:num>
  <w:num w:numId="36" w16cid:durableId="518815319">
    <w:abstractNumId w:val="63"/>
  </w:num>
  <w:num w:numId="37" w16cid:durableId="374082395">
    <w:abstractNumId w:val="74"/>
  </w:num>
  <w:num w:numId="38" w16cid:durableId="945189986">
    <w:abstractNumId w:val="66"/>
  </w:num>
  <w:num w:numId="39" w16cid:durableId="1811895177">
    <w:abstractNumId w:val="68"/>
  </w:num>
  <w:num w:numId="40" w16cid:durableId="1196625761">
    <w:abstractNumId w:val="46"/>
  </w:num>
  <w:num w:numId="41" w16cid:durableId="1810055369">
    <w:abstractNumId w:val="40"/>
  </w:num>
  <w:num w:numId="42" w16cid:durableId="307512934">
    <w:abstractNumId w:val="17"/>
  </w:num>
  <w:num w:numId="43" w16cid:durableId="1726369541">
    <w:abstractNumId w:val="3"/>
  </w:num>
  <w:num w:numId="44" w16cid:durableId="133529490">
    <w:abstractNumId w:val="30"/>
  </w:num>
  <w:num w:numId="45" w16cid:durableId="21829119">
    <w:abstractNumId w:val="70"/>
  </w:num>
  <w:num w:numId="46" w16cid:durableId="1234466946">
    <w:abstractNumId w:val="12"/>
  </w:num>
  <w:num w:numId="47" w16cid:durableId="494420208">
    <w:abstractNumId w:val="38"/>
  </w:num>
  <w:num w:numId="48" w16cid:durableId="604776281">
    <w:abstractNumId w:val="16"/>
  </w:num>
  <w:num w:numId="49" w16cid:durableId="974290338">
    <w:abstractNumId w:val="24"/>
  </w:num>
  <w:num w:numId="50" w16cid:durableId="1183856200">
    <w:abstractNumId w:val="9"/>
  </w:num>
  <w:num w:numId="51" w16cid:durableId="558903785">
    <w:abstractNumId w:val="5"/>
  </w:num>
  <w:num w:numId="52" w16cid:durableId="755709699">
    <w:abstractNumId w:val="32"/>
  </w:num>
  <w:num w:numId="53" w16cid:durableId="1604411389">
    <w:abstractNumId w:val="52"/>
  </w:num>
  <w:num w:numId="54" w16cid:durableId="1937324874">
    <w:abstractNumId w:val="41"/>
  </w:num>
  <w:num w:numId="55" w16cid:durableId="641082008">
    <w:abstractNumId w:val="64"/>
  </w:num>
  <w:num w:numId="56" w16cid:durableId="1461798785">
    <w:abstractNumId w:val="55"/>
  </w:num>
  <w:num w:numId="57" w16cid:durableId="1696885766">
    <w:abstractNumId w:val="77"/>
  </w:num>
  <w:num w:numId="58" w16cid:durableId="259679145">
    <w:abstractNumId w:val="23"/>
  </w:num>
  <w:num w:numId="59" w16cid:durableId="506555257">
    <w:abstractNumId w:val="44"/>
  </w:num>
  <w:num w:numId="60" w16cid:durableId="1683161269">
    <w:abstractNumId w:val="58"/>
  </w:num>
  <w:num w:numId="61" w16cid:durableId="1823154426">
    <w:abstractNumId w:val="56"/>
  </w:num>
  <w:num w:numId="62" w16cid:durableId="23331602">
    <w:abstractNumId w:val="82"/>
  </w:num>
  <w:num w:numId="63" w16cid:durableId="867260743">
    <w:abstractNumId w:val="53"/>
  </w:num>
  <w:num w:numId="64" w16cid:durableId="1431512586">
    <w:abstractNumId w:val="81"/>
  </w:num>
  <w:num w:numId="65" w16cid:durableId="981276482">
    <w:abstractNumId w:val="62"/>
  </w:num>
  <w:num w:numId="66" w16cid:durableId="380903336">
    <w:abstractNumId w:val="20"/>
  </w:num>
  <w:num w:numId="67" w16cid:durableId="1533223201">
    <w:abstractNumId w:val="29"/>
  </w:num>
  <w:num w:numId="68" w16cid:durableId="1636135623">
    <w:abstractNumId w:val="7"/>
  </w:num>
  <w:num w:numId="69" w16cid:durableId="1711415540">
    <w:abstractNumId w:val="71"/>
  </w:num>
  <w:num w:numId="70" w16cid:durableId="964502828">
    <w:abstractNumId w:val="47"/>
  </w:num>
  <w:num w:numId="71" w16cid:durableId="2137017983">
    <w:abstractNumId w:val="14"/>
  </w:num>
  <w:num w:numId="72" w16cid:durableId="925917836">
    <w:abstractNumId w:val="67"/>
  </w:num>
  <w:num w:numId="73" w16cid:durableId="923758949">
    <w:abstractNumId w:val="4"/>
  </w:num>
  <w:num w:numId="74" w16cid:durableId="931161023">
    <w:abstractNumId w:val="72"/>
  </w:num>
  <w:num w:numId="75" w16cid:durableId="1717778839">
    <w:abstractNumId w:val="22"/>
  </w:num>
  <w:num w:numId="76" w16cid:durableId="1911116169">
    <w:abstractNumId w:val="36"/>
  </w:num>
  <w:num w:numId="77" w16cid:durableId="1240091216">
    <w:abstractNumId w:val="50"/>
  </w:num>
  <w:num w:numId="78" w16cid:durableId="736172908">
    <w:abstractNumId w:val="26"/>
  </w:num>
  <w:num w:numId="79" w16cid:durableId="1884750347">
    <w:abstractNumId w:val="0"/>
  </w:num>
  <w:num w:numId="80" w16cid:durableId="1554390908">
    <w:abstractNumId w:val="80"/>
  </w:num>
  <w:num w:numId="81" w16cid:durableId="949051601">
    <w:abstractNumId w:val="33"/>
  </w:num>
  <w:num w:numId="82" w16cid:durableId="390664299">
    <w:abstractNumId w:val="8"/>
  </w:num>
  <w:num w:numId="83" w16cid:durableId="49257513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GB" w:vendorID="64" w:dllVersion="5" w:nlCheck="1" w:checkStyle="1"/>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tr-TR"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095D"/>
    <w:rsid w:val="00004540"/>
    <w:rsid w:val="00014227"/>
    <w:rsid w:val="00016AE5"/>
    <w:rsid w:val="000236CE"/>
    <w:rsid w:val="00023706"/>
    <w:rsid w:val="00023DAF"/>
    <w:rsid w:val="00024C68"/>
    <w:rsid w:val="000362BF"/>
    <w:rsid w:val="00042774"/>
    <w:rsid w:val="0004450A"/>
    <w:rsid w:val="00053E4E"/>
    <w:rsid w:val="000567C3"/>
    <w:rsid w:val="00067364"/>
    <w:rsid w:val="00072FA8"/>
    <w:rsid w:val="00083389"/>
    <w:rsid w:val="000866FC"/>
    <w:rsid w:val="00090DB8"/>
    <w:rsid w:val="000965AD"/>
    <w:rsid w:val="000A20D2"/>
    <w:rsid w:val="000A459B"/>
    <w:rsid w:val="000C5A4E"/>
    <w:rsid w:val="000E2E0F"/>
    <w:rsid w:val="000F31BF"/>
    <w:rsid w:val="000F7F5B"/>
    <w:rsid w:val="00102546"/>
    <w:rsid w:val="001039FE"/>
    <w:rsid w:val="001040D0"/>
    <w:rsid w:val="001057E8"/>
    <w:rsid w:val="00106FC1"/>
    <w:rsid w:val="001126DD"/>
    <w:rsid w:val="0011353E"/>
    <w:rsid w:val="00114E9A"/>
    <w:rsid w:val="00122C89"/>
    <w:rsid w:val="001322A3"/>
    <w:rsid w:val="0013464F"/>
    <w:rsid w:val="00137B63"/>
    <w:rsid w:val="00142AB9"/>
    <w:rsid w:val="00143475"/>
    <w:rsid w:val="00144292"/>
    <w:rsid w:val="00152486"/>
    <w:rsid w:val="001524BA"/>
    <w:rsid w:val="00157DFA"/>
    <w:rsid w:val="00167510"/>
    <w:rsid w:val="00177202"/>
    <w:rsid w:val="00194896"/>
    <w:rsid w:val="00195AA1"/>
    <w:rsid w:val="0019656B"/>
    <w:rsid w:val="001A027B"/>
    <w:rsid w:val="001A5610"/>
    <w:rsid w:val="001B0529"/>
    <w:rsid w:val="001C1275"/>
    <w:rsid w:val="001C47E9"/>
    <w:rsid w:val="001C537C"/>
    <w:rsid w:val="001E1AFC"/>
    <w:rsid w:val="001E335D"/>
    <w:rsid w:val="001F0003"/>
    <w:rsid w:val="001F20F3"/>
    <w:rsid w:val="001F7600"/>
    <w:rsid w:val="002027E7"/>
    <w:rsid w:val="00205EBF"/>
    <w:rsid w:val="00211065"/>
    <w:rsid w:val="002217A2"/>
    <w:rsid w:val="002279FE"/>
    <w:rsid w:val="00233D1E"/>
    <w:rsid w:val="00245B95"/>
    <w:rsid w:val="00246666"/>
    <w:rsid w:val="00250B7C"/>
    <w:rsid w:val="00263157"/>
    <w:rsid w:val="00263C1E"/>
    <w:rsid w:val="00265DEC"/>
    <w:rsid w:val="002743AC"/>
    <w:rsid w:val="00274DF6"/>
    <w:rsid w:val="0028039A"/>
    <w:rsid w:val="00281BE7"/>
    <w:rsid w:val="00282DA5"/>
    <w:rsid w:val="00286653"/>
    <w:rsid w:val="00287AD2"/>
    <w:rsid w:val="00291252"/>
    <w:rsid w:val="00296878"/>
    <w:rsid w:val="002A1158"/>
    <w:rsid w:val="002A1FA9"/>
    <w:rsid w:val="002A6561"/>
    <w:rsid w:val="002B43B4"/>
    <w:rsid w:val="002B659A"/>
    <w:rsid w:val="002C6613"/>
    <w:rsid w:val="002D4FD4"/>
    <w:rsid w:val="002D7BB2"/>
    <w:rsid w:val="002D7F36"/>
    <w:rsid w:val="002E3848"/>
    <w:rsid w:val="002E7ED4"/>
    <w:rsid w:val="002F15D2"/>
    <w:rsid w:val="0030573C"/>
    <w:rsid w:val="003124EC"/>
    <w:rsid w:val="003226FF"/>
    <w:rsid w:val="00336634"/>
    <w:rsid w:val="00337281"/>
    <w:rsid w:val="00342C0D"/>
    <w:rsid w:val="00343773"/>
    <w:rsid w:val="00344118"/>
    <w:rsid w:val="0034415C"/>
    <w:rsid w:val="00350BEC"/>
    <w:rsid w:val="00355BCF"/>
    <w:rsid w:val="00367E27"/>
    <w:rsid w:val="003708A5"/>
    <w:rsid w:val="00372271"/>
    <w:rsid w:val="00383C59"/>
    <w:rsid w:val="00384D94"/>
    <w:rsid w:val="003924A0"/>
    <w:rsid w:val="003B06EB"/>
    <w:rsid w:val="003B54AF"/>
    <w:rsid w:val="003C3397"/>
    <w:rsid w:val="003C533D"/>
    <w:rsid w:val="003C575F"/>
    <w:rsid w:val="003C5AE2"/>
    <w:rsid w:val="003D255C"/>
    <w:rsid w:val="003D3B5A"/>
    <w:rsid w:val="003D48B6"/>
    <w:rsid w:val="003D4FEF"/>
    <w:rsid w:val="003D7EE1"/>
    <w:rsid w:val="003E1EBC"/>
    <w:rsid w:val="003E21CA"/>
    <w:rsid w:val="003E4AC8"/>
    <w:rsid w:val="003F1067"/>
    <w:rsid w:val="003F1922"/>
    <w:rsid w:val="003F373B"/>
    <w:rsid w:val="003F3EEF"/>
    <w:rsid w:val="004019F3"/>
    <w:rsid w:val="00406B7E"/>
    <w:rsid w:val="00417888"/>
    <w:rsid w:val="0042742D"/>
    <w:rsid w:val="00432893"/>
    <w:rsid w:val="004368DA"/>
    <w:rsid w:val="00440C2A"/>
    <w:rsid w:val="00450061"/>
    <w:rsid w:val="00455DC7"/>
    <w:rsid w:val="00457637"/>
    <w:rsid w:val="004661BA"/>
    <w:rsid w:val="004674C0"/>
    <w:rsid w:val="004676D3"/>
    <w:rsid w:val="004710D9"/>
    <w:rsid w:val="00472D53"/>
    <w:rsid w:val="00475FD6"/>
    <w:rsid w:val="00485F7B"/>
    <w:rsid w:val="00487883"/>
    <w:rsid w:val="00495CE1"/>
    <w:rsid w:val="004A0E9C"/>
    <w:rsid w:val="004A1DEA"/>
    <w:rsid w:val="004A3C95"/>
    <w:rsid w:val="004A6DB6"/>
    <w:rsid w:val="004B0C2B"/>
    <w:rsid w:val="004B6795"/>
    <w:rsid w:val="004D1EF4"/>
    <w:rsid w:val="004D2E0F"/>
    <w:rsid w:val="004D4F12"/>
    <w:rsid w:val="004D56B5"/>
    <w:rsid w:val="004E087F"/>
    <w:rsid w:val="004E3534"/>
    <w:rsid w:val="004E3678"/>
    <w:rsid w:val="004E4729"/>
    <w:rsid w:val="004E6D7B"/>
    <w:rsid w:val="004F02D8"/>
    <w:rsid w:val="004F78E3"/>
    <w:rsid w:val="005007D7"/>
    <w:rsid w:val="005016B8"/>
    <w:rsid w:val="0050241F"/>
    <w:rsid w:val="0050258D"/>
    <w:rsid w:val="00504B20"/>
    <w:rsid w:val="005058A1"/>
    <w:rsid w:val="00506CE9"/>
    <w:rsid w:val="005109FD"/>
    <w:rsid w:val="00513354"/>
    <w:rsid w:val="00524DAF"/>
    <w:rsid w:val="00526434"/>
    <w:rsid w:val="005336D0"/>
    <w:rsid w:val="0053372A"/>
    <w:rsid w:val="005347D0"/>
    <w:rsid w:val="00535469"/>
    <w:rsid w:val="005415E4"/>
    <w:rsid w:val="00552A09"/>
    <w:rsid w:val="005559DA"/>
    <w:rsid w:val="005600AA"/>
    <w:rsid w:val="00560A00"/>
    <w:rsid w:val="00563C62"/>
    <w:rsid w:val="00563C72"/>
    <w:rsid w:val="00567075"/>
    <w:rsid w:val="00574D76"/>
    <w:rsid w:val="005834F6"/>
    <w:rsid w:val="00587434"/>
    <w:rsid w:val="0059232A"/>
    <w:rsid w:val="00593409"/>
    <w:rsid w:val="00593736"/>
    <w:rsid w:val="005A3D43"/>
    <w:rsid w:val="005A5DF6"/>
    <w:rsid w:val="005A7383"/>
    <w:rsid w:val="005A7450"/>
    <w:rsid w:val="005B099E"/>
    <w:rsid w:val="005B378E"/>
    <w:rsid w:val="005B7293"/>
    <w:rsid w:val="005C6E57"/>
    <w:rsid w:val="005D4350"/>
    <w:rsid w:val="005D75C4"/>
    <w:rsid w:val="005E40DB"/>
    <w:rsid w:val="005E5EE3"/>
    <w:rsid w:val="005E7F18"/>
    <w:rsid w:val="005E7FAC"/>
    <w:rsid w:val="005F509C"/>
    <w:rsid w:val="005F712C"/>
    <w:rsid w:val="00601A45"/>
    <w:rsid w:val="0060208A"/>
    <w:rsid w:val="006049ED"/>
    <w:rsid w:val="00617D70"/>
    <w:rsid w:val="006213C0"/>
    <w:rsid w:val="006269C7"/>
    <w:rsid w:val="00635E60"/>
    <w:rsid w:val="00636002"/>
    <w:rsid w:val="0064232B"/>
    <w:rsid w:val="006436F9"/>
    <w:rsid w:val="00643CCC"/>
    <w:rsid w:val="0064591A"/>
    <w:rsid w:val="006514A1"/>
    <w:rsid w:val="0065400B"/>
    <w:rsid w:val="00660303"/>
    <w:rsid w:val="006613E9"/>
    <w:rsid w:val="00676E39"/>
    <w:rsid w:val="00677012"/>
    <w:rsid w:val="00677D85"/>
    <w:rsid w:val="00685A92"/>
    <w:rsid w:val="00687B2A"/>
    <w:rsid w:val="0069023C"/>
    <w:rsid w:val="006939CF"/>
    <w:rsid w:val="006949EA"/>
    <w:rsid w:val="006A048E"/>
    <w:rsid w:val="006A3293"/>
    <w:rsid w:val="006B235A"/>
    <w:rsid w:val="006B2EC3"/>
    <w:rsid w:val="006B33F2"/>
    <w:rsid w:val="006C2739"/>
    <w:rsid w:val="006C5D8B"/>
    <w:rsid w:val="006C6218"/>
    <w:rsid w:val="006C6880"/>
    <w:rsid w:val="006D085F"/>
    <w:rsid w:val="006D0CF5"/>
    <w:rsid w:val="006D24B3"/>
    <w:rsid w:val="006D28DB"/>
    <w:rsid w:val="006D5859"/>
    <w:rsid w:val="006D59C4"/>
    <w:rsid w:val="006E1A62"/>
    <w:rsid w:val="006E3EF7"/>
    <w:rsid w:val="006F60CC"/>
    <w:rsid w:val="006F63FA"/>
    <w:rsid w:val="006F6B78"/>
    <w:rsid w:val="0070214C"/>
    <w:rsid w:val="0070366B"/>
    <w:rsid w:val="00704955"/>
    <w:rsid w:val="00714BB6"/>
    <w:rsid w:val="00717101"/>
    <w:rsid w:val="00721896"/>
    <w:rsid w:val="00721FE1"/>
    <w:rsid w:val="007228FA"/>
    <w:rsid w:val="00722BE0"/>
    <w:rsid w:val="00723750"/>
    <w:rsid w:val="00725C78"/>
    <w:rsid w:val="00733227"/>
    <w:rsid w:val="007426A7"/>
    <w:rsid w:val="0074365C"/>
    <w:rsid w:val="00750FCE"/>
    <w:rsid w:val="007566C2"/>
    <w:rsid w:val="007615CA"/>
    <w:rsid w:val="00773B36"/>
    <w:rsid w:val="00780942"/>
    <w:rsid w:val="00786321"/>
    <w:rsid w:val="007900B9"/>
    <w:rsid w:val="007959CF"/>
    <w:rsid w:val="00796147"/>
    <w:rsid w:val="007A3FA1"/>
    <w:rsid w:val="007A7576"/>
    <w:rsid w:val="007B3236"/>
    <w:rsid w:val="007B4DCD"/>
    <w:rsid w:val="007C57AB"/>
    <w:rsid w:val="007C7818"/>
    <w:rsid w:val="007E18A2"/>
    <w:rsid w:val="007E24B1"/>
    <w:rsid w:val="007E54C0"/>
    <w:rsid w:val="007E7690"/>
    <w:rsid w:val="007F1E74"/>
    <w:rsid w:val="007F2C5E"/>
    <w:rsid w:val="007F3B60"/>
    <w:rsid w:val="008063B1"/>
    <w:rsid w:val="0080724B"/>
    <w:rsid w:val="008107FE"/>
    <w:rsid w:val="008130D6"/>
    <w:rsid w:val="00817517"/>
    <w:rsid w:val="00825286"/>
    <w:rsid w:val="00834D31"/>
    <w:rsid w:val="00840694"/>
    <w:rsid w:val="00852862"/>
    <w:rsid w:val="008546BA"/>
    <w:rsid w:val="00855735"/>
    <w:rsid w:val="0085761D"/>
    <w:rsid w:val="00861E32"/>
    <w:rsid w:val="00862E9E"/>
    <w:rsid w:val="0088564A"/>
    <w:rsid w:val="00885A0C"/>
    <w:rsid w:val="00886224"/>
    <w:rsid w:val="008920E3"/>
    <w:rsid w:val="00892DC4"/>
    <w:rsid w:val="00895706"/>
    <w:rsid w:val="00896BF3"/>
    <w:rsid w:val="00897B11"/>
    <w:rsid w:val="008A308D"/>
    <w:rsid w:val="008A6286"/>
    <w:rsid w:val="008B7492"/>
    <w:rsid w:val="008C04F5"/>
    <w:rsid w:val="008D36B7"/>
    <w:rsid w:val="008E3A97"/>
    <w:rsid w:val="008E5F91"/>
    <w:rsid w:val="008F2E81"/>
    <w:rsid w:val="009008D9"/>
    <w:rsid w:val="0091107B"/>
    <w:rsid w:val="009117E0"/>
    <w:rsid w:val="0091229B"/>
    <w:rsid w:val="00913547"/>
    <w:rsid w:val="0091627B"/>
    <w:rsid w:val="00922813"/>
    <w:rsid w:val="00931603"/>
    <w:rsid w:val="0093187A"/>
    <w:rsid w:val="009431DE"/>
    <w:rsid w:val="00944DA3"/>
    <w:rsid w:val="00945033"/>
    <w:rsid w:val="00952017"/>
    <w:rsid w:val="00953226"/>
    <w:rsid w:val="00954540"/>
    <w:rsid w:val="009552A0"/>
    <w:rsid w:val="00961BC9"/>
    <w:rsid w:val="00962AFA"/>
    <w:rsid w:val="0096537A"/>
    <w:rsid w:val="00970369"/>
    <w:rsid w:val="00971292"/>
    <w:rsid w:val="00982BCD"/>
    <w:rsid w:val="009A23FB"/>
    <w:rsid w:val="009B26D7"/>
    <w:rsid w:val="009B3042"/>
    <w:rsid w:val="009B4AC6"/>
    <w:rsid w:val="009B647B"/>
    <w:rsid w:val="009C5473"/>
    <w:rsid w:val="009C7DD1"/>
    <w:rsid w:val="009D3BF6"/>
    <w:rsid w:val="009D6DA5"/>
    <w:rsid w:val="009E07DF"/>
    <w:rsid w:val="009F217F"/>
    <w:rsid w:val="009F4F7F"/>
    <w:rsid w:val="009F5436"/>
    <w:rsid w:val="00A04D8E"/>
    <w:rsid w:val="00A10F7C"/>
    <w:rsid w:val="00A157CD"/>
    <w:rsid w:val="00A157F5"/>
    <w:rsid w:val="00A15C99"/>
    <w:rsid w:val="00A26845"/>
    <w:rsid w:val="00A31E99"/>
    <w:rsid w:val="00A3349B"/>
    <w:rsid w:val="00A37C43"/>
    <w:rsid w:val="00A42417"/>
    <w:rsid w:val="00A67831"/>
    <w:rsid w:val="00A70357"/>
    <w:rsid w:val="00A70899"/>
    <w:rsid w:val="00A74B8F"/>
    <w:rsid w:val="00A76633"/>
    <w:rsid w:val="00A76688"/>
    <w:rsid w:val="00A82EA2"/>
    <w:rsid w:val="00A8325F"/>
    <w:rsid w:val="00A85544"/>
    <w:rsid w:val="00A86649"/>
    <w:rsid w:val="00A8756A"/>
    <w:rsid w:val="00A940C4"/>
    <w:rsid w:val="00A97011"/>
    <w:rsid w:val="00A97E7B"/>
    <w:rsid w:val="00AA0835"/>
    <w:rsid w:val="00AB1FA3"/>
    <w:rsid w:val="00AB2BFA"/>
    <w:rsid w:val="00AB4A25"/>
    <w:rsid w:val="00AB4FA2"/>
    <w:rsid w:val="00AB7328"/>
    <w:rsid w:val="00AC2716"/>
    <w:rsid w:val="00AD06C0"/>
    <w:rsid w:val="00AD2A0C"/>
    <w:rsid w:val="00AD7C3A"/>
    <w:rsid w:val="00AE3747"/>
    <w:rsid w:val="00AE4134"/>
    <w:rsid w:val="00AF19D1"/>
    <w:rsid w:val="00AF67E7"/>
    <w:rsid w:val="00B01C9F"/>
    <w:rsid w:val="00B12EA4"/>
    <w:rsid w:val="00B213A6"/>
    <w:rsid w:val="00B23E0E"/>
    <w:rsid w:val="00B25E16"/>
    <w:rsid w:val="00B27361"/>
    <w:rsid w:val="00B3075B"/>
    <w:rsid w:val="00B32E0F"/>
    <w:rsid w:val="00B35057"/>
    <w:rsid w:val="00B40951"/>
    <w:rsid w:val="00B41A9A"/>
    <w:rsid w:val="00B43FFD"/>
    <w:rsid w:val="00B4457F"/>
    <w:rsid w:val="00B448B4"/>
    <w:rsid w:val="00B47D29"/>
    <w:rsid w:val="00B5135E"/>
    <w:rsid w:val="00B52439"/>
    <w:rsid w:val="00B607F1"/>
    <w:rsid w:val="00B60DB8"/>
    <w:rsid w:val="00B863EB"/>
    <w:rsid w:val="00B9196B"/>
    <w:rsid w:val="00B9278D"/>
    <w:rsid w:val="00B94738"/>
    <w:rsid w:val="00BA0195"/>
    <w:rsid w:val="00BA0D6C"/>
    <w:rsid w:val="00BA37A1"/>
    <w:rsid w:val="00BA417C"/>
    <w:rsid w:val="00BA58B6"/>
    <w:rsid w:val="00BA7066"/>
    <w:rsid w:val="00BB20A8"/>
    <w:rsid w:val="00BB446D"/>
    <w:rsid w:val="00BB66DE"/>
    <w:rsid w:val="00BB7E26"/>
    <w:rsid w:val="00BC2812"/>
    <w:rsid w:val="00BC3E43"/>
    <w:rsid w:val="00BC4C5B"/>
    <w:rsid w:val="00BC4E50"/>
    <w:rsid w:val="00BC5035"/>
    <w:rsid w:val="00BC62EA"/>
    <w:rsid w:val="00BD3F4A"/>
    <w:rsid w:val="00BD5837"/>
    <w:rsid w:val="00BE1177"/>
    <w:rsid w:val="00BE4C85"/>
    <w:rsid w:val="00BE4F7D"/>
    <w:rsid w:val="00BE5385"/>
    <w:rsid w:val="00BE7333"/>
    <w:rsid w:val="00BF1DD6"/>
    <w:rsid w:val="00BF668D"/>
    <w:rsid w:val="00C05AEB"/>
    <w:rsid w:val="00C061E7"/>
    <w:rsid w:val="00C0655D"/>
    <w:rsid w:val="00C0732E"/>
    <w:rsid w:val="00C16E1C"/>
    <w:rsid w:val="00C235DF"/>
    <w:rsid w:val="00C24164"/>
    <w:rsid w:val="00C25AEB"/>
    <w:rsid w:val="00C3095E"/>
    <w:rsid w:val="00C323D4"/>
    <w:rsid w:val="00C33B81"/>
    <w:rsid w:val="00C34F71"/>
    <w:rsid w:val="00C35ED4"/>
    <w:rsid w:val="00C370DF"/>
    <w:rsid w:val="00C41B20"/>
    <w:rsid w:val="00C42C3D"/>
    <w:rsid w:val="00C42D59"/>
    <w:rsid w:val="00C52D55"/>
    <w:rsid w:val="00C57730"/>
    <w:rsid w:val="00C57AD6"/>
    <w:rsid w:val="00C57F20"/>
    <w:rsid w:val="00C60E3C"/>
    <w:rsid w:val="00C653CB"/>
    <w:rsid w:val="00C82B68"/>
    <w:rsid w:val="00C82C02"/>
    <w:rsid w:val="00C91238"/>
    <w:rsid w:val="00C93D39"/>
    <w:rsid w:val="00C93FE1"/>
    <w:rsid w:val="00C9456A"/>
    <w:rsid w:val="00C94583"/>
    <w:rsid w:val="00C9593B"/>
    <w:rsid w:val="00C96E90"/>
    <w:rsid w:val="00CB373A"/>
    <w:rsid w:val="00CB65AC"/>
    <w:rsid w:val="00CB6DFE"/>
    <w:rsid w:val="00CC163C"/>
    <w:rsid w:val="00CC2DF1"/>
    <w:rsid w:val="00CC45B1"/>
    <w:rsid w:val="00CC5276"/>
    <w:rsid w:val="00CC6990"/>
    <w:rsid w:val="00CE4A94"/>
    <w:rsid w:val="00CE518D"/>
    <w:rsid w:val="00CE584D"/>
    <w:rsid w:val="00CE5951"/>
    <w:rsid w:val="00CF1B8B"/>
    <w:rsid w:val="00CF74B0"/>
    <w:rsid w:val="00D01ADD"/>
    <w:rsid w:val="00D033F9"/>
    <w:rsid w:val="00D113EF"/>
    <w:rsid w:val="00D177D6"/>
    <w:rsid w:val="00D213E6"/>
    <w:rsid w:val="00D234F7"/>
    <w:rsid w:val="00D30774"/>
    <w:rsid w:val="00D30A44"/>
    <w:rsid w:val="00D40030"/>
    <w:rsid w:val="00D5341B"/>
    <w:rsid w:val="00D65807"/>
    <w:rsid w:val="00D7095C"/>
    <w:rsid w:val="00D768CC"/>
    <w:rsid w:val="00D805AD"/>
    <w:rsid w:val="00D84EB8"/>
    <w:rsid w:val="00D926F1"/>
    <w:rsid w:val="00DA1800"/>
    <w:rsid w:val="00DA7D0B"/>
    <w:rsid w:val="00DC058D"/>
    <w:rsid w:val="00DC2381"/>
    <w:rsid w:val="00DC2CA3"/>
    <w:rsid w:val="00DE380D"/>
    <w:rsid w:val="00DE7AB4"/>
    <w:rsid w:val="00DF7039"/>
    <w:rsid w:val="00DF7B8C"/>
    <w:rsid w:val="00E0002A"/>
    <w:rsid w:val="00E0041E"/>
    <w:rsid w:val="00E02CD6"/>
    <w:rsid w:val="00E0545C"/>
    <w:rsid w:val="00E06D73"/>
    <w:rsid w:val="00E154B5"/>
    <w:rsid w:val="00E21825"/>
    <w:rsid w:val="00E22AF8"/>
    <w:rsid w:val="00E27CCE"/>
    <w:rsid w:val="00E30699"/>
    <w:rsid w:val="00E3493B"/>
    <w:rsid w:val="00E42740"/>
    <w:rsid w:val="00E427BD"/>
    <w:rsid w:val="00E4292A"/>
    <w:rsid w:val="00E43673"/>
    <w:rsid w:val="00E47E7D"/>
    <w:rsid w:val="00E50D5A"/>
    <w:rsid w:val="00E50FC0"/>
    <w:rsid w:val="00E60DBB"/>
    <w:rsid w:val="00E86826"/>
    <w:rsid w:val="00E90A16"/>
    <w:rsid w:val="00E919B2"/>
    <w:rsid w:val="00E9260E"/>
    <w:rsid w:val="00E93177"/>
    <w:rsid w:val="00EA0D3F"/>
    <w:rsid w:val="00EB4F47"/>
    <w:rsid w:val="00EC0218"/>
    <w:rsid w:val="00EC41EE"/>
    <w:rsid w:val="00EE693C"/>
    <w:rsid w:val="00EE7670"/>
    <w:rsid w:val="00EF14C3"/>
    <w:rsid w:val="00EF1C0F"/>
    <w:rsid w:val="00EF7FD5"/>
    <w:rsid w:val="00F04137"/>
    <w:rsid w:val="00F107B8"/>
    <w:rsid w:val="00F10A6E"/>
    <w:rsid w:val="00F10D45"/>
    <w:rsid w:val="00F17762"/>
    <w:rsid w:val="00F21306"/>
    <w:rsid w:val="00F214A0"/>
    <w:rsid w:val="00F22DA3"/>
    <w:rsid w:val="00F37D16"/>
    <w:rsid w:val="00F43D5E"/>
    <w:rsid w:val="00F5009D"/>
    <w:rsid w:val="00F57AB8"/>
    <w:rsid w:val="00F60A32"/>
    <w:rsid w:val="00F62A65"/>
    <w:rsid w:val="00F7608B"/>
    <w:rsid w:val="00F85BA8"/>
    <w:rsid w:val="00F907CD"/>
    <w:rsid w:val="00F90DD9"/>
    <w:rsid w:val="00F92F84"/>
    <w:rsid w:val="00F947D4"/>
    <w:rsid w:val="00F9538D"/>
    <w:rsid w:val="00F9556F"/>
    <w:rsid w:val="00FA20C2"/>
    <w:rsid w:val="00FA2F5B"/>
    <w:rsid w:val="00FA493F"/>
    <w:rsid w:val="00FA576A"/>
    <w:rsid w:val="00FA5968"/>
    <w:rsid w:val="00FA65C2"/>
    <w:rsid w:val="00FA6950"/>
    <w:rsid w:val="00FB657B"/>
    <w:rsid w:val="00FC1912"/>
    <w:rsid w:val="00FC6D36"/>
    <w:rsid w:val="00FD1068"/>
    <w:rsid w:val="00FD38B4"/>
    <w:rsid w:val="00FD5803"/>
    <w:rsid w:val="00FE2B6A"/>
    <w:rsid w:val="00FE768A"/>
    <w:rsid w:val="00FF36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7B070"/>
  <w15:chartTrackingRefBased/>
  <w15:docId w15:val="{5D118DC9-46C9-42D2-AC9C-07C3FE2B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FD6"/>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A157F5"/>
    <w:pPr>
      <w:keepNext/>
      <w:numPr>
        <w:numId w:val="4"/>
      </w:numPr>
      <w:spacing w:before="240" w:after="60"/>
      <w:ind w:hanging="357"/>
      <w:jc w:val="left"/>
      <w:outlineLvl w:val="0"/>
    </w:pPr>
    <w:rPr>
      <w:rFonts w:cs="Arial"/>
      <w:b/>
      <w:bCs/>
      <w:kern w:val="32"/>
      <w:sz w:val="32"/>
      <w:szCs w:val="32"/>
    </w:rPr>
  </w:style>
  <w:style w:type="paragraph" w:styleId="Heading2">
    <w:name w:val="heading 2"/>
    <w:basedOn w:val="Normal"/>
    <w:next w:val="Normal"/>
    <w:link w:val="Heading2Char"/>
    <w:autoRedefine/>
    <w:qFormat/>
    <w:rsid w:val="00A42417"/>
    <w:pPr>
      <w:keepNext/>
      <w:numPr>
        <w:ilvl w:val="1"/>
        <w:numId w:val="4"/>
      </w:numPr>
      <w:tabs>
        <w:tab w:val="left" w:pos="284"/>
      </w:tabs>
      <w:spacing w:before="100" w:beforeAutospacing="1" w:after="100" w:afterAutospacing="1"/>
      <w:ind w:left="607"/>
      <w:jc w:val="left"/>
      <w:outlineLvl w:val="1"/>
    </w:pPr>
    <w:rPr>
      <w:b/>
      <w:bCs/>
      <w:sz w:val="28"/>
      <w:lang w:val="en-US"/>
    </w:rPr>
  </w:style>
  <w:style w:type="paragraph" w:styleId="Heading3">
    <w:name w:val="heading 3"/>
    <w:basedOn w:val="Normal"/>
    <w:next w:val="Normal"/>
    <w:autoRedefine/>
    <w:qFormat/>
    <w:rsid w:val="00C93FE1"/>
    <w:pPr>
      <w:keepNext/>
      <w:numPr>
        <w:ilvl w:val="2"/>
        <w:numId w:val="4"/>
      </w:numPr>
      <w:tabs>
        <w:tab w:val="left" w:pos="284"/>
      </w:tabs>
      <w:spacing w:before="240" w:after="60" w:line="480" w:lineRule="auto"/>
      <w:jc w:val="left"/>
      <w:outlineLvl w:val="2"/>
    </w:pPr>
    <w:rPr>
      <w:b/>
      <w:bCs/>
      <w:iCs/>
    </w:rPr>
  </w:style>
  <w:style w:type="paragraph" w:styleId="Heading4">
    <w:name w:val="heading 4"/>
    <w:basedOn w:val="Normal"/>
    <w:next w:val="Normal"/>
    <w:qFormat/>
    <w:rsid w:val="00EE693C"/>
    <w:pPr>
      <w:keepNext/>
      <w:numPr>
        <w:ilvl w:val="3"/>
        <w:numId w:val="4"/>
      </w:numPr>
      <w:spacing w:before="120" w:after="60"/>
      <w:jc w:val="center"/>
      <w:outlineLvl w:val="3"/>
    </w:pPr>
    <w:rPr>
      <w:b/>
      <w:bCs/>
      <w:i/>
      <w:szCs w:val="28"/>
    </w:rPr>
  </w:style>
  <w:style w:type="paragraph" w:styleId="Heading5">
    <w:name w:val="heading 5"/>
    <w:basedOn w:val="Normal"/>
    <w:next w:val="Normal"/>
    <w:qFormat/>
    <w:rsid w:val="00EE693C"/>
    <w:pPr>
      <w:numPr>
        <w:ilvl w:val="4"/>
        <w:numId w:val="1"/>
      </w:numPr>
      <w:spacing w:before="240" w:after="60"/>
      <w:outlineLvl w:val="4"/>
    </w:pPr>
    <w:rPr>
      <w:b/>
      <w:bCs/>
      <w:i/>
      <w:iCs/>
      <w:sz w:val="26"/>
      <w:szCs w:val="26"/>
    </w:rPr>
  </w:style>
  <w:style w:type="paragraph" w:styleId="Heading6">
    <w:name w:val="heading 6"/>
    <w:basedOn w:val="Normal"/>
    <w:next w:val="Normal"/>
    <w:autoRedefine/>
    <w:qFormat/>
    <w:rsid w:val="00EE693C"/>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qFormat/>
    <w:rsid w:val="00EE693C"/>
    <w:pPr>
      <w:numPr>
        <w:ilvl w:val="6"/>
        <w:numId w:val="1"/>
      </w:numPr>
      <w:spacing w:before="240" w:after="60"/>
      <w:outlineLvl w:val="6"/>
    </w:pPr>
  </w:style>
  <w:style w:type="paragraph" w:styleId="Heading8">
    <w:name w:val="heading 8"/>
    <w:basedOn w:val="Normal"/>
    <w:next w:val="Normal"/>
    <w:qFormat/>
    <w:rsid w:val="00EE693C"/>
    <w:pPr>
      <w:numPr>
        <w:ilvl w:val="7"/>
        <w:numId w:val="1"/>
      </w:numPr>
      <w:spacing w:before="240" w:after="60"/>
      <w:outlineLvl w:val="7"/>
    </w:pPr>
    <w:rPr>
      <w:i/>
      <w:iCs/>
    </w:rPr>
  </w:style>
  <w:style w:type="paragraph" w:styleId="Heading9">
    <w:name w:val="heading 9"/>
    <w:basedOn w:val="Normal"/>
    <w:next w:val="Normal"/>
    <w:autoRedefine/>
    <w:qFormat/>
    <w:rsid w:val="00EE693C"/>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E693C"/>
    <w:pPr>
      <w:tabs>
        <w:tab w:val="center" w:pos="4320"/>
        <w:tab w:val="right" w:pos="8640"/>
      </w:tabs>
    </w:pPr>
  </w:style>
  <w:style w:type="paragraph" w:styleId="BodyTextIndent2">
    <w:name w:val="Body Text Indent 2"/>
    <w:basedOn w:val="Normal"/>
    <w:semiHidden/>
    <w:rsid w:val="00EE693C"/>
    <w:pPr>
      <w:ind w:firstLine="709"/>
    </w:pPr>
  </w:style>
  <w:style w:type="paragraph" w:styleId="BodyTextIndent">
    <w:name w:val="Body Text Indent"/>
    <w:basedOn w:val="Normal"/>
    <w:link w:val="BodyTextIndentChar"/>
    <w:semiHidden/>
    <w:rsid w:val="00EE693C"/>
  </w:style>
  <w:style w:type="character" w:styleId="Hyperlink">
    <w:name w:val="Hyperlink"/>
    <w:uiPriority w:val="99"/>
    <w:rsid w:val="00EE693C"/>
    <w:rPr>
      <w:color w:val="0000FF"/>
      <w:u w:val="single"/>
    </w:rPr>
  </w:style>
  <w:style w:type="character" w:styleId="CommentReference">
    <w:name w:val="annotation reference"/>
    <w:semiHidden/>
    <w:rsid w:val="00EE693C"/>
    <w:rPr>
      <w:sz w:val="16"/>
      <w:szCs w:val="16"/>
    </w:rPr>
  </w:style>
  <w:style w:type="paragraph" w:styleId="CommentText">
    <w:name w:val="annotation text"/>
    <w:basedOn w:val="Normal"/>
    <w:link w:val="CommentTextChar"/>
    <w:semiHidden/>
    <w:rsid w:val="00EE693C"/>
    <w:rPr>
      <w:sz w:val="20"/>
      <w:szCs w:val="20"/>
    </w:rPr>
  </w:style>
  <w:style w:type="paragraph" w:customStyle="1" w:styleId="CommentSubject1">
    <w:name w:val="Comment Subject1"/>
    <w:basedOn w:val="CommentText"/>
    <w:next w:val="CommentText"/>
    <w:semiHidden/>
    <w:rsid w:val="00EE693C"/>
    <w:rPr>
      <w:b/>
      <w:bCs/>
    </w:rPr>
  </w:style>
  <w:style w:type="paragraph" w:customStyle="1" w:styleId="BalloonText1">
    <w:name w:val="Balloon Text1"/>
    <w:basedOn w:val="Normal"/>
    <w:semiHidden/>
    <w:rsid w:val="00EE693C"/>
    <w:rPr>
      <w:rFonts w:ascii="Tahoma" w:hAnsi="Tahoma" w:cs="Tahoma"/>
      <w:sz w:val="16"/>
      <w:szCs w:val="16"/>
    </w:rPr>
  </w:style>
  <w:style w:type="paragraph" w:customStyle="1" w:styleId="TekstasLt">
    <w:name w:val="Tekstas Lt"/>
    <w:basedOn w:val="Normal"/>
    <w:rsid w:val="00EE693C"/>
    <w:pPr>
      <w:spacing w:line="480" w:lineRule="auto"/>
    </w:pPr>
    <w:rPr>
      <w:szCs w:val="20"/>
    </w:rPr>
  </w:style>
  <w:style w:type="paragraph" w:styleId="TOC1">
    <w:name w:val="toc 1"/>
    <w:basedOn w:val="Normal"/>
    <w:next w:val="Normal"/>
    <w:autoRedefine/>
    <w:uiPriority w:val="39"/>
    <w:rsid w:val="00EE693C"/>
    <w:pPr>
      <w:spacing w:after="0" w:line="240" w:lineRule="auto"/>
      <w:ind w:firstLine="0"/>
    </w:pPr>
  </w:style>
  <w:style w:type="paragraph" w:styleId="TOC2">
    <w:name w:val="toc 2"/>
    <w:basedOn w:val="Normal"/>
    <w:next w:val="Normal"/>
    <w:autoRedefine/>
    <w:uiPriority w:val="39"/>
    <w:rsid w:val="004676D3"/>
    <w:pPr>
      <w:tabs>
        <w:tab w:val="left" w:pos="1276"/>
        <w:tab w:val="right" w:leader="dot" w:pos="10260"/>
      </w:tabs>
      <w:spacing w:after="0" w:line="240" w:lineRule="auto"/>
      <w:ind w:left="426" w:firstLine="283"/>
    </w:pPr>
    <w:rPr>
      <w:noProof/>
      <w:szCs w:val="28"/>
    </w:rPr>
  </w:style>
  <w:style w:type="paragraph" w:styleId="TOC3">
    <w:name w:val="toc 3"/>
    <w:basedOn w:val="Normal"/>
    <w:next w:val="Normal"/>
    <w:autoRedefine/>
    <w:uiPriority w:val="39"/>
    <w:rsid w:val="00EE693C"/>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semiHidden/>
    <w:rsid w:val="00EE693C"/>
  </w:style>
  <w:style w:type="paragraph" w:styleId="Caption">
    <w:name w:val="caption"/>
    <w:basedOn w:val="Normal"/>
    <w:next w:val="Normal"/>
    <w:uiPriority w:val="35"/>
    <w:qFormat/>
    <w:rsid w:val="00EE693C"/>
    <w:pPr>
      <w:spacing w:before="120"/>
    </w:pPr>
    <w:rPr>
      <w:b/>
      <w:bCs/>
      <w:sz w:val="20"/>
      <w:szCs w:val="20"/>
    </w:rPr>
  </w:style>
  <w:style w:type="paragraph" w:styleId="TableofFigures">
    <w:name w:val="table of figures"/>
    <w:basedOn w:val="Normal"/>
    <w:next w:val="Normal"/>
    <w:uiPriority w:val="99"/>
    <w:rsid w:val="00EE693C"/>
    <w:pPr>
      <w:spacing w:after="0" w:line="240" w:lineRule="auto"/>
      <w:ind w:left="482" w:hanging="482"/>
    </w:pPr>
  </w:style>
  <w:style w:type="paragraph" w:styleId="Header">
    <w:name w:val="header"/>
    <w:basedOn w:val="Normal"/>
    <w:link w:val="HeaderChar"/>
    <w:uiPriority w:val="99"/>
    <w:rsid w:val="00EE693C"/>
    <w:pPr>
      <w:tabs>
        <w:tab w:val="center" w:pos="4320"/>
        <w:tab w:val="right" w:pos="8640"/>
      </w:tabs>
    </w:pPr>
    <w:rPr>
      <w:lang w:val="x-none"/>
    </w:rPr>
  </w:style>
  <w:style w:type="paragraph" w:styleId="TOC4">
    <w:name w:val="toc 4"/>
    <w:basedOn w:val="Normal"/>
    <w:next w:val="Normal"/>
    <w:autoRedefine/>
    <w:semiHidden/>
    <w:rsid w:val="00EE693C"/>
    <w:pPr>
      <w:numPr>
        <w:numId w:val="3"/>
      </w:numPr>
    </w:pPr>
  </w:style>
  <w:style w:type="character" w:styleId="FollowedHyperlink">
    <w:name w:val="FollowedHyperlink"/>
    <w:semiHidden/>
    <w:rsid w:val="00EE693C"/>
    <w:rPr>
      <w:color w:val="800080"/>
      <w:u w:val="single"/>
    </w:rPr>
  </w:style>
  <w:style w:type="paragraph" w:styleId="BodyText">
    <w:name w:val="Body Text"/>
    <w:basedOn w:val="Normal"/>
    <w:semiHidden/>
    <w:rsid w:val="00EE693C"/>
    <w:pPr>
      <w:spacing w:after="0"/>
      <w:ind w:firstLine="0"/>
    </w:pPr>
    <w:rPr>
      <w:sz w:val="22"/>
    </w:rPr>
  </w:style>
  <w:style w:type="character" w:styleId="Strong">
    <w:name w:val="Strong"/>
    <w:uiPriority w:val="22"/>
    <w:qFormat/>
    <w:rsid w:val="00EE693C"/>
    <w:rPr>
      <w:b/>
      <w:bCs/>
    </w:rPr>
  </w:style>
  <w:style w:type="paragraph" w:styleId="TOC5">
    <w:name w:val="toc 5"/>
    <w:basedOn w:val="Normal"/>
    <w:next w:val="Normal"/>
    <w:autoRedefine/>
    <w:semiHidden/>
    <w:rsid w:val="00EE693C"/>
    <w:pPr>
      <w:spacing w:after="0" w:line="240" w:lineRule="auto"/>
      <w:ind w:left="960" w:firstLine="0"/>
      <w:jc w:val="left"/>
    </w:pPr>
    <w:rPr>
      <w:lang w:val="en-GB"/>
    </w:rPr>
  </w:style>
  <w:style w:type="paragraph" w:styleId="TOC6">
    <w:name w:val="toc 6"/>
    <w:basedOn w:val="Normal"/>
    <w:next w:val="Normal"/>
    <w:autoRedefine/>
    <w:semiHidden/>
    <w:rsid w:val="00EE693C"/>
    <w:pPr>
      <w:spacing w:after="0" w:line="240" w:lineRule="auto"/>
      <w:ind w:left="1200" w:firstLine="0"/>
      <w:jc w:val="left"/>
    </w:pPr>
    <w:rPr>
      <w:lang w:val="en-GB"/>
    </w:rPr>
  </w:style>
  <w:style w:type="paragraph" w:styleId="TOC7">
    <w:name w:val="toc 7"/>
    <w:basedOn w:val="Normal"/>
    <w:next w:val="Normal"/>
    <w:autoRedefine/>
    <w:semiHidden/>
    <w:rsid w:val="00EE693C"/>
    <w:pPr>
      <w:spacing w:after="0" w:line="240" w:lineRule="auto"/>
      <w:ind w:left="1440" w:firstLine="0"/>
      <w:jc w:val="left"/>
    </w:pPr>
    <w:rPr>
      <w:lang w:val="en-GB"/>
    </w:rPr>
  </w:style>
  <w:style w:type="paragraph" w:styleId="TOC8">
    <w:name w:val="toc 8"/>
    <w:basedOn w:val="Normal"/>
    <w:next w:val="Normal"/>
    <w:autoRedefine/>
    <w:semiHidden/>
    <w:rsid w:val="00EE693C"/>
    <w:pPr>
      <w:spacing w:after="0" w:line="240" w:lineRule="auto"/>
      <w:ind w:left="1680" w:firstLine="0"/>
      <w:jc w:val="left"/>
    </w:pPr>
    <w:rPr>
      <w:lang w:val="en-GB"/>
    </w:rPr>
  </w:style>
  <w:style w:type="paragraph" w:styleId="TOC9">
    <w:name w:val="toc 9"/>
    <w:basedOn w:val="Normal"/>
    <w:next w:val="Normal"/>
    <w:autoRedefine/>
    <w:semiHidden/>
    <w:rsid w:val="00EE693C"/>
    <w:pPr>
      <w:spacing w:after="0" w:line="240" w:lineRule="auto"/>
      <w:ind w:left="1920" w:firstLine="0"/>
      <w:jc w:val="left"/>
    </w:pPr>
    <w:rPr>
      <w:lang w:val="en-GB"/>
    </w:rPr>
  </w:style>
  <w:style w:type="paragraph" w:styleId="BodyTextIndent3">
    <w:name w:val="Body Text Indent 3"/>
    <w:basedOn w:val="Normal"/>
    <w:semiHidden/>
    <w:rsid w:val="00EE693C"/>
    <w:pPr>
      <w:ind w:firstLine="540"/>
    </w:pPr>
  </w:style>
  <w:style w:type="paragraph" w:customStyle="1" w:styleId="Style1">
    <w:name w:val="Style1"/>
    <w:basedOn w:val="Heading1"/>
    <w:rsid w:val="00EE693C"/>
    <w:pPr>
      <w:numPr>
        <w:numId w:val="2"/>
      </w:numPr>
    </w:pPr>
  </w:style>
  <w:style w:type="paragraph" w:customStyle="1" w:styleId="Default">
    <w:name w:val="Default"/>
    <w:rsid w:val="00EE693C"/>
    <w:pPr>
      <w:autoSpaceDE w:val="0"/>
      <w:autoSpaceDN w:val="0"/>
      <w:adjustRightInd w:val="0"/>
    </w:pPr>
    <w:rPr>
      <w:rFonts w:ascii="Arial,BoldItalic" w:hAnsi="Arial,BoldItalic"/>
      <w:lang w:val="en-US" w:eastAsia="en-US"/>
    </w:rPr>
  </w:style>
  <w:style w:type="character" w:customStyle="1" w:styleId="bodytexttitle1">
    <w:name w:val="bodytexttitle1"/>
    <w:rsid w:val="00EE693C"/>
    <w:rPr>
      <w:rFonts w:ascii="Georgia" w:hAnsi="Georgia" w:hint="default"/>
      <w:b/>
      <w:bCs/>
      <w:sz w:val="21"/>
      <w:szCs w:val="21"/>
    </w:rPr>
  </w:style>
  <w:style w:type="paragraph" w:styleId="BodyText2">
    <w:name w:val="Body Text 2"/>
    <w:basedOn w:val="Normal"/>
    <w:semiHidden/>
    <w:rsid w:val="00EE693C"/>
    <w:pPr>
      <w:spacing w:after="0" w:line="240" w:lineRule="auto"/>
      <w:ind w:firstLine="0"/>
      <w:jc w:val="left"/>
    </w:pPr>
    <w:rPr>
      <w:rFonts w:ascii="Arial" w:hAnsi="Arial" w:cs="Arial"/>
      <w:i/>
      <w:iCs/>
      <w:sz w:val="20"/>
    </w:rPr>
  </w:style>
  <w:style w:type="character" w:styleId="Emphasis">
    <w:name w:val="Emphasis"/>
    <w:uiPriority w:val="20"/>
    <w:qFormat/>
    <w:rsid w:val="00EE693C"/>
    <w:rPr>
      <w:i/>
      <w:iCs/>
    </w:rPr>
  </w:style>
  <w:style w:type="paragraph" w:styleId="BodyText3">
    <w:name w:val="Body Text 3"/>
    <w:basedOn w:val="Normal"/>
    <w:semiHidden/>
    <w:rsid w:val="00EE693C"/>
    <w:rPr>
      <w:sz w:val="16"/>
      <w:szCs w:val="16"/>
    </w:rPr>
  </w:style>
  <w:style w:type="paragraph" w:customStyle="1" w:styleId="Style2">
    <w:name w:val="Style2"/>
    <w:basedOn w:val="Heading2"/>
    <w:rsid w:val="00EE693C"/>
    <w:pPr>
      <w:numPr>
        <w:ilvl w:val="0"/>
        <w:numId w:val="0"/>
      </w:numPr>
    </w:pPr>
  </w:style>
  <w:style w:type="character" w:customStyle="1" w:styleId="hw">
    <w:name w:val="hw"/>
    <w:rsid w:val="00EE693C"/>
    <w:rPr>
      <w:rFonts w:ascii="Arial" w:hAnsi="Arial" w:cs="Arial" w:hint="default"/>
      <w:b/>
      <w:bCs/>
      <w:color w:val="A52A2A"/>
    </w:rPr>
  </w:style>
  <w:style w:type="paragraph" w:customStyle="1" w:styleId="pastraipa">
    <w:name w:val="pastraipa"/>
    <w:basedOn w:val="Normal"/>
    <w:rsid w:val="00EE693C"/>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lang w:val="x-none"/>
    </w:rPr>
  </w:style>
  <w:style w:type="character" w:customStyle="1" w:styleId="PaveikslasChar">
    <w:name w:val="Paveikslas Char"/>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afterLines="20"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5A3D43"/>
    <w:rPr>
      <w:rFonts w:ascii="Tahoma" w:hAnsi="Tahoma" w:cs="Tahoma"/>
      <w:sz w:val="16"/>
      <w:szCs w:val="16"/>
      <w:lang w:eastAsia="en-US"/>
    </w:rPr>
  </w:style>
  <w:style w:type="character" w:customStyle="1" w:styleId="HeaderChar">
    <w:name w:val="Header Char"/>
    <w:link w:val="Header"/>
    <w:uiPriority w:val="99"/>
    <w:rsid w:val="005A3D43"/>
    <w:rPr>
      <w:sz w:val="24"/>
      <w:szCs w:val="24"/>
      <w:lang w:eastAsia="en-US"/>
    </w:rPr>
  </w:style>
  <w:style w:type="paragraph" w:styleId="CommentSubject">
    <w:name w:val="annotation subject"/>
    <w:basedOn w:val="CommentText"/>
    <w:next w:val="CommentText"/>
    <w:link w:val="CommentSubjectChar"/>
    <w:uiPriority w:val="99"/>
    <w:semiHidden/>
    <w:unhideWhenUsed/>
    <w:rsid w:val="003124EC"/>
    <w:pPr>
      <w:spacing w:line="240" w:lineRule="auto"/>
    </w:pPr>
    <w:rPr>
      <w:b/>
      <w:bCs/>
    </w:rPr>
  </w:style>
  <w:style w:type="character" w:customStyle="1" w:styleId="CommentTextChar">
    <w:name w:val="Comment Text Char"/>
    <w:link w:val="CommentText"/>
    <w:semiHidden/>
    <w:rsid w:val="003124EC"/>
    <w:rPr>
      <w:lang w:eastAsia="en-US"/>
    </w:rPr>
  </w:style>
  <w:style w:type="character" w:customStyle="1" w:styleId="CommentSubjectChar">
    <w:name w:val="Comment Subject Char"/>
    <w:link w:val="CommentSubject"/>
    <w:uiPriority w:val="99"/>
    <w:semiHidden/>
    <w:rsid w:val="003124EC"/>
    <w:rPr>
      <w:b/>
      <w:bCs/>
      <w:lang w:eastAsia="en-US"/>
    </w:rPr>
  </w:style>
  <w:style w:type="paragraph" w:styleId="ListParagraph">
    <w:name w:val="List Paragraph"/>
    <w:basedOn w:val="Normal"/>
    <w:uiPriority w:val="34"/>
    <w:qFormat/>
    <w:rsid w:val="0096537A"/>
    <w:pPr>
      <w:ind w:left="720"/>
      <w:contextualSpacing/>
    </w:pPr>
  </w:style>
  <w:style w:type="paragraph" w:customStyle="1" w:styleId="pvz">
    <w:name w:val="pvz."/>
    <w:basedOn w:val="BodyTextIndent"/>
    <w:link w:val="pvzChar"/>
    <w:qFormat/>
    <w:rsid w:val="003D3B5A"/>
    <w:pPr>
      <w:numPr>
        <w:ilvl w:val="1"/>
        <w:numId w:val="5"/>
      </w:numPr>
      <w:ind w:left="2127" w:hanging="1047"/>
    </w:pPr>
  </w:style>
  <w:style w:type="character" w:customStyle="1" w:styleId="BodyTextIndentChar">
    <w:name w:val="Body Text Indent Char"/>
    <w:link w:val="BodyTextIndent"/>
    <w:semiHidden/>
    <w:rsid w:val="003D3B5A"/>
    <w:rPr>
      <w:sz w:val="24"/>
      <w:szCs w:val="24"/>
      <w:lang w:eastAsia="en-US"/>
    </w:rPr>
  </w:style>
  <w:style w:type="character" w:customStyle="1" w:styleId="pvzChar">
    <w:name w:val="pvz. Char"/>
    <w:link w:val="pvz"/>
    <w:rsid w:val="003D3B5A"/>
    <w:rPr>
      <w:sz w:val="24"/>
      <w:szCs w:val="24"/>
      <w:lang w:eastAsia="en-US"/>
    </w:rPr>
  </w:style>
  <w:style w:type="paragraph" w:customStyle="1" w:styleId="svarticle">
    <w:name w:val="svarticle"/>
    <w:basedOn w:val="Normal"/>
    <w:rsid w:val="00717101"/>
    <w:pPr>
      <w:spacing w:before="100" w:beforeAutospacing="1" w:after="100" w:afterAutospacing="1" w:line="240" w:lineRule="auto"/>
      <w:ind w:firstLine="0"/>
      <w:jc w:val="left"/>
    </w:pPr>
    <w:rPr>
      <w:lang w:eastAsia="lt-LT"/>
    </w:rPr>
  </w:style>
  <w:style w:type="character" w:customStyle="1" w:styleId="label">
    <w:name w:val="label"/>
    <w:basedOn w:val="DefaultParagraphFont"/>
    <w:rsid w:val="00717101"/>
  </w:style>
  <w:style w:type="paragraph" w:styleId="NormalWeb">
    <w:name w:val="Normal (Web)"/>
    <w:basedOn w:val="Normal"/>
    <w:uiPriority w:val="99"/>
    <w:unhideWhenUsed/>
    <w:rsid w:val="00717101"/>
    <w:pPr>
      <w:spacing w:before="100" w:beforeAutospacing="1" w:after="100" w:afterAutospacing="1" w:line="240" w:lineRule="auto"/>
      <w:ind w:firstLine="0"/>
      <w:jc w:val="left"/>
    </w:pPr>
    <w:rPr>
      <w:lang w:eastAsia="lt-LT"/>
    </w:rPr>
  </w:style>
  <w:style w:type="character" w:customStyle="1" w:styleId="apple-converted-space">
    <w:name w:val="apple-converted-space"/>
    <w:basedOn w:val="DefaultParagraphFont"/>
    <w:rsid w:val="00717101"/>
  </w:style>
  <w:style w:type="paragraph" w:customStyle="1" w:styleId="CharCharCharChar">
    <w:name w:val="Char Char Char Char"/>
    <w:basedOn w:val="Normal"/>
    <w:rsid w:val="00B41A9A"/>
    <w:pPr>
      <w:spacing w:after="160" w:line="240" w:lineRule="exact"/>
      <w:ind w:firstLine="0"/>
      <w:jc w:val="left"/>
    </w:pPr>
    <w:rPr>
      <w:rFonts w:ascii="Verdana" w:hAnsi="Verdana"/>
      <w:sz w:val="20"/>
      <w:szCs w:val="20"/>
      <w:lang w:val="en-US"/>
    </w:rPr>
  </w:style>
  <w:style w:type="paragraph" w:customStyle="1" w:styleId="Paveikslai">
    <w:name w:val="Paveikslai"/>
    <w:basedOn w:val="Normal"/>
    <w:rsid w:val="00B41A9A"/>
    <w:pPr>
      <w:spacing w:before="120" w:after="0" w:line="240" w:lineRule="auto"/>
      <w:ind w:firstLine="0"/>
      <w:jc w:val="center"/>
    </w:pPr>
    <w:rPr>
      <w:bCs/>
      <w:sz w:val="20"/>
      <w:szCs w:val="20"/>
      <w:lang w:val="en-US"/>
    </w:rPr>
  </w:style>
  <w:style w:type="paragraph" w:customStyle="1" w:styleId="Tekstaspagrindinis">
    <w:name w:val="Tekstas_pagrindinis"/>
    <w:basedOn w:val="BodyText"/>
    <w:link w:val="TekstaspagrindinisDiagramaDiagrama"/>
    <w:rsid w:val="008B7492"/>
    <w:pPr>
      <w:spacing w:line="240" w:lineRule="auto"/>
      <w:ind w:firstLine="397"/>
    </w:pPr>
    <w:rPr>
      <w:bCs/>
      <w:color w:val="000000"/>
      <w:szCs w:val="22"/>
      <w:lang w:val="en-GB"/>
    </w:rPr>
  </w:style>
  <w:style w:type="character" w:customStyle="1" w:styleId="TekstaspagrindinisDiagramaDiagrama">
    <w:name w:val="Tekstas_pagrindinis Diagrama Diagrama"/>
    <w:link w:val="Tekstaspagrindinis"/>
    <w:rsid w:val="008B7492"/>
    <w:rPr>
      <w:bCs/>
      <w:color w:val="000000"/>
      <w:sz w:val="22"/>
      <w:szCs w:val="22"/>
      <w:lang w:val="en-GB" w:eastAsia="en-US"/>
    </w:rPr>
  </w:style>
  <w:style w:type="paragraph" w:customStyle="1" w:styleId="Tekstasnumeruotas">
    <w:name w:val="Tekstas_numeruotas"/>
    <w:basedOn w:val="Normal"/>
    <w:rsid w:val="008B7492"/>
    <w:pPr>
      <w:numPr>
        <w:numId w:val="6"/>
      </w:numPr>
      <w:spacing w:before="60" w:after="0" w:line="240" w:lineRule="auto"/>
    </w:pPr>
    <w:rPr>
      <w:color w:val="000000"/>
      <w:sz w:val="22"/>
      <w:szCs w:val="22"/>
      <w:lang w:val="en-GB"/>
    </w:rPr>
  </w:style>
  <w:style w:type="paragraph" w:styleId="FootnoteText">
    <w:name w:val="footnote text"/>
    <w:basedOn w:val="Normal"/>
    <w:link w:val="FootnoteTextChar"/>
    <w:uiPriority w:val="99"/>
    <w:semiHidden/>
    <w:unhideWhenUsed/>
    <w:rsid w:val="00574D76"/>
    <w:pPr>
      <w:spacing w:after="0" w:line="240" w:lineRule="auto"/>
    </w:pPr>
    <w:rPr>
      <w:sz w:val="20"/>
      <w:szCs w:val="20"/>
    </w:rPr>
  </w:style>
  <w:style w:type="character" w:customStyle="1" w:styleId="FootnoteTextChar">
    <w:name w:val="Footnote Text Char"/>
    <w:link w:val="FootnoteText"/>
    <w:uiPriority w:val="99"/>
    <w:semiHidden/>
    <w:rsid w:val="00574D76"/>
    <w:rPr>
      <w:lang w:eastAsia="en-US"/>
    </w:rPr>
  </w:style>
  <w:style w:type="character" w:styleId="FootnoteReference">
    <w:name w:val="footnote reference"/>
    <w:uiPriority w:val="99"/>
    <w:semiHidden/>
    <w:unhideWhenUsed/>
    <w:rsid w:val="00574D76"/>
    <w:rPr>
      <w:vertAlign w:val="superscript"/>
    </w:rPr>
  </w:style>
  <w:style w:type="paragraph" w:customStyle="1" w:styleId="Formule">
    <w:name w:val="Formule"/>
    <w:basedOn w:val="Normal"/>
    <w:link w:val="FormuleDiagrama"/>
    <w:rsid w:val="009B26D7"/>
    <w:pPr>
      <w:tabs>
        <w:tab w:val="center" w:pos="2835"/>
        <w:tab w:val="right" w:pos="6096"/>
      </w:tabs>
      <w:spacing w:before="120" w:line="280" w:lineRule="atLeast"/>
      <w:ind w:firstLine="0"/>
    </w:pPr>
    <w:rPr>
      <w:sz w:val="22"/>
      <w:lang w:eastAsia="lt-LT"/>
    </w:rPr>
  </w:style>
  <w:style w:type="character" w:customStyle="1" w:styleId="FormuleDiagrama">
    <w:name w:val="Formule Diagrama"/>
    <w:link w:val="Formule"/>
    <w:rsid w:val="009B26D7"/>
    <w:rPr>
      <w:sz w:val="22"/>
      <w:szCs w:val="24"/>
    </w:rPr>
  </w:style>
  <w:style w:type="character" w:customStyle="1" w:styleId="Heading1Char">
    <w:name w:val="Heading 1 Char"/>
    <w:link w:val="Heading1"/>
    <w:uiPriority w:val="9"/>
    <w:rsid w:val="00A157F5"/>
    <w:rPr>
      <w:rFonts w:cs="Arial"/>
      <w:b/>
      <w:bCs/>
      <w:kern w:val="32"/>
      <w:sz w:val="32"/>
      <w:szCs w:val="32"/>
      <w:lang w:eastAsia="en-US"/>
    </w:rPr>
  </w:style>
  <w:style w:type="paragraph" w:styleId="Bibliography">
    <w:name w:val="Bibliography"/>
    <w:basedOn w:val="Normal"/>
    <w:next w:val="Normal"/>
    <w:uiPriority w:val="37"/>
    <w:unhideWhenUsed/>
    <w:rsid w:val="00BC2812"/>
  </w:style>
  <w:style w:type="character" w:customStyle="1" w:styleId="en">
    <w:name w:val="en"/>
    <w:rsid w:val="00BB446D"/>
    <w:rPr>
      <w:rFonts w:ascii="Arial" w:hAnsi="Arial" w:cs="Arial" w:hint="default"/>
      <w:b/>
      <w:bCs/>
      <w:i/>
      <w:iCs/>
      <w:color w:val="008000"/>
      <w:sz w:val="22"/>
      <w:szCs w:val="22"/>
    </w:rPr>
  </w:style>
  <w:style w:type="paragraph" w:customStyle="1" w:styleId="01universitetas">
    <w:name w:val="01_universitetas"/>
    <w:basedOn w:val="Normal"/>
    <w:qFormat/>
    <w:rsid w:val="004E3678"/>
    <w:pPr>
      <w:spacing w:after="100"/>
      <w:ind w:firstLine="0"/>
      <w:jc w:val="center"/>
    </w:pPr>
    <w:rPr>
      <w:sz w:val="28"/>
      <w:lang w:eastAsia="lt-LT"/>
    </w:rPr>
  </w:style>
  <w:style w:type="paragraph" w:customStyle="1" w:styleId="02Fakultetaskatedra">
    <w:name w:val="02_Fakultetas_katedra"/>
    <w:basedOn w:val="Normal"/>
    <w:qFormat/>
    <w:rsid w:val="004E3678"/>
    <w:pPr>
      <w:spacing w:after="0"/>
      <w:ind w:firstLine="0"/>
      <w:jc w:val="center"/>
    </w:pPr>
    <w:rPr>
      <w:lang w:val="en-US" w:eastAsia="lt-LT"/>
    </w:rPr>
  </w:style>
  <w:style w:type="paragraph" w:customStyle="1" w:styleId="BJMCBody">
    <w:name w:val="BJMC_Body"/>
    <w:qFormat/>
    <w:rsid w:val="009008D9"/>
    <w:pPr>
      <w:ind w:firstLine="284"/>
      <w:jc w:val="both"/>
    </w:pPr>
    <w:rPr>
      <w:lang w:val="en-GB" w:eastAsia="lv-LV"/>
    </w:rPr>
  </w:style>
  <w:style w:type="character" w:customStyle="1" w:styleId="FooterChar">
    <w:name w:val="Footer Char"/>
    <w:link w:val="Footer"/>
    <w:uiPriority w:val="99"/>
    <w:rsid w:val="00D84EB8"/>
    <w:rPr>
      <w:sz w:val="24"/>
      <w:szCs w:val="24"/>
      <w:lang w:eastAsia="en-US"/>
    </w:rPr>
  </w:style>
  <w:style w:type="paragraph" w:customStyle="1" w:styleId="BDprograminiskodas">
    <w:name w:val="BD_programinis_kodas"/>
    <w:basedOn w:val="Normal"/>
    <w:qFormat/>
    <w:rsid w:val="00E0545C"/>
    <w:pPr>
      <w:pBdr>
        <w:top w:val="single" w:sz="4" w:space="1" w:color="auto"/>
        <w:left w:val="single" w:sz="4" w:space="4" w:color="auto"/>
        <w:bottom w:val="single" w:sz="4" w:space="1" w:color="auto"/>
        <w:right w:val="single" w:sz="4" w:space="4" w:color="auto"/>
      </w:pBdr>
      <w:shd w:val="clear" w:color="auto" w:fill="D5DCE4" w:themeFill="text2" w:themeFillTint="33"/>
      <w:spacing w:after="0" w:line="240" w:lineRule="auto"/>
      <w:ind w:firstLine="0"/>
      <w:jc w:val="left"/>
    </w:pPr>
    <w:rPr>
      <w:rFonts w:ascii="Courier New" w:eastAsiaTheme="minorHAnsi" w:hAnsi="Courier New" w:cstheme="minorBidi"/>
      <w:sz w:val="20"/>
      <w:szCs w:val="22"/>
    </w:rPr>
  </w:style>
  <w:style w:type="paragraph" w:customStyle="1" w:styleId="figurecaption">
    <w:name w:val="figurecaption"/>
    <w:basedOn w:val="Normal"/>
    <w:next w:val="Normal"/>
    <w:rsid w:val="00A26845"/>
    <w:pPr>
      <w:keepLines/>
      <w:overflowPunct w:val="0"/>
      <w:autoSpaceDE w:val="0"/>
      <w:autoSpaceDN w:val="0"/>
      <w:adjustRightInd w:val="0"/>
      <w:spacing w:before="120" w:after="240" w:line="220" w:lineRule="atLeast"/>
      <w:ind w:firstLine="0"/>
      <w:jc w:val="center"/>
      <w:textAlignment w:val="baseline"/>
    </w:pPr>
    <w:rPr>
      <w:sz w:val="18"/>
      <w:szCs w:val="20"/>
      <w:lang w:val="en-US"/>
    </w:rPr>
  </w:style>
  <w:style w:type="character" w:styleId="PlaceholderText">
    <w:name w:val="Placeholder Text"/>
    <w:basedOn w:val="DefaultParagraphFont"/>
    <w:uiPriority w:val="99"/>
    <w:semiHidden/>
    <w:rsid w:val="005D75C4"/>
    <w:rPr>
      <w:color w:val="808080"/>
    </w:rPr>
  </w:style>
  <w:style w:type="table" w:customStyle="1" w:styleId="TabloKlavuzu1">
    <w:name w:val="Tablo Kılavuzu1"/>
    <w:basedOn w:val="TableNormal"/>
    <w:next w:val="TableGrid"/>
    <w:uiPriority w:val="39"/>
    <w:rsid w:val="00AB4A25"/>
    <w:rPr>
      <w:rFonts w:ascii="Calibri" w:hAnsi="Calibri"/>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2">
    <w:name w:val="Tablo Kılavuzu2"/>
    <w:basedOn w:val="TableNormal"/>
    <w:next w:val="TableGrid"/>
    <w:uiPriority w:val="39"/>
    <w:rsid w:val="00122C89"/>
    <w:rPr>
      <w:rFonts w:ascii="Calibri" w:hAnsi="Calibri"/>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A42417"/>
    <w:rPr>
      <w:b/>
      <w:bCs/>
      <w:sz w:val="28"/>
      <w:szCs w:val="24"/>
      <w:lang w:val="en-US" w:eastAsia="en-US"/>
    </w:rPr>
  </w:style>
  <w:style w:type="paragraph" w:styleId="Title">
    <w:name w:val="Title"/>
    <w:basedOn w:val="Normal"/>
    <w:next w:val="Normal"/>
    <w:link w:val="TitleChar"/>
    <w:uiPriority w:val="10"/>
    <w:qFormat/>
    <w:rsid w:val="00C93F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FE1"/>
    <w:rPr>
      <w:rFonts w:asciiTheme="majorHAnsi" w:eastAsiaTheme="majorEastAsia" w:hAnsiTheme="majorHAnsi" w:cstheme="majorBidi"/>
      <w:spacing w:val="-10"/>
      <w:kern w:val="28"/>
      <w:sz w:val="56"/>
      <w:szCs w:val="56"/>
      <w:lang w:eastAsia="en-US"/>
    </w:rPr>
  </w:style>
  <w:style w:type="character" w:styleId="UnresolvedMention">
    <w:name w:val="Unresolved Mention"/>
    <w:basedOn w:val="DefaultParagraphFont"/>
    <w:uiPriority w:val="99"/>
    <w:semiHidden/>
    <w:unhideWhenUsed/>
    <w:rsid w:val="000965AD"/>
    <w:rPr>
      <w:color w:val="605E5C"/>
      <w:shd w:val="clear" w:color="auto" w:fill="E1DFDD"/>
    </w:rPr>
  </w:style>
  <w:style w:type="paragraph" w:styleId="Revision">
    <w:name w:val="Revision"/>
    <w:hidden/>
    <w:uiPriority w:val="99"/>
    <w:semiHidden/>
    <w:rsid w:val="002F15D2"/>
    <w:rPr>
      <w:sz w:val="24"/>
      <w:szCs w:val="24"/>
      <w:lang w:eastAsia="en-US"/>
    </w:rPr>
  </w:style>
  <w:style w:type="character" w:styleId="HTMLCode">
    <w:name w:val="HTML Code"/>
    <w:basedOn w:val="DefaultParagraphFont"/>
    <w:uiPriority w:val="99"/>
    <w:semiHidden/>
    <w:unhideWhenUsed/>
    <w:rsid w:val="00B23E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52">
      <w:bodyDiv w:val="1"/>
      <w:marLeft w:val="0"/>
      <w:marRight w:val="0"/>
      <w:marTop w:val="0"/>
      <w:marBottom w:val="0"/>
      <w:divBdr>
        <w:top w:val="none" w:sz="0" w:space="0" w:color="auto"/>
        <w:left w:val="none" w:sz="0" w:space="0" w:color="auto"/>
        <w:bottom w:val="none" w:sz="0" w:space="0" w:color="auto"/>
        <w:right w:val="none" w:sz="0" w:space="0" w:color="auto"/>
      </w:divBdr>
    </w:div>
    <w:div w:id="2360581">
      <w:bodyDiv w:val="1"/>
      <w:marLeft w:val="0"/>
      <w:marRight w:val="0"/>
      <w:marTop w:val="0"/>
      <w:marBottom w:val="0"/>
      <w:divBdr>
        <w:top w:val="none" w:sz="0" w:space="0" w:color="auto"/>
        <w:left w:val="none" w:sz="0" w:space="0" w:color="auto"/>
        <w:bottom w:val="none" w:sz="0" w:space="0" w:color="auto"/>
        <w:right w:val="none" w:sz="0" w:space="0" w:color="auto"/>
      </w:divBdr>
      <w:divsChild>
        <w:div w:id="119527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sChild>
        <w:div w:id="773676004">
          <w:marLeft w:val="480"/>
          <w:marRight w:val="0"/>
          <w:marTop w:val="0"/>
          <w:marBottom w:val="0"/>
          <w:divBdr>
            <w:top w:val="none" w:sz="0" w:space="0" w:color="auto"/>
            <w:left w:val="none" w:sz="0" w:space="0" w:color="auto"/>
            <w:bottom w:val="none" w:sz="0" w:space="0" w:color="auto"/>
            <w:right w:val="none" w:sz="0" w:space="0" w:color="auto"/>
          </w:divBdr>
        </w:div>
        <w:div w:id="1583635642">
          <w:marLeft w:val="480"/>
          <w:marRight w:val="0"/>
          <w:marTop w:val="0"/>
          <w:marBottom w:val="0"/>
          <w:divBdr>
            <w:top w:val="none" w:sz="0" w:space="0" w:color="auto"/>
            <w:left w:val="none" w:sz="0" w:space="0" w:color="auto"/>
            <w:bottom w:val="none" w:sz="0" w:space="0" w:color="auto"/>
            <w:right w:val="none" w:sz="0" w:space="0" w:color="auto"/>
          </w:divBdr>
        </w:div>
        <w:div w:id="1740247982">
          <w:marLeft w:val="480"/>
          <w:marRight w:val="0"/>
          <w:marTop w:val="0"/>
          <w:marBottom w:val="0"/>
          <w:divBdr>
            <w:top w:val="none" w:sz="0" w:space="0" w:color="auto"/>
            <w:left w:val="none" w:sz="0" w:space="0" w:color="auto"/>
            <w:bottom w:val="none" w:sz="0" w:space="0" w:color="auto"/>
            <w:right w:val="none" w:sz="0" w:space="0" w:color="auto"/>
          </w:divBdr>
        </w:div>
      </w:divsChild>
    </w:div>
    <w:div w:id="12809834">
      <w:bodyDiv w:val="1"/>
      <w:marLeft w:val="0"/>
      <w:marRight w:val="0"/>
      <w:marTop w:val="0"/>
      <w:marBottom w:val="0"/>
      <w:divBdr>
        <w:top w:val="none" w:sz="0" w:space="0" w:color="auto"/>
        <w:left w:val="none" w:sz="0" w:space="0" w:color="auto"/>
        <w:bottom w:val="none" w:sz="0" w:space="0" w:color="auto"/>
        <w:right w:val="none" w:sz="0" w:space="0" w:color="auto"/>
      </w:divBdr>
    </w:div>
    <w:div w:id="16586326">
      <w:bodyDiv w:val="1"/>
      <w:marLeft w:val="0"/>
      <w:marRight w:val="0"/>
      <w:marTop w:val="0"/>
      <w:marBottom w:val="0"/>
      <w:divBdr>
        <w:top w:val="none" w:sz="0" w:space="0" w:color="auto"/>
        <w:left w:val="none" w:sz="0" w:space="0" w:color="auto"/>
        <w:bottom w:val="none" w:sz="0" w:space="0" w:color="auto"/>
        <w:right w:val="none" w:sz="0" w:space="0" w:color="auto"/>
      </w:divBdr>
    </w:div>
    <w:div w:id="20400869">
      <w:bodyDiv w:val="1"/>
      <w:marLeft w:val="0"/>
      <w:marRight w:val="0"/>
      <w:marTop w:val="0"/>
      <w:marBottom w:val="0"/>
      <w:divBdr>
        <w:top w:val="none" w:sz="0" w:space="0" w:color="auto"/>
        <w:left w:val="none" w:sz="0" w:space="0" w:color="auto"/>
        <w:bottom w:val="none" w:sz="0" w:space="0" w:color="auto"/>
        <w:right w:val="none" w:sz="0" w:space="0" w:color="auto"/>
      </w:divBdr>
    </w:div>
    <w:div w:id="25714474">
      <w:bodyDiv w:val="1"/>
      <w:marLeft w:val="0"/>
      <w:marRight w:val="0"/>
      <w:marTop w:val="0"/>
      <w:marBottom w:val="0"/>
      <w:divBdr>
        <w:top w:val="none" w:sz="0" w:space="0" w:color="auto"/>
        <w:left w:val="none" w:sz="0" w:space="0" w:color="auto"/>
        <w:bottom w:val="none" w:sz="0" w:space="0" w:color="auto"/>
        <w:right w:val="none" w:sz="0" w:space="0" w:color="auto"/>
      </w:divBdr>
    </w:div>
    <w:div w:id="27292831">
      <w:bodyDiv w:val="1"/>
      <w:marLeft w:val="0"/>
      <w:marRight w:val="0"/>
      <w:marTop w:val="0"/>
      <w:marBottom w:val="0"/>
      <w:divBdr>
        <w:top w:val="none" w:sz="0" w:space="0" w:color="auto"/>
        <w:left w:val="none" w:sz="0" w:space="0" w:color="auto"/>
        <w:bottom w:val="none" w:sz="0" w:space="0" w:color="auto"/>
        <w:right w:val="none" w:sz="0" w:space="0" w:color="auto"/>
      </w:divBdr>
    </w:div>
    <w:div w:id="59253139">
      <w:bodyDiv w:val="1"/>
      <w:marLeft w:val="0"/>
      <w:marRight w:val="0"/>
      <w:marTop w:val="0"/>
      <w:marBottom w:val="0"/>
      <w:divBdr>
        <w:top w:val="none" w:sz="0" w:space="0" w:color="auto"/>
        <w:left w:val="none" w:sz="0" w:space="0" w:color="auto"/>
        <w:bottom w:val="none" w:sz="0" w:space="0" w:color="auto"/>
        <w:right w:val="none" w:sz="0" w:space="0" w:color="auto"/>
      </w:divBdr>
    </w:div>
    <w:div w:id="64883570">
      <w:bodyDiv w:val="1"/>
      <w:marLeft w:val="0"/>
      <w:marRight w:val="0"/>
      <w:marTop w:val="0"/>
      <w:marBottom w:val="0"/>
      <w:divBdr>
        <w:top w:val="none" w:sz="0" w:space="0" w:color="auto"/>
        <w:left w:val="none" w:sz="0" w:space="0" w:color="auto"/>
        <w:bottom w:val="none" w:sz="0" w:space="0" w:color="auto"/>
        <w:right w:val="none" w:sz="0" w:space="0" w:color="auto"/>
      </w:divBdr>
    </w:div>
    <w:div w:id="65416755">
      <w:bodyDiv w:val="1"/>
      <w:marLeft w:val="0"/>
      <w:marRight w:val="0"/>
      <w:marTop w:val="0"/>
      <w:marBottom w:val="0"/>
      <w:divBdr>
        <w:top w:val="none" w:sz="0" w:space="0" w:color="auto"/>
        <w:left w:val="none" w:sz="0" w:space="0" w:color="auto"/>
        <w:bottom w:val="none" w:sz="0" w:space="0" w:color="auto"/>
        <w:right w:val="none" w:sz="0" w:space="0" w:color="auto"/>
      </w:divBdr>
    </w:div>
    <w:div w:id="65734663">
      <w:bodyDiv w:val="1"/>
      <w:marLeft w:val="0"/>
      <w:marRight w:val="0"/>
      <w:marTop w:val="0"/>
      <w:marBottom w:val="0"/>
      <w:divBdr>
        <w:top w:val="none" w:sz="0" w:space="0" w:color="auto"/>
        <w:left w:val="none" w:sz="0" w:space="0" w:color="auto"/>
        <w:bottom w:val="none" w:sz="0" w:space="0" w:color="auto"/>
        <w:right w:val="none" w:sz="0" w:space="0" w:color="auto"/>
      </w:divBdr>
    </w:div>
    <w:div w:id="67387379">
      <w:bodyDiv w:val="1"/>
      <w:marLeft w:val="0"/>
      <w:marRight w:val="0"/>
      <w:marTop w:val="0"/>
      <w:marBottom w:val="0"/>
      <w:divBdr>
        <w:top w:val="none" w:sz="0" w:space="0" w:color="auto"/>
        <w:left w:val="none" w:sz="0" w:space="0" w:color="auto"/>
        <w:bottom w:val="none" w:sz="0" w:space="0" w:color="auto"/>
        <w:right w:val="none" w:sz="0" w:space="0" w:color="auto"/>
      </w:divBdr>
    </w:div>
    <w:div w:id="68966678">
      <w:bodyDiv w:val="1"/>
      <w:marLeft w:val="0"/>
      <w:marRight w:val="0"/>
      <w:marTop w:val="0"/>
      <w:marBottom w:val="0"/>
      <w:divBdr>
        <w:top w:val="none" w:sz="0" w:space="0" w:color="auto"/>
        <w:left w:val="none" w:sz="0" w:space="0" w:color="auto"/>
        <w:bottom w:val="none" w:sz="0" w:space="0" w:color="auto"/>
        <w:right w:val="none" w:sz="0" w:space="0" w:color="auto"/>
      </w:divBdr>
    </w:div>
    <w:div w:id="80492188">
      <w:bodyDiv w:val="1"/>
      <w:marLeft w:val="0"/>
      <w:marRight w:val="0"/>
      <w:marTop w:val="0"/>
      <w:marBottom w:val="0"/>
      <w:divBdr>
        <w:top w:val="none" w:sz="0" w:space="0" w:color="auto"/>
        <w:left w:val="none" w:sz="0" w:space="0" w:color="auto"/>
        <w:bottom w:val="none" w:sz="0" w:space="0" w:color="auto"/>
        <w:right w:val="none" w:sz="0" w:space="0" w:color="auto"/>
      </w:divBdr>
    </w:div>
    <w:div w:id="81613755">
      <w:bodyDiv w:val="1"/>
      <w:marLeft w:val="0"/>
      <w:marRight w:val="0"/>
      <w:marTop w:val="0"/>
      <w:marBottom w:val="0"/>
      <w:divBdr>
        <w:top w:val="none" w:sz="0" w:space="0" w:color="auto"/>
        <w:left w:val="none" w:sz="0" w:space="0" w:color="auto"/>
        <w:bottom w:val="none" w:sz="0" w:space="0" w:color="auto"/>
        <w:right w:val="none" w:sz="0" w:space="0" w:color="auto"/>
      </w:divBdr>
    </w:div>
    <w:div w:id="82773643">
      <w:bodyDiv w:val="1"/>
      <w:marLeft w:val="0"/>
      <w:marRight w:val="0"/>
      <w:marTop w:val="0"/>
      <w:marBottom w:val="0"/>
      <w:divBdr>
        <w:top w:val="none" w:sz="0" w:space="0" w:color="auto"/>
        <w:left w:val="none" w:sz="0" w:space="0" w:color="auto"/>
        <w:bottom w:val="none" w:sz="0" w:space="0" w:color="auto"/>
        <w:right w:val="none" w:sz="0" w:space="0" w:color="auto"/>
      </w:divBdr>
    </w:div>
    <w:div w:id="85538674">
      <w:bodyDiv w:val="1"/>
      <w:marLeft w:val="0"/>
      <w:marRight w:val="0"/>
      <w:marTop w:val="0"/>
      <w:marBottom w:val="0"/>
      <w:divBdr>
        <w:top w:val="none" w:sz="0" w:space="0" w:color="auto"/>
        <w:left w:val="none" w:sz="0" w:space="0" w:color="auto"/>
        <w:bottom w:val="none" w:sz="0" w:space="0" w:color="auto"/>
        <w:right w:val="none" w:sz="0" w:space="0" w:color="auto"/>
      </w:divBdr>
    </w:div>
    <w:div w:id="86847680">
      <w:bodyDiv w:val="1"/>
      <w:marLeft w:val="0"/>
      <w:marRight w:val="0"/>
      <w:marTop w:val="0"/>
      <w:marBottom w:val="0"/>
      <w:divBdr>
        <w:top w:val="none" w:sz="0" w:space="0" w:color="auto"/>
        <w:left w:val="none" w:sz="0" w:space="0" w:color="auto"/>
        <w:bottom w:val="none" w:sz="0" w:space="0" w:color="auto"/>
        <w:right w:val="none" w:sz="0" w:space="0" w:color="auto"/>
      </w:divBdr>
    </w:div>
    <w:div w:id="89933573">
      <w:bodyDiv w:val="1"/>
      <w:marLeft w:val="0"/>
      <w:marRight w:val="0"/>
      <w:marTop w:val="0"/>
      <w:marBottom w:val="0"/>
      <w:divBdr>
        <w:top w:val="none" w:sz="0" w:space="0" w:color="auto"/>
        <w:left w:val="none" w:sz="0" w:space="0" w:color="auto"/>
        <w:bottom w:val="none" w:sz="0" w:space="0" w:color="auto"/>
        <w:right w:val="none" w:sz="0" w:space="0" w:color="auto"/>
      </w:divBdr>
      <w:divsChild>
        <w:div w:id="413162242">
          <w:marLeft w:val="1152"/>
          <w:marRight w:val="0"/>
          <w:marTop w:val="173"/>
          <w:marBottom w:val="0"/>
          <w:divBdr>
            <w:top w:val="none" w:sz="0" w:space="0" w:color="auto"/>
            <w:left w:val="none" w:sz="0" w:space="0" w:color="auto"/>
            <w:bottom w:val="none" w:sz="0" w:space="0" w:color="auto"/>
            <w:right w:val="none" w:sz="0" w:space="0" w:color="auto"/>
          </w:divBdr>
        </w:div>
      </w:divsChild>
    </w:div>
    <w:div w:id="90391927">
      <w:bodyDiv w:val="1"/>
      <w:marLeft w:val="0"/>
      <w:marRight w:val="0"/>
      <w:marTop w:val="0"/>
      <w:marBottom w:val="0"/>
      <w:divBdr>
        <w:top w:val="none" w:sz="0" w:space="0" w:color="auto"/>
        <w:left w:val="none" w:sz="0" w:space="0" w:color="auto"/>
        <w:bottom w:val="none" w:sz="0" w:space="0" w:color="auto"/>
        <w:right w:val="none" w:sz="0" w:space="0" w:color="auto"/>
      </w:divBdr>
    </w:div>
    <w:div w:id="98837605">
      <w:bodyDiv w:val="1"/>
      <w:marLeft w:val="0"/>
      <w:marRight w:val="0"/>
      <w:marTop w:val="0"/>
      <w:marBottom w:val="0"/>
      <w:divBdr>
        <w:top w:val="none" w:sz="0" w:space="0" w:color="auto"/>
        <w:left w:val="none" w:sz="0" w:space="0" w:color="auto"/>
        <w:bottom w:val="none" w:sz="0" w:space="0" w:color="auto"/>
        <w:right w:val="none" w:sz="0" w:space="0" w:color="auto"/>
      </w:divBdr>
    </w:div>
    <w:div w:id="101076737">
      <w:bodyDiv w:val="1"/>
      <w:marLeft w:val="0"/>
      <w:marRight w:val="0"/>
      <w:marTop w:val="0"/>
      <w:marBottom w:val="0"/>
      <w:divBdr>
        <w:top w:val="none" w:sz="0" w:space="0" w:color="auto"/>
        <w:left w:val="none" w:sz="0" w:space="0" w:color="auto"/>
        <w:bottom w:val="none" w:sz="0" w:space="0" w:color="auto"/>
        <w:right w:val="none" w:sz="0" w:space="0" w:color="auto"/>
      </w:divBdr>
    </w:div>
    <w:div w:id="101807288">
      <w:bodyDiv w:val="1"/>
      <w:marLeft w:val="0"/>
      <w:marRight w:val="0"/>
      <w:marTop w:val="0"/>
      <w:marBottom w:val="0"/>
      <w:divBdr>
        <w:top w:val="none" w:sz="0" w:space="0" w:color="auto"/>
        <w:left w:val="none" w:sz="0" w:space="0" w:color="auto"/>
        <w:bottom w:val="none" w:sz="0" w:space="0" w:color="auto"/>
        <w:right w:val="none" w:sz="0" w:space="0" w:color="auto"/>
      </w:divBdr>
    </w:div>
    <w:div w:id="113790355">
      <w:bodyDiv w:val="1"/>
      <w:marLeft w:val="0"/>
      <w:marRight w:val="0"/>
      <w:marTop w:val="0"/>
      <w:marBottom w:val="0"/>
      <w:divBdr>
        <w:top w:val="none" w:sz="0" w:space="0" w:color="auto"/>
        <w:left w:val="none" w:sz="0" w:space="0" w:color="auto"/>
        <w:bottom w:val="none" w:sz="0" w:space="0" w:color="auto"/>
        <w:right w:val="none" w:sz="0" w:space="0" w:color="auto"/>
      </w:divBdr>
    </w:div>
    <w:div w:id="118259190">
      <w:bodyDiv w:val="1"/>
      <w:marLeft w:val="0"/>
      <w:marRight w:val="0"/>
      <w:marTop w:val="0"/>
      <w:marBottom w:val="0"/>
      <w:divBdr>
        <w:top w:val="none" w:sz="0" w:space="0" w:color="auto"/>
        <w:left w:val="none" w:sz="0" w:space="0" w:color="auto"/>
        <w:bottom w:val="none" w:sz="0" w:space="0" w:color="auto"/>
        <w:right w:val="none" w:sz="0" w:space="0" w:color="auto"/>
      </w:divBdr>
    </w:div>
    <w:div w:id="120462364">
      <w:bodyDiv w:val="1"/>
      <w:marLeft w:val="0"/>
      <w:marRight w:val="0"/>
      <w:marTop w:val="0"/>
      <w:marBottom w:val="0"/>
      <w:divBdr>
        <w:top w:val="none" w:sz="0" w:space="0" w:color="auto"/>
        <w:left w:val="none" w:sz="0" w:space="0" w:color="auto"/>
        <w:bottom w:val="none" w:sz="0" w:space="0" w:color="auto"/>
        <w:right w:val="none" w:sz="0" w:space="0" w:color="auto"/>
      </w:divBdr>
    </w:div>
    <w:div w:id="122116055">
      <w:bodyDiv w:val="1"/>
      <w:marLeft w:val="0"/>
      <w:marRight w:val="0"/>
      <w:marTop w:val="0"/>
      <w:marBottom w:val="0"/>
      <w:divBdr>
        <w:top w:val="none" w:sz="0" w:space="0" w:color="auto"/>
        <w:left w:val="none" w:sz="0" w:space="0" w:color="auto"/>
        <w:bottom w:val="none" w:sz="0" w:space="0" w:color="auto"/>
        <w:right w:val="none" w:sz="0" w:space="0" w:color="auto"/>
      </w:divBdr>
    </w:div>
    <w:div w:id="122427296">
      <w:bodyDiv w:val="1"/>
      <w:marLeft w:val="0"/>
      <w:marRight w:val="0"/>
      <w:marTop w:val="0"/>
      <w:marBottom w:val="0"/>
      <w:divBdr>
        <w:top w:val="none" w:sz="0" w:space="0" w:color="auto"/>
        <w:left w:val="none" w:sz="0" w:space="0" w:color="auto"/>
        <w:bottom w:val="none" w:sz="0" w:space="0" w:color="auto"/>
        <w:right w:val="none" w:sz="0" w:space="0" w:color="auto"/>
      </w:divBdr>
      <w:divsChild>
        <w:div w:id="1869757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525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883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111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507906">
      <w:bodyDiv w:val="1"/>
      <w:marLeft w:val="0"/>
      <w:marRight w:val="0"/>
      <w:marTop w:val="0"/>
      <w:marBottom w:val="0"/>
      <w:divBdr>
        <w:top w:val="none" w:sz="0" w:space="0" w:color="auto"/>
        <w:left w:val="none" w:sz="0" w:space="0" w:color="auto"/>
        <w:bottom w:val="none" w:sz="0" w:space="0" w:color="auto"/>
        <w:right w:val="none" w:sz="0" w:space="0" w:color="auto"/>
      </w:divBdr>
    </w:div>
    <w:div w:id="122583671">
      <w:bodyDiv w:val="1"/>
      <w:marLeft w:val="0"/>
      <w:marRight w:val="0"/>
      <w:marTop w:val="0"/>
      <w:marBottom w:val="0"/>
      <w:divBdr>
        <w:top w:val="none" w:sz="0" w:space="0" w:color="auto"/>
        <w:left w:val="none" w:sz="0" w:space="0" w:color="auto"/>
        <w:bottom w:val="none" w:sz="0" w:space="0" w:color="auto"/>
        <w:right w:val="none" w:sz="0" w:space="0" w:color="auto"/>
      </w:divBdr>
    </w:div>
    <w:div w:id="123892207">
      <w:bodyDiv w:val="1"/>
      <w:marLeft w:val="0"/>
      <w:marRight w:val="0"/>
      <w:marTop w:val="0"/>
      <w:marBottom w:val="0"/>
      <w:divBdr>
        <w:top w:val="none" w:sz="0" w:space="0" w:color="auto"/>
        <w:left w:val="none" w:sz="0" w:space="0" w:color="auto"/>
        <w:bottom w:val="none" w:sz="0" w:space="0" w:color="auto"/>
        <w:right w:val="none" w:sz="0" w:space="0" w:color="auto"/>
      </w:divBdr>
    </w:div>
    <w:div w:id="131100830">
      <w:bodyDiv w:val="1"/>
      <w:marLeft w:val="0"/>
      <w:marRight w:val="0"/>
      <w:marTop w:val="0"/>
      <w:marBottom w:val="0"/>
      <w:divBdr>
        <w:top w:val="none" w:sz="0" w:space="0" w:color="auto"/>
        <w:left w:val="none" w:sz="0" w:space="0" w:color="auto"/>
        <w:bottom w:val="none" w:sz="0" w:space="0" w:color="auto"/>
        <w:right w:val="none" w:sz="0" w:space="0" w:color="auto"/>
      </w:divBdr>
    </w:div>
    <w:div w:id="134032247">
      <w:bodyDiv w:val="1"/>
      <w:marLeft w:val="0"/>
      <w:marRight w:val="0"/>
      <w:marTop w:val="0"/>
      <w:marBottom w:val="0"/>
      <w:divBdr>
        <w:top w:val="none" w:sz="0" w:space="0" w:color="auto"/>
        <w:left w:val="none" w:sz="0" w:space="0" w:color="auto"/>
        <w:bottom w:val="none" w:sz="0" w:space="0" w:color="auto"/>
        <w:right w:val="none" w:sz="0" w:space="0" w:color="auto"/>
      </w:divBdr>
    </w:div>
    <w:div w:id="137646633">
      <w:bodyDiv w:val="1"/>
      <w:marLeft w:val="0"/>
      <w:marRight w:val="0"/>
      <w:marTop w:val="0"/>
      <w:marBottom w:val="0"/>
      <w:divBdr>
        <w:top w:val="none" w:sz="0" w:space="0" w:color="auto"/>
        <w:left w:val="none" w:sz="0" w:space="0" w:color="auto"/>
        <w:bottom w:val="none" w:sz="0" w:space="0" w:color="auto"/>
        <w:right w:val="none" w:sz="0" w:space="0" w:color="auto"/>
      </w:divBdr>
    </w:div>
    <w:div w:id="140581273">
      <w:bodyDiv w:val="1"/>
      <w:marLeft w:val="0"/>
      <w:marRight w:val="0"/>
      <w:marTop w:val="0"/>
      <w:marBottom w:val="0"/>
      <w:divBdr>
        <w:top w:val="none" w:sz="0" w:space="0" w:color="auto"/>
        <w:left w:val="none" w:sz="0" w:space="0" w:color="auto"/>
        <w:bottom w:val="none" w:sz="0" w:space="0" w:color="auto"/>
        <w:right w:val="none" w:sz="0" w:space="0" w:color="auto"/>
      </w:divBdr>
    </w:div>
    <w:div w:id="146753282">
      <w:bodyDiv w:val="1"/>
      <w:marLeft w:val="0"/>
      <w:marRight w:val="0"/>
      <w:marTop w:val="0"/>
      <w:marBottom w:val="0"/>
      <w:divBdr>
        <w:top w:val="none" w:sz="0" w:space="0" w:color="auto"/>
        <w:left w:val="none" w:sz="0" w:space="0" w:color="auto"/>
        <w:bottom w:val="none" w:sz="0" w:space="0" w:color="auto"/>
        <w:right w:val="none" w:sz="0" w:space="0" w:color="auto"/>
      </w:divBdr>
    </w:div>
    <w:div w:id="151289329">
      <w:bodyDiv w:val="1"/>
      <w:marLeft w:val="0"/>
      <w:marRight w:val="0"/>
      <w:marTop w:val="0"/>
      <w:marBottom w:val="0"/>
      <w:divBdr>
        <w:top w:val="none" w:sz="0" w:space="0" w:color="auto"/>
        <w:left w:val="none" w:sz="0" w:space="0" w:color="auto"/>
        <w:bottom w:val="none" w:sz="0" w:space="0" w:color="auto"/>
        <w:right w:val="none" w:sz="0" w:space="0" w:color="auto"/>
      </w:divBdr>
    </w:div>
    <w:div w:id="161431876">
      <w:bodyDiv w:val="1"/>
      <w:marLeft w:val="0"/>
      <w:marRight w:val="0"/>
      <w:marTop w:val="0"/>
      <w:marBottom w:val="0"/>
      <w:divBdr>
        <w:top w:val="none" w:sz="0" w:space="0" w:color="auto"/>
        <w:left w:val="none" w:sz="0" w:space="0" w:color="auto"/>
        <w:bottom w:val="none" w:sz="0" w:space="0" w:color="auto"/>
        <w:right w:val="none" w:sz="0" w:space="0" w:color="auto"/>
      </w:divBdr>
    </w:div>
    <w:div w:id="166789410">
      <w:bodyDiv w:val="1"/>
      <w:marLeft w:val="0"/>
      <w:marRight w:val="0"/>
      <w:marTop w:val="0"/>
      <w:marBottom w:val="0"/>
      <w:divBdr>
        <w:top w:val="none" w:sz="0" w:space="0" w:color="auto"/>
        <w:left w:val="none" w:sz="0" w:space="0" w:color="auto"/>
        <w:bottom w:val="none" w:sz="0" w:space="0" w:color="auto"/>
        <w:right w:val="none" w:sz="0" w:space="0" w:color="auto"/>
      </w:divBdr>
    </w:div>
    <w:div w:id="176577019">
      <w:bodyDiv w:val="1"/>
      <w:marLeft w:val="0"/>
      <w:marRight w:val="0"/>
      <w:marTop w:val="0"/>
      <w:marBottom w:val="0"/>
      <w:divBdr>
        <w:top w:val="none" w:sz="0" w:space="0" w:color="auto"/>
        <w:left w:val="none" w:sz="0" w:space="0" w:color="auto"/>
        <w:bottom w:val="none" w:sz="0" w:space="0" w:color="auto"/>
        <w:right w:val="none" w:sz="0" w:space="0" w:color="auto"/>
      </w:divBdr>
    </w:div>
    <w:div w:id="177279201">
      <w:bodyDiv w:val="1"/>
      <w:marLeft w:val="0"/>
      <w:marRight w:val="0"/>
      <w:marTop w:val="0"/>
      <w:marBottom w:val="0"/>
      <w:divBdr>
        <w:top w:val="none" w:sz="0" w:space="0" w:color="auto"/>
        <w:left w:val="none" w:sz="0" w:space="0" w:color="auto"/>
        <w:bottom w:val="none" w:sz="0" w:space="0" w:color="auto"/>
        <w:right w:val="none" w:sz="0" w:space="0" w:color="auto"/>
      </w:divBdr>
    </w:div>
    <w:div w:id="183977689">
      <w:bodyDiv w:val="1"/>
      <w:marLeft w:val="0"/>
      <w:marRight w:val="0"/>
      <w:marTop w:val="0"/>
      <w:marBottom w:val="0"/>
      <w:divBdr>
        <w:top w:val="none" w:sz="0" w:space="0" w:color="auto"/>
        <w:left w:val="none" w:sz="0" w:space="0" w:color="auto"/>
        <w:bottom w:val="none" w:sz="0" w:space="0" w:color="auto"/>
        <w:right w:val="none" w:sz="0" w:space="0" w:color="auto"/>
      </w:divBdr>
    </w:div>
    <w:div w:id="192226866">
      <w:bodyDiv w:val="1"/>
      <w:marLeft w:val="0"/>
      <w:marRight w:val="0"/>
      <w:marTop w:val="0"/>
      <w:marBottom w:val="0"/>
      <w:divBdr>
        <w:top w:val="none" w:sz="0" w:space="0" w:color="auto"/>
        <w:left w:val="none" w:sz="0" w:space="0" w:color="auto"/>
        <w:bottom w:val="none" w:sz="0" w:space="0" w:color="auto"/>
        <w:right w:val="none" w:sz="0" w:space="0" w:color="auto"/>
      </w:divBdr>
    </w:div>
    <w:div w:id="192352892">
      <w:bodyDiv w:val="1"/>
      <w:marLeft w:val="0"/>
      <w:marRight w:val="0"/>
      <w:marTop w:val="0"/>
      <w:marBottom w:val="0"/>
      <w:divBdr>
        <w:top w:val="none" w:sz="0" w:space="0" w:color="auto"/>
        <w:left w:val="none" w:sz="0" w:space="0" w:color="auto"/>
        <w:bottom w:val="none" w:sz="0" w:space="0" w:color="auto"/>
        <w:right w:val="none" w:sz="0" w:space="0" w:color="auto"/>
      </w:divBdr>
      <w:divsChild>
        <w:div w:id="21455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266223">
          <w:blockQuote w:val="1"/>
          <w:marLeft w:val="720"/>
          <w:marRight w:val="720"/>
          <w:marTop w:val="100"/>
          <w:marBottom w:val="100"/>
          <w:divBdr>
            <w:top w:val="none" w:sz="0" w:space="0" w:color="auto"/>
            <w:left w:val="none" w:sz="0" w:space="0" w:color="auto"/>
            <w:bottom w:val="none" w:sz="0" w:space="0" w:color="auto"/>
            <w:right w:val="none" w:sz="0" w:space="0" w:color="auto"/>
          </w:divBdr>
        </w:div>
        <w:div w:id="249656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24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10858">
      <w:bodyDiv w:val="1"/>
      <w:marLeft w:val="0"/>
      <w:marRight w:val="0"/>
      <w:marTop w:val="0"/>
      <w:marBottom w:val="0"/>
      <w:divBdr>
        <w:top w:val="none" w:sz="0" w:space="0" w:color="auto"/>
        <w:left w:val="none" w:sz="0" w:space="0" w:color="auto"/>
        <w:bottom w:val="none" w:sz="0" w:space="0" w:color="auto"/>
        <w:right w:val="none" w:sz="0" w:space="0" w:color="auto"/>
      </w:divBdr>
    </w:div>
    <w:div w:id="199368873">
      <w:bodyDiv w:val="1"/>
      <w:marLeft w:val="0"/>
      <w:marRight w:val="0"/>
      <w:marTop w:val="0"/>
      <w:marBottom w:val="0"/>
      <w:divBdr>
        <w:top w:val="none" w:sz="0" w:space="0" w:color="auto"/>
        <w:left w:val="none" w:sz="0" w:space="0" w:color="auto"/>
        <w:bottom w:val="none" w:sz="0" w:space="0" w:color="auto"/>
        <w:right w:val="none" w:sz="0" w:space="0" w:color="auto"/>
      </w:divBdr>
    </w:div>
    <w:div w:id="201283638">
      <w:bodyDiv w:val="1"/>
      <w:marLeft w:val="0"/>
      <w:marRight w:val="0"/>
      <w:marTop w:val="0"/>
      <w:marBottom w:val="0"/>
      <w:divBdr>
        <w:top w:val="none" w:sz="0" w:space="0" w:color="auto"/>
        <w:left w:val="none" w:sz="0" w:space="0" w:color="auto"/>
        <w:bottom w:val="none" w:sz="0" w:space="0" w:color="auto"/>
        <w:right w:val="none" w:sz="0" w:space="0" w:color="auto"/>
      </w:divBdr>
    </w:div>
    <w:div w:id="201941508">
      <w:bodyDiv w:val="1"/>
      <w:marLeft w:val="0"/>
      <w:marRight w:val="0"/>
      <w:marTop w:val="0"/>
      <w:marBottom w:val="0"/>
      <w:divBdr>
        <w:top w:val="none" w:sz="0" w:space="0" w:color="auto"/>
        <w:left w:val="none" w:sz="0" w:space="0" w:color="auto"/>
        <w:bottom w:val="none" w:sz="0" w:space="0" w:color="auto"/>
        <w:right w:val="none" w:sz="0" w:space="0" w:color="auto"/>
      </w:divBdr>
    </w:div>
    <w:div w:id="203952148">
      <w:bodyDiv w:val="1"/>
      <w:marLeft w:val="0"/>
      <w:marRight w:val="0"/>
      <w:marTop w:val="0"/>
      <w:marBottom w:val="0"/>
      <w:divBdr>
        <w:top w:val="none" w:sz="0" w:space="0" w:color="auto"/>
        <w:left w:val="none" w:sz="0" w:space="0" w:color="auto"/>
        <w:bottom w:val="none" w:sz="0" w:space="0" w:color="auto"/>
        <w:right w:val="none" w:sz="0" w:space="0" w:color="auto"/>
      </w:divBdr>
    </w:div>
    <w:div w:id="205532943">
      <w:bodyDiv w:val="1"/>
      <w:marLeft w:val="0"/>
      <w:marRight w:val="0"/>
      <w:marTop w:val="0"/>
      <w:marBottom w:val="0"/>
      <w:divBdr>
        <w:top w:val="none" w:sz="0" w:space="0" w:color="auto"/>
        <w:left w:val="none" w:sz="0" w:space="0" w:color="auto"/>
        <w:bottom w:val="none" w:sz="0" w:space="0" w:color="auto"/>
        <w:right w:val="none" w:sz="0" w:space="0" w:color="auto"/>
      </w:divBdr>
    </w:div>
    <w:div w:id="211887629">
      <w:bodyDiv w:val="1"/>
      <w:marLeft w:val="0"/>
      <w:marRight w:val="0"/>
      <w:marTop w:val="0"/>
      <w:marBottom w:val="0"/>
      <w:divBdr>
        <w:top w:val="none" w:sz="0" w:space="0" w:color="auto"/>
        <w:left w:val="none" w:sz="0" w:space="0" w:color="auto"/>
        <w:bottom w:val="none" w:sz="0" w:space="0" w:color="auto"/>
        <w:right w:val="none" w:sz="0" w:space="0" w:color="auto"/>
      </w:divBdr>
    </w:div>
    <w:div w:id="214590513">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22299124">
      <w:bodyDiv w:val="1"/>
      <w:marLeft w:val="0"/>
      <w:marRight w:val="0"/>
      <w:marTop w:val="0"/>
      <w:marBottom w:val="0"/>
      <w:divBdr>
        <w:top w:val="none" w:sz="0" w:space="0" w:color="auto"/>
        <w:left w:val="none" w:sz="0" w:space="0" w:color="auto"/>
        <w:bottom w:val="none" w:sz="0" w:space="0" w:color="auto"/>
        <w:right w:val="none" w:sz="0" w:space="0" w:color="auto"/>
      </w:divBdr>
    </w:div>
    <w:div w:id="222369571">
      <w:bodyDiv w:val="1"/>
      <w:marLeft w:val="0"/>
      <w:marRight w:val="0"/>
      <w:marTop w:val="0"/>
      <w:marBottom w:val="0"/>
      <w:divBdr>
        <w:top w:val="none" w:sz="0" w:space="0" w:color="auto"/>
        <w:left w:val="none" w:sz="0" w:space="0" w:color="auto"/>
        <w:bottom w:val="none" w:sz="0" w:space="0" w:color="auto"/>
        <w:right w:val="none" w:sz="0" w:space="0" w:color="auto"/>
      </w:divBdr>
    </w:div>
    <w:div w:id="225773187">
      <w:bodyDiv w:val="1"/>
      <w:marLeft w:val="0"/>
      <w:marRight w:val="0"/>
      <w:marTop w:val="0"/>
      <w:marBottom w:val="0"/>
      <w:divBdr>
        <w:top w:val="none" w:sz="0" w:space="0" w:color="auto"/>
        <w:left w:val="none" w:sz="0" w:space="0" w:color="auto"/>
        <w:bottom w:val="none" w:sz="0" w:space="0" w:color="auto"/>
        <w:right w:val="none" w:sz="0" w:space="0" w:color="auto"/>
      </w:divBdr>
    </w:div>
    <w:div w:id="226502075">
      <w:bodyDiv w:val="1"/>
      <w:marLeft w:val="0"/>
      <w:marRight w:val="0"/>
      <w:marTop w:val="0"/>
      <w:marBottom w:val="0"/>
      <w:divBdr>
        <w:top w:val="none" w:sz="0" w:space="0" w:color="auto"/>
        <w:left w:val="none" w:sz="0" w:space="0" w:color="auto"/>
        <w:bottom w:val="none" w:sz="0" w:space="0" w:color="auto"/>
        <w:right w:val="none" w:sz="0" w:space="0" w:color="auto"/>
      </w:divBdr>
    </w:div>
    <w:div w:id="232086493">
      <w:bodyDiv w:val="1"/>
      <w:marLeft w:val="0"/>
      <w:marRight w:val="0"/>
      <w:marTop w:val="0"/>
      <w:marBottom w:val="0"/>
      <w:divBdr>
        <w:top w:val="none" w:sz="0" w:space="0" w:color="auto"/>
        <w:left w:val="none" w:sz="0" w:space="0" w:color="auto"/>
        <w:bottom w:val="none" w:sz="0" w:space="0" w:color="auto"/>
        <w:right w:val="none" w:sz="0" w:space="0" w:color="auto"/>
      </w:divBdr>
    </w:div>
    <w:div w:id="232545353">
      <w:bodyDiv w:val="1"/>
      <w:marLeft w:val="0"/>
      <w:marRight w:val="0"/>
      <w:marTop w:val="0"/>
      <w:marBottom w:val="0"/>
      <w:divBdr>
        <w:top w:val="none" w:sz="0" w:space="0" w:color="auto"/>
        <w:left w:val="none" w:sz="0" w:space="0" w:color="auto"/>
        <w:bottom w:val="none" w:sz="0" w:space="0" w:color="auto"/>
        <w:right w:val="none" w:sz="0" w:space="0" w:color="auto"/>
      </w:divBdr>
      <w:divsChild>
        <w:div w:id="57896786">
          <w:marLeft w:val="480"/>
          <w:marRight w:val="0"/>
          <w:marTop w:val="0"/>
          <w:marBottom w:val="0"/>
          <w:divBdr>
            <w:top w:val="none" w:sz="0" w:space="0" w:color="auto"/>
            <w:left w:val="none" w:sz="0" w:space="0" w:color="auto"/>
            <w:bottom w:val="none" w:sz="0" w:space="0" w:color="auto"/>
            <w:right w:val="none" w:sz="0" w:space="0" w:color="auto"/>
          </w:divBdr>
        </w:div>
        <w:div w:id="667027731">
          <w:marLeft w:val="480"/>
          <w:marRight w:val="0"/>
          <w:marTop w:val="0"/>
          <w:marBottom w:val="0"/>
          <w:divBdr>
            <w:top w:val="none" w:sz="0" w:space="0" w:color="auto"/>
            <w:left w:val="none" w:sz="0" w:space="0" w:color="auto"/>
            <w:bottom w:val="none" w:sz="0" w:space="0" w:color="auto"/>
            <w:right w:val="none" w:sz="0" w:space="0" w:color="auto"/>
          </w:divBdr>
        </w:div>
        <w:div w:id="829751323">
          <w:marLeft w:val="480"/>
          <w:marRight w:val="0"/>
          <w:marTop w:val="0"/>
          <w:marBottom w:val="0"/>
          <w:divBdr>
            <w:top w:val="none" w:sz="0" w:space="0" w:color="auto"/>
            <w:left w:val="none" w:sz="0" w:space="0" w:color="auto"/>
            <w:bottom w:val="none" w:sz="0" w:space="0" w:color="auto"/>
            <w:right w:val="none" w:sz="0" w:space="0" w:color="auto"/>
          </w:divBdr>
        </w:div>
        <w:div w:id="1277252606">
          <w:marLeft w:val="480"/>
          <w:marRight w:val="0"/>
          <w:marTop w:val="0"/>
          <w:marBottom w:val="0"/>
          <w:divBdr>
            <w:top w:val="none" w:sz="0" w:space="0" w:color="auto"/>
            <w:left w:val="none" w:sz="0" w:space="0" w:color="auto"/>
            <w:bottom w:val="none" w:sz="0" w:space="0" w:color="auto"/>
            <w:right w:val="none" w:sz="0" w:space="0" w:color="auto"/>
          </w:divBdr>
        </w:div>
        <w:div w:id="1532769080">
          <w:marLeft w:val="480"/>
          <w:marRight w:val="0"/>
          <w:marTop w:val="0"/>
          <w:marBottom w:val="0"/>
          <w:divBdr>
            <w:top w:val="none" w:sz="0" w:space="0" w:color="auto"/>
            <w:left w:val="none" w:sz="0" w:space="0" w:color="auto"/>
            <w:bottom w:val="none" w:sz="0" w:space="0" w:color="auto"/>
            <w:right w:val="none" w:sz="0" w:space="0" w:color="auto"/>
          </w:divBdr>
        </w:div>
        <w:div w:id="2024814563">
          <w:marLeft w:val="480"/>
          <w:marRight w:val="0"/>
          <w:marTop w:val="0"/>
          <w:marBottom w:val="0"/>
          <w:divBdr>
            <w:top w:val="none" w:sz="0" w:space="0" w:color="auto"/>
            <w:left w:val="none" w:sz="0" w:space="0" w:color="auto"/>
            <w:bottom w:val="none" w:sz="0" w:space="0" w:color="auto"/>
            <w:right w:val="none" w:sz="0" w:space="0" w:color="auto"/>
          </w:divBdr>
        </w:div>
      </w:divsChild>
    </w:div>
    <w:div w:id="239415050">
      <w:bodyDiv w:val="1"/>
      <w:marLeft w:val="0"/>
      <w:marRight w:val="0"/>
      <w:marTop w:val="0"/>
      <w:marBottom w:val="0"/>
      <w:divBdr>
        <w:top w:val="none" w:sz="0" w:space="0" w:color="auto"/>
        <w:left w:val="none" w:sz="0" w:space="0" w:color="auto"/>
        <w:bottom w:val="none" w:sz="0" w:space="0" w:color="auto"/>
        <w:right w:val="none" w:sz="0" w:space="0" w:color="auto"/>
      </w:divBdr>
    </w:div>
    <w:div w:id="240065800">
      <w:bodyDiv w:val="1"/>
      <w:marLeft w:val="0"/>
      <w:marRight w:val="0"/>
      <w:marTop w:val="0"/>
      <w:marBottom w:val="0"/>
      <w:divBdr>
        <w:top w:val="none" w:sz="0" w:space="0" w:color="auto"/>
        <w:left w:val="none" w:sz="0" w:space="0" w:color="auto"/>
        <w:bottom w:val="none" w:sz="0" w:space="0" w:color="auto"/>
        <w:right w:val="none" w:sz="0" w:space="0" w:color="auto"/>
      </w:divBdr>
    </w:div>
    <w:div w:id="245580827">
      <w:bodyDiv w:val="1"/>
      <w:marLeft w:val="0"/>
      <w:marRight w:val="0"/>
      <w:marTop w:val="0"/>
      <w:marBottom w:val="0"/>
      <w:divBdr>
        <w:top w:val="none" w:sz="0" w:space="0" w:color="auto"/>
        <w:left w:val="none" w:sz="0" w:space="0" w:color="auto"/>
        <w:bottom w:val="none" w:sz="0" w:space="0" w:color="auto"/>
        <w:right w:val="none" w:sz="0" w:space="0" w:color="auto"/>
      </w:divBdr>
    </w:div>
    <w:div w:id="246884014">
      <w:bodyDiv w:val="1"/>
      <w:marLeft w:val="0"/>
      <w:marRight w:val="0"/>
      <w:marTop w:val="0"/>
      <w:marBottom w:val="0"/>
      <w:divBdr>
        <w:top w:val="none" w:sz="0" w:space="0" w:color="auto"/>
        <w:left w:val="none" w:sz="0" w:space="0" w:color="auto"/>
        <w:bottom w:val="none" w:sz="0" w:space="0" w:color="auto"/>
        <w:right w:val="none" w:sz="0" w:space="0" w:color="auto"/>
      </w:divBdr>
    </w:div>
    <w:div w:id="247886242">
      <w:bodyDiv w:val="1"/>
      <w:marLeft w:val="0"/>
      <w:marRight w:val="0"/>
      <w:marTop w:val="0"/>
      <w:marBottom w:val="0"/>
      <w:divBdr>
        <w:top w:val="none" w:sz="0" w:space="0" w:color="auto"/>
        <w:left w:val="none" w:sz="0" w:space="0" w:color="auto"/>
        <w:bottom w:val="none" w:sz="0" w:space="0" w:color="auto"/>
        <w:right w:val="none" w:sz="0" w:space="0" w:color="auto"/>
      </w:divBdr>
    </w:div>
    <w:div w:id="257715187">
      <w:bodyDiv w:val="1"/>
      <w:marLeft w:val="0"/>
      <w:marRight w:val="0"/>
      <w:marTop w:val="0"/>
      <w:marBottom w:val="0"/>
      <w:divBdr>
        <w:top w:val="none" w:sz="0" w:space="0" w:color="auto"/>
        <w:left w:val="none" w:sz="0" w:space="0" w:color="auto"/>
        <w:bottom w:val="none" w:sz="0" w:space="0" w:color="auto"/>
        <w:right w:val="none" w:sz="0" w:space="0" w:color="auto"/>
      </w:divBdr>
      <w:divsChild>
        <w:div w:id="1185246979">
          <w:marLeft w:val="0"/>
          <w:marRight w:val="0"/>
          <w:marTop w:val="0"/>
          <w:marBottom w:val="0"/>
          <w:divBdr>
            <w:top w:val="none" w:sz="0" w:space="0" w:color="auto"/>
            <w:left w:val="none" w:sz="0" w:space="0" w:color="auto"/>
            <w:bottom w:val="none" w:sz="0" w:space="0" w:color="auto"/>
            <w:right w:val="none" w:sz="0" w:space="0" w:color="auto"/>
          </w:divBdr>
          <w:divsChild>
            <w:div w:id="246310704">
              <w:marLeft w:val="0"/>
              <w:marRight w:val="0"/>
              <w:marTop w:val="0"/>
              <w:marBottom w:val="0"/>
              <w:divBdr>
                <w:top w:val="none" w:sz="0" w:space="0" w:color="auto"/>
                <w:left w:val="none" w:sz="0" w:space="0" w:color="auto"/>
                <w:bottom w:val="none" w:sz="0" w:space="0" w:color="auto"/>
                <w:right w:val="none" w:sz="0" w:space="0" w:color="auto"/>
              </w:divBdr>
              <w:divsChild>
                <w:div w:id="814569619">
                  <w:marLeft w:val="0"/>
                  <w:marRight w:val="0"/>
                  <w:marTop w:val="0"/>
                  <w:marBottom w:val="0"/>
                  <w:divBdr>
                    <w:top w:val="none" w:sz="0" w:space="0" w:color="auto"/>
                    <w:left w:val="none" w:sz="0" w:space="0" w:color="auto"/>
                    <w:bottom w:val="none" w:sz="0" w:space="0" w:color="auto"/>
                    <w:right w:val="none" w:sz="0" w:space="0" w:color="auto"/>
                  </w:divBdr>
                  <w:divsChild>
                    <w:div w:id="64571463">
                      <w:marLeft w:val="0"/>
                      <w:marRight w:val="0"/>
                      <w:marTop w:val="0"/>
                      <w:marBottom w:val="0"/>
                      <w:divBdr>
                        <w:top w:val="none" w:sz="0" w:space="0" w:color="auto"/>
                        <w:left w:val="none" w:sz="0" w:space="0" w:color="auto"/>
                        <w:bottom w:val="none" w:sz="0" w:space="0" w:color="auto"/>
                        <w:right w:val="none" w:sz="0" w:space="0" w:color="auto"/>
                      </w:divBdr>
                      <w:divsChild>
                        <w:div w:id="2101368600">
                          <w:marLeft w:val="0"/>
                          <w:marRight w:val="0"/>
                          <w:marTop w:val="0"/>
                          <w:marBottom w:val="0"/>
                          <w:divBdr>
                            <w:top w:val="none" w:sz="0" w:space="0" w:color="auto"/>
                            <w:left w:val="none" w:sz="0" w:space="0" w:color="auto"/>
                            <w:bottom w:val="none" w:sz="0" w:space="0" w:color="auto"/>
                            <w:right w:val="none" w:sz="0" w:space="0" w:color="auto"/>
                          </w:divBdr>
                          <w:divsChild>
                            <w:div w:id="991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417412">
      <w:bodyDiv w:val="1"/>
      <w:marLeft w:val="0"/>
      <w:marRight w:val="0"/>
      <w:marTop w:val="0"/>
      <w:marBottom w:val="0"/>
      <w:divBdr>
        <w:top w:val="none" w:sz="0" w:space="0" w:color="auto"/>
        <w:left w:val="none" w:sz="0" w:space="0" w:color="auto"/>
        <w:bottom w:val="none" w:sz="0" w:space="0" w:color="auto"/>
        <w:right w:val="none" w:sz="0" w:space="0" w:color="auto"/>
      </w:divBdr>
    </w:div>
    <w:div w:id="258875794">
      <w:bodyDiv w:val="1"/>
      <w:marLeft w:val="0"/>
      <w:marRight w:val="0"/>
      <w:marTop w:val="0"/>
      <w:marBottom w:val="0"/>
      <w:divBdr>
        <w:top w:val="none" w:sz="0" w:space="0" w:color="auto"/>
        <w:left w:val="none" w:sz="0" w:space="0" w:color="auto"/>
        <w:bottom w:val="none" w:sz="0" w:space="0" w:color="auto"/>
        <w:right w:val="none" w:sz="0" w:space="0" w:color="auto"/>
      </w:divBdr>
    </w:div>
    <w:div w:id="273636015">
      <w:bodyDiv w:val="1"/>
      <w:marLeft w:val="0"/>
      <w:marRight w:val="0"/>
      <w:marTop w:val="0"/>
      <w:marBottom w:val="0"/>
      <w:divBdr>
        <w:top w:val="none" w:sz="0" w:space="0" w:color="auto"/>
        <w:left w:val="none" w:sz="0" w:space="0" w:color="auto"/>
        <w:bottom w:val="none" w:sz="0" w:space="0" w:color="auto"/>
        <w:right w:val="none" w:sz="0" w:space="0" w:color="auto"/>
      </w:divBdr>
    </w:div>
    <w:div w:id="276522606">
      <w:bodyDiv w:val="1"/>
      <w:marLeft w:val="0"/>
      <w:marRight w:val="0"/>
      <w:marTop w:val="0"/>
      <w:marBottom w:val="0"/>
      <w:divBdr>
        <w:top w:val="none" w:sz="0" w:space="0" w:color="auto"/>
        <w:left w:val="none" w:sz="0" w:space="0" w:color="auto"/>
        <w:bottom w:val="none" w:sz="0" w:space="0" w:color="auto"/>
        <w:right w:val="none" w:sz="0" w:space="0" w:color="auto"/>
      </w:divBdr>
    </w:div>
    <w:div w:id="279264262">
      <w:bodyDiv w:val="1"/>
      <w:marLeft w:val="0"/>
      <w:marRight w:val="0"/>
      <w:marTop w:val="0"/>
      <w:marBottom w:val="0"/>
      <w:divBdr>
        <w:top w:val="none" w:sz="0" w:space="0" w:color="auto"/>
        <w:left w:val="none" w:sz="0" w:space="0" w:color="auto"/>
        <w:bottom w:val="none" w:sz="0" w:space="0" w:color="auto"/>
        <w:right w:val="none" w:sz="0" w:space="0" w:color="auto"/>
      </w:divBdr>
    </w:div>
    <w:div w:id="286549651">
      <w:bodyDiv w:val="1"/>
      <w:marLeft w:val="0"/>
      <w:marRight w:val="0"/>
      <w:marTop w:val="0"/>
      <w:marBottom w:val="0"/>
      <w:divBdr>
        <w:top w:val="none" w:sz="0" w:space="0" w:color="auto"/>
        <w:left w:val="none" w:sz="0" w:space="0" w:color="auto"/>
        <w:bottom w:val="none" w:sz="0" w:space="0" w:color="auto"/>
        <w:right w:val="none" w:sz="0" w:space="0" w:color="auto"/>
      </w:divBdr>
    </w:div>
    <w:div w:id="289286167">
      <w:bodyDiv w:val="1"/>
      <w:marLeft w:val="0"/>
      <w:marRight w:val="0"/>
      <w:marTop w:val="0"/>
      <w:marBottom w:val="0"/>
      <w:divBdr>
        <w:top w:val="none" w:sz="0" w:space="0" w:color="auto"/>
        <w:left w:val="none" w:sz="0" w:space="0" w:color="auto"/>
        <w:bottom w:val="none" w:sz="0" w:space="0" w:color="auto"/>
        <w:right w:val="none" w:sz="0" w:space="0" w:color="auto"/>
      </w:divBdr>
    </w:div>
    <w:div w:id="293297559">
      <w:bodyDiv w:val="1"/>
      <w:marLeft w:val="0"/>
      <w:marRight w:val="0"/>
      <w:marTop w:val="0"/>
      <w:marBottom w:val="0"/>
      <w:divBdr>
        <w:top w:val="none" w:sz="0" w:space="0" w:color="auto"/>
        <w:left w:val="none" w:sz="0" w:space="0" w:color="auto"/>
        <w:bottom w:val="none" w:sz="0" w:space="0" w:color="auto"/>
        <w:right w:val="none" w:sz="0" w:space="0" w:color="auto"/>
      </w:divBdr>
    </w:div>
    <w:div w:id="303972351">
      <w:bodyDiv w:val="1"/>
      <w:marLeft w:val="0"/>
      <w:marRight w:val="0"/>
      <w:marTop w:val="0"/>
      <w:marBottom w:val="0"/>
      <w:divBdr>
        <w:top w:val="none" w:sz="0" w:space="0" w:color="auto"/>
        <w:left w:val="none" w:sz="0" w:space="0" w:color="auto"/>
        <w:bottom w:val="none" w:sz="0" w:space="0" w:color="auto"/>
        <w:right w:val="none" w:sz="0" w:space="0" w:color="auto"/>
      </w:divBdr>
    </w:div>
    <w:div w:id="308706098">
      <w:bodyDiv w:val="1"/>
      <w:marLeft w:val="0"/>
      <w:marRight w:val="0"/>
      <w:marTop w:val="0"/>
      <w:marBottom w:val="0"/>
      <w:divBdr>
        <w:top w:val="none" w:sz="0" w:space="0" w:color="auto"/>
        <w:left w:val="none" w:sz="0" w:space="0" w:color="auto"/>
        <w:bottom w:val="none" w:sz="0" w:space="0" w:color="auto"/>
        <w:right w:val="none" w:sz="0" w:space="0" w:color="auto"/>
      </w:divBdr>
    </w:div>
    <w:div w:id="313291216">
      <w:bodyDiv w:val="1"/>
      <w:marLeft w:val="0"/>
      <w:marRight w:val="0"/>
      <w:marTop w:val="0"/>
      <w:marBottom w:val="0"/>
      <w:divBdr>
        <w:top w:val="none" w:sz="0" w:space="0" w:color="auto"/>
        <w:left w:val="none" w:sz="0" w:space="0" w:color="auto"/>
        <w:bottom w:val="none" w:sz="0" w:space="0" w:color="auto"/>
        <w:right w:val="none" w:sz="0" w:space="0" w:color="auto"/>
      </w:divBdr>
    </w:div>
    <w:div w:id="314644746">
      <w:bodyDiv w:val="1"/>
      <w:marLeft w:val="0"/>
      <w:marRight w:val="0"/>
      <w:marTop w:val="0"/>
      <w:marBottom w:val="0"/>
      <w:divBdr>
        <w:top w:val="none" w:sz="0" w:space="0" w:color="auto"/>
        <w:left w:val="none" w:sz="0" w:space="0" w:color="auto"/>
        <w:bottom w:val="none" w:sz="0" w:space="0" w:color="auto"/>
        <w:right w:val="none" w:sz="0" w:space="0" w:color="auto"/>
      </w:divBdr>
    </w:div>
    <w:div w:id="320741803">
      <w:bodyDiv w:val="1"/>
      <w:marLeft w:val="0"/>
      <w:marRight w:val="0"/>
      <w:marTop w:val="0"/>
      <w:marBottom w:val="0"/>
      <w:divBdr>
        <w:top w:val="none" w:sz="0" w:space="0" w:color="auto"/>
        <w:left w:val="none" w:sz="0" w:space="0" w:color="auto"/>
        <w:bottom w:val="none" w:sz="0" w:space="0" w:color="auto"/>
        <w:right w:val="none" w:sz="0" w:space="0" w:color="auto"/>
      </w:divBdr>
    </w:div>
    <w:div w:id="325398704">
      <w:bodyDiv w:val="1"/>
      <w:marLeft w:val="0"/>
      <w:marRight w:val="0"/>
      <w:marTop w:val="0"/>
      <w:marBottom w:val="0"/>
      <w:divBdr>
        <w:top w:val="none" w:sz="0" w:space="0" w:color="auto"/>
        <w:left w:val="none" w:sz="0" w:space="0" w:color="auto"/>
        <w:bottom w:val="none" w:sz="0" w:space="0" w:color="auto"/>
        <w:right w:val="none" w:sz="0" w:space="0" w:color="auto"/>
      </w:divBdr>
    </w:div>
    <w:div w:id="326638300">
      <w:bodyDiv w:val="1"/>
      <w:marLeft w:val="0"/>
      <w:marRight w:val="0"/>
      <w:marTop w:val="0"/>
      <w:marBottom w:val="0"/>
      <w:divBdr>
        <w:top w:val="none" w:sz="0" w:space="0" w:color="auto"/>
        <w:left w:val="none" w:sz="0" w:space="0" w:color="auto"/>
        <w:bottom w:val="none" w:sz="0" w:space="0" w:color="auto"/>
        <w:right w:val="none" w:sz="0" w:space="0" w:color="auto"/>
      </w:divBdr>
      <w:divsChild>
        <w:div w:id="575093110">
          <w:marLeft w:val="0"/>
          <w:marRight w:val="0"/>
          <w:marTop w:val="0"/>
          <w:marBottom w:val="0"/>
          <w:divBdr>
            <w:top w:val="none" w:sz="0" w:space="0" w:color="auto"/>
            <w:left w:val="none" w:sz="0" w:space="0" w:color="auto"/>
            <w:bottom w:val="none" w:sz="0" w:space="0" w:color="auto"/>
            <w:right w:val="none" w:sz="0" w:space="0" w:color="auto"/>
          </w:divBdr>
        </w:div>
        <w:div w:id="1651594700">
          <w:marLeft w:val="0"/>
          <w:marRight w:val="0"/>
          <w:marTop w:val="0"/>
          <w:marBottom w:val="0"/>
          <w:divBdr>
            <w:top w:val="none" w:sz="0" w:space="0" w:color="auto"/>
            <w:left w:val="none" w:sz="0" w:space="0" w:color="auto"/>
            <w:bottom w:val="none" w:sz="0" w:space="0" w:color="auto"/>
            <w:right w:val="none" w:sz="0" w:space="0" w:color="auto"/>
          </w:divBdr>
        </w:div>
      </w:divsChild>
    </w:div>
    <w:div w:id="330185066">
      <w:bodyDiv w:val="1"/>
      <w:marLeft w:val="0"/>
      <w:marRight w:val="0"/>
      <w:marTop w:val="0"/>
      <w:marBottom w:val="0"/>
      <w:divBdr>
        <w:top w:val="none" w:sz="0" w:space="0" w:color="auto"/>
        <w:left w:val="none" w:sz="0" w:space="0" w:color="auto"/>
        <w:bottom w:val="none" w:sz="0" w:space="0" w:color="auto"/>
        <w:right w:val="none" w:sz="0" w:space="0" w:color="auto"/>
      </w:divBdr>
    </w:div>
    <w:div w:id="337196865">
      <w:bodyDiv w:val="1"/>
      <w:marLeft w:val="0"/>
      <w:marRight w:val="0"/>
      <w:marTop w:val="0"/>
      <w:marBottom w:val="0"/>
      <w:divBdr>
        <w:top w:val="none" w:sz="0" w:space="0" w:color="auto"/>
        <w:left w:val="none" w:sz="0" w:space="0" w:color="auto"/>
        <w:bottom w:val="none" w:sz="0" w:space="0" w:color="auto"/>
        <w:right w:val="none" w:sz="0" w:space="0" w:color="auto"/>
      </w:divBdr>
      <w:divsChild>
        <w:div w:id="96947433">
          <w:marLeft w:val="480"/>
          <w:marRight w:val="0"/>
          <w:marTop w:val="0"/>
          <w:marBottom w:val="0"/>
          <w:divBdr>
            <w:top w:val="none" w:sz="0" w:space="0" w:color="auto"/>
            <w:left w:val="none" w:sz="0" w:space="0" w:color="auto"/>
            <w:bottom w:val="none" w:sz="0" w:space="0" w:color="auto"/>
            <w:right w:val="none" w:sz="0" w:space="0" w:color="auto"/>
          </w:divBdr>
        </w:div>
        <w:div w:id="157158054">
          <w:marLeft w:val="480"/>
          <w:marRight w:val="0"/>
          <w:marTop w:val="0"/>
          <w:marBottom w:val="0"/>
          <w:divBdr>
            <w:top w:val="none" w:sz="0" w:space="0" w:color="auto"/>
            <w:left w:val="none" w:sz="0" w:space="0" w:color="auto"/>
            <w:bottom w:val="none" w:sz="0" w:space="0" w:color="auto"/>
            <w:right w:val="none" w:sz="0" w:space="0" w:color="auto"/>
          </w:divBdr>
        </w:div>
        <w:div w:id="345059440">
          <w:marLeft w:val="480"/>
          <w:marRight w:val="0"/>
          <w:marTop w:val="0"/>
          <w:marBottom w:val="0"/>
          <w:divBdr>
            <w:top w:val="none" w:sz="0" w:space="0" w:color="auto"/>
            <w:left w:val="none" w:sz="0" w:space="0" w:color="auto"/>
            <w:bottom w:val="none" w:sz="0" w:space="0" w:color="auto"/>
            <w:right w:val="none" w:sz="0" w:space="0" w:color="auto"/>
          </w:divBdr>
        </w:div>
        <w:div w:id="624845598">
          <w:marLeft w:val="480"/>
          <w:marRight w:val="0"/>
          <w:marTop w:val="0"/>
          <w:marBottom w:val="0"/>
          <w:divBdr>
            <w:top w:val="none" w:sz="0" w:space="0" w:color="auto"/>
            <w:left w:val="none" w:sz="0" w:space="0" w:color="auto"/>
            <w:bottom w:val="none" w:sz="0" w:space="0" w:color="auto"/>
            <w:right w:val="none" w:sz="0" w:space="0" w:color="auto"/>
          </w:divBdr>
        </w:div>
        <w:div w:id="1026059139">
          <w:marLeft w:val="480"/>
          <w:marRight w:val="0"/>
          <w:marTop w:val="0"/>
          <w:marBottom w:val="0"/>
          <w:divBdr>
            <w:top w:val="none" w:sz="0" w:space="0" w:color="auto"/>
            <w:left w:val="none" w:sz="0" w:space="0" w:color="auto"/>
            <w:bottom w:val="none" w:sz="0" w:space="0" w:color="auto"/>
            <w:right w:val="none" w:sz="0" w:space="0" w:color="auto"/>
          </w:divBdr>
        </w:div>
        <w:div w:id="2140998821">
          <w:marLeft w:val="480"/>
          <w:marRight w:val="0"/>
          <w:marTop w:val="0"/>
          <w:marBottom w:val="0"/>
          <w:divBdr>
            <w:top w:val="none" w:sz="0" w:space="0" w:color="auto"/>
            <w:left w:val="none" w:sz="0" w:space="0" w:color="auto"/>
            <w:bottom w:val="none" w:sz="0" w:space="0" w:color="auto"/>
            <w:right w:val="none" w:sz="0" w:space="0" w:color="auto"/>
          </w:divBdr>
        </w:div>
      </w:divsChild>
    </w:div>
    <w:div w:id="337343391">
      <w:bodyDiv w:val="1"/>
      <w:marLeft w:val="0"/>
      <w:marRight w:val="0"/>
      <w:marTop w:val="0"/>
      <w:marBottom w:val="0"/>
      <w:divBdr>
        <w:top w:val="none" w:sz="0" w:space="0" w:color="auto"/>
        <w:left w:val="none" w:sz="0" w:space="0" w:color="auto"/>
        <w:bottom w:val="none" w:sz="0" w:space="0" w:color="auto"/>
        <w:right w:val="none" w:sz="0" w:space="0" w:color="auto"/>
      </w:divBdr>
    </w:div>
    <w:div w:id="341322043">
      <w:bodyDiv w:val="1"/>
      <w:marLeft w:val="0"/>
      <w:marRight w:val="0"/>
      <w:marTop w:val="0"/>
      <w:marBottom w:val="0"/>
      <w:divBdr>
        <w:top w:val="none" w:sz="0" w:space="0" w:color="auto"/>
        <w:left w:val="none" w:sz="0" w:space="0" w:color="auto"/>
        <w:bottom w:val="none" w:sz="0" w:space="0" w:color="auto"/>
        <w:right w:val="none" w:sz="0" w:space="0" w:color="auto"/>
      </w:divBdr>
    </w:div>
    <w:div w:id="346490522">
      <w:bodyDiv w:val="1"/>
      <w:marLeft w:val="0"/>
      <w:marRight w:val="0"/>
      <w:marTop w:val="0"/>
      <w:marBottom w:val="0"/>
      <w:divBdr>
        <w:top w:val="none" w:sz="0" w:space="0" w:color="auto"/>
        <w:left w:val="none" w:sz="0" w:space="0" w:color="auto"/>
        <w:bottom w:val="none" w:sz="0" w:space="0" w:color="auto"/>
        <w:right w:val="none" w:sz="0" w:space="0" w:color="auto"/>
      </w:divBdr>
    </w:div>
    <w:div w:id="351107628">
      <w:bodyDiv w:val="1"/>
      <w:marLeft w:val="0"/>
      <w:marRight w:val="0"/>
      <w:marTop w:val="0"/>
      <w:marBottom w:val="0"/>
      <w:divBdr>
        <w:top w:val="none" w:sz="0" w:space="0" w:color="auto"/>
        <w:left w:val="none" w:sz="0" w:space="0" w:color="auto"/>
        <w:bottom w:val="none" w:sz="0" w:space="0" w:color="auto"/>
        <w:right w:val="none" w:sz="0" w:space="0" w:color="auto"/>
      </w:divBdr>
    </w:div>
    <w:div w:id="357196221">
      <w:bodyDiv w:val="1"/>
      <w:marLeft w:val="0"/>
      <w:marRight w:val="0"/>
      <w:marTop w:val="0"/>
      <w:marBottom w:val="0"/>
      <w:divBdr>
        <w:top w:val="none" w:sz="0" w:space="0" w:color="auto"/>
        <w:left w:val="none" w:sz="0" w:space="0" w:color="auto"/>
        <w:bottom w:val="none" w:sz="0" w:space="0" w:color="auto"/>
        <w:right w:val="none" w:sz="0" w:space="0" w:color="auto"/>
      </w:divBdr>
    </w:div>
    <w:div w:id="358627886">
      <w:bodyDiv w:val="1"/>
      <w:marLeft w:val="0"/>
      <w:marRight w:val="0"/>
      <w:marTop w:val="0"/>
      <w:marBottom w:val="0"/>
      <w:divBdr>
        <w:top w:val="none" w:sz="0" w:space="0" w:color="auto"/>
        <w:left w:val="none" w:sz="0" w:space="0" w:color="auto"/>
        <w:bottom w:val="none" w:sz="0" w:space="0" w:color="auto"/>
        <w:right w:val="none" w:sz="0" w:space="0" w:color="auto"/>
      </w:divBdr>
    </w:div>
    <w:div w:id="367027900">
      <w:bodyDiv w:val="1"/>
      <w:marLeft w:val="0"/>
      <w:marRight w:val="0"/>
      <w:marTop w:val="0"/>
      <w:marBottom w:val="0"/>
      <w:divBdr>
        <w:top w:val="none" w:sz="0" w:space="0" w:color="auto"/>
        <w:left w:val="none" w:sz="0" w:space="0" w:color="auto"/>
        <w:bottom w:val="none" w:sz="0" w:space="0" w:color="auto"/>
        <w:right w:val="none" w:sz="0" w:space="0" w:color="auto"/>
      </w:divBdr>
    </w:div>
    <w:div w:id="371464417">
      <w:bodyDiv w:val="1"/>
      <w:marLeft w:val="0"/>
      <w:marRight w:val="0"/>
      <w:marTop w:val="0"/>
      <w:marBottom w:val="0"/>
      <w:divBdr>
        <w:top w:val="none" w:sz="0" w:space="0" w:color="auto"/>
        <w:left w:val="none" w:sz="0" w:space="0" w:color="auto"/>
        <w:bottom w:val="none" w:sz="0" w:space="0" w:color="auto"/>
        <w:right w:val="none" w:sz="0" w:space="0" w:color="auto"/>
      </w:divBdr>
    </w:div>
    <w:div w:id="380902913">
      <w:bodyDiv w:val="1"/>
      <w:marLeft w:val="0"/>
      <w:marRight w:val="0"/>
      <w:marTop w:val="0"/>
      <w:marBottom w:val="0"/>
      <w:divBdr>
        <w:top w:val="none" w:sz="0" w:space="0" w:color="auto"/>
        <w:left w:val="none" w:sz="0" w:space="0" w:color="auto"/>
        <w:bottom w:val="none" w:sz="0" w:space="0" w:color="auto"/>
        <w:right w:val="none" w:sz="0" w:space="0" w:color="auto"/>
      </w:divBdr>
    </w:div>
    <w:div w:id="388915811">
      <w:bodyDiv w:val="1"/>
      <w:marLeft w:val="0"/>
      <w:marRight w:val="0"/>
      <w:marTop w:val="0"/>
      <w:marBottom w:val="0"/>
      <w:divBdr>
        <w:top w:val="none" w:sz="0" w:space="0" w:color="auto"/>
        <w:left w:val="none" w:sz="0" w:space="0" w:color="auto"/>
        <w:bottom w:val="none" w:sz="0" w:space="0" w:color="auto"/>
        <w:right w:val="none" w:sz="0" w:space="0" w:color="auto"/>
      </w:divBdr>
    </w:div>
    <w:div w:id="393313466">
      <w:bodyDiv w:val="1"/>
      <w:marLeft w:val="0"/>
      <w:marRight w:val="0"/>
      <w:marTop w:val="0"/>
      <w:marBottom w:val="0"/>
      <w:divBdr>
        <w:top w:val="none" w:sz="0" w:space="0" w:color="auto"/>
        <w:left w:val="none" w:sz="0" w:space="0" w:color="auto"/>
        <w:bottom w:val="none" w:sz="0" w:space="0" w:color="auto"/>
        <w:right w:val="none" w:sz="0" w:space="0" w:color="auto"/>
      </w:divBdr>
    </w:div>
    <w:div w:id="397753506">
      <w:bodyDiv w:val="1"/>
      <w:marLeft w:val="0"/>
      <w:marRight w:val="0"/>
      <w:marTop w:val="0"/>
      <w:marBottom w:val="0"/>
      <w:divBdr>
        <w:top w:val="none" w:sz="0" w:space="0" w:color="auto"/>
        <w:left w:val="none" w:sz="0" w:space="0" w:color="auto"/>
        <w:bottom w:val="none" w:sz="0" w:space="0" w:color="auto"/>
        <w:right w:val="none" w:sz="0" w:space="0" w:color="auto"/>
      </w:divBdr>
    </w:div>
    <w:div w:id="400833646">
      <w:bodyDiv w:val="1"/>
      <w:marLeft w:val="0"/>
      <w:marRight w:val="0"/>
      <w:marTop w:val="0"/>
      <w:marBottom w:val="0"/>
      <w:divBdr>
        <w:top w:val="none" w:sz="0" w:space="0" w:color="auto"/>
        <w:left w:val="none" w:sz="0" w:space="0" w:color="auto"/>
        <w:bottom w:val="none" w:sz="0" w:space="0" w:color="auto"/>
        <w:right w:val="none" w:sz="0" w:space="0" w:color="auto"/>
      </w:divBdr>
    </w:div>
    <w:div w:id="405419437">
      <w:bodyDiv w:val="1"/>
      <w:marLeft w:val="0"/>
      <w:marRight w:val="0"/>
      <w:marTop w:val="0"/>
      <w:marBottom w:val="0"/>
      <w:divBdr>
        <w:top w:val="none" w:sz="0" w:space="0" w:color="auto"/>
        <w:left w:val="none" w:sz="0" w:space="0" w:color="auto"/>
        <w:bottom w:val="none" w:sz="0" w:space="0" w:color="auto"/>
        <w:right w:val="none" w:sz="0" w:space="0" w:color="auto"/>
      </w:divBdr>
    </w:div>
    <w:div w:id="405810336">
      <w:bodyDiv w:val="1"/>
      <w:marLeft w:val="0"/>
      <w:marRight w:val="0"/>
      <w:marTop w:val="0"/>
      <w:marBottom w:val="0"/>
      <w:divBdr>
        <w:top w:val="none" w:sz="0" w:space="0" w:color="auto"/>
        <w:left w:val="none" w:sz="0" w:space="0" w:color="auto"/>
        <w:bottom w:val="none" w:sz="0" w:space="0" w:color="auto"/>
        <w:right w:val="none" w:sz="0" w:space="0" w:color="auto"/>
      </w:divBdr>
    </w:div>
    <w:div w:id="407532661">
      <w:bodyDiv w:val="1"/>
      <w:marLeft w:val="0"/>
      <w:marRight w:val="0"/>
      <w:marTop w:val="0"/>
      <w:marBottom w:val="0"/>
      <w:divBdr>
        <w:top w:val="none" w:sz="0" w:space="0" w:color="auto"/>
        <w:left w:val="none" w:sz="0" w:space="0" w:color="auto"/>
        <w:bottom w:val="none" w:sz="0" w:space="0" w:color="auto"/>
        <w:right w:val="none" w:sz="0" w:space="0" w:color="auto"/>
      </w:divBdr>
    </w:div>
    <w:div w:id="415367770">
      <w:bodyDiv w:val="1"/>
      <w:marLeft w:val="0"/>
      <w:marRight w:val="0"/>
      <w:marTop w:val="0"/>
      <w:marBottom w:val="0"/>
      <w:divBdr>
        <w:top w:val="none" w:sz="0" w:space="0" w:color="auto"/>
        <w:left w:val="none" w:sz="0" w:space="0" w:color="auto"/>
        <w:bottom w:val="none" w:sz="0" w:space="0" w:color="auto"/>
        <w:right w:val="none" w:sz="0" w:space="0" w:color="auto"/>
      </w:divBdr>
    </w:div>
    <w:div w:id="417680330">
      <w:bodyDiv w:val="1"/>
      <w:marLeft w:val="0"/>
      <w:marRight w:val="0"/>
      <w:marTop w:val="0"/>
      <w:marBottom w:val="0"/>
      <w:divBdr>
        <w:top w:val="none" w:sz="0" w:space="0" w:color="auto"/>
        <w:left w:val="none" w:sz="0" w:space="0" w:color="auto"/>
        <w:bottom w:val="none" w:sz="0" w:space="0" w:color="auto"/>
        <w:right w:val="none" w:sz="0" w:space="0" w:color="auto"/>
      </w:divBdr>
      <w:divsChild>
        <w:div w:id="225147790">
          <w:marLeft w:val="480"/>
          <w:marRight w:val="0"/>
          <w:marTop w:val="0"/>
          <w:marBottom w:val="0"/>
          <w:divBdr>
            <w:top w:val="none" w:sz="0" w:space="0" w:color="auto"/>
            <w:left w:val="none" w:sz="0" w:space="0" w:color="auto"/>
            <w:bottom w:val="none" w:sz="0" w:space="0" w:color="auto"/>
            <w:right w:val="none" w:sz="0" w:space="0" w:color="auto"/>
          </w:divBdr>
        </w:div>
        <w:div w:id="307714557">
          <w:marLeft w:val="480"/>
          <w:marRight w:val="0"/>
          <w:marTop w:val="0"/>
          <w:marBottom w:val="0"/>
          <w:divBdr>
            <w:top w:val="none" w:sz="0" w:space="0" w:color="auto"/>
            <w:left w:val="none" w:sz="0" w:space="0" w:color="auto"/>
            <w:bottom w:val="none" w:sz="0" w:space="0" w:color="auto"/>
            <w:right w:val="none" w:sz="0" w:space="0" w:color="auto"/>
          </w:divBdr>
        </w:div>
        <w:div w:id="555773952">
          <w:marLeft w:val="480"/>
          <w:marRight w:val="0"/>
          <w:marTop w:val="0"/>
          <w:marBottom w:val="0"/>
          <w:divBdr>
            <w:top w:val="none" w:sz="0" w:space="0" w:color="auto"/>
            <w:left w:val="none" w:sz="0" w:space="0" w:color="auto"/>
            <w:bottom w:val="none" w:sz="0" w:space="0" w:color="auto"/>
            <w:right w:val="none" w:sz="0" w:space="0" w:color="auto"/>
          </w:divBdr>
        </w:div>
        <w:div w:id="1017924096">
          <w:marLeft w:val="480"/>
          <w:marRight w:val="0"/>
          <w:marTop w:val="0"/>
          <w:marBottom w:val="0"/>
          <w:divBdr>
            <w:top w:val="none" w:sz="0" w:space="0" w:color="auto"/>
            <w:left w:val="none" w:sz="0" w:space="0" w:color="auto"/>
            <w:bottom w:val="none" w:sz="0" w:space="0" w:color="auto"/>
            <w:right w:val="none" w:sz="0" w:space="0" w:color="auto"/>
          </w:divBdr>
        </w:div>
        <w:div w:id="1361005514">
          <w:marLeft w:val="480"/>
          <w:marRight w:val="0"/>
          <w:marTop w:val="0"/>
          <w:marBottom w:val="0"/>
          <w:divBdr>
            <w:top w:val="none" w:sz="0" w:space="0" w:color="auto"/>
            <w:left w:val="none" w:sz="0" w:space="0" w:color="auto"/>
            <w:bottom w:val="none" w:sz="0" w:space="0" w:color="auto"/>
            <w:right w:val="none" w:sz="0" w:space="0" w:color="auto"/>
          </w:divBdr>
        </w:div>
        <w:div w:id="1469784465">
          <w:marLeft w:val="480"/>
          <w:marRight w:val="0"/>
          <w:marTop w:val="0"/>
          <w:marBottom w:val="0"/>
          <w:divBdr>
            <w:top w:val="none" w:sz="0" w:space="0" w:color="auto"/>
            <w:left w:val="none" w:sz="0" w:space="0" w:color="auto"/>
            <w:bottom w:val="none" w:sz="0" w:space="0" w:color="auto"/>
            <w:right w:val="none" w:sz="0" w:space="0" w:color="auto"/>
          </w:divBdr>
        </w:div>
      </w:divsChild>
    </w:div>
    <w:div w:id="418142068">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42846988">
      <w:bodyDiv w:val="1"/>
      <w:marLeft w:val="0"/>
      <w:marRight w:val="0"/>
      <w:marTop w:val="0"/>
      <w:marBottom w:val="0"/>
      <w:divBdr>
        <w:top w:val="none" w:sz="0" w:space="0" w:color="auto"/>
        <w:left w:val="none" w:sz="0" w:space="0" w:color="auto"/>
        <w:bottom w:val="none" w:sz="0" w:space="0" w:color="auto"/>
        <w:right w:val="none" w:sz="0" w:space="0" w:color="auto"/>
      </w:divBdr>
    </w:div>
    <w:div w:id="444035791">
      <w:bodyDiv w:val="1"/>
      <w:marLeft w:val="0"/>
      <w:marRight w:val="0"/>
      <w:marTop w:val="0"/>
      <w:marBottom w:val="0"/>
      <w:divBdr>
        <w:top w:val="none" w:sz="0" w:space="0" w:color="auto"/>
        <w:left w:val="none" w:sz="0" w:space="0" w:color="auto"/>
        <w:bottom w:val="none" w:sz="0" w:space="0" w:color="auto"/>
        <w:right w:val="none" w:sz="0" w:space="0" w:color="auto"/>
      </w:divBdr>
    </w:div>
    <w:div w:id="448671874">
      <w:bodyDiv w:val="1"/>
      <w:marLeft w:val="0"/>
      <w:marRight w:val="0"/>
      <w:marTop w:val="0"/>
      <w:marBottom w:val="0"/>
      <w:divBdr>
        <w:top w:val="none" w:sz="0" w:space="0" w:color="auto"/>
        <w:left w:val="none" w:sz="0" w:space="0" w:color="auto"/>
        <w:bottom w:val="none" w:sz="0" w:space="0" w:color="auto"/>
        <w:right w:val="none" w:sz="0" w:space="0" w:color="auto"/>
      </w:divBdr>
    </w:div>
    <w:div w:id="456490558">
      <w:bodyDiv w:val="1"/>
      <w:marLeft w:val="0"/>
      <w:marRight w:val="0"/>
      <w:marTop w:val="0"/>
      <w:marBottom w:val="0"/>
      <w:divBdr>
        <w:top w:val="none" w:sz="0" w:space="0" w:color="auto"/>
        <w:left w:val="none" w:sz="0" w:space="0" w:color="auto"/>
        <w:bottom w:val="none" w:sz="0" w:space="0" w:color="auto"/>
        <w:right w:val="none" w:sz="0" w:space="0" w:color="auto"/>
      </w:divBdr>
    </w:div>
    <w:div w:id="456720911">
      <w:bodyDiv w:val="1"/>
      <w:marLeft w:val="0"/>
      <w:marRight w:val="0"/>
      <w:marTop w:val="0"/>
      <w:marBottom w:val="0"/>
      <w:divBdr>
        <w:top w:val="none" w:sz="0" w:space="0" w:color="auto"/>
        <w:left w:val="none" w:sz="0" w:space="0" w:color="auto"/>
        <w:bottom w:val="none" w:sz="0" w:space="0" w:color="auto"/>
        <w:right w:val="none" w:sz="0" w:space="0" w:color="auto"/>
      </w:divBdr>
    </w:div>
    <w:div w:id="459422508">
      <w:bodyDiv w:val="1"/>
      <w:marLeft w:val="0"/>
      <w:marRight w:val="0"/>
      <w:marTop w:val="0"/>
      <w:marBottom w:val="0"/>
      <w:divBdr>
        <w:top w:val="none" w:sz="0" w:space="0" w:color="auto"/>
        <w:left w:val="none" w:sz="0" w:space="0" w:color="auto"/>
        <w:bottom w:val="none" w:sz="0" w:space="0" w:color="auto"/>
        <w:right w:val="none" w:sz="0" w:space="0" w:color="auto"/>
      </w:divBdr>
    </w:div>
    <w:div w:id="463229823">
      <w:bodyDiv w:val="1"/>
      <w:marLeft w:val="0"/>
      <w:marRight w:val="0"/>
      <w:marTop w:val="0"/>
      <w:marBottom w:val="0"/>
      <w:divBdr>
        <w:top w:val="none" w:sz="0" w:space="0" w:color="auto"/>
        <w:left w:val="none" w:sz="0" w:space="0" w:color="auto"/>
        <w:bottom w:val="none" w:sz="0" w:space="0" w:color="auto"/>
        <w:right w:val="none" w:sz="0" w:space="0" w:color="auto"/>
      </w:divBdr>
    </w:div>
    <w:div w:id="463619785">
      <w:bodyDiv w:val="1"/>
      <w:marLeft w:val="0"/>
      <w:marRight w:val="0"/>
      <w:marTop w:val="0"/>
      <w:marBottom w:val="0"/>
      <w:divBdr>
        <w:top w:val="none" w:sz="0" w:space="0" w:color="auto"/>
        <w:left w:val="none" w:sz="0" w:space="0" w:color="auto"/>
        <w:bottom w:val="none" w:sz="0" w:space="0" w:color="auto"/>
        <w:right w:val="none" w:sz="0" w:space="0" w:color="auto"/>
      </w:divBdr>
    </w:div>
    <w:div w:id="463743957">
      <w:bodyDiv w:val="1"/>
      <w:marLeft w:val="0"/>
      <w:marRight w:val="0"/>
      <w:marTop w:val="0"/>
      <w:marBottom w:val="0"/>
      <w:divBdr>
        <w:top w:val="none" w:sz="0" w:space="0" w:color="auto"/>
        <w:left w:val="none" w:sz="0" w:space="0" w:color="auto"/>
        <w:bottom w:val="none" w:sz="0" w:space="0" w:color="auto"/>
        <w:right w:val="none" w:sz="0" w:space="0" w:color="auto"/>
      </w:divBdr>
      <w:divsChild>
        <w:div w:id="1452171245">
          <w:marLeft w:val="288"/>
          <w:marRight w:val="0"/>
          <w:marTop w:val="173"/>
          <w:marBottom w:val="0"/>
          <w:divBdr>
            <w:top w:val="none" w:sz="0" w:space="0" w:color="auto"/>
            <w:left w:val="none" w:sz="0" w:space="0" w:color="auto"/>
            <w:bottom w:val="none" w:sz="0" w:space="0" w:color="auto"/>
            <w:right w:val="none" w:sz="0" w:space="0" w:color="auto"/>
          </w:divBdr>
        </w:div>
        <w:div w:id="1924559710">
          <w:marLeft w:val="288"/>
          <w:marRight w:val="0"/>
          <w:marTop w:val="173"/>
          <w:marBottom w:val="0"/>
          <w:divBdr>
            <w:top w:val="none" w:sz="0" w:space="0" w:color="auto"/>
            <w:left w:val="none" w:sz="0" w:space="0" w:color="auto"/>
            <w:bottom w:val="none" w:sz="0" w:space="0" w:color="auto"/>
            <w:right w:val="none" w:sz="0" w:space="0" w:color="auto"/>
          </w:divBdr>
        </w:div>
      </w:divsChild>
    </w:div>
    <w:div w:id="466975259">
      <w:bodyDiv w:val="1"/>
      <w:marLeft w:val="0"/>
      <w:marRight w:val="0"/>
      <w:marTop w:val="0"/>
      <w:marBottom w:val="0"/>
      <w:divBdr>
        <w:top w:val="none" w:sz="0" w:space="0" w:color="auto"/>
        <w:left w:val="none" w:sz="0" w:space="0" w:color="auto"/>
        <w:bottom w:val="none" w:sz="0" w:space="0" w:color="auto"/>
        <w:right w:val="none" w:sz="0" w:space="0" w:color="auto"/>
      </w:divBdr>
    </w:div>
    <w:div w:id="471560017">
      <w:bodyDiv w:val="1"/>
      <w:marLeft w:val="0"/>
      <w:marRight w:val="0"/>
      <w:marTop w:val="0"/>
      <w:marBottom w:val="0"/>
      <w:divBdr>
        <w:top w:val="none" w:sz="0" w:space="0" w:color="auto"/>
        <w:left w:val="none" w:sz="0" w:space="0" w:color="auto"/>
        <w:bottom w:val="none" w:sz="0" w:space="0" w:color="auto"/>
        <w:right w:val="none" w:sz="0" w:space="0" w:color="auto"/>
      </w:divBdr>
    </w:div>
    <w:div w:id="482048232">
      <w:bodyDiv w:val="1"/>
      <w:marLeft w:val="0"/>
      <w:marRight w:val="0"/>
      <w:marTop w:val="0"/>
      <w:marBottom w:val="0"/>
      <w:divBdr>
        <w:top w:val="none" w:sz="0" w:space="0" w:color="auto"/>
        <w:left w:val="none" w:sz="0" w:space="0" w:color="auto"/>
        <w:bottom w:val="none" w:sz="0" w:space="0" w:color="auto"/>
        <w:right w:val="none" w:sz="0" w:space="0" w:color="auto"/>
      </w:divBdr>
    </w:div>
    <w:div w:id="487602133">
      <w:bodyDiv w:val="1"/>
      <w:marLeft w:val="0"/>
      <w:marRight w:val="0"/>
      <w:marTop w:val="0"/>
      <w:marBottom w:val="0"/>
      <w:divBdr>
        <w:top w:val="none" w:sz="0" w:space="0" w:color="auto"/>
        <w:left w:val="none" w:sz="0" w:space="0" w:color="auto"/>
        <w:bottom w:val="none" w:sz="0" w:space="0" w:color="auto"/>
        <w:right w:val="none" w:sz="0" w:space="0" w:color="auto"/>
      </w:divBdr>
      <w:divsChild>
        <w:div w:id="480538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828593">
      <w:bodyDiv w:val="1"/>
      <w:marLeft w:val="0"/>
      <w:marRight w:val="0"/>
      <w:marTop w:val="0"/>
      <w:marBottom w:val="0"/>
      <w:divBdr>
        <w:top w:val="none" w:sz="0" w:space="0" w:color="auto"/>
        <w:left w:val="none" w:sz="0" w:space="0" w:color="auto"/>
        <w:bottom w:val="none" w:sz="0" w:space="0" w:color="auto"/>
        <w:right w:val="none" w:sz="0" w:space="0" w:color="auto"/>
      </w:divBdr>
    </w:div>
    <w:div w:id="493110359">
      <w:bodyDiv w:val="1"/>
      <w:marLeft w:val="0"/>
      <w:marRight w:val="0"/>
      <w:marTop w:val="0"/>
      <w:marBottom w:val="0"/>
      <w:divBdr>
        <w:top w:val="none" w:sz="0" w:space="0" w:color="auto"/>
        <w:left w:val="none" w:sz="0" w:space="0" w:color="auto"/>
        <w:bottom w:val="none" w:sz="0" w:space="0" w:color="auto"/>
        <w:right w:val="none" w:sz="0" w:space="0" w:color="auto"/>
      </w:divBdr>
    </w:div>
    <w:div w:id="514416356">
      <w:bodyDiv w:val="1"/>
      <w:marLeft w:val="0"/>
      <w:marRight w:val="0"/>
      <w:marTop w:val="0"/>
      <w:marBottom w:val="0"/>
      <w:divBdr>
        <w:top w:val="none" w:sz="0" w:space="0" w:color="auto"/>
        <w:left w:val="none" w:sz="0" w:space="0" w:color="auto"/>
        <w:bottom w:val="none" w:sz="0" w:space="0" w:color="auto"/>
        <w:right w:val="none" w:sz="0" w:space="0" w:color="auto"/>
      </w:divBdr>
    </w:div>
    <w:div w:id="518587030">
      <w:bodyDiv w:val="1"/>
      <w:marLeft w:val="0"/>
      <w:marRight w:val="0"/>
      <w:marTop w:val="0"/>
      <w:marBottom w:val="0"/>
      <w:divBdr>
        <w:top w:val="none" w:sz="0" w:space="0" w:color="auto"/>
        <w:left w:val="none" w:sz="0" w:space="0" w:color="auto"/>
        <w:bottom w:val="none" w:sz="0" w:space="0" w:color="auto"/>
        <w:right w:val="none" w:sz="0" w:space="0" w:color="auto"/>
      </w:divBdr>
    </w:div>
    <w:div w:id="519591673">
      <w:bodyDiv w:val="1"/>
      <w:marLeft w:val="0"/>
      <w:marRight w:val="0"/>
      <w:marTop w:val="0"/>
      <w:marBottom w:val="0"/>
      <w:divBdr>
        <w:top w:val="none" w:sz="0" w:space="0" w:color="auto"/>
        <w:left w:val="none" w:sz="0" w:space="0" w:color="auto"/>
        <w:bottom w:val="none" w:sz="0" w:space="0" w:color="auto"/>
        <w:right w:val="none" w:sz="0" w:space="0" w:color="auto"/>
      </w:divBdr>
    </w:div>
    <w:div w:id="524560600">
      <w:bodyDiv w:val="1"/>
      <w:marLeft w:val="0"/>
      <w:marRight w:val="0"/>
      <w:marTop w:val="0"/>
      <w:marBottom w:val="0"/>
      <w:divBdr>
        <w:top w:val="none" w:sz="0" w:space="0" w:color="auto"/>
        <w:left w:val="none" w:sz="0" w:space="0" w:color="auto"/>
        <w:bottom w:val="none" w:sz="0" w:space="0" w:color="auto"/>
        <w:right w:val="none" w:sz="0" w:space="0" w:color="auto"/>
      </w:divBdr>
    </w:div>
    <w:div w:id="525099195">
      <w:bodyDiv w:val="1"/>
      <w:marLeft w:val="0"/>
      <w:marRight w:val="0"/>
      <w:marTop w:val="0"/>
      <w:marBottom w:val="0"/>
      <w:divBdr>
        <w:top w:val="none" w:sz="0" w:space="0" w:color="auto"/>
        <w:left w:val="none" w:sz="0" w:space="0" w:color="auto"/>
        <w:bottom w:val="none" w:sz="0" w:space="0" w:color="auto"/>
        <w:right w:val="none" w:sz="0" w:space="0" w:color="auto"/>
      </w:divBdr>
    </w:div>
    <w:div w:id="528371678">
      <w:bodyDiv w:val="1"/>
      <w:marLeft w:val="0"/>
      <w:marRight w:val="0"/>
      <w:marTop w:val="0"/>
      <w:marBottom w:val="0"/>
      <w:divBdr>
        <w:top w:val="none" w:sz="0" w:space="0" w:color="auto"/>
        <w:left w:val="none" w:sz="0" w:space="0" w:color="auto"/>
        <w:bottom w:val="none" w:sz="0" w:space="0" w:color="auto"/>
        <w:right w:val="none" w:sz="0" w:space="0" w:color="auto"/>
      </w:divBdr>
    </w:div>
    <w:div w:id="557016716">
      <w:bodyDiv w:val="1"/>
      <w:marLeft w:val="0"/>
      <w:marRight w:val="0"/>
      <w:marTop w:val="0"/>
      <w:marBottom w:val="0"/>
      <w:divBdr>
        <w:top w:val="none" w:sz="0" w:space="0" w:color="auto"/>
        <w:left w:val="none" w:sz="0" w:space="0" w:color="auto"/>
        <w:bottom w:val="none" w:sz="0" w:space="0" w:color="auto"/>
        <w:right w:val="none" w:sz="0" w:space="0" w:color="auto"/>
      </w:divBdr>
    </w:div>
    <w:div w:id="561599005">
      <w:bodyDiv w:val="1"/>
      <w:marLeft w:val="0"/>
      <w:marRight w:val="0"/>
      <w:marTop w:val="0"/>
      <w:marBottom w:val="0"/>
      <w:divBdr>
        <w:top w:val="none" w:sz="0" w:space="0" w:color="auto"/>
        <w:left w:val="none" w:sz="0" w:space="0" w:color="auto"/>
        <w:bottom w:val="none" w:sz="0" w:space="0" w:color="auto"/>
        <w:right w:val="none" w:sz="0" w:space="0" w:color="auto"/>
      </w:divBdr>
    </w:div>
    <w:div w:id="567036404">
      <w:bodyDiv w:val="1"/>
      <w:marLeft w:val="0"/>
      <w:marRight w:val="0"/>
      <w:marTop w:val="0"/>
      <w:marBottom w:val="0"/>
      <w:divBdr>
        <w:top w:val="none" w:sz="0" w:space="0" w:color="auto"/>
        <w:left w:val="none" w:sz="0" w:space="0" w:color="auto"/>
        <w:bottom w:val="none" w:sz="0" w:space="0" w:color="auto"/>
        <w:right w:val="none" w:sz="0" w:space="0" w:color="auto"/>
      </w:divBdr>
    </w:div>
    <w:div w:id="581568166">
      <w:bodyDiv w:val="1"/>
      <w:marLeft w:val="0"/>
      <w:marRight w:val="0"/>
      <w:marTop w:val="0"/>
      <w:marBottom w:val="0"/>
      <w:divBdr>
        <w:top w:val="none" w:sz="0" w:space="0" w:color="auto"/>
        <w:left w:val="none" w:sz="0" w:space="0" w:color="auto"/>
        <w:bottom w:val="none" w:sz="0" w:space="0" w:color="auto"/>
        <w:right w:val="none" w:sz="0" w:space="0" w:color="auto"/>
      </w:divBdr>
    </w:div>
    <w:div w:id="588000243">
      <w:bodyDiv w:val="1"/>
      <w:marLeft w:val="0"/>
      <w:marRight w:val="0"/>
      <w:marTop w:val="0"/>
      <w:marBottom w:val="0"/>
      <w:divBdr>
        <w:top w:val="none" w:sz="0" w:space="0" w:color="auto"/>
        <w:left w:val="none" w:sz="0" w:space="0" w:color="auto"/>
        <w:bottom w:val="none" w:sz="0" w:space="0" w:color="auto"/>
        <w:right w:val="none" w:sz="0" w:space="0" w:color="auto"/>
      </w:divBdr>
    </w:div>
    <w:div w:id="588081201">
      <w:bodyDiv w:val="1"/>
      <w:marLeft w:val="0"/>
      <w:marRight w:val="0"/>
      <w:marTop w:val="0"/>
      <w:marBottom w:val="0"/>
      <w:divBdr>
        <w:top w:val="none" w:sz="0" w:space="0" w:color="auto"/>
        <w:left w:val="none" w:sz="0" w:space="0" w:color="auto"/>
        <w:bottom w:val="none" w:sz="0" w:space="0" w:color="auto"/>
        <w:right w:val="none" w:sz="0" w:space="0" w:color="auto"/>
      </w:divBdr>
      <w:divsChild>
        <w:div w:id="666372701">
          <w:marLeft w:val="0"/>
          <w:marRight w:val="0"/>
          <w:marTop w:val="0"/>
          <w:marBottom w:val="0"/>
          <w:divBdr>
            <w:top w:val="none" w:sz="0" w:space="0" w:color="auto"/>
            <w:left w:val="none" w:sz="0" w:space="0" w:color="auto"/>
            <w:bottom w:val="none" w:sz="0" w:space="0" w:color="auto"/>
            <w:right w:val="none" w:sz="0" w:space="0" w:color="auto"/>
          </w:divBdr>
          <w:divsChild>
            <w:div w:id="378361363">
              <w:marLeft w:val="0"/>
              <w:marRight w:val="0"/>
              <w:marTop w:val="0"/>
              <w:marBottom w:val="0"/>
              <w:divBdr>
                <w:top w:val="none" w:sz="0" w:space="0" w:color="auto"/>
                <w:left w:val="none" w:sz="0" w:space="0" w:color="auto"/>
                <w:bottom w:val="none" w:sz="0" w:space="0" w:color="auto"/>
                <w:right w:val="none" w:sz="0" w:space="0" w:color="auto"/>
              </w:divBdr>
              <w:divsChild>
                <w:div w:id="825820211">
                  <w:marLeft w:val="0"/>
                  <w:marRight w:val="0"/>
                  <w:marTop w:val="0"/>
                  <w:marBottom w:val="0"/>
                  <w:divBdr>
                    <w:top w:val="none" w:sz="0" w:space="0" w:color="auto"/>
                    <w:left w:val="none" w:sz="0" w:space="0" w:color="auto"/>
                    <w:bottom w:val="none" w:sz="0" w:space="0" w:color="auto"/>
                    <w:right w:val="none" w:sz="0" w:space="0" w:color="auto"/>
                  </w:divBdr>
                  <w:divsChild>
                    <w:div w:id="17210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16267">
          <w:marLeft w:val="0"/>
          <w:marRight w:val="0"/>
          <w:marTop w:val="0"/>
          <w:marBottom w:val="0"/>
          <w:divBdr>
            <w:top w:val="none" w:sz="0" w:space="0" w:color="auto"/>
            <w:left w:val="none" w:sz="0" w:space="0" w:color="auto"/>
            <w:bottom w:val="none" w:sz="0" w:space="0" w:color="auto"/>
            <w:right w:val="none" w:sz="0" w:space="0" w:color="auto"/>
          </w:divBdr>
        </w:div>
      </w:divsChild>
    </w:div>
    <w:div w:id="588658033">
      <w:bodyDiv w:val="1"/>
      <w:marLeft w:val="0"/>
      <w:marRight w:val="0"/>
      <w:marTop w:val="0"/>
      <w:marBottom w:val="0"/>
      <w:divBdr>
        <w:top w:val="none" w:sz="0" w:space="0" w:color="auto"/>
        <w:left w:val="none" w:sz="0" w:space="0" w:color="auto"/>
        <w:bottom w:val="none" w:sz="0" w:space="0" w:color="auto"/>
        <w:right w:val="none" w:sz="0" w:space="0" w:color="auto"/>
      </w:divBdr>
    </w:div>
    <w:div w:id="591741931">
      <w:bodyDiv w:val="1"/>
      <w:marLeft w:val="0"/>
      <w:marRight w:val="0"/>
      <w:marTop w:val="0"/>
      <w:marBottom w:val="0"/>
      <w:divBdr>
        <w:top w:val="none" w:sz="0" w:space="0" w:color="auto"/>
        <w:left w:val="none" w:sz="0" w:space="0" w:color="auto"/>
        <w:bottom w:val="none" w:sz="0" w:space="0" w:color="auto"/>
        <w:right w:val="none" w:sz="0" w:space="0" w:color="auto"/>
      </w:divBdr>
    </w:div>
    <w:div w:id="594169955">
      <w:bodyDiv w:val="1"/>
      <w:marLeft w:val="0"/>
      <w:marRight w:val="0"/>
      <w:marTop w:val="0"/>
      <w:marBottom w:val="0"/>
      <w:divBdr>
        <w:top w:val="none" w:sz="0" w:space="0" w:color="auto"/>
        <w:left w:val="none" w:sz="0" w:space="0" w:color="auto"/>
        <w:bottom w:val="none" w:sz="0" w:space="0" w:color="auto"/>
        <w:right w:val="none" w:sz="0" w:space="0" w:color="auto"/>
      </w:divBdr>
    </w:div>
    <w:div w:id="595098327">
      <w:bodyDiv w:val="1"/>
      <w:marLeft w:val="0"/>
      <w:marRight w:val="0"/>
      <w:marTop w:val="0"/>
      <w:marBottom w:val="0"/>
      <w:divBdr>
        <w:top w:val="none" w:sz="0" w:space="0" w:color="auto"/>
        <w:left w:val="none" w:sz="0" w:space="0" w:color="auto"/>
        <w:bottom w:val="none" w:sz="0" w:space="0" w:color="auto"/>
        <w:right w:val="none" w:sz="0" w:space="0" w:color="auto"/>
      </w:divBdr>
    </w:div>
    <w:div w:id="598100538">
      <w:bodyDiv w:val="1"/>
      <w:marLeft w:val="0"/>
      <w:marRight w:val="0"/>
      <w:marTop w:val="0"/>
      <w:marBottom w:val="0"/>
      <w:divBdr>
        <w:top w:val="none" w:sz="0" w:space="0" w:color="auto"/>
        <w:left w:val="none" w:sz="0" w:space="0" w:color="auto"/>
        <w:bottom w:val="none" w:sz="0" w:space="0" w:color="auto"/>
        <w:right w:val="none" w:sz="0" w:space="0" w:color="auto"/>
      </w:divBdr>
    </w:div>
    <w:div w:id="599802460">
      <w:bodyDiv w:val="1"/>
      <w:marLeft w:val="0"/>
      <w:marRight w:val="0"/>
      <w:marTop w:val="0"/>
      <w:marBottom w:val="0"/>
      <w:divBdr>
        <w:top w:val="none" w:sz="0" w:space="0" w:color="auto"/>
        <w:left w:val="none" w:sz="0" w:space="0" w:color="auto"/>
        <w:bottom w:val="none" w:sz="0" w:space="0" w:color="auto"/>
        <w:right w:val="none" w:sz="0" w:space="0" w:color="auto"/>
      </w:divBdr>
    </w:div>
    <w:div w:id="601259617">
      <w:bodyDiv w:val="1"/>
      <w:marLeft w:val="0"/>
      <w:marRight w:val="0"/>
      <w:marTop w:val="0"/>
      <w:marBottom w:val="0"/>
      <w:divBdr>
        <w:top w:val="none" w:sz="0" w:space="0" w:color="auto"/>
        <w:left w:val="none" w:sz="0" w:space="0" w:color="auto"/>
        <w:bottom w:val="none" w:sz="0" w:space="0" w:color="auto"/>
        <w:right w:val="none" w:sz="0" w:space="0" w:color="auto"/>
      </w:divBdr>
      <w:divsChild>
        <w:div w:id="852643774">
          <w:blockQuote w:val="1"/>
          <w:marLeft w:val="720"/>
          <w:marRight w:val="720"/>
          <w:marTop w:val="100"/>
          <w:marBottom w:val="100"/>
          <w:divBdr>
            <w:top w:val="none" w:sz="0" w:space="0" w:color="auto"/>
            <w:left w:val="none" w:sz="0" w:space="0" w:color="auto"/>
            <w:bottom w:val="none" w:sz="0" w:space="0" w:color="auto"/>
            <w:right w:val="none" w:sz="0" w:space="0" w:color="auto"/>
          </w:divBdr>
        </w:div>
        <w:div w:id="493225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34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27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272328">
      <w:bodyDiv w:val="1"/>
      <w:marLeft w:val="0"/>
      <w:marRight w:val="0"/>
      <w:marTop w:val="0"/>
      <w:marBottom w:val="0"/>
      <w:divBdr>
        <w:top w:val="none" w:sz="0" w:space="0" w:color="auto"/>
        <w:left w:val="none" w:sz="0" w:space="0" w:color="auto"/>
        <w:bottom w:val="none" w:sz="0" w:space="0" w:color="auto"/>
        <w:right w:val="none" w:sz="0" w:space="0" w:color="auto"/>
      </w:divBdr>
    </w:div>
    <w:div w:id="612713844">
      <w:bodyDiv w:val="1"/>
      <w:marLeft w:val="0"/>
      <w:marRight w:val="0"/>
      <w:marTop w:val="0"/>
      <w:marBottom w:val="0"/>
      <w:divBdr>
        <w:top w:val="none" w:sz="0" w:space="0" w:color="auto"/>
        <w:left w:val="none" w:sz="0" w:space="0" w:color="auto"/>
        <w:bottom w:val="none" w:sz="0" w:space="0" w:color="auto"/>
        <w:right w:val="none" w:sz="0" w:space="0" w:color="auto"/>
      </w:divBdr>
    </w:div>
    <w:div w:id="613561768">
      <w:bodyDiv w:val="1"/>
      <w:marLeft w:val="0"/>
      <w:marRight w:val="0"/>
      <w:marTop w:val="0"/>
      <w:marBottom w:val="0"/>
      <w:divBdr>
        <w:top w:val="none" w:sz="0" w:space="0" w:color="auto"/>
        <w:left w:val="none" w:sz="0" w:space="0" w:color="auto"/>
        <w:bottom w:val="none" w:sz="0" w:space="0" w:color="auto"/>
        <w:right w:val="none" w:sz="0" w:space="0" w:color="auto"/>
      </w:divBdr>
    </w:div>
    <w:div w:id="615796796">
      <w:bodyDiv w:val="1"/>
      <w:marLeft w:val="0"/>
      <w:marRight w:val="0"/>
      <w:marTop w:val="0"/>
      <w:marBottom w:val="0"/>
      <w:divBdr>
        <w:top w:val="none" w:sz="0" w:space="0" w:color="auto"/>
        <w:left w:val="none" w:sz="0" w:space="0" w:color="auto"/>
        <w:bottom w:val="none" w:sz="0" w:space="0" w:color="auto"/>
        <w:right w:val="none" w:sz="0" w:space="0" w:color="auto"/>
      </w:divBdr>
    </w:div>
    <w:div w:id="619924041">
      <w:bodyDiv w:val="1"/>
      <w:marLeft w:val="0"/>
      <w:marRight w:val="0"/>
      <w:marTop w:val="0"/>
      <w:marBottom w:val="0"/>
      <w:divBdr>
        <w:top w:val="none" w:sz="0" w:space="0" w:color="auto"/>
        <w:left w:val="none" w:sz="0" w:space="0" w:color="auto"/>
        <w:bottom w:val="none" w:sz="0" w:space="0" w:color="auto"/>
        <w:right w:val="none" w:sz="0" w:space="0" w:color="auto"/>
      </w:divBdr>
    </w:div>
    <w:div w:id="629750105">
      <w:bodyDiv w:val="1"/>
      <w:marLeft w:val="0"/>
      <w:marRight w:val="0"/>
      <w:marTop w:val="0"/>
      <w:marBottom w:val="0"/>
      <w:divBdr>
        <w:top w:val="none" w:sz="0" w:space="0" w:color="auto"/>
        <w:left w:val="none" w:sz="0" w:space="0" w:color="auto"/>
        <w:bottom w:val="none" w:sz="0" w:space="0" w:color="auto"/>
        <w:right w:val="none" w:sz="0" w:space="0" w:color="auto"/>
      </w:divBdr>
    </w:div>
    <w:div w:id="632634795">
      <w:bodyDiv w:val="1"/>
      <w:marLeft w:val="0"/>
      <w:marRight w:val="0"/>
      <w:marTop w:val="0"/>
      <w:marBottom w:val="0"/>
      <w:divBdr>
        <w:top w:val="none" w:sz="0" w:space="0" w:color="auto"/>
        <w:left w:val="none" w:sz="0" w:space="0" w:color="auto"/>
        <w:bottom w:val="none" w:sz="0" w:space="0" w:color="auto"/>
        <w:right w:val="none" w:sz="0" w:space="0" w:color="auto"/>
      </w:divBdr>
    </w:div>
    <w:div w:id="634607576">
      <w:bodyDiv w:val="1"/>
      <w:marLeft w:val="0"/>
      <w:marRight w:val="0"/>
      <w:marTop w:val="0"/>
      <w:marBottom w:val="0"/>
      <w:divBdr>
        <w:top w:val="none" w:sz="0" w:space="0" w:color="auto"/>
        <w:left w:val="none" w:sz="0" w:space="0" w:color="auto"/>
        <w:bottom w:val="none" w:sz="0" w:space="0" w:color="auto"/>
        <w:right w:val="none" w:sz="0" w:space="0" w:color="auto"/>
      </w:divBdr>
    </w:div>
    <w:div w:id="634871926">
      <w:bodyDiv w:val="1"/>
      <w:marLeft w:val="0"/>
      <w:marRight w:val="0"/>
      <w:marTop w:val="0"/>
      <w:marBottom w:val="0"/>
      <w:divBdr>
        <w:top w:val="none" w:sz="0" w:space="0" w:color="auto"/>
        <w:left w:val="none" w:sz="0" w:space="0" w:color="auto"/>
        <w:bottom w:val="none" w:sz="0" w:space="0" w:color="auto"/>
        <w:right w:val="none" w:sz="0" w:space="0" w:color="auto"/>
      </w:divBdr>
    </w:div>
    <w:div w:id="635306568">
      <w:bodyDiv w:val="1"/>
      <w:marLeft w:val="0"/>
      <w:marRight w:val="0"/>
      <w:marTop w:val="0"/>
      <w:marBottom w:val="0"/>
      <w:divBdr>
        <w:top w:val="none" w:sz="0" w:space="0" w:color="auto"/>
        <w:left w:val="none" w:sz="0" w:space="0" w:color="auto"/>
        <w:bottom w:val="none" w:sz="0" w:space="0" w:color="auto"/>
        <w:right w:val="none" w:sz="0" w:space="0" w:color="auto"/>
      </w:divBdr>
    </w:div>
    <w:div w:id="643506962">
      <w:bodyDiv w:val="1"/>
      <w:marLeft w:val="0"/>
      <w:marRight w:val="0"/>
      <w:marTop w:val="0"/>
      <w:marBottom w:val="0"/>
      <w:divBdr>
        <w:top w:val="none" w:sz="0" w:space="0" w:color="auto"/>
        <w:left w:val="none" w:sz="0" w:space="0" w:color="auto"/>
        <w:bottom w:val="none" w:sz="0" w:space="0" w:color="auto"/>
        <w:right w:val="none" w:sz="0" w:space="0" w:color="auto"/>
      </w:divBdr>
    </w:div>
    <w:div w:id="644357083">
      <w:bodyDiv w:val="1"/>
      <w:marLeft w:val="0"/>
      <w:marRight w:val="0"/>
      <w:marTop w:val="0"/>
      <w:marBottom w:val="0"/>
      <w:divBdr>
        <w:top w:val="none" w:sz="0" w:space="0" w:color="auto"/>
        <w:left w:val="none" w:sz="0" w:space="0" w:color="auto"/>
        <w:bottom w:val="none" w:sz="0" w:space="0" w:color="auto"/>
        <w:right w:val="none" w:sz="0" w:space="0" w:color="auto"/>
      </w:divBdr>
    </w:div>
    <w:div w:id="645165222">
      <w:bodyDiv w:val="1"/>
      <w:marLeft w:val="0"/>
      <w:marRight w:val="0"/>
      <w:marTop w:val="0"/>
      <w:marBottom w:val="0"/>
      <w:divBdr>
        <w:top w:val="none" w:sz="0" w:space="0" w:color="auto"/>
        <w:left w:val="none" w:sz="0" w:space="0" w:color="auto"/>
        <w:bottom w:val="none" w:sz="0" w:space="0" w:color="auto"/>
        <w:right w:val="none" w:sz="0" w:space="0" w:color="auto"/>
      </w:divBdr>
    </w:div>
    <w:div w:id="646713535">
      <w:bodyDiv w:val="1"/>
      <w:marLeft w:val="0"/>
      <w:marRight w:val="0"/>
      <w:marTop w:val="0"/>
      <w:marBottom w:val="0"/>
      <w:divBdr>
        <w:top w:val="none" w:sz="0" w:space="0" w:color="auto"/>
        <w:left w:val="none" w:sz="0" w:space="0" w:color="auto"/>
        <w:bottom w:val="none" w:sz="0" w:space="0" w:color="auto"/>
        <w:right w:val="none" w:sz="0" w:space="0" w:color="auto"/>
      </w:divBdr>
    </w:div>
    <w:div w:id="655106087">
      <w:bodyDiv w:val="1"/>
      <w:marLeft w:val="0"/>
      <w:marRight w:val="0"/>
      <w:marTop w:val="0"/>
      <w:marBottom w:val="0"/>
      <w:divBdr>
        <w:top w:val="none" w:sz="0" w:space="0" w:color="auto"/>
        <w:left w:val="none" w:sz="0" w:space="0" w:color="auto"/>
        <w:bottom w:val="none" w:sz="0" w:space="0" w:color="auto"/>
        <w:right w:val="none" w:sz="0" w:space="0" w:color="auto"/>
      </w:divBdr>
    </w:div>
    <w:div w:id="657418873">
      <w:bodyDiv w:val="1"/>
      <w:marLeft w:val="0"/>
      <w:marRight w:val="0"/>
      <w:marTop w:val="0"/>
      <w:marBottom w:val="0"/>
      <w:divBdr>
        <w:top w:val="none" w:sz="0" w:space="0" w:color="auto"/>
        <w:left w:val="none" w:sz="0" w:space="0" w:color="auto"/>
        <w:bottom w:val="none" w:sz="0" w:space="0" w:color="auto"/>
        <w:right w:val="none" w:sz="0" w:space="0" w:color="auto"/>
      </w:divBdr>
    </w:div>
    <w:div w:id="661356259">
      <w:bodyDiv w:val="1"/>
      <w:marLeft w:val="0"/>
      <w:marRight w:val="0"/>
      <w:marTop w:val="0"/>
      <w:marBottom w:val="0"/>
      <w:divBdr>
        <w:top w:val="none" w:sz="0" w:space="0" w:color="auto"/>
        <w:left w:val="none" w:sz="0" w:space="0" w:color="auto"/>
        <w:bottom w:val="none" w:sz="0" w:space="0" w:color="auto"/>
        <w:right w:val="none" w:sz="0" w:space="0" w:color="auto"/>
      </w:divBdr>
    </w:div>
    <w:div w:id="661543736">
      <w:bodyDiv w:val="1"/>
      <w:marLeft w:val="0"/>
      <w:marRight w:val="0"/>
      <w:marTop w:val="0"/>
      <w:marBottom w:val="0"/>
      <w:divBdr>
        <w:top w:val="none" w:sz="0" w:space="0" w:color="auto"/>
        <w:left w:val="none" w:sz="0" w:space="0" w:color="auto"/>
        <w:bottom w:val="none" w:sz="0" w:space="0" w:color="auto"/>
        <w:right w:val="none" w:sz="0" w:space="0" w:color="auto"/>
      </w:divBdr>
    </w:div>
    <w:div w:id="667052256">
      <w:bodyDiv w:val="1"/>
      <w:marLeft w:val="0"/>
      <w:marRight w:val="0"/>
      <w:marTop w:val="0"/>
      <w:marBottom w:val="0"/>
      <w:divBdr>
        <w:top w:val="none" w:sz="0" w:space="0" w:color="auto"/>
        <w:left w:val="none" w:sz="0" w:space="0" w:color="auto"/>
        <w:bottom w:val="none" w:sz="0" w:space="0" w:color="auto"/>
        <w:right w:val="none" w:sz="0" w:space="0" w:color="auto"/>
      </w:divBdr>
    </w:div>
    <w:div w:id="670957646">
      <w:bodyDiv w:val="1"/>
      <w:marLeft w:val="0"/>
      <w:marRight w:val="0"/>
      <w:marTop w:val="0"/>
      <w:marBottom w:val="0"/>
      <w:divBdr>
        <w:top w:val="none" w:sz="0" w:space="0" w:color="auto"/>
        <w:left w:val="none" w:sz="0" w:space="0" w:color="auto"/>
        <w:bottom w:val="none" w:sz="0" w:space="0" w:color="auto"/>
        <w:right w:val="none" w:sz="0" w:space="0" w:color="auto"/>
      </w:divBdr>
    </w:div>
    <w:div w:id="677121355">
      <w:bodyDiv w:val="1"/>
      <w:marLeft w:val="0"/>
      <w:marRight w:val="0"/>
      <w:marTop w:val="0"/>
      <w:marBottom w:val="0"/>
      <w:divBdr>
        <w:top w:val="none" w:sz="0" w:space="0" w:color="auto"/>
        <w:left w:val="none" w:sz="0" w:space="0" w:color="auto"/>
        <w:bottom w:val="none" w:sz="0" w:space="0" w:color="auto"/>
        <w:right w:val="none" w:sz="0" w:space="0" w:color="auto"/>
      </w:divBdr>
    </w:div>
    <w:div w:id="686712947">
      <w:bodyDiv w:val="1"/>
      <w:marLeft w:val="0"/>
      <w:marRight w:val="0"/>
      <w:marTop w:val="0"/>
      <w:marBottom w:val="0"/>
      <w:divBdr>
        <w:top w:val="none" w:sz="0" w:space="0" w:color="auto"/>
        <w:left w:val="none" w:sz="0" w:space="0" w:color="auto"/>
        <w:bottom w:val="none" w:sz="0" w:space="0" w:color="auto"/>
        <w:right w:val="none" w:sz="0" w:space="0" w:color="auto"/>
      </w:divBdr>
      <w:divsChild>
        <w:div w:id="119498410">
          <w:marLeft w:val="480"/>
          <w:marRight w:val="0"/>
          <w:marTop w:val="0"/>
          <w:marBottom w:val="0"/>
          <w:divBdr>
            <w:top w:val="none" w:sz="0" w:space="0" w:color="auto"/>
            <w:left w:val="none" w:sz="0" w:space="0" w:color="auto"/>
            <w:bottom w:val="none" w:sz="0" w:space="0" w:color="auto"/>
            <w:right w:val="none" w:sz="0" w:space="0" w:color="auto"/>
          </w:divBdr>
        </w:div>
        <w:div w:id="187915806">
          <w:marLeft w:val="480"/>
          <w:marRight w:val="0"/>
          <w:marTop w:val="0"/>
          <w:marBottom w:val="0"/>
          <w:divBdr>
            <w:top w:val="none" w:sz="0" w:space="0" w:color="auto"/>
            <w:left w:val="none" w:sz="0" w:space="0" w:color="auto"/>
            <w:bottom w:val="none" w:sz="0" w:space="0" w:color="auto"/>
            <w:right w:val="none" w:sz="0" w:space="0" w:color="auto"/>
          </w:divBdr>
        </w:div>
        <w:div w:id="781799136">
          <w:marLeft w:val="480"/>
          <w:marRight w:val="0"/>
          <w:marTop w:val="0"/>
          <w:marBottom w:val="0"/>
          <w:divBdr>
            <w:top w:val="none" w:sz="0" w:space="0" w:color="auto"/>
            <w:left w:val="none" w:sz="0" w:space="0" w:color="auto"/>
            <w:bottom w:val="none" w:sz="0" w:space="0" w:color="auto"/>
            <w:right w:val="none" w:sz="0" w:space="0" w:color="auto"/>
          </w:divBdr>
        </w:div>
        <w:div w:id="816193031">
          <w:marLeft w:val="480"/>
          <w:marRight w:val="0"/>
          <w:marTop w:val="0"/>
          <w:marBottom w:val="0"/>
          <w:divBdr>
            <w:top w:val="none" w:sz="0" w:space="0" w:color="auto"/>
            <w:left w:val="none" w:sz="0" w:space="0" w:color="auto"/>
            <w:bottom w:val="none" w:sz="0" w:space="0" w:color="auto"/>
            <w:right w:val="none" w:sz="0" w:space="0" w:color="auto"/>
          </w:divBdr>
        </w:div>
        <w:div w:id="1288463595">
          <w:marLeft w:val="480"/>
          <w:marRight w:val="0"/>
          <w:marTop w:val="0"/>
          <w:marBottom w:val="0"/>
          <w:divBdr>
            <w:top w:val="none" w:sz="0" w:space="0" w:color="auto"/>
            <w:left w:val="none" w:sz="0" w:space="0" w:color="auto"/>
            <w:bottom w:val="none" w:sz="0" w:space="0" w:color="auto"/>
            <w:right w:val="none" w:sz="0" w:space="0" w:color="auto"/>
          </w:divBdr>
        </w:div>
        <w:div w:id="2058043667">
          <w:marLeft w:val="480"/>
          <w:marRight w:val="0"/>
          <w:marTop w:val="0"/>
          <w:marBottom w:val="0"/>
          <w:divBdr>
            <w:top w:val="none" w:sz="0" w:space="0" w:color="auto"/>
            <w:left w:val="none" w:sz="0" w:space="0" w:color="auto"/>
            <w:bottom w:val="none" w:sz="0" w:space="0" w:color="auto"/>
            <w:right w:val="none" w:sz="0" w:space="0" w:color="auto"/>
          </w:divBdr>
        </w:div>
      </w:divsChild>
    </w:div>
    <w:div w:id="688336596">
      <w:bodyDiv w:val="1"/>
      <w:marLeft w:val="0"/>
      <w:marRight w:val="0"/>
      <w:marTop w:val="0"/>
      <w:marBottom w:val="0"/>
      <w:divBdr>
        <w:top w:val="none" w:sz="0" w:space="0" w:color="auto"/>
        <w:left w:val="none" w:sz="0" w:space="0" w:color="auto"/>
        <w:bottom w:val="none" w:sz="0" w:space="0" w:color="auto"/>
        <w:right w:val="none" w:sz="0" w:space="0" w:color="auto"/>
      </w:divBdr>
    </w:div>
    <w:div w:id="694429974">
      <w:bodyDiv w:val="1"/>
      <w:marLeft w:val="0"/>
      <w:marRight w:val="0"/>
      <w:marTop w:val="0"/>
      <w:marBottom w:val="0"/>
      <w:divBdr>
        <w:top w:val="none" w:sz="0" w:space="0" w:color="auto"/>
        <w:left w:val="none" w:sz="0" w:space="0" w:color="auto"/>
        <w:bottom w:val="none" w:sz="0" w:space="0" w:color="auto"/>
        <w:right w:val="none" w:sz="0" w:space="0" w:color="auto"/>
      </w:divBdr>
    </w:div>
    <w:div w:id="714427056">
      <w:bodyDiv w:val="1"/>
      <w:marLeft w:val="0"/>
      <w:marRight w:val="0"/>
      <w:marTop w:val="0"/>
      <w:marBottom w:val="0"/>
      <w:divBdr>
        <w:top w:val="none" w:sz="0" w:space="0" w:color="auto"/>
        <w:left w:val="none" w:sz="0" w:space="0" w:color="auto"/>
        <w:bottom w:val="none" w:sz="0" w:space="0" w:color="auto"/>
        <w:right w:val="none" w:sz="0" w:space="0" w:color="auto"/>
      </w:divBdr>
      <w:divsChild>
        <w:div w:id="513306693">
          <w:marLeft w:val="0"/>
          <w:marRight w:val="0"/>
          <w:marTop w:val="0"/>
          <w:marBottom w:val="0"/>
          <w:divBdr>
            <w:top w:val="none" w:sz="0" w:space="0" w:color="auto"/>
            <w:left w:val="none" w:sz="0" w:space="0" w:color="auto"/>
            <w:bottom w:val="none" w:sz="0" w:space="0" w:color="auto"/>
            <w:right w:val="none" w:sz="0" w:space="0" w:color="auto"/>
          </w:divBdr>
          <w:divsChild>
            <w:div w:id="5918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1849">
      <w:bodyDiv w:val="1"/>
      <w:marLeft w:val="0"/>
      <w:marRight w:val="0"/>
      <w:marTop w:val="0"/>
      <w:marBottom w:val="0"/>
      <w:divBdr>
        <w:top w:val="none" w:sz="0" w:space="0" w:color="auto"/>
        <w:left w:val="none" w:sz="0" w:space="0" w:color="auto"/>
        <w:bottom w:val="none" w:sz="0" w:space="0" w:color="auto"/>
        <w:right w:val="none" w:sz="0" w:space="0" w:color="auto"/>
      </w:divBdr>
    </w:div>
    <w:div w:id="715933213">
      <w:bodyDiv w:val="1"/>
      <w:marLeft w:val="0"/>
      <w:marRight w:val="0"/>
      <w:marTop w:val="0"/>
      <w:marBottom w:val="0"/>
      <w:divBdr>
        <w:top w:val="none" w:sz="0" w:space="0" w:color="auto"/>
        <w:left w:val="none" w:sz="0" w:space="0" w:color="auto"/>
        <w:bottom w:val="none" w:sz="0" w:space="0" w:color="auto"/>
        <w:right w:val="none" w:sz="0" w:space="0" w:color="auto"/>
      </w:divBdr>
    </w:div>
    <w:div w:id="722024738">
      <w:bodyDiv w:val="1"/>
      <w:marLeft w:val="0"/>
      <w:marRight w:val="0"/>
      <w:marTop w:val="0"/>
      <w:marBottom w:val="0"/>
      <w:divBdr>
        <w:top w:val="none" w:sz="0" w:space="0" w:color="auto"/>
        <w:left w:val="none" w:sz="0" w:space="0" w:color="auto"/>
        <w:bottom w:val="none" w:sz="0" w:space="0" w:color="auto"/>
        <w:right w:val="none" w:sz="0" w:space="0" w:color="auto"/>
      </w:divBdr>
    </w:div>
    <w:div w:id="727266487">
      <w:bodyDiv w:val="1"/>
      <w:marLeft w:val="0"/>
      <w:marRight w:val="0"/>
      <w:marTop w:val="0"/>
      <w:marBottom w:val="0"/>
      <w:divBdr>
        <w:top w:val="none" w:sz="0" w:space="0" w:color="auto"/>
        <w:left w:val="none" w:sz="0" w:space="0" w:color="auto"/>
        <w:bottom w:val="none" w:sz="0" w:space="0" w:color="auto"/>
        <w:right w:val="none" w:sz="0" w:space="0" w:color="auto"/>
      </w:divBdr>
    </w:div>
    <w:div w:id="736822238">
      <w:bodyDiv w:val="1"/>
      <w:marLeft w:val="0"/>
      <w:marRight w:val="0"/>
      <w:marTop w:val="0"/>
      <w:marBottom w:val="0"/>
      <w:divBdr>
        <w:top w:val="none" w:sz="0" w:space="0" w:color="auto"/>
        <w:left w:val="none" w:sz="0" w:space="0" w:color="auto"/>
        <w:bottom w:val="none" w:sz="0" w:space="0" w:color="auto"/>
        <w:right w:val="none" w:sz="0" w:space="0" w:color="auto"/>
      </w:divBdr>
    </w:div>
    <w:div w:id="737822583">
      <w:bodyDiv w:val="1"/>
      <w:marLeft w:val="0"/>
      <w:marRight w:val="0"/>
      <w:marTop w:val="0"/>
      <w:marBottom w:val="0"/>
      <w:divBdr>
        <w:top w:val="none" w:sz="0" w:space="0" w:color="auto"/>
        <w:left w:val="none" w:sz="0" w:space="0" w:color="auto"/>
        <w:bottom w:val="none" w:sz="0" w:space="0" w:color="auto"/>
        <w:right w:val="none" w:sz="0" w:space="0" w:color="auto"/>
      </w:divBdr>
    </w:div>
    <w:div w:id="739866855">
      <w:bodyDiv w:val="1"/>
      <w:marLeft w:val="0"/>
      <w:marRight w:val="0"/>
      <w:marTop w:val="0"/>
      <w:marBottom w:val="0"/>
      <w:divBdr>
        <w:top w:val="none" w:sz="0" w:space="0" w:color="auto"/>
        <w:left w:val="none" w:sz="0" w:space="0" w:color="auto"/>
        <w:bottom w:val="none" w:sz="0" w:space="0" w:color="auto"/>
        <w:right w:val="none" w:sz="0" w:space="0" w:color="auto"/>
      </w:divBdr>
    </w:div>
    <w:div w:id="741946310">
      <w:bodyDiv w:val="1"/>
      <w:marLeft w:val="0"/>
      <w:marRight w:val="0"/>
      <w:marTop w:val="0"/>
      <w:marBottom w:val="0"/>
      <w:divBdr>
        <w:top w:val="none" w:sz="0" w:space="0" w:color="auto"/>
        <w:left w:val="none" w:sz="0" w:space="0" w:color="auto"/>
        <w:bottom w:val="none" w:sz="0" w:space="0" w:color="auto"/>
        <w:right w:val="none" w:sz="0" w:space="0" w:color="auto"/>
      </w:divBdr>
    </w:div>
    <w:div w:id="742332060">
      <w:bodyDiv w:val="1"/>
      <w:marLeft w:val="0"/>
      <w:marRight w:val="0"/>
      <w:marTop w:val="0"/>
      <w:marBottom w:val="0"/>
      <w:divBdr>
        <w:top w:val="none" w:sz="0" w:space="0" w:color="auto"/>
        <w:left w:val="none" w:sz="0" w:space="0" w:color="auto"/>
        <w:bottom w:val="none" w:sz="0" w:space="0" w:color="auto"/>
        <w:right w:val="none" w:sz="0" w:space="0" w:color="auto"/>
      </w:divBdr>
    </w:div>
    <w:div w:id="745228815">
      <w:bodyDiv w:val="1"/>
      <w:marLeft w:val="0"/>
      <w:marRight w:val="0"/>
      <w:marTop w:val="0"/>
      <w:marBottom w:val="0"/>
      <w:divBdr>
        <w:top w:val="none" w:sz="0" w:space="0" w:color="auto"/>
        <w:left w:val="none" w:sz="0" w:space="0" w:color="auto"/>
        <w:bottom w:val="none" w:sz="0" w:space="0" w:color="auto"/>
        <w:right w:val="none" w:sz="0" w:space="0" w:color="auto"/>
      </w:divBdr>
    </w:div>
    <w:div w:id="749084263">
      <w:bodyDiv w:val="1"/>
      <w:marLeft w:val="0"/>
      <w:marRight w:val="0"/>
      <w:marTop w:val="0"/>
      <w:marBottom w:val="0"/>
      <w:divBdr>
        <w:top w:val="none" w:sz="0" w:space="0" w:color="auto"/>
        <w:left w:val="none" w:sz="0" w:space="0" w:color="auto"/>
        <w:bottom w:val="none" w:sz="0" w:space="0" w:color="auto"/>
        <w:right w:val="none" w:sz="0" w:space="0" w:color="auto"/>
      </w:divBdr>
    </w:div>
    <w:div w:id="752043052">
      <w:bodyDiv w:val="1"/>
      <w:marLeft w:val="0"/>
      <w:marRight w:val="0"/>
      <w:marTop w:val="0"/>
      <w:marBottom w:val="0"/>
      <w:divBdr>
        <w:top w:val="none" w:sz="0" w:space="0" w:color="auto"/>
        <w:left w:val="none" w:sz="0" w:space="0" w:color="auto"/>
        <w:bottom w:val="none" w:sz="0" w:space="0" w:color="auto"/>
        <w:right w:val="none" w:sz="0" w:space="0" w:color="auto"/>
      </w:divBdr>
    </w:div>
    <w:div w:id="758216521">
      <w:bodyDiv w:val="1"/>
      <w:marLeft w:val="0"/>
      <w:marRight w:val="0"/>
      <w:marTop w:val="0"/>
      <w:marBottom w:val="0"/>
      <w:divBdr>
        <w:top w:val="none" w:sz="0" w:space="0" w:color="auto"/>
        <w:left w:val="none" w:sz="0" w:space="0" w:color="auto"/>
        <w:bottom w:val="none" w:sz="0" w:space="0" w:color="auto"/>
        <w:right w:val="none" w:sz="0" w:space="0" w:color="auto"/>
      </w:divBdr>
    </w:div>
    <w:div w:id="763114366">
      <w:bodyDiv w:val="1"/>
      <w:marLeft w:val="0"/>
      <w:marRight w:val="0"/>
      <w:marTop w:val="0"/>
      <w:marBottom w:val="0"/>
      <w:divBdr>
        <w:top w:val="none" w:sz="0" w:space="0" w:color="auto"/>
        <w:left w:val="none" w:sz="0" w:space="0" w:color="auto"/>
        <w:bottom w:val="none" w:sz="0" w:space="0" w:color="auto"/>
        <w:right w:val="none" w:sz="0" w:space="0" w:color="auto"/>
      </w:divBdr>
    </w:div>
    <w:div w:id="763186333">
      <w:bodyDiv w:val="1"/>
      <w:marLeft w:val="0"/>
      <w:marRight w:val="0"/>
      <w:marTop w:val="0"/>
      <w:marBottom w:val="0"/>
      <w:divBdr>
        <w:top w:val="none" w:sz="0" w:space="0" w:color="auto"/>
        <w:left w:val="none" w:sz="0" w:space="0" w:color="auto"/>
        <w:bottom w:val="none" w:sz="0" w:space="0" w:color="auto"/>
        <w:right w:val="none" w:sz="0" w:space="0" w:color="auto"/>
      </w:divBdr>
    </w:div>
    <w:div w:id="763576354">
      <w:bodyDiv w:val="1"/>
      <w:marLeft w:val="0"/>
      <w:marRight w:val="0"/>
      <w:marTop w:val="0"/>
      <w:marBottom w:val="0"/>
      <w:divBdr>
        <w:top w:val="none" w:sz="0" w:space="0" w:color="auto"/>
        <w:left w:val="none" w:sz="0" w:space="0" w:color="auto"/>
        <w:bottom w:val="none" w:sz="0" w:space="0" w:color="auto"/>
        <w:right w:val="none" w:sz="0" w:space="0" w:color="auto"/>
      </w:divBdr>
    </w:div>
    <w:div w:id="773788099">
      <w:bodyDiv w:val="1"/>
      <w:marLeft w:val="0"/>
      <w:marRight w:val="0"/>
      <w:marTop w:val="0"/>
      <w:marBottom w:val="0"/>
      <w:divBdr>
        <w:top w:val="none" w:sz="0" w:space="0" w:color="auto"/>
        <w:left w:val="none" w:sz="0" w:space="0" w:color="auto"/>
        <w:bottom w:val="none" w:sz="0" w:space="0" w:color="auto"/>
        <w:right w:val="none" w:sz="0" w:space="0" w:color="auto"/>
      </w:divBdr>
    </w:div>
    <w:div w:id="775254093">
      <w:bodyDiv w:val="1"/>
      <w:marLeft w:val="0"/>
      <w:marRight w:val="0"/>
      <w:marTop w:val="0"/>
      <w:marBottom w:val="0"/>
      <w:divBdr>
        <w:top w:val="none" w:sz="0" w:space="0" w:color="auto"/>
        <w:left w:val="none" w:sz="0" w:space="0" w:color="auto"/>
        <w:bottom w:val="none" w:sz="0" w:space="0" w:color="auto"/>
        <w:right w:val="none" w:sz="0" w:space="0" w:color="auto"/>
      </w:divBdr>
    </w:div>
    <w:div w:id="793641247">
      <w:bodyDiv w:val="1"/>
      <w:marLeft w:val="0"/>
      <w:marRight w:val="0"/>
      <w:marTop w:val="0"/>
      <w:marBottom w:val="0"/>
      <w:divBdr>
        <w:top w:val="none" w:sz="0" w:space="0" w:color="auto"/>
        <w:left w:val="none" w:sz="0" w:space="0" w:color="auto"/>
        <w:bottom w:val="none" w:sz="0" w:space="0" w:color="auto"/>
        <w:right w:val="none" w:sz="0" w:space="0" w:color="auto"/>
      </w:divBdr>
    </w:div>
    <w:div w:id="793794315">
      <w:bodyDiv w:val="1"/>
      <w:marLeft w:val="0"/>
      <w:marRight w:val="0"/>
      <w:marTop w:val="0"/>
      <w:marBottom w:val="0"/>
      <w:divBdr>
        <w:top w:val="none" w:sz="0" w:space="0" w:color="auto"/>
        <w:left w:val="none" w:sz="0" w:space="0" w:color="auto"/>
        <w:bottom w:val="none" w:sz="0" w:space="0" w:color="auto"/>
        <w:right w:val="none" w:sz="0" w:space="0" w:color="auto"/>
      </w:divBdr>
    </w:div>
    <w:div w:id="795295576">
      <w:bodyDiv w:val="1"/>
      <w:marLeft w:val="0"/>
      <w:marRight w:val="0"/>
      <w:marTop w:val="0"/>
      <w:marBottom w:val="0"/>
      <w:divBdr>
        <w:top w:val="none" w:sz="0" w:space="0" w:color="auto"/>
        <w:left w:val="none" w:sz="0" w:space="0" w:color="auto"/>
        <w:bottom w:val="none" w:sz="0" w:space="0" w:color="auto"/>
        <w:right w:val="none" w:sz="0" w:space="0" w:color="auto"/>
      </w:divBdr>
    </w:div>
    <w:div w:id="795757209">
      <w:bodyDiv w:val="1"/>
      <w:marLeft w:val="0"/>
      <w:marRight w:val="0"/>
      <w:marTop w:val="0"/>
      <w:marBottom w:val="0"/>
      <w:divBdr>
        <w:top w:val="none" w:sz="0" w:space="0" w:color="auto"/>
        <w:left w:val="none" w:sz="0" w:space="0" w:color="auto"/>
        <w:bottom w:val="none" w:sz="0" w:space="0" w:color="auto"/>
        <w:right w:val="none" w:sz="0" w:space="0" w:color="auto"/>
      </w:divBdr>
    </w:div>
    <w:div w:id="805321942">
      <w:bodyDiv w:val="1"/>
      <w:marLeft w:val="0"/>
      <w:marRight w:val="0"/>
      <w:marTop w:val="0"/>
      <w:marBottom w:val="0"/>
      <w:divBdr>
        <w:top w:val="none" w:sz="0" w:space="0" w:color="auto"/>
        <w:left w:val="none" w:sz="0" w:space="0" w:color="auto"/>
        <w:bottom w:val="none" w:sz="0" w:space="0" w:color="auto"/>
        <w:right w:val="none" w:sz="0" w:space="0" w:color="auto"/>
      </w:divBdr>
    </w:div>
    <w:div w:id="809053912">
      <w:bodyDiv w:val="1"/>
      <w:marLeft w:val="0"/>
      <w:marRight w:val="0"/>
      <w:marTop w:val="0"/>
      <w:marBottom w:val="0"/>
      <w:divBdr>
        <w:top w:val="none" w:sz="0" w:space="0" w:color="auto"/>
        <w:left w:val="none" w:sz="0" w:space="0" w:color="auto"/>
        <w:bottom w:val="none" w:sz="0" w:space="0" w:color="auto"/>
        <w:right w:val="none" w:sz="0" w:space="0" w:color="auto"/>
      </w:divBdr>
    </w:div>
    <w:div w:id="816651285">
      <w:bodyDiv w:val="1"/>
      <w:marLeft w:val="0"/>
      <w:marRight w:val="0"/>
      <w:marTop w:val="0"/>
      <w:marBottom w:val="0"/>
      <w:divBdr>
        <w:top w:val="none" w:sz="0" w:space="0" w:color="auto"/>
        <w:left w:val="none" w:sz="0" w:space="0" w:color="auto"/>
        <w:bottom w:val="none" w:sz="0" w:space="0" w:color="auto"/>
        <w:right w:val="none" w:sz="0" w:space="0" w:color="auto"/>
      </w:divBdr>
    </w:div>
    <w:div w:id="821048248">
      <w:bodyDiv w:val="1"/>
      <w:marLeft w:val="0"/>
      <w:marRight w:val="0"/>
      <w:marTop w:val="0"/>
      <w:marBottom w:val="0"/>
      <w:divBdr>
        <w:top w:val="none" w:sz="0" w:space="0" w:color="auto"/>
        <w:left w:val="none" w:sz="0" w:space="0" w:color="auto"/>
        <w:bottom w:val="none" w:sz="0" w:space="0" w:color="auto"/>
        <w:right w:val="none" w:sz="0" w:space="0" w:color="auto"/>
      </w:divBdr>
    </w:div>
    <w:div w:id="821972720">
      <w:bodyDiv w:val="1"/>
      <w:marLeft w:val="0"/>
      <w:marRight w:val="0"/>
      <w:marTop w:val="0"/>
      <w:marBottom w:val="0"/>
      <w:divBdr>
        <w:top w:val="none" w:sz="0" w:space="0" w:color="auto"/>
        <w:left w:val="none" w:sz="0" w:space="0" w:color="auto"/>
        <w:bottom w:val="none" w:sz="0" w:space="0" w:color="auto"/>
        <w:right w:val="none" w:sz="0" w:space="0" w:color="auto"/>
      </w:divBdr>
    </w:div>
    <w:div w:id="850873976">
      <w:bodyDiv w:val="1"/>
      <w:marLeft w:val="0"/>
      <w:marRight w:val="0"/>
      <w:marTop w:val="0"/>
      <w:marBottom w:val="0"/>
      <w:divBdr>
        <w:top w:val="none" w:sz="0" w:space="0" w:color="auto"/>
        <w:left w:val="none" w:sz="0" w:space="0" w:color="auto"/>
        <w:bottom w:val="none" w:sz="0" w:space="0" w:color="auto"/>
        <w:right w:val="none" w:sz="0" w:space="0" w:color="auto"/>
      </w:divBdr>
    </w:div>
    <w:div w:id="861093494">
      <w:bodyDiv w:val="1"/>
      <w:marLeft w:val="0"/>
      <w:marRight w:val="0"/>
      <w:marTop w:val="0"/>
      <w:marBottom w:val="0"/>
      <w:divBdr>
        <w:top w:val="none" w:sz="0" w:space="0" w:color="auto"/>
        <w:left w:val="none" w:sz="0" w:space="0" w:color="auto"/>
        <w:bottom w:val="none" w:sz="0" w:space="0" w:color="auto"/>
        <w:right w:val="none" w:sz="0" w:space="0" w:color="auto"/>
      </w:divBdr>
    </w:div>
    <w:div w:id="863403937">
      <w:bodyDiv w:val="1"/>
      <w:marLeft w:val="0"/>
      <w:marRight w:val="0"/>
      <w:marTop w:val="0"/>
      <w:marBottom w:val="0"/>
      <w:divBdr>
        <w:top w:val="none" w:sz="0" w:space="0" w:color="auto"/>
        <w:left w:val="none" w:sz="0" w:space="0" w:color="auto"/>
        <w:bottom w:val="none" w:sz="0" w:space="0" w:color="auto"/>
        <w:right w:val="none" w:sz="0" w:space="0" w:color="auto"/>
      </w:divBdr>
    </w:div>
    <w:div w:id="867524822">
      <w:bodyDiv w:val="1"/>
      <w:marLeft w:val="0"/>
      <w:marRight w:val="0"/>
      <w:marTop w:val="0"/>
      <w:marBottom w:val="0"/>
      <w:divBdr>
        <w:top w:val="none" w:sz="0" w:space="0" w:color="auto"/>
        <w:left w:val="none" w:sz="0" w:space="0" w:color="auto"/>
        <w:bottom w:val="none" w:sz="0" w:space="0" w:color="auto"/>
        <w:right w:val="none" w:sz="0" w:space="0" w:color="auto"/>
      </w:divBdr>
    </w:div>
    <w:div w:id="869101145">
      <w:bodyDiv w:val="1"/>
      <w:marLeft w:val="0"/>
      <w:marRight w:val="0"/>
      <w:marTop w:val="0"/>
      <w:marBottom w:val="0"/>
      <w:divBdr>
        <w:top w:val="none" w:sz="0" w:space="0" w:color="auto"/>
        <w:left w:val="none" w:sz="0" w:space="0" w:color="auto"/>
        <w:bottom w:val="none" w:sz="0" w:space="0" w:color="auto"/>
        <w:right w:val="none" w:sz="0" w:space="0" w:color="auto"/>
      </w:divBdr>
      <w:divsChild>
        <w:div w:id="399258957">
          <w:marLeft w:val="480"/>
          <w:marRight w:val="0"/>
          <w:marTop w:val="0"/>
          <w:marBottom w:val="0"/>
          <w:divBdr>
            <w:top w:val="none" w:sz="0" w:space="0" w:color="auto"/>
            <w:left w:val="none" w:sz="0" w:space="0" w:color="auto"/>
            <w:bottom w:val="none" w:sz="0" w:space="0" w:color="auto"/>
            <w:right w:val="none" w:sz="0" w:space="0" w:color="auto"/>
          </w:divBdr>
        </w:div>
        <w:div w:id="1786995320">
          <w:marLeft w:val="480"/>
          <w:marRight w:val="0"/>
          <w:marTop w:val="0"/>
          <w:marBottom w:val="0"/>
          <w:divBdr>
            <w:top w:val="none" w:sz="0" w:space="0" w:color="auto"/>
            <w:left w:val="none" w:sz="0" w:space="0" w:color="auto"/>
            <w:bottom w:val="none" w:sz="0" w:space="0" w:color="auto"/>
            <w:right w:val="none" w:sz="0" w:space="0" w:color="auto"/>
          </w:divBdr>
        </w:div>
      </w:divsChild>
    </w:div>
    <w:div w:id="870414136">
      <w:bodyDiv w:val="1"/>
      <w:marLeft w:val="0"/>
      <w:marRight w:val="0"/>
      <w:marTop w:val="0"/>
      <w:marBottom w:val="0"/>
      <w:divBdr>
        <w:top w:val="none" w:sz="0" w:space="0" w:color="auto"/>
        <w:left w:val="none" w:sz="0" w:space="0" w:color="auto"/>
        <w:bottom w:val="none" w:sz="0" w:space="0" w:color="auto"/>
        <w:right w:val="none" w:sz="0" w:space="0" w:color="auto"/>
      </w:divBdr>
    </w:div>
    <w:div w:id="874150410">
      <w:bodyDiv w:val="1"/>
      <w:marLeft w:val="0"/>
      <w:marRight w:val="0"/>
      <w:marTop w:val="0"/>
      <w:marBottom w:val="0"/>
      <w:divBdr>
        <w:top w:val="none" w:sz="0" w:space="0" w:color="auto"/>
        <w:left w:val="none" w:sz="0" w:space="0" w:color="auto"/>
        <w:bottom w:val="none" w:sz="0" w:space="0" w:color="auto"/>
        <w:right w:val="none" w:sz="0" w:space="0" w:color="auto"/>
      </w:divBdr>
    </w:div>
    <w:div w:id="875891452">
      <w:bodyDiv w:val="1"/>
      <w:marLeft w:val="0"/>
      <w:marRight w:val="0"/>
      <w:marTop w:val="0"/>
      <w:marBottom w:val="0"/>
      <w:divBdr>
        <w:top w:val="none" w:sz="0" w:space="0" w:color="auto"/>
        <w:left w:val="none" w:sz="0" w:space="0" w:color="auto"/>
        <w:bottom w:val="none" w:sz="0" w:space="0" w:color="auto"/>
        <w:right w:val="none" w:sz="0" w:space="0" w:color="auto"/>
      </w:divBdr>
    </w:div>
    <w:div w:id="887957302">
      <w:bodyDiv w:val="1"/>
      <w:marLeft w:val="0"/>
      <w:marRight w:val="0"/>
      <w:marTop w:val="0"/>
      <w:marBottom w:val="0"/>
      <w:divBdr>
        <w:top w:val="none" w:sz="0" w:space="0" w:color="auto"/>
        <w:left w:val="none" w:sz="0" w:space="0" w:color="auto"/>
        <w:bottom w:val="none" w:sz="0" w:space="0" w:color="auto"/>
        <w:right w:val="none" w:sz="0" w:space="0" w:color="auto"/>
      </w:divBdr>
    </w:div>
    <w:div w:id="887958056">
      <w:bodyDiv w:val="1"/>
      <w:marLeft w:val="0"/>
      <w:marRight w:val="0"/>
      <w:marTop w:val="0"/>
      <w:marBottom w:val="0"/>
      <w:divBdr>
        <w:top w:val="none" w:sz="0" w:space="0" w:color="auto"/>
        <w:left w:val="none" w:sz="0" w:space="0" w:color="auto"/>
        <w:bottom w:val="none" w:sz="0" w:space="0" w:color="auto"/>
        <w:right w:val="none" w:sz="0" w:space="0" w:color="auto"/>
      </w:divBdr>
    </w:div>
    <w:div w:id="891577964">
      <w:bodyDiv w:val="1"/>
      <w:marLeft w:val="0"/>
      <w:marRight w:val="0"/>
      <w:marTop w:val="0"/>
      <w:marBottom w:val="0"/>
      <w:divBdr>
        <w:top w:val="none" w:sz="0" w:space="0" w:color="auto"/>
        <w:left w:val="none" w:sz="0" w:space="0" w:color="auto"/>
        <w:bottom w:val="none" w:sz="0" w:space="0" w:color="auto"/>
        <w:right w:val="none" w:sz="0" w:space="0" w:color="auto"/>
      </w:divBdr>
    </w:div>
    <w:div w:id="899825371">
      <w:bodyDiv w:val="1"/>
      <w:marLeft w:val="0"/>
      <w:marRight w:val="0"/>
      <w:marTop w:val="0"/>
      <w:marBottom w:val="0"/>
      <w:divBdr>
        <w:top w:val="none" w:sz="0" w:space="0" w:color="auto"/>
        <w:left w:val="none" w:sz="0" w:space="0" w:color="auto"/>
        <w:bottom w:val="none" w:sz="0" w:space="0" w:color="auto"/>
        <w:right w:val="none" w:sz="0" w:space="0" w:color="auto"/>
      </w:divBdr>
      <w:divsChild>
        <w:div w:id="1587763785">
          <w:marLeft w:val="720"/>
          <w:marRight w:val="0"/>
          <w:marTop w:val="134"/>
          <w:marBottom w:val="0"/>
          <w:divBdr>
            <w:top w:val="none" w:sz="0" w:space="0" w:color="auto"/>
            <w:left w:val="none" w:sz="0" w:space="0" w:color="auto"/>
            <w:bottom w:val="none" w:sz="0" w:space="0" w:color="auto"/>
            <w:right w:val="none" w:sz="0" w:space="0" w:color="auto"/>
          </w:divBdr>
        </w:div>
      </w:divsChild>
    </w:div>
    <w:div w:id="900794843">
      <w:bodyDiv w:val="1"/>
      <w:marLeft w:val="0"/>
      <w:marRight w:val="0"/>
      <w:marTop w:val="0"/>
      <w:marBottom w:val="0"/>
      <w:divBdr>
        <w:top w:val="none" w:sz="0" w:space="0" w:color="auto"/>
        <w:left w:val="none" w:sz="0" w:space="0" w:color="auto"/>
        <w:bottom w:val="none" w:sz="0" w:space="0" w:color="auto"/>
        <w:right w:val="none" w:sz="0" w:space="0" w:color="auto"/>
      </w:divBdr>
    </w:div>
    <w:div w:id="904296554">
      <w:bodyDiv w:val="1"/>
      <w:marLeft w:val="0"/>
      <w:marRight w:val="0"/>
      <w:marTop w:val="0"/>
      <w:marBottom w:val="0"/>
      <w:divBdr>
        <w:top w:val="none" w:sz="0" w:space="0" w:color="auto"/>
        <w:left w:val="none" w:sz="0" w:space="0" w:color="auto"/>
        <w:bottom w:val="none" w:sz="0" w:space="0" w:color="auto"/>
        <w:right w:val="none" w:sz="0" w:space="0" w:color="auto"/>
      </w:divBdr>
    </w:div>
    <w:div w:id="908538536">
      <w:bodyDiv w:val="1"/>
      <w:marLeft w:val="0"/>
      <w:marRight w:val="0"/>
      <w:marTop w:val="0"/>
      <w:marBottom w:val="0"/>
      <w:divBdr>
        <w:top w:val="none" w:sz="0" w:space="0" w:color="auto"/>
        <w:left w:val="none" w:sz="0" w:space="0" w:color="auto"/>
        <w:bottom w:val="none" w:sz="0" w:space="0" w:color="auto"/>
        <w:right w:val="none" w:sz="0" w:space="0" w:color="auto"/>
      </w:divBdr>
    </w:div>
    <w:div w:id="913051452">
      <w:bodyDiv w:val="1"/>
      <w:marLeft w:val="0"/>
      <w:marRight w:val="0"/>
      <w:marTop w:val="0"/>
      <w:marBottom w:val="0"/>
      <w:divBdr>
        <w:top w:val="none" w:sz="0" w:space="0" w:color="auto"/>
        <w:left w:val="none" w:sz="0" w:space="0" w:color="auto"/>
        <w:bottom w:val="none" w:sz="0" w:space="0" w:color="auto"/>
        <w:right w:val="none" w:sz="0" w:space="0" w:color="auto"/>
      </w:divBdr>
    </w:div>
    <w:div w:id="915629105">
      <w:bodyDiv w:val="1"/>
      <w:marLeft w:val="0"/>
      <w:marRight w:val="0"/>
      <w:marTop w:val="0"/>
      <w:marBottom w:val="0"/>
      <w:divBdr>
        <w:top w:val="none" w:sz="0" w:space="0" w:color="auto"/>
        <w:left w:val="none" w:sz="0" w:space="0" w:color="auto"/>
        <w:bottom w:val="none" w:sz="0" w:space="0" w:color="auto"/>
        <w:right w:val="none" w:sz="0" w:space="0" w:color="auto"/>
      </w:divBdr>
    </w:div>
    <w:div w:id="921335398">
      <w:bodyDiv w:val="1"/>
      <w:marLeft w:val="0"/>
      <w:marRight w:val="0"/>
      <w:marTop w:val="0"/>
      <w:marBottom w:val="0"/>
      <w:divBdr>
        <w:top w:val="none" w:sz="0" w:space="0" w:color="auto"/>
        <w:left w:val="none" w:sz="0" w:space="0" w:color="auto"/>
        <w:bottom w:val="none" w:sz="0" w:space="0" w:color="auto"/>
        <w:right w:val="none" w:sz="0" w:space="0" w:color="auto"/>
      </w:divBdr>
    </w:div>
    <w:div w:id="926770640">
      <w:bodyDiv w:val="1"/>
      <w:marLeft w:val="0"/>
      <w:marRight w:val="0"/>
      <w:marTop w:val="0"/>
      <w:marBottom w:val="0"/>
      <w:divBdr>
        <w:top w:val="none" w:sz="0" w:space="0" w:color="auto"/>
        <w:left w:val="none" w:sz="0" w:space="0" w:color="auto"/>
        <w:bottom w:val="none" w:sz="0" w:space="0" w:color="auto"/>
        <w:right w:val="none" w:sz="0" w:space="0" w:color="auto"/>
      </w:divBdr>
    </w:div>
    <w:div w:id="930621501">
      <w:bodyDiv w:val="1"/>
      <w:marLeft w:val="0"/>
      <w:marRight w:val="0"/>
      <w:marTop w:val="0"/>
      <w:marBottom w:val="0"/>
      <w:divBdr>
        <w:top w:val="none" w:sz="0" w:space="0" w:color="auto"/>
        <w:left w:val="none" w:sz="0" w:space="0" w:color="auto"/>
        <w:bottom w:val="none" w:sz="0" w:space="0" w:color="auto"/>
        <w:right w:val="none" w:sz="0" w:space="0" w:color="auto"/>
      </w:divBdr>
    </w:div>
    <w:div w:id="938102513">
      <w:bodyDiv w:val="1"/>
      <w:marLeft w:val="0"/>
      <w:marRight w:val="0"/>
      <w:marTop w:val="0"/>
      <w:marBottom w:val="0"/>
      <w:divBdr>
        <w:top w:val="none" w:sz="0" w:space="0" w:color="auto"/>
        <w:left w:val="none" w:sz="0" w:space="0" w:color="auto"/>
        <w:bottom w:val="none" w:sz="0" w:space="0" w:color="auto"/>
        <w:right w:val="none" w:sz="0" w:space="0" w:color="auto"/>
      </w:divBdr>
    </w:div>
    <w:div w:id="942030702">
      <w:bodyDiv w:val="1"/>
      <w:marLeft w:val="0"/>
      <w:marRight w:val="0"/>
      <w:marTop w:val="0"/>
      <w:marBottom w:val="0"/>
      <w:divBdr>
        <w:top w:val="none" w:sz="0" w:space="0" w:color="auto"/>
        <w:left w:val="none" w:sz="0" w:space="0" w:color="auto"/>
        <w:bottom w:val="none" w:sz="0" w:space="0" w:color="auto"/>
        <w:right w:val="none" w:sz="0" w:space="0" w:color="auto"/>
      </w:divBdr>
    </w:div>
    <w:div w:id="948590042">
      <w:bodyDiv w:val="1"/>
      <w:marLeft w:val="0"/>
      <w:marRight w:val="0"/>
      <w:marTop w:val="0"/>
      <w:marBottom w:val="0"/>
      <w:divBdr>
        <w:top w:val="none" w:sz="0" w:space="0" w:color="auto"/>
        <w:left w:val="none" w:sz="0" w:space="0" w:color="auto"/>
        <w:bottom w:val="none" w:sz="0" w:space="0" w:color="auto"/>
        <w:right w:val="none" w:sz="0" w:space="0" w:color="auto"/>
      </w:divBdr>
      <w:divsChild>
        <w:div w:id="217284484">
          <w:marLeft w:val="480"/>
          <w:marRight w:val="0"/>
          <w:marTop w:val="0"/>
          <w:marBottom w:val="0"/>
          <w:divBdr>
            <w:top w:val="none" w:sz="0" w:space="0" w:color="auto"/>
            <w:left w:val="none" w:sz="0" w:space="0" w:color="auto"/>
            <w:bottom w:val="none" w:sz="0" w:space="0" w:color="auto"/>
            <w:right w:val="none" w:sz="0" w:space="0" w:color="auto"/>
          </w:divBdr>
        </w:div>
        <w:div w:id="488056820">
          <w:marLeft w:val="480"/>
          <w:marRight w:val="0"/>
          <w:marTop w:val="0"/>
          <w:marBottom w:val="0"/>
          <w:divBdr>
            <w:top w:val="none" w:sz="0" w:space="0" w:color="auto"/>
            <w:left w:val="none" w:sz="0" w:space="0" w:color="auto"/>
            <w:bottom w:val="none" w:sz="0" w:space="0" w:color="auto"/>
            <w:right w:val="none" w:sz="0" w:space="0" w:color="auto"/>
          </w:divBdr>
        </w:div>
        <w:div w:id="912197874">
          <w:marLeft w:val="480"/>
          <w:marRight w:val="0"/>
          <w:marTop w:val="0"/>
          <w:marBottom w:val="0"/>
          <w:divBdr>
            <w:top w:val="none" w:sz="0" w:space="0" w:color="auto"/>
            <w:left w:val="none" w:sz="0" w:space="0" w:color="auto"/>
            <w:bottom w:val="none" w:sz="0" w:space="0" w:color="auto"/>
            <w:right w:val="none" w:sz="0" w:space="0" w:color="auto"/>
          </w:divBdr>
        </w:div>
        <w:div w:id="1255820705">
          <w:marLeft w:val="480"/>
          <w:marRight w:val="0"/>
          <w:marTop w:val="0"/>
          <w:marBottom w:val="0"/>
          <w:divBdr>
            <w:top w:val="none" w:sz="0" w:space="0" w:color="auto"/>
            <w:left w:val="none" w:sz="0" w:space="0" w:color="auto"/>
            <w:bottom w:val="none" w:sz="0" w:space="0" w:color="auto"/>
            <w:right w:val="none" w:sz="0" w:space="0" w:color="auto"/>
          </w:divBdr>
        </w:div>
        <w:div w:id="1948199299">
          <w:marLeft w:val="480"/>
          <w:marRight w:val="0"/>
          <w:marTop w:val="0"/>
          <w:marBottom w:val="0"/>
          <w:divBdr>
            <w:top w:val="none" w:sz="0" w:space="0" w:color="auto"/>
            <w:left w:val="none" w:sz="0" w:space="0" w:color="auto"/>
            <w:bottom w:val="none" w:sz="0" w:space="0" w:color="auto"/>
            <w:right w:val="none" w:sz="0" w:space="0" w:color="auto"/>
          </w:divBdr>
        </w:div>
      </w:divsChild>
    </w:div>
    <w:div w:id="948858104">
      <w:bodyDiv w:val="1"/>
      <w:marLeft w:val="0"/>
      <w:marRight w:val="0"/>
      <w:marTop w:val="0"/>
      <w:marBottom w:val="0"/>
      <w:divBdr>
        <w:top w:val="none" w:sz="0" w:space="0" w:color="auto"/>
        <w:left w:val="none" w:sz="0" w:space="0" w:color="auto"/>
        <w:bottom w:val="none" w:sz="0" w:space="0" w:color="auto"/>
        <w:right w:val="none" w:sz="0" w:space="0" w:color="auto"/>
      </w:divBdr>
    </w:div>
    <w:div w:id="951059647">
      <w:bodyDiv w:val="1"/>
      <w:marLeft w:val="0"/>
      <w:marRight w:val="0"/>
      <w:marTop w:val="0"/>
      <w:marBottom w:val="0"/>
      <w:divBdr>
        <w:top w:val="none" w:sz="0" w:space="0" w:color="auto"/>
        <w:left w:val="none" w:sz="0" w:space="0" w:color="auto"/>
        <w:bottom w:val="none" w:sz="0" w:space="0" w:color="auto"/>
        <w:right w:val="none" w:sz="0" w:space="0" w:color="auto"/>
      </w:divBdr>
    </w:div>
    <w:div w:id="952588079">
      <w:bodyDiv w:val="1"/>
      <w:marLeft w:val="0"/>
      <w:marRight w:val="0"/>
      <w:marTop w:val="0"/>
      <w:marBottom w:val="0"/>
      <w:divBdr>
        <w:top w:val="none" w:sz="0" w:space="0" w:color="auto"/>
        <w:left w:val="none" w:sz="0" w:space="0" w:color="auto"/>
        <w:bottom w:val="none" w:sz="0" w:space="0" w:color="auto"/>
        <w:right w:val="none" w:sz="0" w:space="0" w:color="auto"/>
      </w:divBdr>
    </w:div>
    <w:div w:id="953248729">
      <w:bodyDiv w:val="1"/>
      <w:marLeft w:val="0"/>
      <w:marRight w:val="0"/>
      <w:marTop w:val="0"/>
      <w:marBottom w:val="0"/>
      <w:divBdr>
        <w:top w:val="none" w:sz="0" w:space="0" w:color="auto"/>
        <w:left w:val="none" w:sz="0" w:space="0" w:color="auto"/>
        <w:bottom w:val="none" w:sz="0" w:space="0" w:color="auto"/>
        <w:right w:val="none" w:sz="0" w:space="0" w:color="auto"/>
      </w:divBdr>
    </w:div>
    <w:div w:id="961378971">
      <w:bodyDiv w:val="1"/>
      <w:marLeft w:val="0"/>
      <w:marRight w:val="0"/>
      <w:marTop w:val="0"/>
      <w:marBottom w:val="0"/>
      <w:divBdr>
        <w:top w:val="none" w:sz="0" w:space="0" w:color="auto"/>
        <w:left w:val="none" w:sz="0" w:space="0" w:color="auto"/>
        <w:bottom w:val="none" w:sz="0" w:space="0" w:color="auto"/>
        <w:right w:val="none" w:sz="0" w:space="0" w:color="auto"/>
      </w:divBdr>
    </w:div>
    <w:div w:id="962611825">
      <w:bodyDiv w:val="1"/>
      <w:marLeft w:val="0"/>
      <w:marRight w:val="0"/>
      <w:marTop w:val="0"/>
      <w:marBottom w:val="0"/>
      <w:divBdr>
        <w:top w:val="none" w:sz="0" w:space="0" w:color="auto"/>
        <w:left w:val="none" w:sz="0" w:space="0" w:color="auto"/>
        <w:bottom w:val="none" w:sz="0" w:space="0" w:color="auto"/>
        <w:right w:val="none" w:sz="0" w:space="0" w:color="auto"/>
      </w:divBdr>
    </w:div>
    <w:div w:id="970284108">
      <w:bodyDiv w:val="1"/>
      <w:marLeft w:val="0"/>
      <w:marRight w:val="0"/>
      <w:marTop w:val="0"/>
      <w:marBottom w:val="0"/>
      <w:divBdr>
        <w:top w:val="none" w:sz="0" w:space="0" w:color="auto"/>
        <w:left w:val="none" w:sz="0" w:space="0" w:color="auto"/>
        <w:bottom w:val="none" w:sz="0" w:space="0" w:color="auto"/>
        <w:right w:val="none" w:sz="0" w:space="0" w:color="auto"/>
      </w:divBdr>
    </w:div>
    <w:div w:id="972321936">
      <w:bodyDiv w:val="1"/>
      <w:marLeft w:val="0"/>
      <w:marRight w:val="0"/>
      <w:marTop w:val="0"/>
      <w:marBottom w:val="0"/>
      <w:divBdr>
        <w:top w:val="none" w:sz="0" w:space="0" w:color="auto"/>
        <w:left w:val="none" w:sz="0" w:space="0" w:color="auto"/>
        <w:bottom w:val="none" w:sz="0" w:space="0" w:color="auto"/>
        <w:right w:val="none" w:sz="0" w:space="0" w:color="auto"/>
      </w:divBdr>
    </w:div>
    <w:div w:id="977346525">
      <w:bodyDiv w:val="1"/>
      <w:marLeft w:val="0"/>
      <w:marRight w:val="0"/>
      <w:marTop w:val="0"/>
      <w:marBottom w:val="0"/>
      <w:divBdr>
        <w:top w:val="none" w:sz="0" w:space="0" w:color="auto"/>
        <w:left w:val="none" w:sz="0" w:space="0" w:color="auto"/>
        <w:bottom w:val="none" w:sz="0" w:space="0" w:color="auto"/>
        <w:right w:val="none" w:sz="0" w:space="0" w:color="auto"/>
      </w:divBdr>
    </w:div>
    <w:div w:id="978612318">
      <w:bodyDiv w:val="1"/>
      <w:marLeft w:val="0"/>
      <w:marRight w:val="0"/>
      <w:marTop w:val="0"/>
      <w:marBottom w:val="0"/>
      <w:divBdr>
        <w:top w:val="none" w:sz="0" w:space="0" w:color="auto"/>
        <w:left w:val="none" w:sz="0" w:space="0" w:color="auto"/>
        <w:bottom w:val="none" w:sz="0" w:space="0" w:color="auto"/>
        <w:right w:val="none" w:sz="0" w:space="0" w:color="auto"/>
      </w:divBdr>
    </w:div>
    <w:div w:id="982344443">
      <w:bodyDiv w:val="1"/>
      <w:marLeft w:val="0"/>
      <w:marRight w:val="0"/>
      <w:marTop w:val="0"/>
      <w:marBottom w:val="0"/>
      <w:divBdr>
        <w:top w:val="none" w:sz="0" w:space="0" w:color="auto"/>
        <w:left w:val="none" w:sz="0" w:space="0" w:color="auto"/>
        <w:bottom w:val="none" w:sz="0" w:space="0" w:color="auto"/>
        <w:right w:val="none" w:sz="0" w:space="0" w:color="auto"/>
      </w:divBdr>
    </w:div>
    <w:div w:id="990599251">
      <w:bodyDiv w:val="1"/>
      <w:marLeft w:val="0"/>
      <w:marRight w:val="0"/>
      <w:marTop w:val="0"/>
      <w:marBottom w:val="0"/>
      <w:divBdr>
        <w:top w:val="none" w:sz="0" w:space="0" w:color="auto"/>
        <w:left w:val="none" w:sz="0" w:space="0" w:color="auto"/>
        <w:bottom w:val="none" w:sz="0" w:space="0" w:color="auto"/>
        <w:right w:val="none" w:sz="0" w:space="0" w:color="auto"/>
      </w:divBdr>
    </w:div>
    <w:div w:id="999692958">
      <w:bodyDiv w:val="1"/>
      <w:marLeft w:val="0"/>
      <w:marRight w:val="0"/>
      <w:marTop w:val="0"/>
      <w:marBottom w:val="0"/>
      <w:divBdr>
        <w:top w:val="none" w:sz="0" w:space="0" w:color="auto"/>
        <w:left w:val="none" w:sz="0" w:space="0" w:color="auto"/>
        <w:bottom w:val="none" w:sz="0" w:space="0" w:color="auto"/>
        <w:right w:val="none" w:sz="0" w:space="0" w:color="auto"/>
      </w:divBdr>
      <w:divsChild>
        <w:div w:id="243493186">
          <w:marLeft w:val="480"/>
          <w:marRight w:val="0"/>
          <w:marTop w:val="0"/>
          <w:marBottom w:val="0"/>
          <w:divBdr>
            <w:top w:val="none" w:sz="0" w:space="0" w:color="auto"/>
            <w:left w:val="none" w:sz="0" w:space="0" w:color="auto"/>
            <w:bottom w:val="none" w:sz="0" w:space="0" w:color="auto"/>
            <w:right w:val="none" w:sz="0" w:space="0" w:color="auto"/>
          </w:divBdr>
        </w:div>
        <w:div w:id="674187154">
          <w:marLeft w:val="480"/>
          <w:marRight w:val="0"/>
          <w:marTop w:val="0"/>
          <w:marBottom w:val="0"/>
          <w:divBdr>
            <w:top w:val="none" w:sz="0" w:space="0" w:color="auto"/>
            <w:left w:val="none" w:sz="0" w:space="0" w:color="auto"/>
            <w:bottom w:val="none" w:sz="0" w:space="0" w:color="auto"/>
            <w:right w:val="none" w:sz="0" w:space="0" w:color="auto"/>
          </w:divBdr>
        </w:div>
        <w:div w:id="1059985314">
          <w:marLeft w:val="480"/>
          <w:marRight w:val="0"/>
          <w:marTop w:val="0"/>
          <w:marBottom w:val="0"/>
          <w:divBdr>
            <w:top w:val="none" w:sz="0" w:space="0" w:color="auto"/>
            <w:left w:val="none" w:sz="0" w:space="0" w:color="auto"/>
            <w:bottom w:val="none" w:sz="0" w:space="0" w:color="auto"/>
            <w:right w:val="none" w:sz="0" w:space="0" w:color="auto"/>
          </w:divBdr>
        </w:div>
        <w:div w:id="1200314283">
          <w:marLeft w:val="480"/>
          <w:marRight w:val="0"/>
          <w:marTop w:val="0"/>
          <w:marBottom w:val="0"/>
          <w:divBdr>
            <w:top w:val="none" w:sz="0" w:space="0" w:color="auto"/>
            <w:left w:val="none" w:sz="0" w:space="0" w:color="auto"/>
            <w:bottom w:val="none" w:sz="0" w:space="0" w:color="auto"/>
            <w:right w:val="none" w:sz="0" w:space="0" w:color="auto"/>
          </w:divBdr>
        </w:div>
        <w:div w:id="1393501758">
          <w:marLeft w:val="480"/>
          <w:marRight w:val="0"/>
          <w:marTop w:val="0"/>
          <w:marBottom w:val="0"/>
          <w:divBdr>
            <w:top w:val="none" w:sz="0" w:space="0" w:color="auto"/>
            <w:left w:val="none" w:sz="0" w:space="0" w:color="auto"/>
            <w:bottom w:val="none" w:sz="0" w:space="0" w:color="auto"/>
            <w:right w:val="none" w:sz="0" w:space="0" w:color="auto"/>
          </w:divBdr>
        </w:div>
        <w:div w:id="1414931502">
          <w:marLeft w:val="480"/>
          <w:marRight w:val="0"/>
          <w:marTop w:val="0"/>
          <w:marBottom w:val="0"/>
          <w:divBdr>
            <w:top w:val="none" w:sz="0" w:space="0" w:color="auto"/>
            <w:left w:val="none" w:sz="0" w:space="0" w:color="auto"/>
            <w:bottom w:val="none" w:sz="0" w:space="0" w:color="auto"/>
            <w:right w:val="none" w:sz="0" w:space="0" w:color="auto"/>
          </w:divBdr>
        </w:div>
      </w:divsChild>
    </w:div>
    <w:div w:id="1000813720">
      <w:bodyDiv w:val="1"/>
      <w:marLeft w:val="0"/>
      <w:marRight w:val="0"/>
      <w:marTop w:val="0"/>
      <w:marBottom w:val="0"/>
      <w:divBdr>
        <w:top w:val="none" w:sz="0" w:space="0" w:color="auto"/>
        <w:left w:val="none" w:sz="0" w:space="0" w:color="auto"/>
        <w:bottom w:val="none" w:sz="0" w:space="0" w:color="auto"/>
        <w:right w:val="none" w:sz="0" w:space="0" w:color="auto"/>
      </w:divBdr>
    </w:div>
    <w:div w:id="1004749773">
      <w:bodyDiv w:val="1"/>
      <w:marLeft w:val="0"/>
      <w:marRight w:val="0"/>
      <w:marTop w:val="0"/>
      <w:marBottom w:val="0"/>
      <w:divBdr>
        <w:top w:val="none" w:sz="0" w:space="0" w:color="auto"/>
        <w:left w:val="none" w:sz="0" w:space="0" w:color="auto"/>
        <w:bottom w:val="none" w:sz="0" w:space="0" w:color="auto"/>
        <w:right w:val="none" w:sz="0" w:space="0" w:color="auto"/>
      </w:divBdr>
    </w:div>
    <w:div w:id="1016349439">
      <w:bodyDiv w:val="1"/>
      <w:marLeft w:val="0"/>
      <w:marRight w:val="0"/>
      <w:marTop w:val="0"/>
      <w:marBottom w:val="0"/>
      <w:divBdr>
        <w:top w:val="none" w:sz="0" w:space="0" w:color="auto"/>
        <w:left w:val="none" w:sz="0" w:space="0" w:color="auto"/>
        <w:bottom w:val="none" w:sz="0" w:space="0" w:color="auto"/>
        <w:right w:val="none" w:sz="0" w:space="0" w:color="auto"/>
      </w:divBdr>
    </w:div>
    <w:div w:id="1018971100">
      <w:bodyDiv w:val="1"/>
      <w:marLeft w:val="0"/>
      <w:marRight w:val="0"/>
      <w:marTop w:val="0"/>
      <w:marBottom w:val="0"/>
      <w:divBdr>
        <w:top w:val="none" w:sz="0" w:space="0" w:color="auto"/>
        <w:left w:val="none" w:sz="0" w:space="0" w:color="auto"/>
        <w:bottom w:val="none" w:sz="0" w:space="0" w:color="auto"/>
        <w:right w:val="none" w:sz="0" w:space="0" w:color="auto"/>
      </w:divBdr>
    </w:div>
    <w:div w:id="1019430800">
      <w:bodyDiv w:val="1"/>
      <w:marLeft w:val="0"/>
      <w:marRight w:val="0"/>
      <w:marTop w:val="0"/>
      <w:marBottom w:val="0"/>
      <w:divBdr>
        <w:top w:val="none" w:sz="0" w:space="0" w:color="auto"/>
        <w:left w:val="none" w:sz="0" w:space="0" w:color="auto"/>
        <w:bottom w:val="none" w:sz="0" w:space="0" w:color="auto"/>
        <w:right w:val="none" w:sz="0" w:space="0" w:color="auto"/>
      </w:divBdr>
    </w:div>
    <w:div w:id="1024597744">
      <w:bodyDiv w:val="1"/>
      <w:marLeft w:val="0"/>
      <w:marRight w:val="0"/>
      <w:marTop w:val="0"/>
      <w:marBottom w:val="0"/>
      <w:divBdr>
        <w:top w:val="none" w:sz="0" w:space="0" w:color="auto"/>
        <w:left w:val="none" w:sz="0" w:space="0" w:color="auto"/>
        <w:bottom w:val="none" w:sz="0" w:space="0" w:color="auto"/>
        <w:right w:val="none" w:sz="0" w:space="0" w:color="auto"/>
      </w:divBdr>
      <w:divsChild>
        <w:div w:id="22362104">
          <w:marLeft w:val="0"/>
          <w:marRight w:val="0"/>
          <w:marTop w:val="0"/>
          <w:marBottom w:val="0"/>
          <w:divBdr>
            <w:top w:val="none" w:sz="0" w:space="0" w:color="auto"/>
            <w:left w:val="none" w:sz="0" w:space="0" w:color="auto"/>
            <w:bottom w:val="none" w:sz="0" w:space="0" w:color="auto"/>
            <w:right w:val="none" w:sz="0" w:space="0" w:color="auto"/>
          </w:divBdr>
          <w:divsChild>
            <w:div w:id="1672489843">
              <w:marLeft w:val="0"/>
              <w:marRight w:val="0"/>
              <w:marTop w:val="0"/>
              <w:marBottom w:val="0"/>
              <w:divBdr>
                <w:top w:val="none" w:sz="0" w:space="0" w:color="auto"/>
                <w:left w:val="none" w:sz="0" w:space="0" w:color="auto"/>
                <w:bottom w:val="none" w:sz="0" w:space="0" w:color="auto"/>
                <w:right w:val="none" w:sz="0" w:space="0" w:color="auto"/>
              </w:divBdr>
              <w:divsChild>
                <w:div w:id="165557908">
                  <w:marLeft w:val="0"/>
                  <w:marRight w:val="0"/>
                  <w:marTop w:val="0"/>
                  <w:marBottom w:val="0"/>
                  <w:divBdr>
                    <w:top w:val="none" w:sz="0" w:space="0" w:color="auto"/>
                    <w:left w:val="none" w:sz="0" w:space="0" w:color="auto"/>
                    <w:bottom w:val="none" w:sz="0" w:space="0" w:color="auto"/>
                    <w:right w:val="none" w:sz="0" w:space="0" w:color="auto"/>
                  </w:divBdr>
                  <w:divsChild>
                    <w:div w:id="2084444942">
                      <w:marLeft w:val="0"/>
                      <w:marRight w:val="0"/>
                      <w:marTop w:val="0"/>
                      <w:marBottom w:val="0"/>
                      <w:divBdr>
                        <w:top w:val="none" w:sz="0" w:space="0" w:color="auto"/>
                        <w:left w:val="none" w:sz="0" w:space="0" w:color="auto"/>
                        <w:bottom w:val="none" w:sz="0" w:space="0" w:color="auto"/>
                        <w:right w:val="none" w:sz="0" w:space="0" w:color="auto"/>
                      </w:divBdr>
                      <w:divsChild>
                        <w:div w:id="557791342">
                          <w:marLeft w:val="0"/>
                          <w:marRight w:val="0"/>
                          <w:marTop w:val="0"/>
                          <w:marBottom w:val="0"/>
                          <w:divBdr>
                            <w:top w:val="none" w:sz="0" w:space="0" w:color="auto"/>
                            <w:left w:val="none" w:sz="0" w:space="0" w:color="auto"/>
                            <w:bottom w:val="none" w:sz="0" w:space="0" w:color="auto"/>
                            <w:right w:val="none" w:sz="0" w:space="0" w:color="auto"/>
                          </w:divBdr>
                          <w:divsChild>
                            <w:div w:id="6292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65161">
      <w:bodyDiv w:val="1"/>
      <w:marLeft w:val="0"/>
      <w:marRight w:val="0"/>
      <w:marTop w:val="0"/>
      <w:marBottom w:val="0"/>
      <w:divBdr>
        <w:top w:val="none" w:sz="0" w:space="0" w:color="auto"/>
        <w:left w:val="none" w:sz="0" w:space="0" w:color="auto"/>
        <w:bottom w:val="none" w:sz="0" w:space="0" w:color="auto"/>
        <w:right w:val="none" w:sz="0" w:space="0" w:color="auto"/>
      </w:divBdr>
    </w:div>
    <w:div w:id="1031148986">
      <w:bodyDiv w:val="1"/>
      <w:marLeft w:val="0"/>
      <w:marRight w:val="0"/>
      <w:marTop w:val="0"/>
      <w:marBottom w:val="0"/>
      <w:divBdr>
        <w:top w:val="none" w:sz="0" w:space="0" w:color="auto"/>
        <w:left w:val="none" w:sz="0" w:space="0" w:color="auto"/>
        <w:bottom w:val="none" w:sz="0" w:space="0" w:color="auto"/>
        <w:right w:val="none" w:sz="0" w:space="0" w:color="auto"/>
      </w:divBdr>
      <w:divsChild>
        <w:div w:id="398213603">
          <w:marLeft w:val="720"/>
          <w:marRight w:val="0"/>
          <w:marTop w:val="134"/>
          <w:marBottom w:val="0"/>
          <w:divBdr>
            <w:top w:val="none" w:sz="0" w:space="0" w:color="auto"/>
            <w:left w:val="none" w:sz="0" w:space="0" w:color="auto"/>
            <w:bottom w:val="none" w:sz="0" w:space="0" w:color="auto"/>
            <w:right w:val="none" w:sz="0" w:space="0" w:color="auto"/>
          </w:divBdr>
        </w:div>
        <w:div w:id="524057971">
          <w:marLeft w:val="720"/>
          <w:marRight w:val="0"/>
          <w:marTop w:val="134"/>
          <w:marBottom w:val="0"/>
          <w:divBdr>
            <w:top w:val="none" w:sz="0" w:space="0" w:color="auto"/>
            <w:left w:val="none" w:sz="0" w:space="0" w:color="auto"/>
            <w:bottom w:val="none" w:sz="0" w:space="0" w:color="auto"/>
            <w:right w:val="none" w:sz="0" w:space="0" w:color="auto"/>
          </w:divBdr>
        </w:div>
        <w:div w:id="675964720">
          <w:marLeft w:val="720"/>
          <w:marRight w:val="0"/>
          <w:marTop w:val="134"/>
          <w:marBottom w:val="0"/>
          <w:divBdr>
            <w:top w:val="none" w:sz="0" w:space="0" w:color="auto"/>
            <w:left w:val="none" w:sz="0" w:space="0" w:color="auto"/>
            <w:bottom w:val="none" w:sz="0" w:space="0" w:color="auto"/>
            <w:right w:val="none" w:sz="0" w:space="0" w:color="auto"/>
          </w:divBdr>
        </w:div>
        <w:div w:id="1199585736">
          <w:marLeft w:val="720"/>
          <w:marRight w:val="0"/>
          <w:marTop w:val="134"/>
          <w:marBottom w:val="0"/>
          <w:divBdr>
            <w:top w:val="none" w:sz="0" w:space="0" w:color="auto"/>
            <w:left w:val="none" w:sz="0" w:space="0" w:color="auto"/>
            <w:bottom w:val="none" w:sz="0" w:space="0" w:color="auto"/>
            <w:right w:val="none" w:sz="0" w:space="0" w:color="auto"/>
          </w:divBdr>
        </w:div>
        <w:div w:id="1528985444">
          <w:marLeft w:val="720"/>
          <w:marRight w:val="0"/>
          <w:marTop w:val="134"/>
          <w:marBottom w:val="0"/>
          <w:divBdr>
            <w:top w:val="none" w:sz="0" w:space="0" w:color="auto"/>
            <w:left w:val="none" w:sz="0" w:space="0" w:color="auto"/>
            <w:bottom w:val="none" w:sz="0" w:space="0" w:color="auto"/>
            <w:right w:val="none" w:sz="0" w:space="0" w:color="auto"/>
          </w:divBdr>
        </w:div>
      </w:divsChild>
    </w:div>
    <w:div w:id="1039478044">
      <w:bodyDiv w:val="1"/>
      <w:marLeft w:val="0"/>
      <w:marRight w:val="0"/>
      <w:marTop w:val="0"/>
      <w:marBottom w:val="0"/>
      <w:divBdr>
        <w:top w:val="none" w:sz="0" w:space="0" w:color="auto"/>
        <w:left w:val="none" w:sz="0" w:space="0" w:color="auto"/>
        <w:bottom w:val="none" w:sz="0" w:space="0" w:color="auto"/>
        <w:right w:val="none" w:sz="0" w:space="0" w:color="auto"/>
      </w:divBdr>
    </w:div>
    <w:div w:id="1040320540">
      <w:bodyDiv w:val="1"/>
      <w:marLeft w:val="0"/>
      <w:marRight w:val="0"/>
      <w:marTop w:val="0"/>
      <w:marBottom w:val="0"/>
      <w:divBdr>
        <w:top w:val="none" w:sz="0" w:space="0" w:color="auto"/>
        <w:left w:val="none" w:sz="0" w:space="0" w:color="auto"/>
        <w:bottom w:val="none" w:sz="0" w:space="0" w:color="auto"/>
        <w:right w:val="none" w:sz="0" w:space="0" w:color="auto"/>
      </w:divBdr>
    </w:div>
    <w:div w:id="1042512505">
      <w:bodyDiv w:val="1"/>
      <w:marLeft w:val="0"/>
      <w:marRight w:val="0"/>
      <w:marTop w:val="0"/>
      <w:marBottom w:val="0"/>
      <w:divBdr>
        <w:top w:val="none" w:sz="0" w:space="0" w:color="auto"/>
        <w:left w:val="none" w:sz="0" w:space="0" w:color="auto"/>
        <w:bottom w:val="none" w:sz="0" w:space="0" w:color="auto"/>
        <w:right w:val="none" w:sz="0" w:space="0" w:color="auto"/>
      </w:divBdr>
      <w:divsChild>
        <w:div w:id="1037658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637330">
      <w:bodyDiv w:val="1"/>
      <w:marLeft w:val="0"/>
      <w:marRight w:val="0"/>
      <w:marTop w:val="0"/>
      <w:marBottom w:val="0"/>
      <w:divBdr>
        <w:top w:val="none" w:sz="0" w:space="0" w:color="auto"/>
        <w:left w:val="none" w:sz="0" w:space="0" w:color="auto"/>
        <w:bottom w:val="none" w:sz="0" w:space="0" w:color="auto"/>
        <w:right w:val="none" w:sz="0" w:space="0" w:color="auto"/>
      </w:divBdr>
    </w:div>
    <w:div w:id="1049574763">
      <w:bodyDiv w:val="1"/>
      <w:marLeft w:val="0"/>
      <w:marRight w:val="0"/>
      <w:marTop w:val="0"/>
      <w:marBottom w:val="0"/>
      <w:divBdr>
        <w:top w:val="none" w:sz="0" w:space="0" w:color="auto"/>
        <w:left w:val="none" w:sz="0" w:space="0" w:color="auto"/>
        <w:bottom w:val="none" w:sz="0" w:space="0" w:color="auto"/>
        <w:right w:val="none" w:sz="0" w:space="0" w:color="auto"/>
      </w:divBdr>
    </w:div>
    <w:div w:id="1057585180">
      <w:bodyDiv w:val="1"/>
      <w:marLeft w:val="0"/>
      <w:marRight w:val="0"/>
      <w:marTop w:val="0"/>
      <w:marBottom w:val="0"/>
      <w:divBdr>
        <w:top w:val="none" w:sz="0" w:space="0" w:color="auto"/>
        <w:left w:val="none" w:sz="0" w:space="0" w:color="auto"/>
        <w:bottom w:val="none" w:sz="0" w:space="0" w:color="auto"/>
        <w:right w:val="none" w:sz="0" w:space="0" w:color="auto"/>
      </w:divBdr>
    </w:div>
    <w:div w:id="1070034624">
      <w:bodyDiv w:val="1"/>
      <w:marLeft w:val="0"/>
      <w:marRight w:val="0"/>
      <w:marTop w:val="0"/>
      <w:marBottom w:val="0"/>
      <w:divBdr>
        <w:top w:val="none" w:sz="0" w:space="0" w:color="auto"/>
        <w:left w:val="none" w:sz="0" w:space="0" w:color="auto"/>
        <w:bottom w:val="none" w:sz="0" w:space="0" w:color="auto"/>
        <w:right w:val="none" w:sz="0" w:space="0" w:color="auto"/>
      </w:divBdr>
    </w:div>
    <w:div w:id="1079475727">
      <w:bodyDiv w:val="1"/>
      <w:marLeft w:val="0"/>
      <w:marRight w:val="0"/>
      <w:marTop w:val="0"/>
      <w:marBottom w:val="0"/>
      <w:divBdr>
        <w:top w:val="none" w:sz="0" w:space="0" w:color="auto"/>
        <w:left w:val="none" w:sz="0" w:space="0" w:color="auto"/>
        <w:bottom w:val="none" w:sz="0" w:space="0" w:color="auto"/>
        <w:right w:val="none" w:sz="0" w:space="0" w:color="auto"/>
      </w:divBdr>
    </w:div>
    <w:div w:id="1083844436">
      <w:bodyDiv w:val="1"/>
      <w:marLeft w:val="0"/>
      <w:marRight w:val="0"/>
      <w:marTop w:val="0"/>
      <w:marBottom w:val="0"/>
      <w:divBdr>
        <w:top w:val="none" w:sz="0" w:space="0" w:color="auto"/>
        <w:left w:val="none" w:sz="0" w:space="0" w:color="auto"/>
        <w:bottom w:val="none" w:sz="0" w:space="0" w:color="auto"/>
        <w:right w:val="none" w:sz="0" w:space="0" w:color="auto"/>
      </w:divBdr>
    </w:div>
    <w:div w:id="1088428586">
      <w:bodyDiv w:val="1"/>
      <w:marLeft w:val="0"/>
      <w:marRight w:val="0"/>
      <w:marTop w:val="0"/>
      <w:marBottom w:val="0"/>
      <w:divBdr>
        <w:top w:val="none" w:sz="0" w:space="0" w:color="auto"/>
        <w:left w:val="none" w:sz="0" w:space="0" w:color="auto"/>
        <w:bottom w:val="none" w:sz="0" w:space="0" w:color="auto"/>
        <w:right w:val="none" w:sz="0" w:space="0" w:color="auto"/>
      </w:divBdr>
    </w:div>
    <w:div w:id="1096556770">
      <w:bodyDiv w:val="1"/>
      <w:marLeft w:val="0"/>
      <w:marRight w:val="0"/>
      <w:marTop w:val="0"/>
      <w:marBottom w:val="0"/>
      <w:divBdr>
        <w:top w:val="none" w:sz="0" w:space="0" w:color="auto"/>
        <w:left w:val="none" w:sz="0" w:space="0" w:color="auto"/>
        <w:bottom w:val="none" w:sz="0" w:space="0" w:color="auto"/>
        <w:right w:val="none" w:sz="0" w:space="0" w:color="auto"/>
      </w:divBdr>
    </w:div>
    <w:div w:id="1098719498">
      <w:bodyDiv w:val="1"/>
      <w:marLeft w:val="0"/>
      <w:marRight w:val="0"/>
      <w:marTop w:val="0"/>
      <w:marBottom w:val="0"/>
      <w:divBdr>
        <w:top w:val="none" w:sz="0" w:space="0" w:color="auto"/>
        <w:left w:val="none" w:sz="0" w:space="0" w:color="auto"/>
        <w:bottom w:val="none" w:sz="0" w:space="0" w:color="auto"/>
        <w:right w:val="none" w:sz="0" w:space="0" w:color="auto"/>
      </w:divBdr>
      <w:divsChild>
        <w:div w:id="1607999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167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868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145482">
      <w:bodyDiv w:val="1"/>
      <w:marLeft w:val="0"/>
      <w:marRight w:val="0"/>
      <w:marTop w:val="0"/>
      <w:marBottom w:val="0"/>
      <w:divBdr>
        <w:top w:val="none" w:sz="0" w:space="0" w:color="auto"/>
        <w:left w:val="none" w:sz="0" w:space="0" w:color="auto"/>
        <w:bottom w:val="none" w:sz="0" w:space="0" w:color="auto"/>
        <w:right w:val="none" w:sz="0" w:space="0" w:color="auto"/>
      </w:divBdr>
    </w:div>
    <w:div w:id="1120494080">
      <w:bodyDiv w:val="1"/>
      <w:marLeft w:val="0"/>
      <w:marRight w:val="0"/>
      <w:marTop w:val="0"/>
      <w:marBottom w:val="0"/>
      <w:divBdr>
        <w:top w:val="none" w:sz="0" w:space="0" w:color="auto"/>
        <w:left w:val="none" w:sz="0" w:space="0" w:color="auto"/>
        <w:bottom w:val="none" w:sz="0" w:space="0" w:color="auto"/>
        <w:right w:val="none" w:sz="0" w:space="0" w:color="auto"/>
      </w:divBdr>
    </w:div>
    <w:div w:id="1121339773">
      <w:bodyDiv w:val="1"/>
      <w:marLeft w:val="0"/>
      <w:marRight w:val="0"/>
      <w:marTop w:val="0"/>
      <w:marBottom w:val="0"/>
      <w:divBdr>
        <w:top w:val="none" w:sz="0" w:space="0" w:color="auto"/>
        <w:left w:val="none" w:sz="0" w:space="0" w:color="auto"/>
        <w:bottom w:val="none" w:sz="0" w:space="0" w:color="auto"/>
        <w:right w:val="none" w:sz="0" w:space="0" w:color="auto"/>
      </w:divBdr>
    </w:div>
    <w:div w:id="1121807612">
      <w:bodyDiv w:val="1"/>
      <w:marLeft w:val="0"/>
      <w:marRight w:val="0"/>
      <w:marTop w:val="0"/>
      <w:marBottom w:val="0"/>
      <w:divBdr>
        <w:top w:val="none" w:sz="0" w:space="0" w:color="auto"/>
        <w:left w:val="none" w:sz="0" w:space="0" w:color="auto"/>
        <w:bottom w:val="none" w:sz="0" w:space="0" w:color="auto"/>
        <w:right w:val="none" w:sz="0" w:space="0" w:color="auto"/>
      </w:divBdr>
    </w:div>
    <w:div w:id="1126197817">
      <w:bodyDiv w:val="1"/>
      <w:marLeft w:val="0"/>
      <w:marRight w:val="0"/>
      <w:marTop w:val="0"/>
      <w:marBottom w:val="0"/>
      <w:divBdr>
        <w:top w:val="none" w:sz="0" w:space="0" w:color="auto"/>
        <w:left w:val="none" w:sz="0" w:space="0" w:color="auto"/>
        <w:bottom w:val="none" w:sz="0" w:space="0" w:color="auto"/>
        <w:right w:val="none" w:sz="0" w:space="0" w:color="auto"/>
      </w:divBdr>
    </w:div>
    <w:div w:id="1133908682">
      <w:bodyDiv w:val="1"/>
      <w:marLeft w:val="0"/>
      <w:marRight w:val="0"/>
      <w:marTop w:val="0"/>
      <w:marBottom w:val="0"/>
      <w:divBdr>
        <w:top w:val="none" w:sz="0" w:space="0" w:color="auto"/>
        <w:left w:val="none" w:sz="0" w:space="0" w:color="auto"/>
        <w:bottom w:val="none" w:sz="0" w:space="0" w:color="auto"/>
        <w:right w:val="none" w:sz="0" w:space="0" w:color="auto"/>
      </w:divBdr>
    </w:div>
    <w:div w:id="1133986971">
      <w:bodyDiv w:val="1"/>
      <w:marLeft w:val="0"/>
      <w:marRight w:val="0"/>
      <w:marTop w:val="0"/>
      <w:marBottom w:val="0"/>
      <w:divBdr>
        <w:top w:val="none" w:sz="0" w:space="0" w:color="auto"/>
        <w:left w:val="none" w:sz="0" w:space="0" w:color="auto"/>
        <w:bottom w:val="none" w:sz="0" w:space="0" w:color="auto"/>
        <w:right w:val="none" w:sz="0" w:space="0" w:color="auto"/>
      </w:divBdr>
    </w:div>
    <w:div w:id="1134370675">
      <w:bodyDiv w:val="1"/>
      <w:marLeft w:val="0"/>
      <w:marRight w:val="0"/>
      <w:marTop w:val="0"/>
      <w:marBottom w:val="0"/>
      <w:divBdr>
        <w:top w:val="none" w:sz="0" w:space="0" w:color="auto"/>
        <w:left w:val="none" w:sz="0" w:space="0" w:color="auto"/>
        <w:bottom w:val="none" w:sz="0" w:space="0" w:color="auto"/>
        <w:right w:val="none" w:sz="0" w:space="0" w:color="auto"/>
      </w:divBdr>
    </w:div>
    <w:div w:id="1134757215">
      <w:bodyDiv w:val="1"/>
      <w:marLeft w:val="0"/>
      <w:marRight w:val="0"/>
      <w:marTop w:val="0"/>
      <w:marBottom w:val="0"/>
      <w:divBdr>
        <w:top w:val="none" w:sz="0" w:space="0" w:color="auto"/>
        <w:left w:val="none" w:sz="0" w:space="0" w:color="auto"/>
        <w:bottom w:val="none" w:sz="0" w:space="0" w:color="auto"/>
        <w:right w:val="none" w:sz="0" w:space="0" w:color="auto"/>
      </w:divBdr>
    </w:div>
    <w:div w:id="1136946466">
      <w:bodyDiv w:val="1"/>
      <w:marLeft w:val="0"/>
      <w:marRight w:val="0"/>
      <w:marTop w:val="0"/>
      <w:marBottom w:val="0"/>
      <w:divBdr>
        <w:top w:val="none" w:sz="0" w:space="0" w:color="auto"/>
        <w:left w:val="none" w:sz="0" w:space="0" w:color="auto"/>
        <w:bottom w:val="none" w:sz="0" w:space="0" w:color="auto"/>
        <w:right w:val="none" w:sz="0" w:space="0" w:color="auto"/>
      </w:divBdr>
    </w:div>
    <w:div w:id="1142425773">
      <w:bodyDiv w:val="1"/>
      <w:marLeft w:val="0"/>
      <w:marRight w:val="0"/>
      <w:marTop w:val="0"/>
      <w:marBottom w:val="0"/>
      <w:divBdr>
        <w:top w:val="none" w:sz="0" w:space="0" w:color="auto"/>
        <w:left w:val="none" w:sz="0" w:space="0" w:color="auto"/>
        <w:bottom w:val="none" w:sz="0" w:space="0" w:color="auto"/>
        <w:right w:val="none" w:sz="0" w:space="0" w:color="auto"/>
      </w:divBdr>
    </w:div>
    <w:div w:id="1146243237">
      <w:bodyDiv w:val="1"/>
      <w:marLeft w:val="0"/>
      <w:marRight w:val="0"/>
      <w:marTop w:val="0"/>
      <w:marBottom w:val="0"/>
      <w:divBdr>
        <w:top w:val="none" w:sz="0" w:space="0" w:color="auto"/>
        <w:left w:val="none" w:sz="0" w:space="0" w:color="auto"/>
        <w:bottom w:val="none" w:sz="0" w:space="0" w:color="auto"/>
        <w:right w:val="none" w:sz="0" w:space="0" w:color="auto"/>
      </w:divBdr>
    </w:div>
    <w:div w:id="1156991380">
      <w:bodyDiv w:val="1"/>
      <w:marLeft w:val="0"/>
      <w:marRight w:val="0"/>
      <w:marTop w:val="0"/>
      <w:marBottom w:val="0"/>
      <w:divBdr>
        <w:top w:val="none" w:sz="0" w:space="0" w:color="auto"/>
        <w:left w:val="none" w:sz="0" w:space="0" w:color="auto"/>
        <w:bottom w:val="none" w:sz="0" w:space="0" w:color="auto"/>
        <w:right w:val="none" w:sz="0" w:space="0" w:color="auto"/>
      </w:divBdr>
    </w:div>
    <w:div w:id="1161584292">
      <w:bodyDiv w:val="1"/>
      <w:marLeft w:val="0"/>
      <w:marRight w:val="0"/>
      <w:marTop w:val="0"/>
      <w:marBottom w:val="0"/>
      <w:divBdr>
        <w:top w:val="none" w:sz="0" w:space="0" w:color="auto"/>
        <w:left w:val="none" w:sz="0" w:space="0" w:color="auto"/>
        <w:bottom w:val="none" w:sz="0" w:space="0" w:color="auto"/>
        <w:right w:val="none" w:sz="0" w:space="0" w:color="auto"/>
      </w:divBdr>
      <w:divsChild>
        <w:div w:id="902058890">
          <w:marLeft w:val="480"/>
          <w:marRight w:val="0"/>
          <w:marTop w:val="0"/>
          <w:marBottom w:val="0"/>
          <w:divBdr>
            <w:top w:val="none" w:sz="0" w:space="0" w:color="auto"/>
            <w:left w:val="none" w:sz="0" w:space="0" w:color="auto"/>
            <w:bottom w:val="none" w:sz="0" w:space="0" w:color="auto"/>
            <w:right w:val="none" w:sz="0" w:space="0" w:color="auto"/>
          </w:divBdr>
        </w:div>
        <w:div w:id="1289316658">
          <w:marLeft w:val="480"/>
          <w:marRight w:val="0"/>
          <w:marTop w:val="0"/>
          <w:marBottom w:val="0"/>
          <w:divBdr>
            <w:top w:val="none" w:sz="0" w:space="0" w:color="auto"/>
            <w:left w:val="none" w:sz="0" w:space="0" w:color="auto"/>
            <w:bottom w:val="none" w:sz="0" w:space="0" w:color="auto"/>
            <w:right w:val="none" w:sz="0" w:space="0" w:color="auto"/>
          </w:divBdr>
        </w:div>
        <w:div w:id="1460568039">
          <w:marLeft w:val="480"/>
          <w:marRight w:val="0"/>
          <w:marTop w:val="0"/>
          <w:marBottom w:val="0"/>
          <w:divBdr>
            <w:top w:val="none" w:sz="0" w:space="0" w:color="auto"/>
            <w:left w:val="none" w:sz="0" w:space="0" w:color="auto"/>
            <w:bottom w:val="none" w:sz="0" w:space="0" w:color="auto"/>
            <w:right w:val="none" w:sz="0" w:space="0" w:color="auto"/>
          </w:divBdr>
        </w:div>
        <w:div w:id="1795440813">
          <w:marLeft w:val="480"/>
          <w:marRight w:val="0"/>
          <w:marTop w:val="0"/>
          <w:marBottom w:val="0"/>
          <w:divBdr>
            <w:top w:val="none" w:sz="0" w:space="0" w:color="auto"/>
            <w:left w:val="none" w:sz="0" w:space="0" w:color="auto"/>
            <w:bottom w:val="none" w:sz="0" w:space="0" w:color="auto"/>
            <w:right w:val="none" w:sz="0" w:space="0" w:color="auto"/>
          </w:divBdr>
        </w:div>
        <w:div w:id="1940553726">
          <w:marLeft w:val="480"/>
          <w:marRight w:val="0"/>
          <w:marTop w:val="0"/>
          <w:marBottom w:val="0"/>
          <w:divBdr>
            <w:top w:val="none" w:sz="0" w:space="0" w:color="auto"/>
            <w:left w:val="none" w:sz="0" w:space="0" w:color="auto"/>
            <w:bottom w:val="none" w:sz="0" w:space="0" w:color="auto"/>
            <w:right w:val="none" w:sz="0" w:space="0" w:color="auto"/>
          </w:divBdr>
        </w:div>
        <w:div w:id="2062248015">
          <w:marLeft w:val="480"/>
          <w:marRight w:val="0"/>
          <w:marTop w:val="0"/>
          <w:marBottom w:val="0"/>
          <w:divBdr>
            <w:top w:val="none" w:sz="0" w:space="0" w:color="auto"/>
            <w:left w:val="none" w:sz="0" w:space="0" w:color="auto"/>
            <w:bottom w:val="none" w:sz="0" w:space="0" w:color="auto"/>
            <w:right w:val="none" w:sz="0" w:space="0" w:color="auto"/>
          </w:divBdr>
        </w:div>
      </w:divsChild>
    </w:div>
    <w:div w:id="1161888214">
      <w:bodyDiv w:val="1"/>
      <w:marLeft w:val="0"/>
      <w:marRight w:val="0"/>
      <w:marTop w:val="0"/>
      <w:marBottom w:val="0"/>
      <w:divBdr>
        <w:top w:val="none" w:sz="0" w:space="0" w:color="auto"/>
        <w:left w:val="none" w:sz="0" w:space="0" w:color="auto"/>
        <w:bottom w:val="none" w:sz="0" w:space="0" w:color="auto"/>
        <w:right w:val="none" w:sz="0" w:space="0" w:color="auto"/>
      </w:divBdr>
    </w:div>
    <w:div w:id="1161970742">
      <w:bodyDiv w:val="1"/>
      <w:marLeft w:val="0"/>
      <w:marRight w:val="0"/>
      <w:marTop w:val="0"/>
      <w:marBottom w:val="0"/>
      <w:divBdr>
        <w:top w:val="none" w:sz="0" w:space="0" w:color="auto"/>
        <w:left w:val="none" w:sz="0" w:space="0" w:color="auto"/>
        <w:bottom w:val="none" w:sz="0" w:space="0" w:color="auto"/>
        <w:right w:val="none" w:sz="0" w:space="0" w:color="auto"/>
      </w:divBdr>
    </w:div>
    <w:div w:id="1166553388">
      <w:bodyDiv w:val="1"/>
      <w:marLeft w:val="0"/>
      <w:marRight w:val="0"/>
      <w:marTop w:val="0"/>
      <w:marBottom w:val="0"/>
      <w:divBdr>
        <w:top w:val="none" w:sz="0" w:space="0" w:color="auto"/>
        <w:left w:val="none" w:sz="0" w:space="0" w:color="auto"/>
        <w:bottom w:val="none" w:sz="0" w:space="0" w:color="auto"/>
        <w:right w:val="none" w:sz="0" w:space="0" w:color="auto"/>
      </w:divBdr>
    </w:div>
    <w:div w:id="1177577855">
      <w:bodyDiv w:val="1"/>
      <w:marLeft w:val="0"/>
      <w:marRight w:val="0"/>
      <w:marTop w:val="0"/>
      <w:marBottom w:val="0"/>
      <w:divBdr>
        <w:top w:val="none" w:sz="0" w:space="0" w:color="auto"/>
        <w:left w:val="none" w:sz="0" w:space="0" w:color="auto"/>
        <w:bottom w:val="none" w:sz="0" w:space="0" w:color="auto"/>
        <w:right w:val="none" w:sz="0" w:space="0" w:color="auto"/>
      </w:divBdr>
    </w:div>
    <w:div w:id="1179083698">
      <w:bodyDiv w:val="1"/>
      <w:marLeft w:val="0"/>
      <w:marRight w:val="0"/>
      <w:marTop w:val="0"/>
      <w:marBottom w:val="0"/>
      <w:divBdr>
        <w:top w:val="none" w:sz="0" w:space="0" w:color="auto"/>
        <w:left w:val="none" w:sz="0" w:space="0" w:color="auto"/>
        <w:bottom w:val="none" w:sz="0" w:space="0" w:color="auto"/>
        <w:right w:val="none" w:sz="0" w:space="0" w:color="auto"/>
      </w:divBdr>
    </w:div>
    <w:div w:id="1179733900">
      <w:bodyDiv w:val="1"/>
      <w:marLeft w:val="0"/>
      <w:marRight w:val="0"/>
      <w:marTop w:val="0"/>
      <w:marBottom w:val="0"/>
      <w:divBdr>
        <w:top w:val="none" w:sz="0" w:space="0" w:color="auto"/>
        <w:left w:val="none" w:sz="0" w:space="0" w:color="auto"/>
        <w:bottom w:val="none" w:sz="0" w:space="0" w:color="auto"/>
        <w:right w:val="none" w:sz="0" w:space="0" w:color="auto"/>
      </w:divBdr>
    </w:div>
    <w:div w:id="1184855374">
      <w:bodyDiv w:val="1"/>
      <w:marLeft w:val="0"/>
      <w:marRight w:val="0"/>
      <w:marTop w:val="0"/>
      <w:marBottom w:val="0"/>
      <w:divBdr>
        <w:top w:val="none" w:sz="0" w:space="0" w:color="auto"/>
        <w:left w:val="none" w:sz="0" w:space="0" w:color="auto"/>
        <w:bottom w:val="none" w:sz="0" w:space="0" w:color="auto"/>
        <w:right w:val="none" w:sz="0" w:space="0" w:color="auto"/>
      </w:divBdr>
    </w:div>
    <w:div w:id="1186482308">
      <w:bodyDiv w:val="1"/>
      <w:marLeft w:val="0"/>
      <w:marRight w:val="0"/>
      <w:marTop w:val="0"/>
      <w:marBottom w:val="0"/>
      <w:divBdr>
        <w:top w:val="none" w:sz="0" w:space="0" w:color="auto"/>
        <w:left w:val="none" w:sz="0" w:space="0" w:color="auto"/>
        <w:bottom w:val="none" w:sz="0" w:space="0" w:color="auto"/>
        <w:right w:val="none" w:sz="0" w:space="0" w:color="auto"/>
      </w:divBdr>
    </w:div>
    <w:div w:id="1190025507">
      <w:bodyDiv w:val="1"/>
      <w:marLeft w:val="0"/>
      <w:marRight w:val="0"/>
      <w:marTop w:val="0"/>
      <w:marBottom w:val="0"/>
      <w:divBdr>
        <w:top w:val="none" w:sz="0" w:space="0" w:color="auto"/>
        <w:left w:val="none" w:sz="0" w:space="0" w:color="auto"/>
        <w:bottom w:val="none" w:sz="0" w:space="0" w:color="auto"/>
        <w:right w:val="none" w:sz="0" w:space="0" w:color="auto"/>
      </w:divBdr>
    </w:div>
    <w:div w:id="1194808236">
      <w:bodyDiv w:val="1"/>
      <w:marLeft w:val="0"/>
      <w:marRight w:val="0"/>
      <w:marTop w:val="0"/>
      <w:marBottom w:val="0"/>
      <w:divBdr>
        <w:top w:val="none" w:sz="0" w:space="0" w:color="auto"/>
        <w:left w:val="none" w:sz="0" w:space="0" w:color="auto"/>
        <w:bottom w:val="none" w:sz="0" w:space="0" w:color="auto"/>
        <w:right w:val="none" w:sz="0" w:space="0" w:color="auto"/>
      </w:divBdr>
    </w:div>
    <w:div w:id="1197739996">
      <w:bodyDiv w:val="1"/>
      <w:marLeft w:val="0"/>
      <w:marRight w:val="0"/>
      <w:marTop w:val="0"/>
      <w:marBottom w:val="0"/>
      <w:divBdr>
        <w:top w:val="none" w:sz="0" w:space="0" w:color="auto"/>
        <w:left w:val="none" w:sz="0" w:space="0" w:color="auto"/>
        <w:bottom w:val="none" w:sz="0" w:space="0" w:color="auto"/>
        <w:right w:val="none" w:sz="0" w:space="0" w:color="auto"/>
      </w:divBdr>
    </w:div>
    <w:div w:id="1198161216">
      <w:bodyDiv w:val="1"/>
      <w:marLeft w:val="0"/>
      <w:marRight w:val="0"/>
      <w:marTop w:val="0"/>
      <w:marBottom w:val="0"/>
      <w:divBdr>
        <w:top w:val="none" w:sz="0" w:space="0" w:color="auto"/>
        <w:left w:val="none" w:sz="0" w:space="0" w:color="auto"/>
        <w:bottom w:val="none" w:sz="0" w:space="0" w:color="auto"/>
        <w:right w:val="none" w:sz="0" w:space="0" w:color="auto"/>
      </w:divBdr>
      <w:divsChild>
        <w:div w:id="138629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974390">
      <w:bodyDiv w:val="1"/>
      <w:marLeft w:val="0"/>
      <w:marRight w:val="0"/>
      <w:marTop w:val="0"/>
      <w:marBottom w:val="0"/>
      <w:divBdr>
        <w:top w:val="none" w:sz="0" w:space="0" w:color="auto"/>
        <w:left w:val="none" w:sz="0" w:space="0" w:color="auto"/>
        <w:bottom w:val="none" w:sz="0" w:space="0" w:color="auto"/>
        <w:right w:val="none" w:sz="0" w:space="0" w:color="auto"/>
      </w:divBdr>
    </w:div>
    <w:div w:id="1203447556">
      <w:bodyDiv w:val="1"/>
      <w:marLeft w:val="0"/>
      <w:marRight w:val="0"/>
      <w:marTop w:val="0"/>
      <w:marBottom w:val="0"/>
      <w:divBdr>
        <w:top w:val="none" w:sz="0" w:space="0" w:color="auto"/>
        <w:left w:val="none" w:sz="0" w:space="0" w:color="auto"/>
        <w:bottom w:val="none" w:sz="0" w:space="0" w:color="auto"/>
        <w:right w:val="none" w:sz="0" w:space="0" w:color="auto"/>
      </w:divBdr>
    </w:div>
    <w:div w:id="1206482682">
      <w:bodyDiv w:val="1"/>
      <w:marLeft w:val="0"/>
      <w:marRight w:val="0"/>
      <w:marTop w:val="0"/>
      <w:marBottom w:val="0"/>
      <w:divBdr>
        <w:top w:val="none" w:sz="0" w:space="0" w:color="auto"/>
        <w:left w:val="none" w:sz="0" w:space="0" w:color="auto"/>
        <w:bottom w:val="none" w:sz="0" w:space="0" w:color="auto"/>
        <w:right w:val="none" w:sz="0" w:space="0" w:color="auto"/>
      </w:divBdr>
    </w:div>
    <w:div w:id="1209605360">
      <w:bodyDiv w:val="1"/>
      <w:marLeft w:val="0"/>
      <w:marRight w:val="0"/>
      <w:marTop w:val="0"/>
      <w:marBottom w:val="0"/>
      <w:divBdr>
        <w:top w:val="none" w:sz="0" w:space="0" w:color="auto"/>
        <w:left w:val="none" w:sz="0" w:space="0" w:color="auto"/>
        <w:bottom w:val="none" w:sz="0" w:space="0" w:color="auto"/>
        <w:right w:val="none" w:sz="0" w:space="0" w:color="auto"/>
      </w:divBdr>
    </w:div>
    <w:div w:id="1217816165">
      <w:bodyDiv w:val="1"/>
      <w:marLeft w:val="0"/>
      <w:marRight w:val="0"/>
      <w:marTop w:val="0"/>
      <w:marBottom w:val="0"/>
      <w:divBdr>
        <w:top w:val="none" w:sz="0" w:space="0" w:color="auto"/>
        <w:left w:val="none" w:sz="0" w:space="0" w:color="auto"/>
        <w:bottom w:val="none" w:sz="0" w:space="0" w:color="auto"/>
        <w:right w:val="none" w:sz="0" w:space="0" w:color="auto"/>
      </w:divBdr>
    </w:div>
    <w:div w:id="1221593347">
      <w:bodyDiv w:val="1"/>
      <w:marLeft w:val="0"/>
      <w:marRight w:val="0"/>
      <w:marTop w:val="0"/>
      <w:marBottom w:val="0"/>
      <w:divBdr>
        <w:top w:val="none" w:sz="0" w:space="0" w:color="auto"/>
        <w:left w:val="none" w:sz="0" w:space="0" w:color="auto"/>
        <w:bottom w:val="none" w:sz="0" w:space="0" w:color="auto"/>
        <w:right w:val="none" w:sz="0" w:space="0" w:color="auto"/>
      </w:divBdr>
    </w:div>
    <w:div w:id="1224951848">
      <w:bodyDiv w:val="1"/>
      <w:marLeft w:val="0"/>
      <w:marRight w:val="0"/>
      <w:marTop w:val="0"/>
      <w:marBottom w:val="0"/>
      <w:divBdr>
        <w:top w:val="none" w:sz="0" w:space="0" w:color="auto"/>
        <w:left w:val="none" w:sz="0" w:space="0" w:color="auto"/>
        <w:bottom w:val="none" w:sz="0" w:space="0" w:color="auto"/>
        <w:right w:val="none" w:sz="0" w:space="0" w:color="auto"/>
      </w:divBdr>
    </w:div>
    <w:div w:id="1231889401">
      <w:bodyDiv w:val="1"/>
      <w:marLeft w:val="0"/>
      <w:marRight w:val="0"/>
      <w:marTop w:val="0"/>
      <w:marBottom w:val="0"/>
      <w:divBdr>
        <w:top w:val="none" w:sz="0" w:space="0" w:color="auto"/>
        <w:left w:val="none" w:sz="0" w:space="0" w:color="auto"/>
        <w:bottom w:val="none" w:sz="0" w:space="0" w:color="auto"/>
        <w:right w:val="none" w:sz="0" w:space="0" w:color="auto"/>
      </w:divBdr>
    </w:div>
    <w:div w:id="1232614863">
      <w:bodyDiv w:val="1"/>
      <w:marLeft w:val="0"/>
      <w:marRight w:val="0"/>
      <w:marTop w:val="0"/>
      <w:marBottom w:val="0"/>
      <w:divBdr>
        <w:top w:val="none" w:sz="0" w:space="0" w:color="auto"/>
        <w:left w:val="none" w:sz="0" w:space="0" w:color="auto"/>
        <w:bottom w:val="none" w:sz="0" w:space="0" w:color="auto"/>
        <w:right w:val="none" w:sz="0" w:space="0" w:color="auto"/>
      </w:divBdr>
    </w:div>
    <w:div w:id="1247955024">
      <w:bodyDiv w:val="1"/>
      <w:marLeft w:val="0"/>
      <w:marRight w:val="0"/>
      <w:marTop w:val="0"/>
      <w:marBottom w:val="0"/>
      <w:divBdr>
        <w:top w:val="none" w:sz="0" w:space="0" w:color="auto"/>
        <w:left w:val="none" w:sz="0" w:space="0" w:color="auto"/>
        <w:bottom w:val="none" w:sz="0" w:space="0" w:color="auto"/>
        <w:right w:val="none" w:sz="0" w:space="0" w:color="auto"/>
      </w:divBdr>
    </w:div>
    <w:div w:id="1249273653">
      <w:bodyDiv w:val="1"/>
      <w:marLeft w:val="0"/>
      <w:marRight w:val="0"/>
      <w:marTop w:val="0"/>
      <w:marBottom w:val="0"/>
      <w:divBdr>
        <w:top w:val="none" w:sz="0" w:space="0" w:color="auto"/>
        <w:left w:val="none" w:sz="0" w:space="0" w:color="auto"/>
        <w:bottom w:val="none" w:sz="0" w:space="0" w:color="auto"/>
        <w:right w:val="none" w:sz="0" w:space="0" w:color="auto"/>
      </w:divBdr>
    </w:div>
    <w:div w:id="1261185423">
      <w:bodyDiv w:val="1"/>
      <w:marLeft w:val="0"/>
      <w:marRight w:val="0"/>
      <w:marTop w:val="0"/>
      <w:marBottom w:val="0"/>
      <w:divBdr>
        <w:top w:val="none" w:sz="0" w:space="0" w:color="auto"/>
        <w:left w:val="none" w:sz="0" w:space="0" w:color="auto"/>
        <w:bottom w:val="none" w:sz="0" w:space="0" w:color="auto"/>
        <w:right w:val="none" w:sz="0" w:space="0" w:color="auto"/>
      </w:divBdr>
    </w:div>
    <w:div w:id="1269661071">
      <w:bodyDiv w:val="1"/>
      <w:marLeft w:val="0"/>
      <w:marRight w:val="0"/>
      <w:marTop w:val="0"/>
      <w:marBottom w:val="0"/>
      <w:divBdr>
        <w:top w:val="none" w:sz="0" w:space="0" w:color="auto"/>
        <w:left w:val="none" w:sz="0" w:space="0" w:color="auto"/>
        <w:bottom w:val="none" w:sz="0" w:space="0" w:color="auto"/>
        <w:right w:val="none" w:sz="0" w:space="0" w:color="auto"/>
      </w:divBdr>
    </w:div>
    <w:div w:id="1276906952">
      <w:bodyDiv w:val="1"/>
      <w:marLeft w:val="0"/>
      <w:marRight w:val="0"/>
      <w:marTop w:val="0"/>
      <w:marBottom w:val="0"/>
      <w:divBdr>
        <w:top w:val="none" w:sz="0" w:space="0" w:color="auto"/>
        <w:left w:val="none" w:sz="0" w:space="0" w:color="auto"/>
        <w:bottom w:val="none" w:sz="0" w:space="0" w:color="auto"/>
        <w:right w:val="none" w:sz="0" w:space="0" w:color="auto"/>
      </w:divBdr>
    </w:div>
    <w:div w:id="1280262703">
      <w:bodyDiv w:val="1"/>
      <w:marLeft w:val="0"/>
      <w:marRight w:val="0"/>
      <w:marTop w:val="0"/>
      <w:marBottom w:val="0"/>
      <w:divBdr>
        <w:top w:val="none" w:sz="0" w:space="0" w:color="auto"/>
        <w:left w:val="none" w:sz="0" w:space="0" w:color="auto"/>
        <w:bottom w:val="none" w:sz="0" w:space="0" w:color="auto"/>
        <w:right w:val="none" w:sz="0" w:space="0" w:color="auto"/>
      </w:divBdr>
      <w:divsChild>
        <w:div w:id="1173454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7164">
      <w:bodyDiv w:val="1"/>
      <w:marLeft w:val="0"/>
      <w:marRight w:val="0"/>
      <w:marTop w:val="0"/>
      <w:marBottom w:val="0"/>
      <w:divBdr>
        <w:top w:val="none" w:sz="0" w:space="0" w:color="auto"/>
        <w:left w:val="none" w:sz="0" w:space="0" w:color="auto"/>
        <w:bottom w:val="none" w:sz="0" w:space="0" w:color="auto"/>
        <w:right w:val="none" w:sz="0" w:space="0" w:color="auto"/>
      </w:divBdr>
      <w:divsChild>
        <w:div w:id="579600916">
          <w:marLeft w:val="480"/>
          <w:marRight w:val="0"/>
          <w:marTop w:val="0"/>
          <w:marBottom w:val="0"/>
          <w:divBdr>
            <w:top w:val="none" w:sz="0" w:space="0" w:color="auto"/>
            <w:left w:val="none" w:sz="0" w:space="0" w:color="auto"/>
            <w:bottom w:val="none" w:sz="0" w:space="0" w:color="auto"/>
            <w:right w:val="none" w:sz="0" w:space="0" w:color="auto"/>
          </w:divBdr>
        </w:div>
        <w:div w:id="621301968">
          <w:marLeft w:val="480"/>
          <w:marRight w:val="0"/>
          <w:marTop w:val="0"/>
          <w:marBottom w:val="0"/>
          <w:divBdr>
            <w:top w:val="none" w:sz="0" w:space="0" w:color="auto"/>
            <w:left w:val="none" w:sz="0" w:space="0" w:color="auto"/>
            <w:bottom w:val="none" w:sz="0" w:space="0" w:color="auto"/>
            <w:right w:val="none" w:sz="0" w:space="0" w:color="auto"/>
          </w:divBdr>
        </w:div>
        <w:div w:id="870606950">
          <w:marLeft w:val="480"/>
          <w:marRight w:val="0"/>
          <w:marTop w:val="0"/>
          <w:marBottom w:val="0"/>
          <w:divBdr>
            <w:top w:val="none" w:sz="0" w:space="0" w:color="auto"/>
            <w:left w:val="none" w:sz="0" w:space="0" w:color="auto"/>
            <w:bottom w:val="none" w:sz="0" w:space="0" w:color="auto"/>
            <w:right w:val="none" w:sz="0" w:space="0" w:color="auto"/>
          </w:divBdr>
        </w:div>
        <w:div w:id="1214150569">
          <w:marLeft w:val="480"/>
          <w:marRight w:val="0"/>
          <w:marTop w:val="0"/>
          <w:marBottom w:val="0"/>
          <w:divBdr>
            <w:top w:val="none" w:sz="0" w:space="0" w:color="auto"/>
            <w:left w:val="none" w:sz="0" w:space="0" w:color="auto"/>
            <w:bottom w:val="none" w:sz="0" w:space="0" w:color="auto"/>
            <w:right w:val="none" w:sz="0" w:space="0" w:color="auto"/>
          </w:divBdr>
        </w:div>
        <w:div w:id="1377972892">
          <w:marLeft w:val="480"/>
          <w:marRight w:val="0"/>
          <w:marTop w:val="0"/>
          <w:marBottom w:val="0"/>
          <w:divBdr>
            <w:top w:val="none" w:sz="0" w:space="0" w:color="auto"/>
            <w:left w:val="none" w:sz="0" w:space="0" w:color="auto"/>
            <w:bottom w:val="none" w:sz="0" w:space="0" w:color="auto"/>
            <w:right w:val="none" w:sz="0" w:space="0" w:color="auto"/>
          </w:divBdr>
        </w:div>
        <w:div w:id="1515338288">
          <w:marLeft w:val="480"/>
          <w:marRight w:val="0"/>
          <w:marTop w:val="0"/>
          <w:marBottom w:val="0"/>
          <w:divBdr>
            <w:top w:val="none" w:sz="0" w:space="0" w:color="auto"/>
            <w:left w:val="none" w:sz="0" w:space="0" w:color="auto"/>
            <w:bottom w:val="none" w:sz="0" w:space="0" w:color="auto"/>
            <w:right w:val="none" w:sz="0" w:space="0" w:color="auto"/>
          </w:divBdr>
        </w:div>
      </w:divsChild>
    </w:div>
    <w:div w:id="1291864886">
      <w:bodyDiv w:val="1"/>
      <w:marLeft w:val="0"/>
      <w:marRight w:val="0"/>
      <w:marTop w:val="0"/>
      <w:marBottom w:val="0"/>
      <w:divBdr>
        <w:top w:val="none" w:sz="0" w:space="0" w:color="auto"/>
        <w:left w:val="none" w:sz="0" w:space="0" w:color="auto"/>
        <w:bottom w:val="none" w:sz="0" w:space="0" w:color="auto"/>
        <w:right w:val="none" w:sz="0" w:space="0" w:color="auto"/>
      </w:divBdr>
    </w:div>
    <w:div w:id="1312901257">
      <w:bodyDiv w:val="1"/>
      <w:marLeft w:val="0"/>
      <w:marRight w:val="0"/>
      <w:marTop w:val="0"/>
      <w:marBottom w:val="0"/>
      <w:divBdr>
        <w:top w:val="none" w:sz="0" w:space="0" w:color="auto"/>
        <w:left w:val="none" w:sz="0" w:space="0" w:color="auto"/>
        <w:bottom w:val="none" w:sz="0" w:space="0" w:color="auto"/>
        <w:right w:val="none" w:sz="0" w:space="0" w:color="auto"/>
      </w:divBdr>
    </w:div>
    <w:div w:id="1313368708">
      <w:bodyDiv w:val="1"/>
      <w:marLeft w:val="0"/>
      <w:marRight w:val="0"/>
      <w:marTop w:val="0"/>
      <w:marBottom w:val="0"/>
      <w:divBdr>
        <w:top w:val="none" w:sz="0" w:space="0" w:color="auto"/>
        <w:left w:val="none" w:sz="0" w:space="0" w:color="auto"/>
        <w:bottom w:val="none" w:sz="0" w:space="0" w:color="auto"/>
        <w:right w:val="none" w:sz="0" w:space="0" w:color="auto"/>
      </w:divBdr>
    </w:div>
    <w:div w:id="1315452866">
      <w:bodyDiv w:val="1"/>
      <w:marLeft w:val="0"/>
      <w:marRight w:val="0"/>
      <w:marTop w:val="0"/>
      <w:marBottom w:val="0"/>
      <w:divBdr>
        <w:top w:val="none" w:sz="0" w:space="0" w:color="auto"/>
        <w:left w:val="none" w:sz="0" w:space="0" w:color="auto"/>
        <w:bottom w:val="none" w:sz="0" w:space="0" w:color="auto"/>
        <w:right w:val="none" w:sz="0" w:space="0" w:color="auto"/>
      </w:divBdr>
    </w:div>
    <w:div w:id="1316572385">
      <w:bodyDiv w:val="1"/>
      <w:marLeft w:val="0"/>
      <w:marRight w:val="0"/>
      <w:marTop w:val="0"/>
      <w:marBottom w:val="0"/>
      <w:divBdr>
        <w:top w:val="none" w:sz="0" w:space="0" w:color="auto"/>
        <w:left w:val="none" w:sz="0" w:space="0" w:color="auto"/>
        <w:bottom w:val="none" w:sz="0" w:space="0" w:color="auto"/>
        <w:right w:val="none" w:sz="0" w:space="0" w:color="auto"/>
      </w:divBdr>
    </w:div>
    <w:div w:id="1317994887">
      <w:bodyDiv w:val="1"/>
      <w:marLeft w:val="0"/>
      <w:marRight w:val="0"/>
      <w:marTop w:val="0"/>
      <w:marBottom w:val="0"/>
      <w:divBdr>
        <w:top w:val="none" w:sz="0" w:space="0" w:color="auto"/>
        <w:left w:val="none" w:sz="0" w:space="0" w:color="auto"/>
        <w:bottom w:val="none" w:sz="0" w:space="0" w:color="auto"/>
        <w:right w:val="none" w:sz="0" w:space="0" w:color="auto"/>
      </w:divBdr>
    </w:div>
    <w:div w:id="1321083226">
      <w:bodyDiv w:val="1"/>
      <w:marLeft w:val="0"/>
      <w:marRight w:val="0"/>
      <w:marTop w:val="0"/>
      <w:marBottom w:val="0"/>
      <w:divBdr>
        <w:top w:val="none" w:sz="0" w:space="0" w:color="auto"/>
        <w:left w:val="none" w:sz="0" w:space="0" w:color="auto"/>
        <w:bottom w:val="none" w:sz="0" w:space="0" w:color="auto"/>
        <w:right w:val="none" w:sz="0" w:space="0" w:color="auto"/>
      </w:divBdr>
    </w:div>
    <w:div w:id="1329021698">
      <w:bodyDiv w:val="1"/>
      <w:marLeft w:val="0"/>
      <w:marRight w:val="0"/>
      <w:marTop w:val="0"/>
      <w:marBottom w:val="0"/>
      <w:divBdr>
        <w:top w:val="none" w:sz="0" w:space="0" w:color="auto"/>
        <w:left w:val="none" w:sz="0" w:space="0" w:color="auto"/>
        <w:bottom w:val="none" w:sz="0" w:space="0" w:color="auto"/>
        <w:right w:val="none" w:sz="0" w:space="0" w:color="auto"/>
      </w:divBdr>
    </w:div>
    <w:div w:id="1330862578">
      <w:bodyDiv w:val="1"/>
      <w:marLeft w:val="0"/>
      <w:marRight w:val="0"/>
      <w:marTop w:val="0"/>
      <w:marBottom w:val="0"/>
      <w:divBdr>
        <w:top w:val="none" w:sz="0" w:space="0" w:color="auto"/>
        <w:left w:val="none" w:sz="0" w:space="0" w:color="auto"/>
        <w:bottom w:val="none" w:sz="0" w:space="0" w:color="auto"/>
        <w:right w:val="none" w:sz="0" w:space="0" w:color="auto"/>
      </w:divBdr>
    </w:div>
    <w:div w:id="1331450502">
      <w:bodyDiv w:val="1"/>
      <w:marLeft w:val="0"/>
      <w:marRight w:val="0"/>
      <w:marTop w:val="0"/>
      <w:marBottom w:val="0"/>
      <w:divBdr>
        <w:top w:val="none" w:sz="0" w:space="0" w:color="auto"/>
        <w:left w:val="none" w:sz="0" w:space="0" w:color="auto"/>
        <w:bottom w:val="none" w:sz="0" w:space="0" w:color="auto"/>
        <w:right w:val="none" w:sz="0" w:space="0" w:color="auto"/>
      </w:divBdr>
    </w:div>
    <w:div w:id="1331710336">
      <w:bodyDiv w:val="1"/>
      <w:marLeft w:val="0"/>
      <w:marRight w:val="0"/>
      <w:marTop w:val="0"/>
      <w:marBottom w:val="0"/>
      <w:divBdr>
        <w:top w:val="none" w:sz="0" w:space="0" w:color="auto"/>
        <w:left w:val="none" w:sz="0" w:space="0" w:color="auto"/>
        <w:bottom w:val="none" w:sz="0" w:space="0" w:color="auto"/>
        <w:right w:val="none" w:sz="0" w:space="0" w:color="auto"/>
      </w:divBdr>
    </w:div>
    <w:div w:id="1334184372">
      <w:bodyDiv w:val="1"/>
      <w:marLeft w:val="0"/>
      <w:marRight w:val="0"/>
      <w:marTop w:val="0"/>
      <w:marBottom w:val="0"/>
      <w:divBdr>
        <w:top w:val="none" w:sz="0" w:space="0" w:color="auto"/>
        <w:left w:val="none" w:sz="0" w:space="0" w:color="auto"/>
        <w:bottom w:val="none" w:sz="0" w:space="0" w:color="auto"/>
        <w:right w:val="none" w:sz="0" w:space="0" w:color="auto"/>
      </w:divBdr>
    </w:div>
    <w:div w:id="1337032056">
      <w:bodyDiv w:val="1"/>
      <w:marLeft w:val="0"/>
      <w:marRight w:val="0"/>
      <w:marTop w:val="0"/>
      <w:marBottom w:val="0"/>
      <w:divBdr>
        <w:top w:val="none" w:sz="0" w:space="0" w:color="auto"/>
        <w:left w:val="none" w:sz="0" w:space="0" w:color="auto"/>
        <w:bottom w:val="none" w:sz="0" w:space="0" w:color="auto"/>
        <w:right w:val="none" w:sz="0" w:space="0" w:color="auto"/>
      </w:divBdr>
    </w:div>
    <w:div w:id="1339698406">
      <w:bodyDiv w:val="1"/>
      <w:marLeft w:val="0"/>
      <w:marRight w:val="0"/>
      <w:marTop w:val="0"/>
      <w:marBottom w:val="0"/>
      <w:divBdr>
        <w:top w:val="none" w:sz="0" w:space="0" w:color="auto"/>
        <w:left w:val="none" w:sz="0" w:space="0" w:color="auto"/>
        <w:bottom w:val="none" w:sz="0" w:space="0" w:color="auto"/>
        <w:right w:val="none" w:sz="0" w:space="0" w:color="auto"/>
      </w:divBdr>
    </w:div>
    <w:div w:id="1358238441">
      <w:bodyDiv w:val="1"/>
      <w:marLeft w:val="0"/>
      <w:marRight w:val="0"/>
      <w:marTop w:val="0"/>
      <w:marBottom w:val="0"/>
      <w:divBdr>
        <w:top w:val="none" w:sz="0" w:space="0" w:color="auto"/>
        <w:left w:val="none" w:sz="0" w:space="0" w:color="auto"/>
        <w:bottom w:val="none" w:sz="0" w:space="0" w:color="auto"/>
        <w:right w:val="none" w:sz="0" w:space="0" w:color="auto"/>
      </w:divBdr>
    </w:div>
    <w:div w:id="1359895889">
      <w:bodyDiv w:val="1"/>
      <w:marLeft w:val="0"/>
      <w:marRight w:val="0"/>
      <w:marTop w:val="0"/>
      <w:marBottom w:val="0"/>
      <w:divBdr>
        <w:top w:val="none" w:sz="0" w:space="0" w:color="auto"/>
        <w:left w:val="none" w:sz="0" w:space="0" w:color="auto"/>
        <w:bottom w:val="none" w:sz="0" w:space="0" w:color="auto"/>
        <w:right w:val="none" w:sz="0" w:space="0" w:color="auto"/>
      </w:divBdr>
    </w:div>
    <w:div w:id="1360931336">
      <w:bodyDiv w:val="1"/>
      <w:marLeft w:val="0"/>
      <w:marRight w:val="0"/>
      <w:marTop w:val="0"/>
      <w:marBottom w:val="0"/>
      <w:divBdr>
        <w:top w:val="none" w:sz="0" w:space="0" w:color="auto"/>
        <w:left w:val="none" w:sz="0" w:space="0" w:color="auto"/>
        <w:bottom w:val="none" w:sz="0" w:space="0" w:color="auto"/>
        <w:right w:val="none" w:sz="0" w:space="0" w:color="auto"/>
      </w:divBdr>
    </w:div>
    <w:div w:id="1376782774">
      <w:bodyDiv w:val="1"/>
      <w:marLeft w:val="0"/>
      <w:marRight w:val="0"/>
      <w:marTop w:val="0"/>
      <w:marBottom w:val="0"/>
      <w:divBdr>
        <w:top w:val="none" w:sz="0" w:space="0" w:color="auto"/>
        <w:left w:val="none" w:sz="0" w:space="0" w:color="auto"/>
        <w:bottom w:val="none" w:sz="0" w:space="0" w:color="auto"/>
        <w:right w:val="none" w:sz="0" w:space="0" w:color="auto"/>
      </w:divBdr>
    </w:div>
    <w:div w:id="1389956276">
      <w:bodyDiv w:val="1"/>
      <w:marLeft w:val="0"/>
      <w:marRight w:val="0"/>
      <w:marTop w:val="0"/>
      <w:marBottom w:val="0"/>
      <w:divBdr>
        <w:top w:val="none" w:sz="0" w:space="0" w:color="auto"/>
        <w:left w:val="none" w:sz="0" w:space="0" w:color="auto"/>
        <w:bottom w:val="none" w:sz="0" w:space="0" w:color="auto"/>
        <w:right w:val="none" w:sz="0" w:space="0" w:color="auto"/>
      </w:divBdr>
    </w:div>
    <w:div w:id="1392145832">
      <w:bodyDiv w:val="1"/>
      <w:marLeft w:val="0"/>
      <w:marRight w:val="0"/>
      <w:marTop w:val="0"/>
      <w:marBottom w:val="0"/>
      <w:divBdr>
        <w:top w:val="none" w:sz="0" w:space="0" w:color="auto"/>
        <w:left w:val="none" w:sz="0" w:space="0" w:color="auto"/>
        <w:bottom w:val="none" w:sz="0" w:space="0" w:color="auto"/>
        <w:right w:val="none" w:sz="0" w:space="0" w:color="auto"/>
      </w:divBdr>
    </w:div>
    <w:div w:id="1392658860">
      <w:bodyDiv w:val="1"/>
      <w:marLeft w:val="0"/>
      <w:marRight w:val="0"/>
      <w:marTop w:val="0"/>
      <w:marBottom w:val="0"/>
      <w:divBdr>
        <w:top w:val="none" w:sz="0" w:space="0" w:color="auto"/>
        <w:left w:val="none" w:sz="0" w:space="0" w:color="auto"/>
        <w:bottom w:val="none" w:sz="0" w:space="0" w:color="auto"/>
        <w:right w:val="none" w:sz="0" w:space="0" w:color="auto"/>
      </w:divBdr>
    </w:div>
    <w:div w:id="1401710039">
      <w:bodyDiv w:val="1"/>
      <w:marLeft w:val="0"/>
      <w:marRight w:val="0"/>
      <w:marTop w:val="0"/>
      <w:marBottom w:val="0"/>
      <w:divBdr>
        <w:top w:val="none" w:sz="0" w:space="0" w:color="auto"/>
        <w:left w:val="none" w:sz="0" w:space="0" w:color="auto"/>
        <w:bottom w:val="none" w:sz="0" w:space="0" w:color="auto"/>
        <w:right w:val="none" w:sz="0" w:space="0" w:color="auto"/>
      </w:divBdr>
    </w:div>
    <w:div w:id="1407074453">
      <w:bodyDiv w:val="1"/>
      <w:marLeft w:val="0"/>
      <w:marRight w:val="0"/>
      <w:marTop w:val="0"/>
      <w:marBottom w:val="0"/>
      <w:divBdr>
        <w:top w:val="none" w:sz="0" w:space="0" w:color="auto"/>
        <w:left w:val="none" w:sz="0" w:space="0" w:color="auto"/>
        <w:bottom w:val="none" w:sz="0" w:space="0" w:color="auto"/>
        <w:right w:val="none" w:sz="0" w:space="0" w:color="auto"/>
      </w:divBdr>
      <w:divsChild>
        <w:div w:id="721445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0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997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80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441810">
      <w:bodyDiv w:val="1"/>
      <w:marLeft w:val="0"/>
      <w:marRight w:val="0"/>
      <w:marTop w:val="0"/>
      <w:marBottom w:val="0"/>
      <w:divBdr>
        <w:top w:val="none" w:sz="0" w:space="0" w:color="auto"/>
        <w:left w:val="none" w:sz="0" w:space="0" w:color="auto"/>
        <w:bottom w:val="none" w:sz="0" w:space="0" w:color="auto"/>
        <w:right w:val="none" w:sz="0" w:space="0" w:color="auto"/>
      </w:divBdr>
    </w:div>
    <w:div w:id="1418206599">
      <w:bodyDiv w:val="1"/>
      <w:marLeft w:val="0"/>
      <w:marRight w:val="0"/>
      <w:marTop w:val="0"/>
      <w:marBottom w:val="0"/>
      <w:divBdr>
        <w:top w:val="none" w:sz="0" w:space="0" w:color="auto"/>
        <w:left w:val="none" w:sz="0" w:space="0" w:color="auto"/>
        <w:bottom w:val="none" w:sz="0" w:space="0" w:color="auto"/>
        <w:right w:val="none" w:sz="0" w:space="0" w:color="auto"/>
      </w:divBdr>
    </w:div>
    <w:div w:id="1421024041">
      <w:bodyDiv w:val="1"/>
      <w:marLeft w:val="0"/>
      <w:marRight w:val="0"/>
      <w:marTop w:val="0"/>
      <w:marBottom w:val="0"/>
      <w:divBdr>
        <w:top w:val="none" w:sz="0" w:space="0" w:color="auto"/>
        <w:left w:val="none" w:sz="0" w:space="0" w:color="auto"/>
        <w:bottom w:val="none" w:sz="0" w:space="0" w:color="auto"/>
        <w:right w:val="none" w:sz="0" w:space="0" w:color="auto"/>
      </w:divBdr>
    </w:div>
    <w:div w:id="1422414425">
      <w:bodyDiv w:val="1"/>
      <w:marLeft w:val="0"/>
      <w:marRight w:val="0"/>
      <w:marTop w:val="0"/>
      <w:marBottom w:val="0"/>
      <w:divBdr>
        <w:top w:val="none" w:sz="0" w:space="0" w:color="auto"/>
        <w:left w:val="none" w:sz="0" w:space="0" w:color="auto"/>
        <w:bottom w:val="none" w:sz="0" w:space="0" w:color="auto"/>
        <w:right w:val="none" w:sz="0" w:space="0" w:color="auto"/>
      </w:divBdr>
    </w:div>
    <w:div w:id="1430158693">
      <w:bodyDiv w:val="1"/>
      <w:marLeft w:val="0"/>
      <w:marRight w:val="0"/>
      <w:marTop w:val="0"/>
      <w:marBottom w:val="0"/>
      <w:divBdr>
        <w:top w:val="none" w:sz="0" w:space="0" w:color="auto"/>
        <w:left w:val="none" w:sz="0" w:space="0" w:color="auto"/>
        <w:bottom w:val="none" w:sz="0" w:space="0" w:color="auto"/>
        <w:right w:val="none" w:sz="0" w:space="0" w:color="auto"/>
      </w:divBdr>
    </w:div>
    <w:div w:id="1430394585">
      <w:bodyDiv w:val="1"/>
      <w:marLeft w:val="0"/>
      <w:marRight w:val="0"/>
      <w:marTop w:val="0"/>
      <w:marBottom w:val="0"/>
      <w:divBdr>
        <w:top w:val="none" w:sz="0" w:space="0" w:color="auto"/>
        <w:left w:val="none" w:sz="0" w:space="0" w:color="auto"/>
        <w:bottom w:val="none" w:sz="0" w:space="0" w:color="auto"/>
        <w:right w:val="none" w:sz="0" w:space="0" w:color="auto"/>
      </w:divBdr>
      <w:divsChild>
        <w:div w:id="741368660">
          <w:marLeft w:val="0"/>
          <w:marRight w:val="0"/>
          <w:marTop w:val="0"/>
          <w:marBottom w:val="0"/>
          <w:divBdr>
            <w:top w:val="none" w:sz="0" w:space="0" w:color="auto"/>
            <w:left w:val="none" w:sz="0" w:space="0" w:color="auto"/>
            <w:bottom w:val="none" w:sz="0" w:space="0" w:color="auto"/>
            <w:right w:val="none" w:sz="0" w:space="0" w:color="auto"/>
          </w:divBdr>
        </w:div>
        <w:div w:id="565188844">
          <w:marLeft w:val="0"/>
          <w:marRight w:val="0"/>
          <w:marTop w:val="0"/>
          <w:marBottom w:val="0"/>
          <w:divBdr>
            <w:top w:val="none" w:sz="0" w:space="0" w:color="auto"/>
            <w:left w:val="none" w:sz="0" w:space="0" w:color="auto"/>
            <w:bottom w:val="none" w:sz="0" w:space="0" w:color="auto"/>
            <w:right w:val="none" w:sz="0" w:space="0" w:color="auto"/>
          </w:divBdr>
        </w:div>
        <w:div w:id="486361445">
          <w:marLeft w:val="0"/>
          <w:marRight w:val="0"/>
          <w:marTop w:val="0"/>
          <w:marBottom w:val="0"/>
          <w:divBdr>
            <w:top w:val="none" w:sz="0" w:space="0" w:color="auto"/>
            <w:left w:val="none" w:sz="0" w:space="0" w:color="auto"/>
            <w:bottom w:val="none" w:sz="0" w:space="0" w:color="auto"/>
            <w:right w:val="none" w:sz="0" w:space="0" w:color="auto"/>
          </w:divBdr>
        </w:div>
      </w:divsChild>
    </w:div>
    <w:div w:id="1434738980">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6705530">
      <w:bodyDiv w:val="1"/>
      <w:marLeft w:val="0"/>
      <w:marRight w:val="0"/>
      <w:marTop w:val="0"/>
      <w:marBottom w:val="0"/>
      <w:divBdr>
        <w:top w:val="none" w:sz="0" w:space="0" w:color="auto"/>
        <w:left w:val="none" w:sz="0" w:space="0" w:color="auto"/>
        <w:bottom w:val="none" w:sz="0" w:space="0" w:color="auto"/>
        <w:right w:val="none" w:sz="0" w:space="0" w:color="auto"/>
      </w:divBdr>
    </w:div>
    <w:div w:id="1437404095">
      <w:bodyDiv w:val="1"/>
      <w:marLeft w:val="0"/>
      <w:marRight w:val="0"/>
      <w:marTop w:val="0"/>
      <w:marBottom w:val="0"/>
      <w:divBdr>
        <w:top w:val="none" w:sz="0" w:space="0" w:color="auto"/>
        <w:left w:val="none" w:sz="0" w:space="0" w:color="auto"/>
        <w:bottom w:val="none" w:sz="0" w:space="0" w:color="auto"/>
        <w:right w:val="none" w:sz="0" w:space="0" w:color="auto"/>
      </w:divBdr>
    </w:div>
    <w:div w:id="1441415594">
      <w:bodyDiv w:val="1"/>
      <w:marLeft w:val="0"/>
      <w:marRight w:val="0"/>
      <w:marTop w:val="0"/>
      <w:marBottom w:val="0"/>
      <w:divBdr>
        <w:top w:val="none" w:sz="0" w:space="0" w:color="auto"/>
        <w:left w:val="none" w:sz="0" w:space="0" w:color="auto"/>
        <w:bottom w:val="none" w:sz="0" w:space="0" w:color="auto"/>
        <w:right w:val="none" w:sz="0" w:space="0" w:color="auto"/>
      </w:divBdr>
    </w:div>
    <w:div w:id="1450469749">
      <w:bodyDiv w:val="1"/>
      <w:marLeft w:val="0"/>
      <w:marRight w:val="0"/>
      <w:marTop w:val="0"/>
      <w:marBottom w:val="0"/>
      <w:divBdr>
        <w:top w:val="none" w:sz="0" w:space="0" w:color="auto"/>
        <w:left w:val="none" w:sz="0" w:space="0" w:color="auto"/>
        <w:bottom w:val="none" w:sz="0" w:space="0" w:color="auto"/>
        <w:right w:val="none" w:sz="0" w:space="0" w:color="auto"/>
      </w:divBdr>
    </w:div>
    <w:div w:id="1451782220">
      <w:bodyDiv w:val="1"/>
      <w:marLeft w:val="0"/>
      <w:marRight w:val="0"/>
      <w:marTop w:val="0"/>
      <w:marBottom w:val="0"/>
      <w:divBdr>
        <w:top w:val="none" w:sz="0" w:space="0" w:color="auto"/>
        <w:left w:val="none" w:sz="0" w:space="0" w:color="auto"/>
        <w:bottom w:val="none" w:sz="0" w:space="0" w:color="auto"/>
        <w:right w:val="none" w:sz="0" w:space="0" w:color="auto"/>
      </w:divBdr>
      <w:divsChild>
        <w:div w:id="433550947">
          <w:marLeft w:val="480"/>
          <w:marRight w:val="0"/>
          <w:marTop w:val="0"/>
          <w:marBottom w:val="0"/>
          <w:divBdr>
            <w:top w:val="none" w:sz="0" w:space="0" w:color="auto"/>
            <w:left w:val="none" w:sz="0" w:space="0" w:color="auto"/>
            <w:bottom w:val="none" w:sz="0" w:space="0" w:color="auto"/>
            <w:right w:val="none" w:sz="0" w:space="0" w:color="auto"/>
          </w:divBdr>
        </w:div>
        <w:div w:id="618146727">
          <w:marLeft w:val="480"/>
          <w:marRight w:val="0"/>
          <w:marTop w:val="0"/>
          <w:marBottom w:val="0"/>
          <w:divBdr>
            <w:top w:val="none" w:sz="0" w:space="0" w:color="auto"/>
            <w:left w:val="none" w:sz="0" w:space="0" w:color="auto"/>
            <w:bottom w:val="none" w:sz="0" w:space="0" w:color="auto"/>
            <w:right w:val="none" w:sz="0" w:space="0" w:color="auto"/>
          </w:divBdr>
        </w:div>
        <w:div w:id="644942013">
          <w:marLeft w:val="480"/>
          <w:marRight w:val="0"/>
          <w:marTop w:val="0"/>
          <w:marBottom w:val="0"/>
          <w:divBdr>
            <w:top w:val="none" w:sz="0" w:space="0" w:color="auto"/>
            <w:left w:val="none" w:sz="0" w:space="0" w:color="auto"/>
            <w:bottom w:val="none" w:sz="0" w:space="0" w:color="auto"/>
            <w:right w:val="none" w:sz="0" w:space="0" w:color="auto"/>
          </w:divBdr>
        </w:div>
        <w:div w:id="670840224">
          <w:marLeft w:val="480"/>
          <w:marRight w:val="0"/>
          <w:marTop w:val="0"/>
          <w:marBottom w:val="0"/>
          <w:divBdr>
            <w:top w:val="none" w:sz="0" w:space="0" w:color="auto"/>
            <w:left w:val="none" w:sz="0" w:space="0" w:color="auto"/>
            <w:bottom w:val="none" w:sz="0" w:space="0" w:color="auto"/>
            <w:right w:val="none" w:sz="0" w:space="0" w:color="auto"/>
          </w:divBdr>
        </w:div>
        <w:div w:id="1360819896">
          <w:marLeft w:val="480"/>
          <w:marRight w:val="0"/>
          <w:marTop w:val="0"/>
          <w:marBottom w:val="0"/>
          <w:divBdr>
            <w:top w:val="none" w:sz="0" w:space="0" w:color="auto"/>
            <w:left w:val="none" w:sz="0" w:space="0" w:color="auto"/>
            <w:bottom w:val="none" w:sz="0" w:space="0" w:color="auto"/>
            <w:right w:val="none" w:sz="0" w:space="0" w:color="auto"/>
          </w:divBdr>
        </w:div>
        <w:div w:id="1434784120">
          <w:marLeft w:val="480"/>
          <w:marRight w:val="0"/>
          <w:marTop w:val="0"/>
          <w:marBottom w:val="0"/>
          <w:divBdr>
            <w:top w:val="none" w:sz="0" w:space="0" w:color="auto"/>
            <w:left w:val="none" w:sz="0" w:space="0" w:color="auto"/>
            <w:bottom w:val="none" w:sz="0" w:space="0" w:color="auto"/>
            <w:right w:val="none" w:sz="0" w:space="0" w:color="auto"/>
          </w:divBdr>
        </w:div>
      </w:divsChild>
    </w:div>
    <w:div w:id="1456754519">
      <w:bodyDiv w:val="1"/>
      <w:marLeft w:val="0"/>
      <w:marRight w:val="0"/>
      <w:marTop w:val="0"/>
      <w:marBottom w:val="0"/>
      <w:divBdr>
        <w:top w:val="none" w:sz="0" w:space="0" w:color="auto"/>
        <w:left w:val="none" w:sz="0" w:space="0" w:color="auto"/>
        <w:bottom w:val="none" w:sz="0" w:space="0" w:color="auto"/>
        <w:right w:val="none" w:sz="0" w:space="0" w:color="auto"/>
      </w:divBdr>
    </w:div>
    <w:div w:id="1457522379">
      <w:bodyDiv w:val="1"/>
      <w:marLeft w:val="0"/>
      <w:marRight w:val="0"/>
      <w:marTop w:val="0"/>
      <w:marBottom w:val="0"/>
      <w:divBdr>
        <w:top w:val="none" w:sz="0" w:space="0" w:color="auto"/>
        <w:left w:val="none" w:sz="0" w:space="0" w:color="auto"/>
        <w:bottom w:val="none" w:sz="0" w:space="0" w:color="auto"/>
        <w:right w:val="none" w:sz="0" w:space="0" w:color="auto"/>
      </w:divBdr>
    </w:div>
    <w:div w:id="1461143550">
      <w:bodyDiv w:val="1"/>
      <w:marLeft w:val="0"/>
      <w:marRight w:val="0"/>
      <w:marTop w:val="0"/>
      <w:marBottom w:val="0"/>
      <w:divBdr>
        <w:top w:val="none" w:sz="0" w:space="0" w:color="auto"/>
        <w:left w:val="none" w:sz="0" w:space="0" w:color="auto"/>
        <w:bottom w:val="none" w:sz="0" w:space="0" w:color="auto"/>
        <w:right w:val="none" w:sz="0" w:space="0" w:color="auto"/>
      </w:divBdr>
    </w:div>
    <w:div w:id="1464695136">
      <w:bodyDiv w:val="1"/>
      <w:marLeft w:val="0"/>
      <w:marRight w:val="0"/>
      <w:marTop w:val="0"/>
      <w:marBottom w:val="0"/>
      <w:divBdr>
        <w:top w:val="none" w:sz="0" w:space="0" w:color="auto"/>
        <w:left w:val="none" w:sz="0" w:space="0" w:color="auto"/>
        <w:bottom w:val="none" w:sz="0" w:space="0" w:color="auto"/>
        <w:right w:val="none" w:sz="0" w:space="0" w:color="auto"/>
      </w:divBdr>
      <w:divsChild>
        <w:div w:id="1693994402">
          <w:marLeft w:val="0"/>
          <w:marRight w:val="0"/>
          <w:marTop w:val="0"/>
          <w:marBottom w:val="0"/>
          <w:divBdr>
            <w:top w:val="none" w:sz="0" w:space="0" w:color="auto"/>
            <w:left w:val="none" w:sz="0" w:space="0" w:color="auto"/>
            <w:bottom w:val="none" w:sz="0" w:space="0" w:color="auto"/>
            <w:right w:val="none" w:sz="0" w:space="0" w:color="auto"/>
          </w:divBdr>
        </w:div>
        <w:div w:id="1402173734">
          <w:marLeft w:val="0"/>
          <w:marRight w:val="0"/>
          <w:marTop w:val="0"/>
          <w:marBottom w:val="0"/>
          <w:divBdr>
            <w:top w:val="none" w:sz="0" w:space="0" w:color="auto"/>
            <w:left w:val="none" w:sz="0" w:space="0" w:color="auto"/>
            <w:bottom w:val="none" w:sz="0" w:space="0" w:color="auto"/>
            <w:right w:val="none" w:sz="0" w:space="0" w:color="auto"/>
          </w:divBdr>
        </w:div>
      </w:divsChild>
    </w:div>
    <w:div w:id="1478717172">
      <w:bodyDiv w:val="1"/>
      <w:marLeft w:val="0"/>
      <w:marRight w:val="0"/>
      <w:marTop w:val="0"/>
      <w:marBottom w:val="0"/>
      <w:divBdr>
        <w:top w:val="none" w:sz="0" w:space="0" w:color="auto"/>
        <w:left w:val="none" w:sz="0" w:space="0" w:color="auto"/>
        <w:bottom w:val="none" w:sz="0" w:space="0" w:color="auto"/>
        <w:right w:val="none" w:sz="0" w:space="0" w:color="auto"/>
      </w:divBdr>
    </w:div>
    <w:div w:id="1487088132">
      <w:bodyDiv w:val="1"/>
      <w:marLeft w:val="0"/>
      <w:marRight w:val="0"/>
      <w:marTop w:val="0"/>
      <w:marBottom w:val="0"/>
      <w:divBdr>
        <w:top w:val="none" w:sz="0" w:space="0" w:color="auto"/>
        <w:left w:val="none" w:sz="0" w:space="0" w:color="auto"/>
        <w:bottom w:val="none" w:sz="0" w:space="0" w:color="auto"/>
        <w:right w:val="none" w:sz="0" w:space="0" w:color="auto"/>
      </w:divBdr>
      <w:divsChild>
        <w:div w:id="47801381">
          <w:marLeft w:val="480"/>
          <w:marRight w:val="0"/>
          <w:marTop w:val="0"/>
          <w:marBottom w:val="0"/>
          <w:divBdr>
            <w:top w:val="none" w:sz="0" w:space="0" w:color="auto"/>
            <w:left w:val="none" w:sz="0" w:space="0" w:color="auto"/>
            <w:bottom w:val="none" w:sz="0" w:space="0" w:color="auto"/>
            <w:right w:val="none" w:sz="0" w:space="0" w:color="auto"/>
          </w:divBdr>
        </w:div>
        <w:div w:id="118183535">
          <w:marLeft w:val="480"/>
          <w:marRight w:val="0"/>
          <w:marTop w:val="0"/>
          <w:marBottom w:val="0"/>
          <w:divBdr>
            <w:top w:val="none" w:sz="0" w:space="0" w:color="auto"/>
            <w:left w:val="none" w:sz="0" w:space="0" w:color="auto"/>
            <w:bottom w:val="none" w:sz="0" w:space="0" w:color="auto"/>
            <w:right w:val="none" w:sz="0" w:space="0" w:color="auto"/>
          </w:divBdr>
        </w:div>
        <w:div w:id="208613977">
          <w:marLeft w:val="480"/>
          <w:marRight w:val="0"/>
          <w:marTop w:val="0"/>
          <w:marBottom w:val="0"/>
          <w:divBdr>
            <w:top w:val="none" w:sz="0" w:space="0" w:color="auto"/>
            <w:left w:val="none" w:sz="0" w:space="0" w:color="auto"/>
            <w:bottom w:val="none" w:sz="0" w:space="0" w:color="auto"/>
            <w:right w:val="none" w:sz="0" w:space="0" w:color="auto"/>
          </w:divBdr>
        </w:div>
        <w:div w:id="243104044">
          <w:marLeft w:val="480"/>
          <w:marRight w:val="0"/>
          <w:marTop w:val="0"/>
          <w:marBottom w:val="0"/>
          <w:divBdr>
            <w:top w:val="none" w:sz="0" w:space="0" w:color="auto"/>
            <w:left w:val="none" w:sz="0" w:space="0" w:color="auto"/>
            <w:bottom w:val="none" w:sz="0" w:space="0" w:color="auto"/>
            <w:right w:val="none" w:sz="0" w:space="0" w:color="auto"/>
          </w:divBdr>
        </w:div>
        <w:div w:id="285742142">
          <w:marLeft w:val="480"/>
          <w:marRight w:val="0"/>
          <w:marTop w:val="0"/>
          <w:marBottom w:val="0"/>
          <w:divBdr>
            <w:top w:val="none" w:sz="0" w:space="0" w:color="auto"/>
            <w:left w:val="none" w:sz="0" w:space="0" w:color="auto"/>
            <w:bottom w:val="none" w:sz="0" w:space="0" w:color="auto"/>
            <w:right w:val="none" w:sz="0" w:space="0" w:color="auto"/>
          </w:divBdr>
        </w:div>
        <w:div w:id="341710034">
          <w:marLeft w:val="480"/>
          <w:marRight w:val="0"/>
          <w:marTop w:val="0"/>
          <w:marBottom w:val="0"/>
          <w:divBdr>
            <w:top w:val="none" w:sz="0" w:space="0" w:color="auto"/>
            <w:left w:val="none" w:sz="0" w:space="0" w:color="auto"/>
            <w:bottom w:val="none" w:sz="0" w:space="0" w:color="auto"/>
            <w:right w:val="none" w:sz="0" w:space="0" w:color="auto"/>
          </w:divBdr>
        </w:div>
        <w:div w:id="386926529">
          <w:marLeft w:val="480"/>
          <w:marRight w:val="0"/>
          <w:marTop w:val="0"/>
          <w:marBottom w:val="0"/>
          <w:divBdr>
            <w:top w:val="none" w:sz="0" w:space="0" w:color="auto"/>
            <w:left w:val="none" w:sz="0" w:space="0" w:color="auto"/>
            <w:bottom w:val="none" w:sz="0" w:space="0" w:color="auto"/>
            <w:right w:val="none" w:sz="0" w:space="0" w:color="auto"/>
          </w:divBdr>
          <w:divsChild>
            <w:div w:id="796995580">
              <w:marLeft w:val="0"/>
              <w:marRight w:val="0"/>
              <w:marTop w:val="0"/>
              <w:marBottom w:val="0"/>
              <w:divBdr>
                <w:top w:val="none" w:sz="0" w:space="0" w:color="auto"/>
                <w:left w:val="none" w:sz="0" w:space="0" w:color="auto"/>
                <w:bottom w:val="none" w:sz="0" w:space="0" w:color="auto"/>
                <w:right w:val="none" w:sz="0" w:space="0" w:color="auto"/>
              </w:divBdr>
            </w:div>
          </w:divsChild>
        </w:div>
        <w:div w:id="396438034">
          <w:marLeft w:val="480"/>
          <w:marRight w:val="0"/>
          <w:marTop w:val="0"/>
          <w:marBottom w:val="0"/>
          <w:divBdr>
            <w:top w:val="none" w:sz="0" w:space="0" w:color="auto"/>
            <w:left w:val="none" w:sz="0" w:space="0" w:color="auto"/>
            <w:bottom w:val="none" w:sz="0" w:space="0" w:color="auto"/>
            <w:right w:val="none" w:sz="0" w:space="0" w:color="auto"/>
          </w:divBdr>
        </w:div>
        <w:div w:id="851800117">
          <w:marLeft w:val="480"/>
          <w:marRight w:val="0"/>
          <w:marTop w:val="0"/>
          <w:marBottom w:val="0"/>
          <w:divBdr>
            <w:top w:val="none" w:sz="0" w:space="0" w:color="auto"/>
            <w:left w:val="none" w:sz="0" w:space="0" w:color="auto"/>
            <w:bottom w:val="none" w:sz="0" w:space="0" w:color="auto"/>
            <w:right w:val="none" w:sz="0" w:space="0" w:color="auto"/>
          </w:divBdr>
        </w:div>
        <w:div w:id="910315572">
          <w:marLeft w:val="480"/>
          <w:marRight w:val="0"/>
          <w:marTop w:val="0"/>
          <w:marBottom w:val="0"/>
          <w:divBdr>
            <w:top w:val="none" w:sz="0" w:space="0" w:color="auto"/>
            <w:left w:val="none" w:sz="0" w:space="0" w:color="auto"/>
            <w:bottom w:val="none" w:sz="0" w:space="0" w:color="auto"/>
            <w:right w:val="none" w:sz="0" w:space="0" w:color="auto"/>
          </w:divBdr>
        </w:div>
        <w:div w:id="912161501">
          <w:marLeft w:val="480"/>
          <w:marRight w:val="0"/>
          <w:marTop w:val="0"/>
          <w:marBottom w:val="0"/>
          <w:divBdr>
            <w:top w:val="none" w:sz="0" w:space="0" w:color="auto"/>
            <w:left w:val="none" w:sz="0" w:space="0" w:color="auto"/>
            <w:bottom w:val="none" w:sz="0" w:space="0" w:color="auto"/>
            <w:right w:val="none" w:sz="0" w:space="0" w:color="auto"/>
          </w:divBdr>
        </w:div>
        <w:div w:id="1059091866">
          <w:marLeft w:val="480"/>
          <w:marRight w:val="0"/>
          <w:marTop w:val="0"/>
          <w:marBottom w:val="0"/>
          <w:divBdr>
            <w:top w:val="none" w:sz="0" w:space="0" w:color="auto"/>
            <w:left w:val="none" w:sz="0" w:space="0" w:color="auto"/>
            <w:bottom w:val="none" w:sz="0" w:space="0" w:color="auto"/>
            <w:right w:val="none" w:sz="0" w:space="0" w:color="auto"/>
          </w:divBdr>
        </w:div>
        <w:div w:id="1065251877">
          <w:marLeft w:val="480"/>
          <w:marRight w:val="0"/>
          <w:marTop w:val="0"/>
          <w:marBottom w:val="0"/>
          <w:divBdr>
            <w:top w:val="none" w:sz="0" w:space="0" w:color="auto"/>
            <w:left w:val="none" w:sz="0" w:space="0" w:color="auto"/>
            <w:bottom w:val="none" w:sz="0" w:space="0" w:color="auto"/>
            <w:right w:val="none" w:sz="0" w:space="0" w:color="auto"/>
          </w:divBdr>
        </w:div>
        <w:div w:id="1129932493">
          <w:marLeft w:val="480"/>
          <w:marRight w:val="0"/>
          <w:marTop w:val="0"/>
          <w:marBottom w:val="0"/>
          <w:divBdr>
            <w:top w:val="none" w:sz="0" w:space="0" w:color="auto"/>
            <w:left w:val="none" w:sz="0" w:space="0" w:color="auto"/>
            <w:bottom w:val="none" w:sz="0" w:space="0" w:color="auto"/>
            <w:right w:val="none" w:sz="0" w:space="0" w:color="auto"/>
          </w:divBdr>
        </w:div>
        <w:div w:id="1134371447">
          <w:marLeft w:val="480"/>
          <w:marRight w:val="0"/>
          <w:marTop w:val="0"/>
          <w:marBottom w:val="0"/>
          <w:divBdr>
            <w:top w:val="none" w:sz="0" w:space="0" w:color="auto"/>
            <w:left w:val="none" w:sz="0" w:space="0" w:color="auto"/>
            <w:bottom w:val="none" w:sz="0" w:space="0" w:color="auto"/>
            <w:right w:val="none" w:sz="0" w:space="0" w:color="auto"/>
          </w:divBdr>
        </w:div>
        <w:div w:id="1136263962">
          <w:marLeft w:val="480"/>
          <w:marRight w:val="0"/>
          <w:marTop w:val="0"/>
          <w:marBottom w:val="0"/>
          <w:divBdr>
            <w:top w:val="none" w:sz="0" w:space="0" w:color="auto"/>
            <w:left w:val="none" w:sz="0" w:space="0" w:color="auto"/>
            <w:bottom w:val="none" w:sz="0" w:space="0" w:color="auto"/>
            <w:right w:val="none" w:sz="0" w:space="0" w:color="auto"/>
          </w:divBdr>
        </w:div>
        <w:div w:id="1179465267">
          <w:marLeft w:val="480"/>
          <w:marRight w:val="0"/>
          <w:marTop w:val="0"/>
          <w:marBottom w:val="0"/>
          <w:divBdr>
            <w:top w:val="none" w:sz="0" w:space="0" w:color="auto"/>
            <w:left w:val="none" w:sz="0" w:space="0" w:color="auto"/>
            <w:bottom w:val="none" w:sz="0" w:space="0" w:color="auto"/>
            <w:right w:val="none" w:sz="0" w:space="0" w:color="auto"/>
          </w:divBdr>
        </w:div>
        <w:div w:id="1371300293">
          <w:marLeft w:val="480"/>
          <w:marRight w:val="0"/>
          <w:marTop w:val="0"/>
          <w:marBottom w:val="0"/>
          <w:divBdr>
            <w:top w:val="none" w:sz="0" w:space="0" w:color="auto"/>
            <w:left w:val="none" w:sz="0" w:space="0" w:color="auto"/>
            <w:bottom w:val="none" w:sz="0" w:space="0" w:color="auto"/>
            <w:right w:val="none" w:sz="0" w:space="0" w:color="auto"/>
          </w:divBdr>
          <w:divsChild>
            <w:div w:id="717515290">
              <w:marLeft w:val="0"/>
              <w:marRight w:val="0"/>
              <w:marTop w:val="0"/>
              <w:marBottom w:val="0"/>
              <w:divBdr>
                <w:top w:val="none" w:sz="0" w:space="0" w:color="auto"/>
                <w:left w:val="none" w:sz="0" w:space="0" w:color="auto"/>
                <w:bottom w:val="none" w:sz="0" w:space="0" w:color="auto"/>
                <w:right w:val="none" w:sz="0" w:space="0" w:color="auto"/>
              </w:divBdr>
            </w:div>
            <w:div w:id="1691645000">
              <w:marLeft w:val="0"/>
              <w:marRight w:val="0"/>
              <w:marTop w:val="0"/>
              <w:marBottom w:val="0"/>
              <w:divBdr>
                <w:top w:val="none" w:sz="0" w:space="0" w:color="auto"/>
                <w:left w:val="none" w:sz="0" w:space="0" w:color="auto"/>
                <w:bottom w:val="none" w:sz="0" w:space="0" w:color="auto"/>
                <w:right w:val="none" w:sz="0" w:space="0" w:color="auto"/>
              </w:divBdr>
            </w:div>
            <w:div w:id="823933936">
              <w:marLeft w:val="0"/>
              <w:marRight w:val="0"/>
              <w:marTop w:val="0"/>
              <w:marBottom w:val="0"/>
              <w:divBdr>
                <w:top w:val="none" w:sz="0" w:space="0" w:color="auto"/>
                <w:left w:val="none" w:sz="0" w:space="0" w:color="auto"/>
                <w:bottom w:val="none" w:sz="0" w:space="0" w:color="auto"/>
                <w:right w:val="none" w:sz="0" w:space="0" w:color="auto"/>
              </w:divBdr>
            </w:div>
            <w:div w:id="1985966146">
              <w:marLeft w:val="0"/>
              <w:marRight w:val="0"/>
              <w:marTop w:val="0"/>
              <w:marBottom w:val="0"/>
              <w:divBdr>
                <w:top w:val="none" w:sz="0" w:space="0" w:color="auto"/>
                <w:left w:val="none" w:sz="0" w:space="0" w:color="auto"/>
                <w:bottom w:val="none" w:sz="0" w:space="0" w:color="auto"/>
                <w:right w:val="none" w:sz="0" w:space="0" w:color="auto"/>
              </w:divBdr>
            </w:div>
          </w:divsChild>
        </w:div>
        <w:div w:id="1386027508">
          <w:marLeft w:val="480"/>
          <w:marRight w:val="0"/>
          <w:marTop w:val="0"/>
          <w:marBottom w:val="0"/>
          <w:divBdr>
            <w:top w:val="none" w:sz="0" w:space="0" w:color="auto"/>
            <w:left w:val="none" w:sz="0" w:space="0" w:color="auto"/>
            <w:bottom w:val="none" w:sz="0" w:space="0" w:color="auto"/>
            <w:right w:val="none" w:sz="0" w:space="0" w:color="auto"/>
          </w:divBdr>
        </w:div>
        <w:div w:id="1430195116">
          <w:marLeft w:val="480"/>
          <w:marRight w:val="0"/>
          <w:marTop w:val="0"/>
          <w:marBottom w:val="0"/>
          <w:divBdr>
            <w:top w:val="none" w:sz="0" w:space="0" w:color="auto"/>
            <w:left w:val="none" w:sz="0" w:space="0" w:color="auto"/>
            <w:bottom w:val="none" w:sz="0" w:space="0" w:color="auto"/>
            <w:right w:val="none" w:sz="0" w:space="0" w:color="auto"/>
          </w:divBdr>
        </w:div>
        <w:div w:id="1450516007">
          <w:marLeft w:val="480"/>
          <w:marRight w:val="0"/>
          <w:marTop w:val="0"/>
          <w:marBottom w:val="0"/>
          <w:divBdr>
            <w:top w:val="none" w:sz="0" w:space="0" w:color="auto"/>
            <w:left w:val="none" w:sz="0" w:space="0" w:color="auto"/>
            <w:bottom w:val="none" w:sz="0" w:space="0" w:color="auto"/>
            <w:right w:val="none" w:sz="0" w:space="0" w:color="auto"/>
          </w:divBdr>
        </w:div>
        <w:div w:id="1471705276">
          <w:marLeft w:val="480"/>
          <w:marRight w:val="0"/>
          <w:marTop w:val="0"/>
          <w:marBottom w:val="0"/>
          <w:divBdr>
            <w:top w:val="none" w:sz="0" w:space="0" w:color="auto"/>
            <w:left w:val="none" w:sz="0" w:space="0" w:color="auto"/>
            <w:bottom w:val="none" w:sz="0" w:space="0" w:color="auto"/>
            <w:right w:val="none" w:sz="0" w:space="0" w:color="auto"/>
          </w:divBdr>
        </w:div>
        <w:div w:id="1559895404">
          <w:marLeft w:val="480"/>
          <w:marRight w:val="0"/>
          <w:marTop w:val="0"/>
          <w:marBottom w:val="0"/>
          <w:divBdr>
            <w:top w:val="none" w:sz="0" w:space="0" w:color="auto"/>
            <w:left w:val="none" w:sz="0" w:space="0" w:color="auto"/>
            <w:bottom w:val="none" w:sz="0" w:space="0" w:color="auto"/>
            <w:right w:val="none" w:sz="0" w:space="0" w:color="auto"/>
          </w:divBdr>
        </w:div>
        <w:div w:id="1662854084">
          <w:marLeft w:val="480"/>
          <w:marRight w:val="0"/>
          <w:marTop w:val="0"/>
          <w:marBottom w:val="0"/>
          <w:divBdr>
            <w:top w:val="none" w:sz="0" w:space="0" w:color="auto"/>
            <w:left w:val="none" w:sz="0" w:space="0" w:color="auto"/>
            <w:bottom w:val="none" w:sz="0" w:space="0" w:color="auto"/>
            <w:right w:val="none" w:sz="0" w:space="0" w:color="auto"/>
          </w:divBdr>
        </w:div>
        <w:div w:id="1702896046">
          <w:marLeft w:val="480"/>
          <w:marRight w:val="0"/>
          <w:marTop w:val="0"/>
          <w:marBottom w:val="0"/>
          <w:divBdr>
            <w:top w:val="none" w:sz="0" w:space="0" w:color="auto"/>
            <w:left w:val="none" w:sz="0" w:space="0" w:color="auto"/>
            <w:bottom w:val="none" w:sz="0" w:space="0" w:color="auto"/>
            <w:right w:val="none" w:sz="0" w:space="0" w:color="auto"/>
          </w:divBdr>
        </w:div>
        <w:div w:id="1953508962">
          <w:marLeft w:val="480"/>
          <w:marRight w:val="0"/>
          <w:marTop w:val="0"/>
          <w:marBottom w:val="0"/>
          <w:divBdr>
            <w:top w:val="none" w:sz="0" w:space="0" w:color="auto"/>
            <w:left w:val="none" w:sz="0" w:space="0" w:color="auto"/>
            <w:bottom w:val="none" w:sz="0" w:space="0" w:color="auto"/>
            <w:right w:val="none" w:sz="0" w:space="0" w:color="auto"/>
          </w:divBdr>
        </w:div>
        <w:div w:id="2026789036">
          <w:marLeft w:val="480"/>
          <w:marRight w:val="0"/>
          <w:marTop w:val="0"/>
          <w:marBottom w:val="0"/>
          <w:divBdr>
            <w:top w:val="none" w:sz="0" w:space="0" w:color="auto"/>
            <w:left w:val="none" w:sz="0" w:space="0" w:color="auto"/>
            <w:bottom w:val="none" w:sz="0" w:space="0" w:color="auto"/>
            <w:right w:val="none" w:sz="0" w:space="0" w:color="auto"/>
          </w:divBdr>
        </w:div>
        <w:div w:id="2054233092">
          <w:marLeft w:val="480"/>
          <w:marRight w:val="0"/>
          <w:marTop w:val="0"/>
          <w:marBottom w:val="0"/>
          <w:divBdr>
            <w:top w:val="none" w:sz="0" w:space="0" w:color="auto"/>
            <w:left w:val="none" w:sz="0" w:space="0" w:color="auto"/>
            <w:bottom w:val="none" w:sz="0" w:space="0" w:color="auto"/>
            <w:right w:val="none" w:sz="0" w:space="0" w:color="auto"/>
          </w:divBdr>
        </w:div>
        <w:div w:id="2123527762">
          <w:marLeft w:val="480"/>
          <w:marRight w:val="0"/>
          <w:marTop w:val="0"/>
          <w:marBottom w:val="0"/>
          <w:divBdr>
            <w:top w:val="none" w:sz="0" w:space="0" w:color="auto"/>
            <w:left w:val="none" w:sz="0" w:space="0" w:color="auto"/>
            <w:bottom w:val="none" w:sz="0" w:space="0" w:color="auto"/>
            <w:right w:val="none" w:sz="0" w:space="0" w:color="auto"/>
          </w:divBdr>
        </w:div>
      </w:divsChild>
    </w:div>
    <w:div w:id="1489328451">
      <w:bodyDiv w:val="1"/>
      <w:marLeft w:val="0"/>
      <w:marRight w:val="0"/>
      <w:marTop w:val="0"/>
      <w:marBottom w:val="0"/>
      <w:divBdr>
        <w:top w:val="none" w:sz="0" w:space="0" w:color="auto"/>
        <w:left w:val="none" w:sz="0" w:space="0" w:color="auto"/>
        <w:bottom w:val="none" w:sz="0" w:space="0" w:color="auto"/>
        <w:right w:val="none" w:sz="0" w:space="0" w:color="auto"/>
      </w:divBdr>
    </w:div>
    <w:div w:id="1495339791">
      <w:bodyDiv w:val="1"/>
      <w:marLeft w:val="0"/>
      <w:marRight w:val="0"/>
      <w:marTop w:val="0"/>
      <w:marBottom w:val="0"/>
      <w:divBdr>
        <w:top w:val="none" w:sz="0" w:space="0" w:color="auto"/>
        <w:left w:val="none" w:sz="0" w:space="0" w:color="auto"/>
        <w:bottom w:val="none" w:sz="0" w:space="0" w:color="auto"/>
        <w:right w:val="none" w:sz="0" w:space="0" w:color="auto"/>
      </w:divBdr>
    </w:div>
    <w:div w:id="1496073964">
      <w:bodyDiv w:val="1"/>
      <w:marLeft w:val="0"/>
      <w:marRight w:val="0"/>
      <w:marTop w:val="0"/>
      <w:marBottom w:val="0"/>
      <w:divBdr>
        <w:top w:val="none" w:sz="0" w:space="0" w:color="auto"/>
        <w:left w:val="none" w:sz="0" w:space="0" w:color="auto"/>
        <w:bottom w:val="none" w:sz="0" w:space="0" w:color="auto"/>
        <w:right w:val="none" w:sz="0" w:space="0" w:color="auto"/>
      </w:divBdr>
      <w:divsChild>
        <w:div w:id="89666744">
          <w:marLeft w:val="480"/>
          <w:marRight w:val="0"/>
          <w:marTop w:val="0"/>
          <w:marBottom w:val="0"/>
          <w:divBdr>
            <w:top w:val="none" w:sz="0" w:space="0" w:color="auto"/>
            <w:left w:val="none" w:sz="0" w:space="0" w:color="auto"/>
            <w:bottom w:val="none" w:sz="0" w:space="0" w:color="auto"/>
            <w:right w:val="none" w:sz="0" w:space="0" w:color="auto"/>
          </w:divBdr>
        </w:div>
        <w:div w:id="263222999">
          <w:marLeft w:val="480"/>
          <w:marRight w:val="0"/>
          <w:marTop w:val="0"/>
          <w:marBottom w:val="0"/>
          <w:divBdr>
            <w:top w:val="none" w:sz="0" w:space="0" w:color="auto"/>
            <w:left w:val="none" w:sz="0" w:space="0" w:color="auto"/>
            <w:bottom w:val="none" w:sz="0" w:space="0" w:color="auto"/>
            <w:right w:val="none" w:sz="0" w:space="0" w:color="auto"/>
          </w:divBdr>
        </w:div>
        <w:div w:id="403533987">
          <w:marLeft w:val="480"/>
          <w:marRight w:val="0"/>
          <w:marTop w:val="0"/>
          <w:marBottom w:val="0"/>
          <w:divBdr>
            <w:top w:val="none" w:sz="0" w:space="0" w:color="auto"/>
            <w:left w:val="none" w:sz="0" w:space="0" w:color="auto"/>
            <w:bottom w:val="none" w:sz="0" w:space="0" w:color="auto"/>
            <w:right w:val="none" w:sz="0" w:space="0" w:color="auto"/>
          </w:divBdr>
        </w:div>
        <w:div w:id="939799986">
          <w:marLeft w:val="480"/>
          <w:marRight w:val="0"/>
          <w:marTop w:val="0"/>
          <w:marBottom w:val="0"/>
          <w:divBdr>
            <w:top w:val="none" w:sz="0" w:space="0" w:color="auto"/>
            <w:left w:val="none" w:sz="0" w:space="0" w:color="auto"/>
            <w:bottom w:val="none" w:sz="0" w:space="0" w:color="auto"/>
            <w:right w:val="none" w:sz="0" w:space="0" w:color="auto"/>
          </w:divBdr>
        </w:div>
        <w:div w:id="1195457119">
          <w:marLeft w:val="480"/>
          <w:marRight w:val="0"/>
          <w:marTop w:val="0"/>
          <w:marBottom w:val="0"/>
          <w:divBdr>
            <w:top w:val="none" w:sz="0" w:space="0" w:color="auto"/>
            <w:left w:val="none" w:sz="0" w:space="0" w:color="auto"/>
            <w:bottom w:val="none" w:sz="0" w:space="0" w:color="auto"/>
            <w:right w:val="none" w:sz="0" w:space="0" w:color="auto"/>
          </w:divBdr>
        </w:div>
        <w:div w:id="1316760389">
          <w:marLeft w:val="480"/>
          <w:marRight w:val="0"/>
          <w:marTop w:val="0"/>
          <w:marBottom w:val="0"/>
          <w:divBdr>
            <w:top w:val="none" w:sz="0" w:space="0" w:color="auto"/>
            <w:left w:val="none" w:sz="0" w:space="0" w:color="auto"/>
            <w:bottom w:val="none" w:sz="0" w:space="0" w:color="auto"/>
            <w:right w:val="none" w:sz="0" w:space="0" w:color="auto"/>
          </w:divBdr>
        </w:div>
      </w:divsChild>
    </w:div>
    <w:div w:id="1501506671">
      <w:bodyDiv w:val="1"/>
      <w:marLeft w:val="0"/>
      <w:marRight w:val="0"/>
      <w:marTop w:val="0"/>
      <w:marBottom w:val="0"/>
      <w:divBdr>
        <w:top w:val="none" w:sz="0" w:space="0" w:color="auto"/>
        <w:left w:val="none" w:sz="0" w:space="0" w:color="auto"/>
        <w:bottom w:val="none" w:sz="0" w:space="0" w:color="auto"/>
        <w:right w:val="none" w:sz="0" w:space="0" w:color="auto"/>
      </w:divBdr>
    </w:div>
    <w:div w:id="1503815535">
      <w:bodyDiv w:val="1"/>
      <w:marLeft w:val="0"/>
      <w:marRight w:val="0"/>
      <w:marTop w:val="0"/>
      <w:marBottom w:val="0"/>
      <w:divBdr>
        <w:top w:val="none" w:sz="0" w:space="0" w:color="auto"/>
        <w:left w:val="none" w:sz="0" w:space="0" w:color="auto"/>
        <w:bottom w:val="none" w:sz="0" w:space="0" w:color="auto"/>
        <w:right w:val="none" w:sz="0" w:space="0" w:color="auto"/>
      </w:divBdr>
    </w:div>
    <w:div w:id="1521549867">
      <w:bodyDiv w:val="1"/>
      <w:marLeft w:val="0"/>
      <w:marRight w:val="0"/>
      <w:marTop w:val="0"/>
      <w:marBottom w:val="0"/>
      <w:divBdr>
        <w:top w:val="none" w:sz="0" w:space="0" w:color="auto"/>
        <w:left w:val="none" w:sz="0" w:space="0" w:color="auto"/>
        <w:bottom w:val="none" w:sz="0" w:space="0" w:color="auto"/>
        <w:right w:val="none" w:sz="0" w:space="0" w:color="auto"/>
      </w:divBdr>
    </w:div>
    <w:div w:id="1526405532">
      <w:bodyDiv w:val="1"/>
      <w:marLeft w:val="0"/>
      <w:marRight w:val="0"/>
      <w:marTop w:val="0"/>
      <w:marBottom w:val="0"/>
      <w:divBdr>
        <w:top w:val="none" w:sz="0" w:space="0" w:color="auto"/>
        <w:left w:val="none" w:sz="0" w:space="0" w:color="auto"/>
        <w:bottom w:val="none" w:sz="0" w:space="0" w:color="auto"/>
        <w:right w:val="none" w:sz="0" w:space="0" w:color="auto"/>
      </w:divBdr>
    </w:div>
    <w:div w:id="1535188625">
      <w:bodyDiv w:val="1"/>
      <w:marLeft w:val="0"/>
      <w:marRight w:val="0"/>
      <w:marTop w:val="0"/>
      <w:marBottom w:val="0"/>
      <w:divBdr>
        <w:top w:val="none" w:sz="0" w:space="0" w:color="auto"/>
        <w:left w:val="none" w:sz="0" w:space="0" w:color="auto"/>
        <w:bottom w:val="none" w:sz="0" w:space="0" w:color="auto"/>
        <w:right w:val="none" w:sz="0" w:space="0" w:color="auto"/>
      </w:divBdr>
    </w:div>
    <w:div w:id="1541896484">
      <w:bodyDiv w:val="1"/>
      <w:marLeft w:val="0"/>
      <w:marRight w:val="0"/>
      <w:marTop w:val="0"/>
      <w:marBottom w:val="0"/>
      <w:divBdr>
        <w:top w:val="none" w:sz="0" w:space="0" w:color="auto"/>
        <w:left w:val="none" w:sz="0" w:space="0" w:color="auto"/>
        <w:bottom w:val="none" w:sz="0" w:space="0" w:color="auto"/>
        <w:right w:val="none" w:sz="0" w:space="0" w:color="auto"/>
      </w:divBdr>
      <w:divsChild>
        <w:div w:id="379745814">
          <w:marLeft w:val="480"/>
          <w:marRight w:val="0"/>
          <w:marTop w:val="0"/>
          <w:marBottom w:val="0"/>
          <w:divBdr>
            <w:top w:val="none" w:sz="0" w:space="0" w:color="auto"/>
            <w:left w:val="none" w:sz="0" w:space="0" w:color="auto"/>
            <w:bottom w:val="none" w:sz="0" w:space="0" w:color="auto"/>
            <w:right w:val="none" w:sz="0" w:space="0" w:color="auto"/>
          </w:divBdr>
        </w:div>
        <w:div w:id="997416677">
          <w:marLeft w:val="480"/>
          <w:marRight w:val="0"/>
          <w:marTop w:val="0"/>
          <w:marBottom w:val="0"/>
          <w:divBdr>
            <w:top w:val="none" w:sz="0" w:space="0" w:color="auto"/>
            <w:left w:val="none" w:sz="0" w:space="0" w:color="auto"/>
            <w:bottom w:val="none" w:sz="0" w:space="0" w:color="auto"/>
            <w:right w:val="none" w:sz="0" w:space="0" w:color="auto"/>
          </w:divBdr>
        </w:div>
        <w:div w:id="1435327563">
          <w:marLeft w:val="480"/>
          <w:marRight w:val="0"/>
          <w:marTop w:val="0"/>
          <w:marBottom w:val="0"/>
          <w:divBdr>
            <w:top w:val="none" w:sz="0" w:space="0" w:color="auto"/>
            <w:left w:val="none" w:sz="0" w:space="0" w:color="auto"/>
            <w:bottom w:val="none" w:sz="0" w:space="0" w:color="auto"/>
            <w:right w:val="none" w:sz="0" w:space="0" w:color="auto"/>
          </w:divBdr>
        </w:div>
        <w:div w:id="2141796908">
          <w:marLeft w:val="480"/>
          <w:marRight w:val="0"/>
          <w:marTop w:val="0"/>
          <w:marBottom w:val="0"/>
          <w:divBdr>
            <w:top w:val="none" w:sz="0" w:space="0" w:color="auto"/>
            <w:left w:val="none" w:sz="0" w:space="0" w:color="auto"/>
            <w:bottom w:val="none" w:sz="0" w:space="0" w:color="auto"/>
            <w:right w:val="none" w:sz="0" w:space="0" w:color="auto"/>
          </w:divBdr>
        </w:div>
      </w:divsChild>
    </w:div>
    <w:div w:id="1543130250">
      <w:bodyDiv w:val="1"/>
      <w:marLeft w:val="0"/>
      <w:marRight w:val="0"/>
      <w:marTop w:val="0"/>
      <w:marBottom w:val="0"/>
      <w:divBdr>
        <w:top w:val="none" w:sz="0" w:space="0" w:color="auto"/>
        <w:left w:val="none" w:sz="0" w:space="0" w:color="auto"/>
        <w:bottom w:val="none" w:sz="0" w:space="0" w:color="auto"/>
        <w:right w:val="none" w:sz="0" w:space="0" w:color="auto"/>
      </w:divBdr>
    </w:div>
    <w:div w:id="1546403380">
      <w:bodyDiv w:val="1"/>
      <w:marLeft w:val="0"/>
      <w:marRight w:val="0"/>
      <w:marTop w:val="0"/>
      <w:marBottom w:val="0"/>
      <w:divBdr>
        <w:top w:val="none" w:sz="0" w:space="0" w:color="auto"/>
        <w:left w:val="none" w:sz="0" w:space="0" w:color="auto"/>
        <w:bottom w:val="none" w:sz="0" w:space="0" w:color="auto"/>
        <w:right w:val="none" w:sz="0" w:space="0" w:color="auto"/>
      </w:divBdr>
    </w:div>
    <w:div w:id="1549537517">
      <w:bodyDiv w:val="1"/>
      <w:marLeft w:val="0"/>
      <w:marRight w:val="0"/>
      <w:marTop w:val="0"/>
      <w:marBottom w:val="0"/>
      <w:divBdr>
        <w:top w:val="none" w:sz="0" w:space="0" w:color="auto"/>
        <w:left w:val="none" w:sz="0" w:space="0" w:color="auto"/>
        <w:bottom w:val="none" w:sz="0" w:space="0" w:color="auto"/>
        <w:right w:val="none" w:sz="0" w:space="0" w:color="auto"/>
      </w:divBdr>
    </w:div>
    <w:div w:id="1550532574">
      <w:bodyDiv w:val="1"/>
      <w:marLeft w:val="0"/>
      <w:marRight w:val="0"/>
      <w:marTop w:val="0"/>
      <w:marBottom w:val="0"/>
      <w:divBdr>
        <w:top w:val="none" w:sz="0" w:space="0" w:color="auto"/>
        <w:left w:val="none" w:sz="0" w:space="0" w:color="auto"/>
        <w:bottom w:val="none" w:sz="0" w:space="0" w:color="auto"/>
        <w:right w:val="none" w:sz="0" w:space="0" w:color="auto"/>
      </w:divBdr>
    </w:div>
    <w:div w:id="1556503421">
      <w:bodyDiv w:val="1"/>
      <w:marLeft w:val="0"/>
      <w:marRight w:val="0"/>
      <w:marTop w:val="0"/>
      <w:marBottom w:val="0"/>
      <w:divBdr>
        <w:top w:val="none" w:sz="0" w:space="0" w:color="auto"/>
        <w:left w:val="none" w:sz="0" w:space="0" w:color="auto"/>
        <w:bottom w:val="none" w:sz="0" w:space="0" w:color="auto"/>
        <w:right w:val="none" w:sz="0" w:space="0" w:color="auto"/>
      </w:divBdr>
    </w:div>
    <w:div w:id="1557745030">
      <w:bodyDiv w:val="1"/>
      <w:marLeft w:val="0"/>
      <w:marRight w:val="0"/>
      <w:marTop w:val="0"/>
      <w:marBottom w:val="0"/>
      <w:divBdr>
        <w:top w:val="none" w:sz="0" w:space="0" w:color="auto"/>
        <w:left w:val="none" w:sz="0" w:space="0" w:color="auto"/>
        <w:bottom w:val="none" w:sz="0" w:space="0" w:color="auto"/>
        <w:right w:val="none" w:sz="0" w:space="0" w:color="auto"/>
      </w:divBdr>
    </w:div>
    <w:div w:id="1557886201">
      <w:bodyDiv w:val="1"/>
      <w:marLeft w:val="0"/>
      <w:marRight w:val="0"/>
      <w:marTop w:val="0"/>
      <w:marBottom w:val="0"/>
      <w:divBdr>
        <w:top w:val="none" w:sz="0" w:space="0" w:color="auto"/>
        <w:left w:val="none" w:sz="0" w:space="0" w:color="auto"/>
        <w:bottom w:val="none" w:sz="0" w:space="0" w:color="auto"/>
        <w:right w:val="none" w:sz="0" w:space="0" w:color="auto"/>
      </w:divBdr>
    </w:div>
    <w:div w:id="1559707976">
      <w:bodyDiv w:val="1"/>
      <w:marLeft w:val="0"/>
      <w:marRight w:val="0"/>
      <w:marTop w:val="0"/>
      <w:marBottom w:val="0"/>
      <w:divBdr>
        <w:top w:val="none" w:sz="0" w:space="0" w:color="auto"/>
        <w:left w:val="none" w:sz="0" w:space="0" w:color="auto"/>
        <w:bottom w:val="none" w:sz="0" w:space="0" w:color="auto"/>
        <w:right w:val="none" w:sz="0" w:space="0" w:color="auto"/>
      </w:divBdr>
    </w:div>
    <w:div w:id="1562788165">
      <w:bodyDiv w:val="1"/>
      <w:marLeft w:val="0"/>
      <w:marRight w:val="0"/>
      <w:marTop w:val="0"/>
      <w:marBottom w:val="0"/>
      <w:divBdr>
        <w:top w:val="none" w:sz="0" w:space="0" w:color="auto"/>
        <w:left w:val="none" w:sz="0" w:space="0" w:color="auto"/>
        <w:bottom w:val="none" w:sz="0" w:space="0" w:color="auto"/>
        <w:right w:val="none" w:sz="0" w:space="0" w:color="auto"/>
      </w:divBdr>
    </w:div>
    <w:div w:id="1565288411">
      <w:bodyDiv w:val="1"/>
      <w:marLeft w:val="0"/>
      <w:marRight w:val="0"/>
      <w:marTop w:val="0"/>
      <w:marBottom w:val="0"/>
      <w:divBdr>
        <w:top w:val="none" w:sz="0" w:space="0" w:color="auto"/>
        <w:left w:val="none" w:sz="0" w:space="0" w:color="auto"/>
        <w:bottom w:val="none" w:sz="0" w:space="0" w:color="auto"/>
        <w:right w:val="none" w:sz="0" w:space="0" w:color="auto"/>
      </w:divBdr>
    </w:div>
    <w:div w:id="1567574067">
      <w:bodyDiv w:val="1"/>
      <w:marLeft w:val="0"/>
      <w:marRight w:val="0"/>
      <w:marTop w:val="0"/>
      <w:marBottom w:val="0"/>
      <w:divBdr>
        <w:top w:val="none" w:sz="0" w:space="0" w:color="auto"/>
        <w:left w:val="none" w:sz="0" w:space="0" w:color="auto"/>
        <w:bottom w:val="none" w:sz="0" w:space="0" w:color="auto"/>
        <w:right w:val="none" w:sz="0" w:space="0" w:color="auto"/>
      </w:divBdr>
    </w:div>
    <w:div w:id="1573929148">
      <w:bodyDiv w:val="1"/>
      <w:marLeft w:val="0"/>
      <w:marRight w:val="0"/>
      <w:marTop w:val="0"/>
      <w:marBottom w:val="0"/>
      <w:divBdr>
        <w:top w:val="none" w:sz="0" w:space="0" w:color="auto"/>
        <w:left w:val="none" w:sz="0" w:space="0" w:color="auto"/>
        <w:bottom w:val="none" w:sz="0" w:space="0" w:color="auto"/>
        <w:right w:val="none" w:sz="0" w:space="0" w:color="auto"/>
      </w:divBdr>
    </w:div>
    <w:div w:id="1576472848">
      <w:bodyDiv w:val="1"/>
      <w:marLeft w:val="0"/>
      <w:marRight w:val="0"/>
      <w:marTop w:val="0"/>
      <w:marBottom w:val="0"/>
      <w:divBdr>
        <w:top w:val="none" w:sz="0" w:space="0" w:color="auto"/>
        <w:left w:val="none" w:sz="0" w:space="0" w:color="auto"/>
        <w:bottom w:val="none" w:sz="0" w:space="0" w:color="auto"/>
        <w:right w:val="none" w:sz="0" w:space="0" w:color="auto"/>
      </w:divBdr>
    </w:div>
    <w:div w:id="1578249758">
      <w:bodyDiv w:val="1"/>
      <w:marLeft w:val="0"/>
      <w:marRight w:val="0"/>
      <w:marTop w:val="0"/>
      <w:marBottom w:val="0"/>
      <w:divBdr>
        <w:top w:val="none" w:sz="0" w:space="0" w:color="auto"/>
        <w:left w:val="none" w:sz="0" w:space="0" w:color="auto"/>
        <w:bottom w:val="none" w:sz="0" w:space="0" w:color="auto"/>
        <w:right w:val="none" w:sz="0" w:space="0" w:color="auto"/>
      </w:divBdr>
    </w:div>
    <w:div w:id="1579250225">
      <w:bodyDiv w:val="1"/>
      <w:marLeft w:val="0"/>
      <w:marRight w:val="0"/>
      <w:marTop w:val="0"/>
      <w:marBottom w:val="0"/>
      <w:divBdr>
        <w:top w:val="none" w:sz="0" w:space="0" w:color="auto"/>
        <w:left w:val="none" w:sz="0" w:space="0" w:color="auto"/>
        <w:bottom w:val="none" w:sz="0" w:space="0" w:color="auto"/>
        <w:right w:val="none" w:sz="0" w:space="0" w:color="auto"/>
      </w:divBdr>
    </w:div>
    <w:div w:id="1582639462">
      <w:bodyDiv w:val="1"/>
      <w:marLeft w:val="0"/>
      <w:marRight w:val="0"/>
      <w:marTop w:val="0"/>
      <w:marBottom w:val="0"/>
      <w:divBdr>
        <w:top w:val="none" w:sz="0" w:space="0" w:color="auto"/>
        <w:left w:val="none" w:sz="0" w:space="0" w:color="auto"/>
        <w:bottom w:val="none" w:sz="0" w:space="0" w:color="auto"/>
        <w:right w:val="none" w:sz="0" w:space="0" w:color="auto"/>
      </w:divBdr>
    </w:div>
    <w:div w:id="1597902057">
      <w:bodyDiv w:val="1"/>
      <w:marLeft w:val="0"/>
      <w:marRight w:val="0"/>
      <w:marTop w:val="0"/>
      <w:marBottom w:val="0"/>
      <w:divBdr>
        <w:top w:val="none" w:sz="0" w:space="0" w:color="auto"/>
        <w:left w:val="none" w:sz="0" w:space="0" w:color="auto"/>
        <w:bottom w:val="none" w:sz="0" w:space="0" w:color="auto"/>
        <w:right w:val="none" w:sz="0" w:space="0" w:color="auto"/>
      </w:divBdr>
    </w:div>
    <w:div w:id="1608197419">
      <w:bodyDiv w:val="1"/>
      <w:marLeft w:val="0"/>
      <w:marRight w:val="0"/>
      <w:marTop w:val="0"/>
      <w:marBottom w:val="0"/>
      <w:divBdr>
        <w:top w:val="none" w:sz="0" w:space="0" w:color="auto"/>
        <w:left w:val="none" w:sz="0" w:space="0" w:color="auto"/>
        <w:bottom w:val="none" w:sz="0" w:space="0" w:color="auto"/>
        <w:right w:val="none" w:sz="0" w:space="0" w:color="auto"/>
      </w:divBdr>
      <w:divsChild>
        <w:div w:id="1330475351">
          <w:marLeft w:val="0"/>
          <w:marRight w:val="0"/>
          <w:marTop w:val="0"/>
          <w:marBottom w:val="0"/>
          <w:divBdr>
            <w:top w:val="none" w:sz="0" w:space="0" w:color="auto"/>
            <w:left w:val="none" w:sz="0" w:space="0" w:color="auto"/>
            <w:bottom w:val="none" w:sz="0" w:space="0" w:color="auto"/>
            <w:right w:val="none" w:sz="0" w:space="0" w:color="auto"/>
          </w:divBdr>
        </w:div>
        <w:div w:id="1155687593">
          <w:marLeft w:val="0"/>
          <w:marRight w:val="0"/>
          <w:marTop w:val="0"/>
          <w:marBottom w:val="0"/>
          <w:divBdr>
            <w:top w:val="none" w:sz="0" w:space="0" w:color="auto"/>
            <w:left w:val="none" w:sz="0" w:space="0" w:color="auto"/>
            <w:bottom w:val="none" w:sz="0" w:space="0" w:color="auto"/>
            <w:right w:val="none" w:sz="0" w:space="0" w:color="auto"/>
          </w:divBdr>
        </w:div>
      </w:divsChild>
    </w:div>
    <w:div w:id="1608922637">
      <w:bodyDiv w:val="1"/>
      <w:marLeft w:val="0"/>
      <w:marRight w:val="0"/>
      <w:marTop w:val="0"/>
      <w:marBottom w:val="0"/>
      <w:divBdr>
        <w:top w:val="none" w:sz="0" w:space="0" w:color="auto"/>
        <w:left w:val="none" w:sz="0" w:space="0" w:color="auto"/>
        <w:bottom w:val="none" w:sz="0" w:space="0" w:color="auto"/>
        <w:right w:val="none" w:sz="0" w:space="0" w:color="auto"/>
      </w:divBdr>
      <w:divsChild>
        <w:div w:id="23747441">
          <w:marLeft w:val="480"/>
          <w:marRight w:val="0"/>
          <w:marTop w:val="0"/>
          <w:marBottom w:val="0"/>
          <w:divBdr>
            <w:top w:val="none" w:sz="0" w:space="0" w:color="auto"/>
            <w:left w:val="none" w:sz="0" w:space="0" w:color="auto"/>
            <w:bottom w:val="none" w:sz="0" w:space="0" w:color="auto"/>
            <w:right w:val="none" w:sz="0" w:space="0" w:color="auto"/>
          </w:divBdr>
        </w:div>
        <w:div w:id="287860910">
          <w:marLeft w:val="480"/>
          <w:marRight w:val="0"/>
          <w:marTop w:val="0"/>
          <w:marBottom w:val="0"/>
          <w:divBdr>
            <w:top w:val="none" w:sz="0" w:space="0" w:color="auto"/>
            <w:left w:val="none" w:sz="0" w:space="0" w:color="auto"/>
            <w:bottom w:val="none" w:sz="0" w:space="0" w:color="auto"/>
            <w:right w:val="none" w:sz="0" w:space="0" w:color="auto"/>
          </w:divBdr>
        </w:div>
        <w:div w:id="489709127">
          <w:marLeft w:val="480"/>
          <w:marRight w:val="0"/>
          <w:marTop w:val="0"/>
          <w:marBottom w:val="0"/>
          <w:divBdr>
            <w:top w:val="none" w:sz="0" w:space="0" w:color="auto"/>
            <w:left w:val="none" w:sz="0" w:space="0" w:color="auto"/>
            <w:bottom w:val="none" w:sz="0" w:space="0" w:color="auto"/>
            <w:right w:val="none" w:sz="0" w:space="0" w:color="auto"/>
          </w:divBdr>
        </w:div>
        <w:div w:id="801112878">
          <w:marLeft w:val="480"/>
          <w:marRight w:val="0"/>
          <w:marTop w:val="0"/>
          <w:marBottom w:val="0"/>
          <w:divBdr>
            <w:top w:val="none" w:sz="0" w:space="0" w:color="auto"/>
            <w:left w:val="none" w:sz="0" w:space="0" w:color="auto"/>
            <w:bottom w:val="none" w:sz="0" w:space="0" w:color="auto"/>
            <w:right w:val="none" w:sz="0" w:space="0" w:color="auto"/>
          </w:divBdr>
        </w:div>
        <w:div w:id="1910773598">
          <w:marLeft w:val="480"/>
          <w:marRight w:val="0"/>
          <w:marTop w:val="0"/>
          <w:marBottom w:val="0"/>
          <w:divBdr>
            <w:top w:val="none" w:sz="0" w:space="0" w:color="auto"/>
            <w:left w:val="none" w:sz="0" w:space="0" w:color="auto"/>
            <w:bottom w:val="none" w:sz="0" w:space="0" w:color="auto"/>
            <w:right w:val="none" w:sz="0" w:space="0" w:color="auto"/>
          </w:divBdr>
        </w:div>
        <w:div w:id="2086412957">
          <w:marLeft w:val="480"/>
          <w:marRight w:val="0"/>
          <w:marTop w:val="0"/>
          <w:marBottom w:val="0"/>
          <w:divBdr>
            <w:top w:val="none" w:sz="0" w:space="0" w:color="auto"/>
            <w:left w:val="none" w:sz="0" w:space="0" w:color="auto"/>
            <w:bottom w:val="none" w:sz="0" w:space="0" w:color="auto"/>
            <w:right w:val="none" w:sz="0" w:space="0" w:color="auto"/>
          </w:divBdr>
        </w:div>
      </w:divsChild>
    </w:div>
    <w:div w:id="1616713992">
      <w:bodyDiv w:val="1"/>
      <w:marLeft w:val="0"/>
      <w:marRight w:val="0"/>
      <w:marTop w:val="0"/>
      <w:marBottom w:val="0"/>
      <w:divBdr>
        <w:top w:val="none" w:sz="0" w:space="0" w:color="auto"/>
        <w:left w:val="none" w:sz="0" w:space="0" w:color="auto"/>
        <w:bottom w:val="none" w:sz="0" w:space="0" w:color="auto"/>
        <w:right w:val="none" w:sz="0" w:space="0" w:color="auto"/>
      </w:divBdr>
    </w:div>
    <w:div w:id="1627272605">
      <w:bodyDiv w:val="1"/>
      <w:marLeft w:val="0"/>
      <w:marRight w:val="0"/>
      <w:marTop w:val="0"/>
      <w:marBottom w:val="0"/>
      <w:divBdr>
        <w:top w:val="none" w:sz="0" w:space="0" w:color="auto"/>
        <w:left w:val="none" w:sz="0" w:space="0" w:color="auto"/>
        <w:bottom w:val="none" w:sz="0" w:space="0" w:color="auto"/>
        <w:right w:val="none" w:sz="0" w:space="0" w:color="auto"/>
      </w:divBdr>
    </w:div>
    <w:div w:id="1627396255">
      <w:bodyDiv w:val="1"/>
      <w:marLeft w:val="0"/>
      <w:marRight w:val="0"/>
      <w:marTop w:val="0"/>
      <w:marBottom w:val="0"/>
      <w:divBdr>
        <w:top w:val="none" w:sz="0" w:space="0" w:color="auto"/>
        <w:left w:val="none" w:sz="0" w:space="0" w:color="auto"/>
        <w:bottom w:val="none" w:sz="0" w:space="0" w:color="auto"/>
        <w:right w:val="none" w:sz="0" w:space="0" w:color="auto"/>
      </w:divBdr>
      <w:divsChild>
        <w:div w:id="1929924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998028">
          <w:blockQuote w:val="1"/>
          <w:marLeft w:val="720"/>
          <w:marRight w:val="720"/>
          <w:marTop w:val="100"/>
          <w:marBottom w:val="100"/>
          <w:divBdr>
            <w:top w:val="none" w:sz="0" w:space="0" w:color="auto"/>
            <w:left w:val="none" w:sz="0" w:space="0" w:color="auto"/>
            <w:bottom w:val="none" w:sz="0" w:space="0" w:color="auto"/>
            <w:right w:val="none" w:sz="0" w:space="0" w:color="auto"/>
          </w:divBdr>
        </w:div>
        <w:div w:id="539979133">
          <w:blockQuote w:val="1"/>
          <w:marLeft w:val="720"/>
          <w:marRight w:val="720"/>
          <w:marTop w:val="100"/>
          <w:marBottom w:val="100"/>
          <w:divBdr>
            <w:top w:val="none" w:sz="0" w:space="0" w:color="auto"/>
            <w:left w:val="none" w:sz="0" w:space="0" w:color="auto"/>
            <w:bottom w:val="none" w:sz="0" w:space="0" w:color="auto"/>
            <w:right w:val="none" w:sz="0" w:space="0" w:color="auto"/>
          </w:divBdr>
        </w:div>
        <w:div w:id="785538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852883">
      <w:bodyDiv w:val="1"/>
      <w:marLeft w:val="0"/>
      <w:marRight w:val="0"/>
      <w:marTop w:val="0"/>
      <w:marBottom w:val="0"/>
      <w:divBdr>
        <w:top w:val="none" w:sz="0" w:space="0" w:color="auto"/>
        <w:left w:val="none" w:sz="0" w:space="0" w:color="auto"/>
        <w:bottom w:val="none" w:sz="0" w:space="0" w:color="auto"/>
        <w:right w:val="none" w:sz="0" w:space="0" w:color="auto"/>
      </w:divBdr>
    </w:div>
    <w:div w:id="1631327616">
      <w:bodyDiv w:val="1"/>
      <w:marLeft w:val="0"/>
      <w:marRight w:val="0"/>
      <w:marTop w:val="0"/>
      <w:marBottom w:val="0"/>
      <w:divBdr>
        <w:top w:val="none" w:sz="0" w:space="0" w:color="auto"/>
        <w:left w:val="none" w:sz="0" w:space="0" w:color="auto"/>
        <w:bottom w:val="none" w:sz="0" w:space="0" w:color="auto"/>
        <w:right w:val="none" w:sz="0" w:space="0" w:color="auto"/>
      </w:divBdr>
    </w:div>
    <w:div w:id="1639218077">
      <w:bodyDiv w:val="1"/>
      <w:marLeft w:val="0"/>
      <w:marRight w:val="0"/>
      <w:marTop w:val="0"/>
      <w:marBottom w:val="0"/>
      <w:divBdr>
        <w:top w:val="none" w:sz="0" w:space="0" w:color="auto"/>
        <w:left w:val="none" w:sz="0" w:space="0" w:color="auto"/>
        <w:bottom w:val="none" w:sz="0" w:space="0" w:color="auto"/>
        <w:right w:val="none" w:sz="0" w:space="0" w:color="auto"/>
      </w:divBdr>
    </w:div>
    <w:div w:id="1645772771">
      <w:bodyDiv w:val="1"/>
      <w:marLeft w:val="0"/>
      <w:marRight w:val="0"/>
      <w:marTop w:val="0"/>
      <w:marBottom w:val="0"/>
      <w:divBdr>
        <w:top w:val="none" w:sz="0" w:space="0" w:color="auto"/>
        <w:left w:val="none" w:sz="0" w:space="0" w:color="auto"/>
        <w:bottom w:val="none" w:sz="0" w:space="0" w:color="auto"/>
        <w:right w:val="none" w:sz="0" w:space="0" w:color="auto"/>
      </w:divBdr>
    </w:div>
    <w:div w:id="1649548962">
      <w:bodyDiv w:val="1"/>
      <w:marLeft w:val="0"/>
      <w:marRight w:val="0"/>
      <w:marTop w:val="0"/>
      <w:marBottom w:val="0"/>
      <w:divBdr>
        <w:top w:val="none" w:sz="0" w:space="0" w:color="auto"/>
        <w:left w:val="none" w:sz="0" w:space="0" w:color="auto"/>
        <w:bottom w:val="none" w:sz="0" w:space="0" w:color="auto"/>
        <w:right w:val="none" w:sz="0" w:space="0" w:color="auto"/>
      </w:divBdr>
    </w:div>
    <w:div w:id="1656227262">
      <w:bodyDiv w:val="1"/>
      <w:marLeft w:val="0"/>
      <w:marRight w:val="0"/>
      <w:marTop w:val="0"/>
      <w:marBottom w:val="0"/>
      <w:divBdr>
        <w:top w:val="none" w:sz="0" w:space="0" w:color="auto"/>
        <w:left w:val="none" w:sz="0" w:space="0" w:color="auto"/>
        <w:bottom w:val="none" w:sz="0" w:space="0" w:color="auto"/>
        <w:right w:val="none" w:sz="0" w:space="0" w:color="auto"/>
      </w:divBdr>
    </w:div>
    <w:div w:id="1665550559">
      <w:bodyDiv w:val="1"/>
      <w:marLeft w:val="0"/>
      <w:marRight w:val="0"/>
      <w:marTop w:val="0"/>
      <w:marBottom w:val="0"/>
      <w:divBdr>
        <w:top w:val="none" w:sz="0" w:space="0" w:color="auto"/>
        <w:left w:val="none" w:sz="0" w:space="0" w:color="auto"/>
        <w:bottom w:val="none" w:sz="0" w:space="0" w:color="auto"/>
        <w:right w:val="none" w:sz="0" w:space="0" w:color="auto"/>
      </w:divBdr>
    </w:div>
    <w:div w:id="1670786935">
      <w:bodyDiv w:val="1"/>
      <w:marLeft w:val="0"/>
      <w:marRight w:val="0"/>
      <w:marTop w:val="0"/>
      <w:marBottom w:val="0"/>
      <w:divBdr>
        <w:top w:val="none" w:sz="0" w:space="0" w:color="auto"/>
        <w:left w:val="none" w:sz="0" w:space="0" w:color="auto"/>
        <w:bottom w:val="none" w:sz="0" w:space="0" w:color="auto"/>
        <w:right w:val="none" w:sz="0" w:space="0" w:color="auto"/>
      </w:divBdr>
    </w:div>
    <w:div w:id="1678188357">
      <w:bodyDiv w:val="1"/>
      <w:marLeft w:val="0"/>
      <w:marRight w:val="0"/>
      <w:marTop w:val="0"/>
      <w:marBottom w:val="0"/>
      <w:divBdr>
        <w:top w:val="none" w:sz="0" w:space="0" w:color="auto"/>
        <w:left w:val="none" w:sz="0" w:space="0" w:color="auto"/>
        <w:bottom w:val="none" w:sz="0" w:space="0" w:color="auto"/>
        <w:right w:val="none" w:sz="0" w:space="0" w:color="auto"/>
      </w:divBdr>
    </w:div>
    <w:div w:id="1680081103">
      <w:bodyDiv w:val="1"/>
      <w:marLeft w:val="0"/>
      <w:marRight w:val="0"/>
      <w:marTop w:val="0"/>
      <w:marBottom w:val="0"/>
      <w:divBdr>
        <w:top w:val="none" w:sz="0" w:space="0" w:color="auto"/>
        <w:left w:val="none" w:sz="0" w:space="0" w:color="auto"/>
        <w:bottom w:val="none" w:sz="0" w:space="0" w:color="auto"/>
        <w:right w:val="none" w:sz="0" w:space="0" w:color="auto"/>
      </w:divBdr>
    </w:div>
    <w:div w:id="1682849409">
      <w:bodyDiv w:val="1"/>
      <w:marLeft w:val="0"/>
      <w:marRight w:val="0"/>
      <w:marTop w:val="0"/>
      <w:marBottom w:val="0"/>
      <w:divBdr>
        <w:top w:val="none" w:sz="0" w:space="0" w:color="auto"/>
        <w:left w:val="none" w:sz="0" w:space="0" w:color="auto"/>
        <w:bottom w:val="none" w:sz="0" w:space="0" w:color="auto"/>
        <w:right w:val="none" w:sz="0" w:space="0" w:color="auto"/>
      </w:divBdr>
    </w:div>
    <w:div w:id="1684546554">
      <w:bodyDiv w:val="1"/>
      <w:marLeft w:val="0"/>
      <w:marRight w:val="0"/>
      <w:marTop w:val="0"/>
      <w:marBottom w:val="0"/>
      <w:divBdr>
        <w:top w:val="none" w:sz="0" w:space="0" w:color="auto"/>
        <w:left w:val="none" w:sz="0" w:space="0" w:color="auto"/>
        <w:bottom w:val="none" w:sz="0" w:space="0" w:color="auto"/>
        <w:right w:val="none" w:sz="0" w:space="0" w:color="auto"/>
      </w:divBdr>
    </w:div>
    <w:div w:id="1693916909">
      <w:bodyDiv w:val="1"/>
      <w:marLeft w:val="0"/>
      <w:marRight w:val="0"/>
      <w:marTop w:val="0"/>
      <w:marBottom w:val="0"/>
      <w:divBdr>
        <w:top w:val="none" w:sz="0" w:space="0" w:color="auto"/>
        <w:left w:val="none" w:sz="0" w:space="0" w:color="auto"/>
        <w:bottom w:val="none" w:sz="0" w:space="0" w:color="auto"/>
        <w:right w:val="none" w:sz="0" w:space="0" w:color="auto"/>
      </w:divBdr>
    </w:div>
    <w:div w:id="1695417730">
      <w:bodyDiv w:val="1"/>
      <w:marLeft w:val="0"/>
      <w:marRight w:val="0"/>
      <w:marTop w:val="0"/>
      <w:marBottom w:val="0"/>
      <w:divBdr>
        <w:top w:val="none" w:sz="0" w:space="0" w:color="auto"/>
        <w:left w:val="none" w:sz="0" w:space="0" w:color="auto"/>
        <w:bottom w:val="none" w:sz="0" w:space="0" w:color="auto"/>
        <w:right w:val="none" w:sz="0" w:space="0" w:color="auto"/>
      </w:divBdr>
      <w:divsChild>
        <w:div w:id="472914734">
          <w:marLeft w:val="1238"/>
          <w:marRight w:val="0"/>
          <w:marTop w:val="115"/>
          <w:marBottom w:val="0"/>
          <w:divBdr>
            <w:top w:val="none" w:sz="0" w:space="0" w:color="auto"/>
            <w:left w:val="none" w:sz="0" w:space="0" w:color="auto"/>
            <w:bottom w:val="none" w:sz="0" w:space="0" w:color="auto"/>
            <w:right w:val="none" w:sz="0" w:space="0" w:color="auto"/>
          </w:divBdr>
        </w:div>
        <w:div w:id="1226375894">
          <w:marLeft w:val="1238"/>
          <w:marRight w:val="0"/>
          <w:marTop w:val="115"/>
          <w:marBottom w:val="0"/>
          <w:divBdr>
            <w:top w:val="none" w:sz="0" w:space="0" w:color="auto"/>
            <w:left w:val="none" w:sz="0" w:space="0" w:color="auto"/>
            <w:bottom w:val="none" w:sz="0" w:space="0" w:color="auto"/>
            <w:right w:val="none" w:sz="0" w:space="0" w:color="auto"/>
          </w:divBdr>
        </w:div>
      </w:divsChild>
    </w:div>
    <w:div w:id="1696614752">
      <w:bodyDiv w:val="1"/>
      <w:marLeft w:val="0"/>
      <w:marRight w:val="0"/>
      <w:marTop w:val="0"/>
      <w:marBottom w:val="0"/>
      <w:divBdr>
        <w:top w:val="none" w:sz="0" w:space="0" w:color="auto"/>
        <w:left w:val="none" w:sz="0" w:space="0" w:color="auto"/>
        <w:bottom w:val="none" w:sz="0" w:space="0" w:color="auto"/>
        <w:right w:val="none" w:sz="0" w:space="0" w:color="auto"/>
      </w:divBdr>
    </w:div>
    <w:div w:id="1699353164">
      <w:bodyDiv w:val="1"/>
      <w:marLeft w:val="0"/>
      <w:marRight w:val="0"/>
      <w:marTop w:val="0"/>
      <w:marBottom w:val="0"/>
      <w:divBdr>
        <w:top w:val="none" w:sz="0" w:space="0" w:color="auto"/>
        <w:left w:val="none" w:sz="0" w:space="0" w:color="auto"/>
        <w:bottom w:val="none" w:sz="0" w:space="0" w:color="auto"/>
        <w:right w:val="none" w:sz="0" w:space="0" w:color="auto"/>
      </w:divBdr>
    </w:div>
    <w:div w:id="1701200528">
      <w:bodyDiv w:val="1"/>
      <w:marLeft w:val="0"/>
      <w:marRight w:val="0"/>
      <w:marTop w:val="0"/>
      <w:marBottom w:val="0"/>
      <w:divBdr>
        <w:top w:val="none" w:sz="0" w:space="0" w:color="auto"/>
        <w:left w:val="none" w:sz="0" w:space="0" w:color="auto"/>
        <w:bottom w:val="none" w:sz="0" w:space="0" w:color="auto"/>
        <w:right w:val="none" w:sz="0" w:space="0" w:color="auto"/>
      </w:divBdr>
    </w:div>
    <w:div w:id="1708752503">
      <w:bodyDiv w:val="1"/>
      <w:marLeft w:val="0"/>
      <w:marRight w:val="0"/>
      <w:marTop w:val="0"/>
      <w:marBottom w:val="0"/>
      <w:divBdr>
        <w:top w:val="none" w:sz="0" w:space="0" w:color="auto"/>
        <w:left w:val="none" w:sz="0" w:space="0" w:color="auto"/>
        <w:bottom w:val="none" w:sz="0" w:space="0" w:color="auto"/>
        <w:right w:val="none" w:sz="0" w:space="0" w:color="auto"/>
      </w:divBdr>
    </w:div>
    <w:div w:id="1708793069">
      <w:bodyDiv w:val="1"/>
      <w:marLeft w:val="0"/>
      <w:marRight w:val="0"/>
      <w:marTop w:val="0"/>
      <w:marBottom w:val="0"/>
      <w:divBdr>
        <w:top w:val="none" w:sz="0" w:space="0" w:color="auto"/>
        <w:left w:val="none" w:sz="0" w:space="0" w:color="auto"/>
        <w:bottom w:val="none" w:sz="0" w:space="0" w:color="auto"/>
        <w:right w:val="none" w:sz="0" w:space="0" w:color="auto"/>
      </w:divBdr>
    </w:div>
    <w:div w:id="1710565679">
      <w:bodyDiv w:val="1"/>
      <w:marLeft w:val="0"/>
      <w:marRight w:val="0"/>
      <w:marTop w:val="0"/>
      <w:marBottom w:val="0"/>
      <w:divBdr>
        <w:top w:val="none" w:sz="0" w:space="0" w:color="auto"/>
        <w:left w:val="none" w:sz="0" w:space="0" w:color="auto"/>
        <w:bottom w:val="none" w:sz="0" w:space="0" w:color="auto"/>
        <w:right w:val="none" w:sz="0" w:space="0" w:color="auto"/>
      </w:divBdr>
    </w:div>
    <w:div w:id="1712414740">
      <w:bodyDiv w:val="1"/>
      <w:marLeft w:val="0"/>
      <w:marRight w:val="0"/>
      <w:marTop w:val="0"/>
      <w:marBottom w:val="0"/>
      <w:divBdr>
        <w:top w:val="none" w:sz="0" w:space="0" w:color="auto"/>
        <w:left w:val="none" w:sz="0" w:space="0" w:color="auto"/>
        <w:bottom w:val="none" w:sz="0" w:space="0" w:color="auto"/>
        <w:right w:val="none" w:sz="0" w:space="0" w:color="auto"/>
      </w:divBdr>
    </w:div>
    <w:div w:id="1721901337">
      <w:bodyDiv w:val="1"/>
      <w:marLeft w:val="0"/>
      <w:marRight w:val="0"/>
      <w:marTop w:val="0"/>
      <w:marBottom w:val="0"/>
      <w:divBdr>
        <w:top w:val="none" w:sz="0" w:space="0" w:color="auto"/>
        <w:left w:val="none" w:sz="0" w:space="0" w:color="auto"/>
        <w:bottom w:val="none" w:sz="0" w:space="0" w:color="auto"/>
        <w:right w:val="none" w:sz="0" w:space="0" w:color="auto"/>
      </w:divBdr>
    </w:div>
    <w:div w:id="1723753671">
      <w:bodyDiv w:val="1"/>
      <w:marLeft w:val="0"/>
      <w:marRight w:val="0"/>
      <w:marTop w:val="0"/>
      <w:marBottom w:val="0"/>
      <w:divBdr>
        <w:top w:val="none" w:sz="0" w:space="0" w:color="auto"/>
        <w:left w:val="none" w:sz="0" w:space="0" w:color="auto"/>
        <w:bottom w:val="none" w:sz="0" w:space="0" w:color="auto"/>
        <w:right w:val="none" w:sz="0" w:space="0" w:color="auto"/>
      </w:divBdr>
    </w:div>
    <w:div w:id="1724403454">
      <w:bodyDiv w:val="1"/>
      <w:marLeft w:val="0"/>
      <w:marRight w:val="0"/>
      <w:marTop w:val="0"/>
      <w:marBottom w:val="0"/>
      <w:divBdr>
        <w:top w:val="none" w:sz="0" w:space="0" w:color="auto"/>
        <w:left w:val="none" w:sz="0" w:space="0" w:color="auto"/>
        <w:bottom w:val="none" w:sz="0" w:space="0" w:color="auto"/>
        <w:right w:val="none" w:sz="0" w:space="0" w:color="auto"/>
      </w:divBdr>
    </w:div>
    <w:div w:id="1724601190">
      <w:bodyDiv w:val="1"/>
      <w:marLeft w:val="0"/>
      <w:marRight w:val="0"/>
      <w:marTop w:val="0"/>
      <w:marBottom w:val="0"/>
      <w:divBdr>
        <w:top w:val="none" w:sz="0" w:space="0" w:color="auto"/>
        <w:left w:val="none" w:sz="0" w:space="0" w:color="auto"/>
        <w:bottom w:val="none" w:sz="0" w:space="0" w:color="auto"/>
        <w:right w:val="none" w:sz="0" w:space="0" w:color="auto"/>
      </w:divBdr>
    </w:div>
    <w:div w:id="1729262275">
      <w:bodyDiv w:val="1"/>
      <w:marLeft w:val="0"/>
      <w:marRight w:val="0"/>
      <w:marTop w:val="0"/>
      <w:marBottom w:val="0"/>
      <w:divBdr>
        <w:top w:val="none" w:sz="0" w:space="0" w:color="auto"/>
        <w:left w:val="none" w:sz="0" w:space="0" w:color="auto"/>
        <w:bottom w:val="none" w:sz="0" w:space="0" w:color="auto"/>
        <w:right w:val="none" w:sz="0" w:space="0" w:color="auto"/>
      </w:divBdr>
    </w:div>
    <w:div w:id="1737239411">
      <w:bodyDiv w:val="1"/>
      <w:marLeft w:val="0"/>
      <w:marRight w:val="0"/>
      <w:marTop w:val="0"/>
      <w:marBottom w:val="0"/>
      <w:divBdr>
        <w:top w:val="none" w:sz="0" w:space="0" w:color="auto"/>
        <w:left w:val="none" w:sz="0" w:space="0" w:color="auto"/>
        <w:bottom w:val="none" w:sz="0" w:space="0" w:color="auto"/>
        <w:right w:val="none" w:sz="0" w:space="0" w:color="auto"/>
      </w:divBdr>
    </w:div>
    <w:div w:id="1744449344">
      <w:bodyDiv w:val="1"/>
      <w:marLeft w:val="0"/>
      <w:marRight w:val="0"/>
      <w:marTop w:val="0"/>
      <w:marBottom w:val="0"/>
      <w:divBdr>
        <w:top w:val="none" w:sz="0" w:space="0" w:color="auto"/>
        <w:left w:val="none" w:sz="0" w:space="0" w:color="auto"/>
        <w:bottom w:val="none" w:sz="0" w:space="0" w:color="auto"/>
        <w:right w:val="none" w:sz="0" w:space="0" w:color="auto"/>
      </w:divBdr>
    </w:div>
    <w:div w:id="1753238422">
      <w:bodyDiv w:val="1"/>
      <w:marLeft w:val="0"/>
      <w:marRight w:val="0"/>
      <w:marTop w:val="0"/>
      <w:marBottom w:val="0"/>
      <w:divBdr>
        <w:top w:val="none" w:sz="0" w:space="0" w:color="auto"/>
        <w:left w:val="none" w:sz="0" w:space="0" w:color="auto"/>
        <w:bottom w:val="none" w:sz="0" w:space="0" w:color="auto"/>
        <w:right w:val="none" w:sz="0" w:space="0" w:color="auto"/>
      </w:divBdr>
    </w:div>
    <w:div w:id="1756322301">
      <w:bodyDiv w:val="1"/>
      <w:marLeft w:val="0"/>
      <w:marRight w:val="0"/>
      <w:marTop w:val="0"/>
      <w:marBottom w:val="0"/>
      <w:divBdr>
        <w:top w:val="none" w:sz="0" w:space="0" w:color="auto"/>
        <w:left w:val="none" w:sz="0" w:space="0" w:color="auto"/>
        <w:bottom w:val="none" w:sz="0" w:space="0" w:color="auto"/>
        <w:right w:val="none" w:sz="0" w:space="0" w:color="auto"/>
      </w:divBdr>
    </w:div>
    <w:div w:id="1778476077">
      <w:bodyDiv w:val="1"/>
      <w:marLeft w:val="0"/>
      <w:marRight w:val="0"/>
      <w:marTop w:val="0"/>
      <w:marBottom w:val="0"/>
      <w:divBdr>
        <w:top w:val="none" w:sz="0" w:space="0" w:color="auto"/>
        <w:left w:val="none" w:sz="0" w:space="0" w:color="auto"/>
        <w:bottom w:val="none" w:sz="0" w:space="0" w:color="auto"/>
        <w:right w:val="none" w:sz="0" w:space="0" w:color="auto"/>
      </w:divBdr>
    </w:div>
    <w:div w:id="1779718683">
      <w:bodyDiv w:val="1"/>
      <w:marLeft w:val="0"/>
      <w:marRight w:val="0"/>
      <w:marTop w:val="0"/>
      <w:marBottom w:val="0"/>
      <w:divBdr>
        <w:top w:val="none" w:sz="0" w:space="0" w:color="auto"/>
        <w:left w:val="none" w:sz="0" w:space="0" w:color="auto"/>
        <w:bottom w:val="none" w:sz="0" w:space="0" w:color="auto"/>
        <w:right w:val="none" w:sz="0" w:space="0" w:color="auto"/>
      </w:divBdr>
    </w:div>
    <w:div w:id="1780179992">
      <w:bodyDiv w:val="1"/>
      <w:marLeft w:val="0"/>
      <w:marRight w:val="0"/>
      <w:marTop w:val="0"/>
      <w:marBottom w:val="0"/>
      <w:divBdr>
        <w:top w:val="none" w:sz="0" w:space="0" w:color="auto"/>
        <w:left w:val="none" w:sz="0" w:space="0" w:color="auto"/>
        <w:bottom w:val="none" w:sz="0" w:space="0" w:color="auto"/>
        <w:right w:val="none" w:sz="0" w:space="0" w:color="auto"/>
      </w:divBdr>
    </w:div>
    <w:div w:id="1782071349">
      <w:bodyDiv w:val="1"/>
      <w:marLeft w:val="0"/>
      <w:marRight w:val="0"/>
      <w:marTop w:val="0"/>
      <w:marBottom w:val="0"/>
      <w:divBdr>
        <w:top w:val="none" w:sz="0" w:space="0" w:color="auto"/>
        <w:left w:val="none" w:sz="0" w:space="0" w:color="auto"/>
        <w:bottom w:val="none" w:sz="0" w:space="0" w:color="auto"/>
        <w:right w:val="none" w:sz="0" w:space="0" w:color="auto"/>
      </w:divBdr>
    </w:div>
    <w:div w:id="1789154643">
      <w:bodyDiv w:val="1"/>
      <w:marLeft w:val="0"/>
      <w:marRight w:val="0"/>
      <w:marTop w:val="0"/>
      <w:marBottom w:val="0"/>
      <w:divBdr>
        <w:top w:val="none" w:sz="0" w:space="0" w:color="auto"/>
        <w:left w:val="none" w:sz="0" w:space="0" w:color="auto"/>
        <w:bottom w:val="none" w:sz="0" w:space="0" w:color="auto"/>
        <w:right w:val="none" w:sz="0" w:space="0" w:color="auto"/>
      </w:divBdr>
    </w:div>
    <w:div w:id="1797219184">
      <w:bodyDiv w:val="1"/>
      <w:marLeft w:val="0"/>
      <w:marRight w:val="0"/>
      <w:marTop w:val="0"/>
      <w:marBottom w:val="0"/>
      <w:divBdr>
        <w:top w:val="none" w:sz="0" w:space="0" w:color="auto"/>
        <w:left w:val="none" w:sz="0" w:space="0" w:color="auto"/>
        <w:bottom w:val="none" w:sz="0" w:space="0" w:color="auto"/>
        <w:right w:val="none" w:sz="0" w:space="0" w:color="auto"/>
      </w:divBdr>
    </w:div>
    <w:div w:id="1806003435">
      <w:bodyDiv w:val="1"/>
      <w:marLeft w:val="0"/>
      <w:marRight w:val="0"/>
      <w:marTop w:val="0"/>
      <w:marBottom w:val="0"/>
      <w:divBdr>
        <w:top w:val="none" w:sz="0" w:space="0" w:color="auto"/>
        <w:left w:val="none" w:sz="0" w:space="0" w:color="auto"/>
        <w:bottom w:val="none" w:sz="0" w:space="0" w:color="auto"/>
        <w:right w:val="none" w:sz="0" w:space="0" w:color="auto"/>
      </w:divBdr>
    </w:div>
    <w:div w:id="1808277364">
      <w:bodyDiv w:val="1"/>
      <w:marLeft w:val="0"/>
      <w:marRight w:val="0"/>
      <w:marTop w:val="0"/>
      <w:marBottom w:val="0"/>
      <w:divBdr>
        <w:top w:val="none" w:sz="0" w:space="0" w:color="auto"/>
        <w:left w:val="none" w:sz="0" w:space="0" w:color="auto"/>
        <w:bottom w:val="none" w:sz="0" w:space="0" w:color="auto"/>
        <w:right w:val="none" w:sz="0" w:space="0" w:color="auto"/>
      </w:divBdr>
    </w:div>
    <w:div w:id="1814248152">
      <w:bodyDiv w:val="1"/>
      <w:marLeft w:val="0"/>
      <w:marRight w:val="0"/>
      <w:marTop w:val="0"/>
      <w:marBottom w:val="0"/>
      <w:divBdr>
        <w:top w:val="none" w:sz="0" w:space="0" w:color="auto"/>
        <w:left w:val="none" w:sz="0" w:space="0" w:color="auto"/>
        <w:bottom w:val="none" w:sz="0" w:space="0" w:color="auto"/>
        <w:right w:val="none" w:sz="0" w:space="0" w:color="auto"/>
      </w:divBdr>
    </w:div>
    <w:div w:id="1823278571">
      <w:bodyDiv w:val="1"/>
      <w:marLeft w:val="0"/>
      <w:marRight w:val="0"/>
      <w:marTop w:val="0"/>
      <w:marBottom w:val="0"/>
      <w:divBdr>
        <w:top w:val="none" w:sz="0" w:space="0" w:color="auto"/>
        <w:left w:val="none" w:sz="0" w:space="0" w:color="auto"/>
        <w:bottom w:val="none" w:sz="0" w:space="0" w:color="auto"/>
        <w:right w:val="none" w:sz="0" w:space="0" w:color="auto"/>
      </w:divBdr>
    </w:div>
    <w:div w:id="1824464687">
      <w:bodyDiv w:val="1"/>
      <w:marLeft w:val="0"/>
      <w:marRight w:val="0"/>
      <w:marTop w:val="0"/>
      <w:marBottom w:val="0"/>
      <w:divBdr>
        <w:top w:val="none" w:sz="0" w:space="0" w:color="auto"/>
        <w:left w:val="none" w:sz="0" w:space="0" w:color="auto"/>
        <w:bottom w:val="none" w:sz="0" w:space="0" w:color="auto"/>
        <w:right w:val="none" w:sz="0" w:space="0" w:color="auto"/>
      </w:divBdr>
    </w:div>
    <w:div w:id="1825583429">
      <w:bodyDiv w:val="1"/>
      <w:marLeft w:val="0"/>
      <w:marRight w:val="0"/>
      <w:marTop w:val="0"/>
      <w:marBottom w:val="0"/>
      <w:divBdr>
        <w:top w:val="none" w:sz="0" w:space="0" w:color="auto"/>
        <w:left w:val="none" w:sz="0" w:space="0" w:color="auto"/>
        <w:bottom w:val="none" w:sz="0" w:space="0" w:color="auto"/>
        <w:right w:val="none" w:sz="0" w:space="0" w:color="auto"/>
      </w:divBdr>
    </w:div>
    <w:div w:id="1833058701">
      <w:bodyDiv w:val="1"/>
      <w:marLeft w:val="0"/>
      <w:marRight w:val="0"/>
      <w:marTop w:val="0"/>
      <w:marBottom w:val="0"/>
      <w:divBdr>
        <w:top w:val="none" w:sz="0" w:space="0" w:color="auto"/>
        <w:left w:val="none" w:sz="0" w:space="0" w:color="auto"/>
        <w:bottom w:val="none" w:sz="0" w:space="0" w:color="auto"/>
        <w:right w:val="none" w:sz="0" w:space="0" w:color="auto"/>
      </w:divBdr>
    </w:div>
    <w:div w:id="1836414110">
      <w:bodyDiv w:val="1"/>
      <w:marLeft w:val="0"/>
      <w:marRight w:val="0"/>
      <w:marTop w:val="0"/>
      <w:marBottom w:val="0"/>
      <w:divBdr>
        <w:top w:val="none" w:sz="0" w:space="0" w:color="auto"/>
        <w:left w:val="none" w:sz="0" w:space="0" w:color="auto"/>
        <w:bottom w:val="none" w:sz="0" w:space="0" w:color="auto"/>
        <w:right w:val="none" w:sz="0" w:space="0" w:color="auto"/>
      </w:divBdr>
    </w:div>
    <w:div w:id="1837576694">
      <w:bodyDiv w:val="1"/>
      <w:marLeft w:val="0"/>
      <w:marRight w:val="0"/>
      <w:marTop w:val="0"/>
      <w:marBottom w:val="0"/>
      <w:divBdr>
        <w:top w:val="none" w:sz="0" w:space="0" w:color="auto"/>
        <w:left w:val="none" w:sz="0" w:space="0" w:color="auto"/>
        <w:bottom w:val="none" w:sz="0" w:space="0" w:color="auto"/>
        <w:right w:val="none" w:sz="0" w:space="0" w:color="auto"/>
      </w:divBdr>
    </w:div>
    <w:div w:id="1839422343">
      <w:bodyDiv w:val="1"/>
      <w:marLeft w:val="0"/>
      <w:marRight w:val="0"/>
      <w:marTop w:val="0"/>
      <w:marBottom w:val="0"/>
      <w:divBdr>
        <w:top w:val="none" w:sz="0" w:space="0" w:color="auto"/>
        <w:left w:val="none" w:sz="0" w:space="0" w:color="auto"/>
        <w:bottom w:val="none" w:sz="0" w:space="0" w:color="auto"/>
        <w:right w:val="none" w:sz="0" w:space="0" w:color="auto"/>
      </w:divBdr>
    </w:div>
    <w:div w:id="1839661125">
      <w:bodyDiv w:val="1"/>
      <w:marLeft w:val="0"/>
      <w:marRight w:val="0"/>
      <w:marTop w:val="0"/>
      <w:marBottom w:val="0"/>
      <w:divBdr>
        <w:top w:val="none" w:sz="0" w:space="0" w:color="auto"/>
        <w:left w:val="none" w:sz="0" w:space="0" w:color="auto"/>
        <w:bottom w:val="none" w:sz="0" w:space="0" w:color="auto"/>
        <w:right w:val="none" w:sz="0" w:space="0" w:color="auto"/>
      </w:divBdr>
    </w:div>
    <w:div w:id="1841503031">
      <w:bodyDiv w:val="1"/>
      <w:marLeft w:val="0"/>
      <w:marRight w:val="0"/>
      <w:marTop w:val="0"/>
      <w:marBottom w:val="0"/>
      <w:divBdr>
        <w:top w:val="none" w:sz="0" w:space="0" w:color="auto"/>
        <w:left w:val="none" w:sz="0" w:space="0" w:color="auto"/>
        <w:bottom w:val="none" w:sz="0" w:space="0" w:color="auto"/>
        <w:right w:val="none" w:sz="0" w:space="0" w:color="auto"/>
      </w:divBdr>
    </w:div>
    <w:div w:id="1846358023">
      <w:bodyDiv w:val="1"/>
      <w:marLeft w:val="0"/>
      <w:marRight w:val="0"/>
      <w:marTop w:val="0"/>
      <w:marBottom w:val="0"/>
      <w:divBdr>
        <w:top w:val="none" w:sz="0" w:space="0" w:color="auto"/>
        <w:left w:val="none" w:sz="0" w:space="0" w:color="auto"/>
        <w:bottom w:val="none" w:sz="0" w:space="0" w:color="auto"/>
        <w:right w:val="none" w:sz="0" w:space="0" w:color="auto"/>
      </w:divBdr>
    </w:div>
    <w:div w:id="1848212757">
      <w:bodyDiv w:val="1"/>
      <w:marLeft w:val="0"/>
      <w:marRight w:val="0"/>
      <w:marTop w:val="0"/>
      <w:marBottom w:val="0"/>
      <w:divBdr>
        <w:top w:val="none" w:sz="0" w:space="0" w:color="auto"/>
        <w:left w:val="none" w:sz="0" w:space="0" w:color="auto"/>
        <w:bottom w:val="none" w:sz="0" w:space="0" w:color="auto"/>
        <w:right w:val="none" w:sz="0" w:space="0" w:color="auto"/>
      </w:divBdr>
    </w:div>
    <w:div w:id="1856847719">
      <w:bodyDiv w:val="1"/>
      <w:marLeft w:val="0"/>
      <w:marRight w:val="0"/>
      <w:marTop w:val="0"/>
      <w:marBottom w:val="0"/>
      <w:divBdr>
        <w:top w:val="none" w:sz="0" w:space="0" w:color="auto"/>
        <w:left w:val="none" w:sz="0" w:space="0" w:color="auto"/>
        <w:bottom w:val="none" w:sz="0" w:space="0" w:color="auto"/>
        <w:right w:val="none" w:sz="0" w:space="0" w:color="auto"/>
      </w:divBdr>
      <w:divsChild>
        <w:div w:id="1524635510">
          <w:marLeft w:val="480"/>
          <w:marRight w:val="0"/>
          <w:marTop w:val="0"/>
          <w:marBottom w:val="0"/>
          <w:divBdr>
            <w:top w:val="none" w:sz="0" w:space="0" w:color="auto"/>
            <w:left w:val="none" w:sz="0" w:space="0" w:color="auto"/>
            <w:bottom w:val="none" w:sz="0" w:space="0" w:color="auto"/>
            <w:right w:val="none" w:sz="0" w:space="0" w:color="auto"/>
          </w:divBdr>
        </w:div>
        <w:div w:id="684135497">
          <w:marLeft w:val="480"/>
          <w:marRight w:val="0"/>
          <w:marTop w:val="0"/>
          <w:marBottom w:val="0"/>
          <w:divBdr>
            <w:top w:val="none" w:sz="0" w:space="0" w:color="auto"/>
            <w:left w:val="none" w:sz="0" w:space="0" w:color="auto"/>
            <w:bottom w:val="none" w:sz="0" w:space="0" w:color="auto"/>
            <w:right w:val="none" w:sz="0" w:space="0" w:color="auto"/>
          </w:divBdr>
        </w:div>
        <w:div w:id="1133789964">
          <w:marLeft w:val="480"/>
          <w:marRight w:val="0"/>
          <w:marTop w:val="0"/>
          <w:marBottom w:val="0"/>
          <w:divBdr>
            <w:top w:val="none" w:sz="0" w:space="0" w:color="auto"/>
            <w:left w:val="none" w:sz="0" w:space="0" w:color="auto"/>
            <w:bottom w:val="none" w:sz="0" w:space="0" w:color="auto"/>
            <w:right w:val="none" w:sz="0" w:space="0" w:color="auto"/>
          </w:divBdr>
        </w:div>
        <w:div w:id="1261571670">
          <w:marLeft w:val="480"/>
          <w:marRight w:val="0"/>
          <w:marTop w:val="0"/>
          <w:marBottom w:val="0"/>
          <w:divBdr>
            <w:top w:val="none" w:sz="0" w:space="0" w:color="auto"/>
            <w:left w:val="none" w:sz="0" w:space="0" w:color="auto"/>
            <w:bottom w:val="none" w:sz="0" w:space="0" w:color="auto"/>
            <w:right w:val="none" w:sz="0" w:space="0" w:color="auto"/>
          </w:divBdr>
        </w:div>
        <w:div w:id="2002193107">
          <w:marLeft w:val="480"/>
          <w:marRight w:val="0"/>
          <w:marTop w:val="0"/>
          <w:marBottom w:val="0"/>
          <w:divBdr>
            <w:top w:val="none" w:sz="0" w:space="0" w:color="auto"/>
            <w:left w:val="none" w:sz="0" w:space="0" w:color="auto"/>
            <w:bottom w:val="none" w:sz="0" w:space="0" w:color="auto"/>
            <w:right w:val="none" w:sz="0" w:space="0" w:color="auto"/>
          </w:divBdr>
        </w:div>
        <w:div w:id="1376344356">
          <w:marLeft w:val="480"/>
          <w:marRight w:val="0"/>
          <w:marTop w:val="0"/>
          <w:marBottom w:val="0"/>
          <w:divBdr>
            <w:top w:val="none" w:sz="0" w:space="0" w:color="auto"/>
            <w:left w:val="none" w:sz="0" w:space="0" w:color="auto"/>
            <w:bottom w:val="none" w:sz="0" w:space="0" w:color="auto"/>
            <w:right w:val="none" w:sz="0" w:space="0" w:color="auto"/>
          </w:divBdr>
        </w:div>
        <w:div w:id="1263806953">
          <w:marLeft w:val="480"/>
          <w:marRight w:val="0"/>
          <w:marTop w:val="0"/>
          <w:marBottom w:val="0"/>
          <w:divBdr>
            <w:top w:val="none" w:sz="0" w:space="0" w:color="auto"/>
            <w:left w:val="none" w:sz="0" w:space="0" w:color="auto"/>
            <w:bottom w:val="none" w:sz="0" w:space="0" w:color="auto"/>
            <w:right w:val="none" w:sz="0" w:space="0" w:color="auto"/>
          </w:divBdr>
        </w:div>
        <w:div w:id="1664623852">
          <w:marLeft w:val="480"/>
          <w:marRight w:val="0"/>
          <w:marTop w:val="0"/>
          <w:marBottom w:val="0"/>
          <w:divBdr>
            <w:top w:val="none" w:sz="0" w:space="0" w:color="auto"/>
            <w:left w:val="none" w:sz="0" w:space="0" w:color="auto"/>
            <w:bottom w:val="none" w:sz="0" w:space="0" w:color="auto"/>
            <w:right w:val="none" w:sz="0" w:space="0" w:color="auto"/>
          </w:divBdr>
        </w:div>
        <w:div w:id="262497759">
          <w:marLeft w:val="480"/>
          <w:marRight w:val="0"/>
          <w:marTop w:val="0"/>
          <w:marBottom w:val="0"/>
          <w:divBdr>
            <w:top w:val="none" w:sz="0" w:space="0" w:color="auto"/>
            <w:left w:val="none" w:sz="0" w:space="0" w:color="auto"/>
            <w:bottom w:val="none" w:sz="0" w:space="0" w:color="auto"/>
            <w:right w:val="none" w:sz="0" w:space="0" w:color="auto"/>
          </w:divBdr>
        </w:div>
        <w:div w:id="1303460416">
          <w:marLeft w:val="480"/>
          <w:marRight w:val="0"/>
          <w:marTop w:val="0"/>
          <w:marBottom w:val="0"/>
          <w:divBdr>
            <w:top w:val="none" w:sz="0" w:space="0" w:color="auto"/>
            <w:left w:val="none" w:sz="0" w:space="0" w:color="auto"/>
            <w:bottom w:val="none" w:sz="0" w:space="0" w:color="auto"/>
            <w:right w:val="none" w:sz="0" w:space="0" w:color="auto"/>
          </w:divBdr>
        </w:div>
        <w:div w:id="1137381122">
          <w:marLeft w:val="480"/>
          <w:marRight w:val="0"/>
          <w:marTop w:val="0"/>
          <w:marBottom w:val="0"/>
          <w:divBdr>
            <w:top w:val="none" w:sz="0" w:space="0" w:color="auto"/>
            <w:left w:val="none" w:sz="0" w:space="0" w:color="auto"/>
            <w:bottom w:val="none" w:sz="0" w:space="0" w:color="auto"/>
            <w:right w:val="none" w:sz="0" w:space="0" w:color="auto"/>
          </w:divBdr>
        </w:div>
        <w:div w:id="1541091176">
          <w:marLeft w:val="480"/>
          <w:marRight w:val="0"/>
          <w:marTop w:val="0"/>
          <w:marBottom w:val="0"/>
          <w:divBdr>
            <w:top w:val="none" w:sz="0" w:space="0" w:color="auto"/>
            <w:left w:val="none" w:sz="0" w:space="0" w:color="auto"/>
            <w:bottom w:val="none" w:sz="0" w:space="0" w:color="auto"/>
            <w:right w:val="none" w:sz="0" w:space="0" w:color="auto"/>
          </w:divBdr>
        </w:div>
        <w:div w:id="1078670110">
          <w:marLeft w:val="480"/>
          <w:marRight w:val="0"/>
          <w:marTop w:val="0"/>
          <w:marBottom w:val="0"/>
          <w:divBdr>
            <w:top w:val="none" w:sz="0" w:space="0" w:color="auto"/>
            <w:left w:val="none" w:sz="0" w:space="0" w:color="auto"/>
            <w:bottom w:val="none" w:sz="0" w:space="0" w:color="auto"/>
            <w:right w:val="none" w:sz="0" w:space="0" w:color="auto"/>
          </w:divBdr>
        </w:div>
        <w:div w:id="493567662">
          <w:marLeft w:val="480"/>
          <w:marRight w:val="0"/>
          <w:marTop w:val="0"/>
          <w:marBottom w:val="0"/>
          <w:divBdr>
            <w:top w:val="none" w:sz="0" w:space="0" w:color="auto"/>
            <w:left w:val="none" w:sz="0" w:space="0" w:color="auto"/>
            <w:bottom w:val="none" w:sz="0" w:space="0" w:color="auto"/>
            <w:right w:val="none" w:sz="0" w:space="0" w:color="auto"/>
          </w:divBdr>
        </w:div>
        <w:div w:id="628171420">
          <w:marLeft w:val="480"/>
          <w:marRight w:val="0"/>
          <w:marTop w:val="0"/>
          <w:marBottom w:val="0"/>
          <w:divBdr>
            <w:top w:val="none" w:sz="0" w:space="0" w:color="auto"/>
            <w:left w:val="none" w:sz="0" w:space="0" w:color="auto"/>
            <w:bottom w:val="none" w:sz="0" w:space="0" w:color="auto"/>
            <w:right w:val="none" w:sz="0" w:space="0" w:color="auto"/>
          </w:divBdr>
        </w:div>
        <w:div w:id="1123882629">
          <w:marLeft w:val="480"/>
          <w:marRight w:val="0"/>
          <w:marTop w:val="0"/>
          <w:marBottom w:val="0"/>
          <w:divBdr>
            <w:top w:val="none" w:sz="0" w:space="0" w:color="auto"/>
            <w:left w:val="none" w:sz="0" w:space="0" w:color="auto"/>
            <w:bottom w:val="none" w:sz="0" w:space="0" w:color="auto"/>
            <w:right w:val="none" w:sz="0" w:space="0" w:color="auto"/>
          </w:divBdr>
        </w:div>
        <w:div w:id="1901943543">
          <w:marLeft w:val="480"/>
          <w:marRight w:val="0"/>
          <w:marTop w:val="0"/>
          <w:marBottom w:val="0"/>
          <w:divBdr>
            <w:top w:val="none" w:sz="0" w:space="0" w:color="auto"/>
            <w:left w:val="none" w:sz="0" w:space="0" w:color="auto"/>
            <w:bottom w:val="none" w:sz="0" w:space="0" w:color="auto"/>
            <w:right w:val="none" w:sz="0" w:space="0" w:color="auto"/>
          </w:divBdr>
        </w:div>
        <w:div w:id="1274361464">
          <w:marLeft w:val="480"/>
          <w:marRight w:val="0"/>
          <w:marTop w:val="0"/>
          <w:marBottom w:val="0"/>
          <w:divBdr>
            <w:top w:val="none" w:sz="0" w:space="0" w:color="auto"/>
            <w:left w:val="none" w:sz="0" w:space="0" w:color="auto"/>
            <w:bottom w:val="none" w:sz="0" w:space="0" w:color="auto"/>
            <w:right w:val="none" w:sz="0" w:space="0" w:color="auto"/>
          </w:divBdr>
        </w:div>
        <w:div w:id="904953164">
          <w:marLeft w:val="480"/>
          <w:marRight w:val="0"/>
          <w:marTop w:val="0"/>
          <w:marBottom w:val="0"/>
          <w:divBdr>
            <w:top w:val="none" w:sz="0" w:space="0" w:color="auto"/>
            <w:left w:val="none" w:sz="0" w:space="0" w:color="auto"/>
            <w:bottom w:val="none" w:sz="0" w:space="0" w:color="auto"/>
            <w:right w:val="none" w:sz="0" w:space="0" w:color="auto"/>
          </w:divBdr>
        </w:div>
        <w:div w:id="20325540">
          <w:marLeft w:val="480"/>
          <w:marRight w:val="0"/>
          <w:marTop w:val="0"/>
          <w:marBottom w:val="0"/>
          <w:divBdr>
            <w:top w:val="none" w:sz="0" w:space="0" w:color="auto"/>
            <w:left w:val="none" w:sz="0" w:space="0" w:color="auto"/>
            <w:bottom w:val="none" w:sz="0" w:space="0" w:color="auto"/>
            <w:right w:val="none" w:sz="0" w:space="0" w:color="auto"/>
          </w:divBdr>
        </w:div>
        <w:div w:id="1075475603">
          <w:marLeft w:val="480"/>
          <w:marRight w:val="0"/>
          <w:marTop w:val="0"/>
          <w:marBottom w:val="0"/>
          <w:divBdr>
            <w:top w:val="none" w:sz="0" w:space="0" w:color="auto"/>
            <w:left w:val="none" w:sz="0" w:space="0" w:color="auto"/>
            <w:bottom w:val="none" w:sz="0" w:space="0" w:color="auto"/>
            <w:right w:val="none" w:sz="0" w:space="0" w:color="auto"/>
          </w:divBdr>
        </w:div>
        <w:div w:id="1284114673">
          <w:marLeft w:val="480"/>
          <w:marRight w:val="0"/>
          <w:marTop w:val="0"/>
          <w:marBottom w:val="0"/>
          <w:divBdr>
            <w:top w:val="none" w:sz="0" w:space="0" w:color="auto"/>
            <w:left w:val="none" w:sz="0" w:space="0" w:color="auto"/>
            <w:bottom w:val="none" w:sz="0" w:space="0" w:color="auto"/>
            <w:right w:val="none" w:sz="0" w:space="0" w:color="auto"/>
          </w:divBdr>
        </w:div>
        <w:div w:id="82576305">
          <w:marLeft w:val="480"/>
          <w:marRight w:val="0"/>
          <w:marTop w:val="0"/>
          <w:marBottom w:val="0"/>
          <w:divBdr>
            <w:top w:val="none" w:sz="0" w:space="0" w:color="auto"/>
            <w:left w:val="none" w:sz="0" w:space="0" w:color="auto"/>
            <w:bottom w:val="none" w:sz="0" w:space="0" w:color="auto"/>
            <w:right w:val="none" w:sz="0" w:space="0" w:color="auto"/>
          </w:divBdr>
        </w:div>
        <w:div w:id="372704156">
          <w:marLeft w:val="480"/>
          <w:marRight w:val="0"/>
          <w:marTop w:val="0"/>
          <w:marBottom w:val="0"/>
          <w:divBdr>
            <w:top w:val="none" w:sz="0" w:space="0" w:color="auto"/>
            <w:left w:val="none" w:sz="0" w:space="0" w:color="auto"/>
            <w:bottom w:val="none" w:sz="0" w:space="0" w:color="auto"/>
            <w:right w:val="none" w:sz="0" w:space="0" w:color="auto"/>
          </w:divBdr>
        </w:div>
        <w:div w:id="285355264">
          <w:marLeft w:val="480"/>
          <w:marRight w:val="0"/>
          <w:marTop w:val="0"/>
          <w:marBottom w:val="0"/>
          <w:divBdr>
            <w:top w:val="none" w:sz="0" w:space="0" w:color="auto"/>
            <w:left w:val="none" w:sz="0" w:space="0" w:color="auto"/>
            <w:bottom w:val="none" w:sz="0" w:space="0" w:color="auto"/>
            <w:right w:val="none" w:sz="0" w:space="0" w:color="auto"/>
          </w:divBdr>
          <w:divsChild>
            <w:div w:id="787890966">
              <w:marLeft w:val="0"/>
              <w:marRight w:val="0"/>
              <w:marTop w:val="0"/>
              <w:marBottom w:val="0"/>
              <w:divBdr>
                <w:top w:val="none" w:sz="0" w:space="0" w:color="auto"/>
                <w:left w:val="none" w:sz="0" w:space="0" w:color="auto"/>
                <w:bottom w:val="none" w:sz="0" w:space="0" w:color="auto"/>
                <w:right w:val="none" w:sz="0" w:space="0" w:color="auto"/>
              </w:divBdr>
            </w:div>
            <w:div w:id="3751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4678">
      <w:bodyDiv w:val="1"/>
      <w:marLeft w:val="0"/>
      <w:marRight w:val="0"/>
      <w:marTop w:val="0"/>
      <w:marBottom w:val="0"/>
      <w:divBdr>
        <w:top w:val="none" w:sz="0" w:space="0" w:color="auto"/>
        <w:left w:val="none" w:sz="0" w:space="0" w:color="auto"/>
        <w:bottom w:val="none" w:sz="0" w:space="0" w:color="auto"/>
        <w:right w:val="none" w:sz="0" w:space="0" w:color="auto"/>
      </w:divBdr>
    </w:div>
    <w:div w:id="1869945506">
      <w:bodyDiv w:val="1"/>
      <w:marLeft w:val="0"/>
      <w:marRight w:val="0"/>
      <w:marTop w:val="0"/>
      <w:marBottom w:val="0"/>
      <w:divBdr>
        <w:top w:val="none" w:sz="0" w:space="0" w:color="auto"/>
        <w:left w:val="none" w:sz="0" w:space="0" w:color="auto"/>
        <w:bottom w:val="none" w:sz="0" w:space="0" w:color="auto"/>
        <w:right w:val="none" w:sz="0" w:space="0" w:color="auto"/>
      </w:divBdr>
    </w:div>
    <w:div w:id="1870684363">
      <w:bodyDiv w:val="1"/>
      <w:marLeft w:val="0"/>
      <w:marRight w:val="0"/>
      <w:marTop w:val="0"/>
      <w:marBottom w:val="0"/>
      <w:divBdr>
        <w:top w:val="none" w:sz="0" w:space="0" w:color="auto"/>
        <w:left w:val="none" w:sz="0" w:space="0" w:color="auto"/>
        <w:bottom w:val="none" w:sz="0" w:space="0" w:color="auto"/>
        <w:right w:val="none" w:sz="0" w:space="0" w:color="auto"/>
      </w:divBdr>
    </w:div>
    <w:div w:id="1870757147">
      <w:bodyDiv w:val="1"/>
      <w:marLeft w:val="0"/>
      <w:marRight w:val="0"/>
      <w:marTop w:val="0"/>
      <w:marBottom w:val="0"/>
      <w:divBdr>
        <w:top w:val="none" w:sz="0" w:space="0" w:color="auto"/>
        <w:left w:val="none" w:sz="0" w:space="0" w:color="auto"/>
        <w:bottom w:val="none" w:sz="0" w:space="0" w:color="auto"/>
        <w:right w:val="none" w:sz="0" w:space="0" w:color="auto"/>
      </w:divBdr>
    </w:div>
    <w:div w:id="1874658393">
      <w:bodyDiv w:val="1"/>
      <w:marLeft w:val="0"/>
      <w:marRight w:val="0"/>
      <w:marTop w:val="0"/>
      <w:marBottom w:val="0"/>
      <w:divBdr>
        <w:top w:val="none" w:sz="0" w:space="0" w:color="auto"/>
        <w:left w:val="none" w:sz="0" w:space="0" w:color="auto"/>
        <w:bottom w:val="none" w:sz="0" w:space="0" w:color="auto"/>
        <w:right w:val="none" w:sz="0" w:space="0" w:color="auto"/>
      </w:divBdr>
    </w:div>
    <w:div w:id="1875386753">
      <w:bodyDiv w:val="1"/>
      <w:marLeft w:val="0"/>
      <w:marRight w:val="0"/>
      <w:marTop w:val="0"/>
      <w:marBottom w:val="0"/>
      <w:divBdr>
        <w:top w:val="none" w:sz="0" w:space="0" w:color="auto"/>
        <w:left w:val="none" w:sz="0" w:space="0" w:color="auto"/>
        <w:bottom w:val="none" w:sz="0" w:space="0" w:color="auto"/>
        <w:right w:val="none" w:sz="0" w:space="0" w:color="auto"/>
      </w:divBdr>
    </w:div>
    <w:div w:id="1882748019">
      <w:bodyDiv w:val="1"/>
      <w:marLeft w:val="0"/>
      <w:marRight w:val="0"/>
      <w:marTop w:val="0"/>
      <w:marBottom w:val="0"/>
      <w:divBdr>
        <w:top w:val="none" w:sz="0" w:space="0" w:color="auto"/>
        <w:left w:val="none" w:sz="0" w:space="0" w:color="auto"/>
        <w:bottom w:val="none" w:sz="0" w:space="0" w:color="auto"/>
        <w:right w:val="none" w:sz="0" w:space="0" w:color="auto"/>
      </w:divBdr>
    </w:div>
    <w:div w:id="1883201965">
      <w:bodyDiv w:val="1"/>
      <w:marLeft w:val="0"/>
      <w:marRight w:val="0"/>
      <w:marTop w:val="0"/>
      <w:marBottom w:val="0"/>
      <w:divBdr>
        <w:top w:val="none" w:sz="0" w:space="0" w:color="auto"/>
        <w:left w:val="none" w:sz="0" w:space="0" w:color="auto"/>
        <w:bottom w:val="none" w:sz="0" w:space="0" w:color="auto"/>
        <w:right w:val="none" w:sz="0" w:space="0" w:color="auto"/>
      </w:divBdr>
    </w:div>
    <w:div w:id="1883470983">
      <w:bodyDiv w:val="1"/>
      <w:marLeft w:val="0"/>
      <w:marRight w:val="0"/>
      <w:marTop w:val="0"/>
      <w:marBottom w:val="0"/>
      <w:divBdr>
        <w:top w:val="none" w:sz="0" w:space="0" w:color="auto"/>
        <w:left w:val="none" w:sz="0" w:space="0" w:color="auto"/>
        <w:bottom w:val="none" w:sz="0" w:space="0" w:color="auto"/>
        <w:right w:val="none" w:sz="0" w:space="0" w:color="auto"/>
      </w:divBdr>
    </w:div>
    <w:div w:id="1884245479">
      <w:bodyDiv w:val="1"/>
      <w:marLeft w:val="0"/>
      <w:marRight w:val="0"/>
      <w:marTop w:val="0"/>
      <w:marBottom w:val="0"/>
      <w:divBdr>
        <w:top w:val="none" w:sz="0" w:space="0" w:color="auto"/>
        <w:left w:val="none" w:sz="0" w:space="0" w:color="auto"/>
        <w:bottom w:val="none" w:sz="0" w:space="0" w:color="auto"/>
        <w:right w:val="none" w:sz="0" w:space="0" w:color="auto"/>
      </w:divBdr>
    </w:div>
    <w:div w:id="1889145592">
      <w:bodyDiv w:val="1"/>
      <w:marLeft w:val="0"/>
      <w:marRight w:val="0"/>
      <w:marTop w:val="0"/>
      <w:marBottom w:val="0"/>
      <w:divBdr>
        <w:top w:val="none" w:sz="0" w:space="0" w:color="auto"/>
        <w:left w:val="none" w:sz="0" w:space="0" w:color="auto"/>
        <w:bottom w:val="none" w:sz="0" w:space="0" w:color="auto"/>
        <w:right w:val="none" w:sz="0" w:space="0" w:color="auto"/>
      </w:divBdr>
    </w:div>
    <w:div w:id="1895384323">
      <w:bodyDiv w:val="1"/>
      <w:marLeft w:val="0"/>
      <w:marRight w:val="0"/>
      <w:marTop w:val="0"/>
      <w:marBottom w:val="0"/>
      <w:divBdr>
        <w:top w:val="none" w:sz="0" w:space="0" w:color="auto"/>
        <w:left w:val="none" w:sz="0" w:space="0" w:color="auto"/>
        <w:bottom w:val="none" w:sz="0" w:space="0" w:color="auto"/>
        <w:right w:val="none" w:sz="0" w:space="0" w:color="auto"/>
      </w:divBdr>
    </w:div>
    <w:div w:id="1898276069">
      <w:bodyDiv w:val="1"/>
      <w:marLeft w:val="0"/>
      <w:marRight w:val="0"/>
      <w:marTop w:val="0"/>
      <w:marBottom w:val="0"/>
      <w:divBdr>
        <w:top w:val="none" w:sz="0" w:space="0" w:color="auto"/>
        <w:left w:val="none" w:sz="0" w:space="0" w:color="auto"/>
        <w:bottom w:val="none" w:sz="0" w:space="0" w:color="auto"/>
        <w:right w:val="none" w:sz="0" w:space="0" w:color="auto"/>
      </w:divBdr>
    </w:div>
    <w:div w:id="1900703202">
      <w:bodyDiv w:val="1"/>
      <w:marLeft w:val="0"/>
      <w:marRight w:val="0"/>
      <w:marTop w:val="0"/>
      <w:marBottom w:val="0"/>
      <w:divBdr>
        <w:top w:val="none" w:sz="0" w:space="0" w:color="auto"/>
        <w:left w:val="none" w:sz="0" w:space="0" w:color="auto"/>
        <w:bottom w:val="none" w:sz="0" w:space="0" w:color="auto"/>
        <w:right w:val="none" w:sz="0" w:space="0" w:color="auto"/>
      </w:divBdr>
    </w:div>
    <w:div w:id="1909339570">
      <w:bodyDiv w:val="1"/>
      <w:marLeft w:val="0"/>
      <w:marRight w:val="0"/>
      <w:marTop w:val="0"/>
      <w:marBottom w:val="0"/>
      <w:divBdr>
        <w:top w:val="none" w:sz="0" w:space="0" w:color="auto"/>
        <w:left w:val="none" w:sz="0" w:space="0" w:color="auto"/>
        <w:bottom w:val="none" w:sz="0" w:space="0" w:color="auto"/>
        <w:right w:val="none" w:sz="0" w:space="0" w:color="auto"/>
      </w:divBdr>
    </w:div>
    <w:div w:id="1909917223">
      <w:bodyDiv w:val="1"/>
      <w:marLeft w:val="0"/>
      <w:marRight w:val="0"/>
      <w:marTop w:val="0"/>
      <w:marBottom w:val="0"/>
      <w:divBdr>
        <w:top w:val="none" w:sz="0" w:space="0" w:color="auto"/>
        <w:left w:val="none" w:sz="0" w:space="0" w:color="auto"/>
        <w:bottom w:val="none" w:sz="0" w:space="0" w:color="auto"/>
        <w:right w:val="none" w:sz="0" w:space="0" w:color="auto"/>
      </w:divBdr>
    </w:div>
    <w:div w:id="1910269915">
      <w:bodyDiv w:val="1"/>
      <w:marLeft w:val="0"/>
      <w:marRight w:val="0"/>
      <w:marTop w:val="0"/>
      <w:marBottom w:val="0"/>
      <w:divBdr>
        <w:top w:val="none" w:sz="0" w:space="0" w:color="auto"/>
        <w:left w:val="none" w:sz="0" w:space="0" w:color="auto"/>
        <w:bottom w:val="none" w:sz="0" w:space="0" w:color="auto"/>
        <w:right w:val="none" w:sz="0" w:space="0" w:color="auto"/>
      </w:divBdr>
    </w:div>
    <w:div w:id="1914008068">
      <w:bodyDiv w:val="1"/>
      <w:marLeft w:val="0"/>
      <w:marRight w:val="0"/>
      <w:marTop w:val="0"/>
      <w:marBottom w:val="0"/>
      <w:divBdr>
        <w:top w:val="none" w:sz="0" w:space="0" w:color="auto"/>
        <w:left w:val="none" w:sz="0" w:space="0" w:color="auto"/>
        <w:bottom w:val="none" w:sz="0" w:space="0" w:color="auto"/>
        <w:right w:val="none" w:sz="0" w:space="0" w:color="auto"/>
      </w:divBdr>
    </w:div>
    <w:div w:id="1916671492">
      <w:bodyDiv w:val="1"/>
      <w:marLeft w:val="0"/>
      <w:marRight w:val="0"/>
      <w:marTop w:val="0"/>
      <w:marBottom w:val="0"/>
      <w:divBdr>
        <w:top w:val="none" w:sz="0" w:space="0" w:color="auto"/>
        <w:left w:val="none" w:sz="0" w:space="0" w:color="auto"/>
        <w:bottom w:val="none" w:sz="0" w:space="0" w:color="auto"/>
        <w:right w:val="none" w:sz="0" w:space="0" w:color="auto"/>
      </w:divBdr>
      <w:divsChild>
        <w:div w:id="170231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033676">
      <w:bodyDiv w:val="1"/>
      <w:marLeft w:val="0"/>
      <w:marRight w:val="0"/>
      <w:marTop w:val="0"/>
      <w:marBottom w:val="0"/>
      <w:divBdr>
        <w:top w:val="none" w:sz="0" w:space="0" w:color="auto"/>
        <w:left w:val="none" w:sz="0" w:space="0" w:color="auto"/>
        <w:bottom w:val="none" w:sz="0" w:space="0" w:color="auto"/>
        <w:right w:val="none" w:sz="0" w:space="0" w:color="auto"/>
      </w:divBdr>
    </w:div>
    <w:div w:id="1934512511">
      <w:bodyDiv w:val="1"/>
      <w:marLeft w:val="0"/>
      <w:marRight w:val="0"/>
      <w:marTop w:val="0"/>
      <w:marBottom w:val="0"/>
      <w:divBdr>
        <w:top w:val="none" w:sz="0" w:space="0" w:color="auto"/>
        <w:left w:val="none" w:sz="0" w:space="0" w:color="auto"/>
        <w:bottom w:val="none" w:sz="0" w:space="0" w:color="auto"/>
        <w:right w:val="none" w:sz="0" w:space="0" w:color="auto"/>
      </w:divBdr>
    </w:div>
    <w:div w:id="1936203067">
      <w:bodyDiv w:val="1"/>
      <w:marLeft w:val="0"/>
      <w:marRight w:val="0"/>
      <w:marTop w:val="0"/>
      <w:marBottom w:val="0"/>
      <w:divBdr>
        <w:top w:val="none" w:sz="0" w:space="0" w:color="auto"/>
        <w:left w:val="none" w:sz="0" w:space="0" w:color="auto"/>
        <w:bottom w:val="none" w:sz="0" w:space="0" w:color="auto"/>
        <w:right w:val="none" w:sz="0" w:space="0" w:color="auto"/>
      </w:divBdr>
    </w:div>
    <w:div w:id="1937861689">
      <w:bodyDiv w:val="1"/>
      <w:marLeft w:val="0"/>
      <w:marRight w:val="0"/>
      <w:marTop w:val="0"/>
      <w:marBottom w:val="0"/>
      <w:divBdr>
        <w:top w:val="none" w:sz="0" w:space="0" w:color="auto"/>
        <w:left w:val="none" w:sz="0" w:space="0" w:color="auto"/>
        <w:bottom w:val="none" w:sz="0" w:space="0" w:color="auto"/>
        <w:right w:val="none" w:sz="0" w:space="0" w:color="auto"/>
      </w:divBdr>
    </w:div>
    <w:div w:id="1948733348">
      <w:bodyDiv w:val="1"/>
      <w:marLeft w:val="0"/>
      <w:marRight w:val="0"/>
      <w:marTop w:val="0"/>
      <w:marBottom w:val="0"/>
      <w:divBdr>
        <w:top w:val="none" w:sz="0" w:space="0" w:color="auto"/>
        <w:left w:val="none" w:sz="0" w:space="0" w:color="auto"/>
        <w:bottom w:val="none" w:sz="0" w:space="0" w:color="auto"/>
        <w:right w:val="none" w:sz="0" w:space="0" w:color="auto"/>
      </w:divBdr>
    </w:div>
    <w:div w:id="1958024814">
      <w:bodyDiv w:val="1"/>
      <w:marLeft w:val="0"/>
      <w:marRight w:val="0"/>
      <w:marTop w:val="0"/>
      <w:marBottom w:val="0"/>
      <w:divBdr>
        <w:top w:val="none" w:sz="0" w:space="0" w:color="auto"/>
        <w:left w:val="none" w:sz="0" w:space="0" w:color="auto"/>
        <w:bottom w:val="none" w:sz="0" w:space="0" w:color="auto"/>
        <w:right w:val="none" w:sz="0" w:space="0" w:color="auto"/>
      </w:divBdr>
    </w:div>
    <w:div w:id="1958675615">
      <w:bodyDiv w:val="1"/>
      <w:marLeft w:val="0"/>
      <w:marRight w:val="0"/>
      <w:marTop w:val="0"/>
      <w:marBottom w:val="0"/>
      <w:divBdr>
        <w:top w:val="none" w:sz="0" w:space="0" w:color="auto"/>
        <w:left w:val="none" w:sz="0" w:space="0" w:color="auto"/>
        <w:bottom w:val="none" w:sz="0" w:space="0" w:color="auto"/>
        <w:right w:val="none" w:sz="0" w:space="0" w:color="auto"/>
      </w:divBdr>
    </w:div>
    <w:div w:id="1963262898">
      <w:bodyDiv w:val="1"/>
      <w:marLeft w:val="0"/>
      <w:marRight w:val="0"/>
      <w:marTop w:val="0"/>
      <w:marBottom w:val="0"/>
      <w:divBdr>
        <w:top w:val="none" w:sz="0" w:space="0" w:color="auto"/>
        <w:left w:val="none" w:sz="0" w:space="0" w:color="auto"/>
        <w:bottom w:val="none" w:sz="0" w:space="0" w:color="auto"/>
        <w:right w:val="none" w:sz="0" w:space="0" w:color="auto"/>
      </w:divBdr>
    </w:div>
    <w:div w:id="1964849335">
      <w:bodyDiv w:val="1"/>
      <w:marLeft w:val="0"/>
      <w:marRight w:val="0"/>
      <w:marTop w:val="0"/>
      <w:marBottom w:val="0"/>
      <w:divBdr>
        <w:top w:val="none" w:sz="0" w:space="0" w:color="auto"/>
        <w:left w:val="none" w:sz="0" w:space="0" w:color="auto"/>
        <w:bottom w:val="none" w:sz="0" w:space="0" w:color="auto"/>
        <w:right w:val="none" w:sz="0" w:space="0" w:color="auto"/>
      </w:divBdr>
    </w:div>
    <w:div w:id="1969967665">
      <w:bodyDiv w:val="1"/>
      <w:marLeft w:val="0"/>
      <w:marRight w:val="0"/>
      <w:marTop w:val="0"/>
      <w:marBottom w:val="0"/>
      <w:divBdr>
        <w:top w:val="none" w:sz="0" w:space="0" w:color="auto"/>
        <w:left w:val="none" w:sz="0" w:space="0" w:color="auto"/>
        <w:bottom w:val="none" w:sz="0" w:space="0" w:color="auto"/>
        <w:right w:val="none" w:sz="0" w:space="0" w:color="auto"/>
      </w:divBdr>
    </w:div>
    <w:div w:id="1976449806">
      <w:bodyDiv w:val="1"/>
      <w:marLeft w:val="0"/>
      <w:marRight w:val="0"/>
      <w:marTop w:val="0"/>
      <w:marBottom w:val="0"/>
      <w:divBdr>
        <w:top w:val="none" w:sz="0" w:space="0" w:color="auto"/>
        <w:left w:val="none" w:sz="0" w:space="0" w:color="auto"/>
        <w:bottom w:val="none" w:sz="0" w:space="0" w:color="auto"/>
        <w:right w:val="none" w:sz="0" w:space="0" w:color="auto"/>
      </w:divBdr>
    </w:div>
    <w:div w:id="1984196054">
      <w:bodyDiv w:val="1"/>
      <w:marLeft w:val="0"/>
      <w:marRight w:val="0"/>
      <w:marTop w:val="0"/>
      <w:marBottom w:val="0"/>
      <w:divBdr>
        <w:top w:val="none" w:sz="0" w:space="0" w:color="auto"/>
        <w:left w:val="none" w:sz="0" w:space="0" w:color="auto"/>
        <w:bottom w:val="none" w:sz="0" w:space="0" w:color="auto"/>
        <w:right w:val="none" w:sz="0" w:space="0" w:color="auto"/>
      </w:divBdr>
    </w:div>
    <w:div w:id="1985230775">
      <w:bodyDiv w:val="1"/>
      <w:marLeft w:val="0"/>
      <w:marRight w:val="0"/>
      <w:marTop w:val="0"/>
      <w:marBottom w:val="0"/>
      <w:divBdr>
        <w:top w:val="none" w:sz="0" w:space="0" w:color="auto"/>
        <w:left w:val="none" w:sz="0" w:space="0" w:color="auto"/>
        <w:bottom w:val="none" w:sz="0" w:space="0" w:color="auto"/>
        <w:right w:val="none" w:sz="0" w:space="0" w:color="auto"/>
      </w:divBdr>
    </w:div>
    <w:div w:id="1987079640">
      <w:bodyDiv w:val="1"/>
      <w:marLeft w:val="0"/>
      <w:marRight w:val="0"/>
      <w:marTop w:val="0"/>
      <w:marBottom w:val="0"/>
      <w:divBdr>
        <w:top w:val="none" w:sz="0" w:space="0" w:color="auto"/>
        <w:left w:val="none" w:sz="0" w:space="0" w:color="auto"/>
        <w:bottom w:val="none" w:sz="0" w:space="0" w:color="auto"/>
        <w:right w:val="none" w:sz="0" w:space="0" w:color="auto"/>
      </w:divBdr>
    </w:div>
    <w:div w:id="1988776419">
      <w:bodyDiv w:val="1"/>
      <w:marLeft w:val="0"/>
      <w:marRight w:val="0"/>
      <w:marTop w:val="0"/>
      <w:marBottom w:val="0"/>
      <w:divBdr>
        <w:top w:val="none" w:sz="0" w:space="0" w:color="auto"/>
        <w:left w:val="none" w:sz="0" w:space="0" w:color="auto"/>
        <w:bottom w:val="none" w:sz="0" w:space="0" w:color="auto"/>
        <w:right w:val="none" w:sz="0" w:space="0" w:color="auto"/>
      </w:divBdr>
    </w:div>
    <w:div w:id="1993831672">
      <w:bodyDiv w:val="1"/>
      <w:marLeft w:val="0"/>
      <w:marRight w:val="0"/>
      <w:marTop w:val="0"/>
      <w:marBottom w:val="0"/>
      <w:divBdr>
        <w:top w:val="none" w:sz="0" w:space="0" w:color="auto"/>
        <w:left w:val="none" w:sz="0" w:space="0" w:color="auto"/>
        <w:bottom w:val="none" w:sz="0" w:space="0" w:color="auto"/>
        <w:right w:val="none" w:sz="0" w:space="0" w:color="auto"/>
      </w:divBdr>
    </w:div>
    <w:div w:id="1994068723">
      <w:bodyDiv w:val="1"/>
      <w:marLeft w:val="0"/>
      <w:marRight w:val="0"/>
      <w:marTop w:val="0"/>
      <w:marBottom w:val="0"/>
      <w:divBdr>
        <w:top w:val="none" w:sz="0" w:space="0" w:color="auto"/>
        <w:left w:val="none" w:sz="0" w:space="0" w:color="auto"/>
        <w:bottom w:val="none" w:sz="0" w:space="0" w:color="auto"/>
        <w:right w:val="none" w:sz="0" w:space="0" w:color="auto"/>
      </w:divBdr>
    </w:div>
    <w:div w:id="2001158847">
      <w:bodyDiv w:val="1"/>
      <w:marLeft w:val="0"/>
      <w:marRight w:val="0"/>
      <w:marTop w:val="0"/>
      <w:marBottom w:val="0"/>
      <w:divBdr>
        <w:top w:val="none" w:sz="0" w:space="0" w:color="auto"/>
        <w:left w:val="none" w:sz="0" w:space="0" w:color="auto"/>
        <w:bottom w:val="none" w:sz="0" w:space="0" w:color="auto"/>
        <w:right w:val="none" w:sz="0" w:space="0" w:color="auto"/>
      </w:divBdr>
    </w:div>
    <w:div w:id="2012561408">
      <w:bodyDiv w:val="1"/>
      <w:marLeft w:val="0"/>
      <w:marRight w:val="0"/>
      <w:marTop w:val="0"/>
      <w:marBottom w:val="0"/>
      <w:divBdr>
        <w:top w:val="none" w:sz="0" w:space="0" w:color="auto"/>
        <w:left w:val="none" w:sz="0" w:space="0" w:color="auto"/>
        <w:bottom w:val="none" w:sz="0" w:space="0" w:color="auto"/>
        <w:right w:val="none" w:sz="0" w:space="0" w:color="auto"/>
      </w:divBdr>
    </w:div>
    <w:div w:id="2022078767">
      <w:bodyDiv w:val="1"/>
      <w:marLeft w:val="0"/>
      <w:marRight w:val="0"/>
      <w:marTop w:val="0"/>
      <w:marBottom w:val="0"/>
      <w:divBdr>
        <w:top w:val="none" w:sz="0" w:space="0" w:color="auto"/>
        <w:left w:val="none" w:sz="0" w:space="0" w:color="auto"/>
        <w:bottom w:val="none" w:sz="0" w:space="0" w:color="auto"/>
        <w:right w:val="none" w:sz="0" w:space="0" w:color="auto"/>
      </w:divBdr>
    </w:div>
    <w:div w:id="2026445442">
      <w:bodyDiv w:val="1"/>
      <w:marLeft w:val="0"/>
      <w:marRight w:val="0"/>
      <w:marTop w:val="0"/>
      <w:marBottom w:val="0"/>
      <w:divBdr>
        <w:top w:val="none" w:sz="0" w:space="0" w:color="auto"/>
        <w:left w:val="none" w:sz="0" w:space="0" w:color="auto"/>
        <w:bottom w:val="none" w:sz="0" w:space="0" w:color="auto"/>
        <w:right w:val="none" w:sz="0" w:space="0" w:color="auto"/>
      </w:divBdr>
    </w:div>
    <w:div w:id="2034450326">
      <w:bodyDiv w:val="1"/>
      <w:marLeft w:val="0"/>
      <w:marRight w:val="0"/>
      <w:marTop w:val="0"/>
      <w:marBottom w:val="0"/>
      <w:divBdr>
        <w:top w:val="none" w:sz="0" w:space="0" w:color="auto"/>
        <w:left w:val="none" w:sz="0" w:space="0" w:color="auto"/>
        <w:bottom w:val="none" w:sz="0" w:space="0" w:color="auto"/>
        <w:right w:val="none" w:sz="0" w:space="0" w:color="auto"/>
      </w:divBdr>
    </w:div>
    <w:div w:id="2035881557">
      <w:bodyDiv w:val="1"/>
      <w:marLeft w:val="0"/>
      <w:marRight w:val="0"/>
      <w:marTop w:val="0"/>
      <w:marBottom w:val="0"/>
      <w:divBdr>
        <w:top w:val="none" w:sz="0" w:space="0" w:color="auto"/>
        <w:left w:val="none" w:sz="0" w:space="0" w:color="auto"/>
        <w:bottom w:val="none" w:sz="0" w:space="0" w:color="auto"/>
        <w:right w:val="none" w:sz="0" w:space="0" w:color="auto"/>
      </w:divBdr>
    </w:div>
    <w:div w:id="2037190232">
      <w:bodyDiv w:val="1"/>
      <w:marLeft w:val="0"/>
      <w:marRight w:val="0"/>
      <w:marTop w:val="0"/>
      <w:marBottom w:val="0"/>
      <w:divBdr>
        <w:top w:val="none" w:sz="0" w:space="0" w:color="auto"/>
        <w:left w:val="none" w:sz="0" w:space="0" w:color="auto"/>
        <w:bottom w:val="none" w:sz="0" w:space="0" w:color="auto"/>
        <w:right w:val="none" w:sz="0" w:space="0" w:color="auto"/>
      </w:divBdr>
    </w:div>
    <w:div w:id="2037542239">
      <w:bodyDiv w:val="1"/>
      <w:marLeft w:val="0"/>
      <w:marRight w:val="0"/>
      <w:marTop w:val="0"/>
      <w:marBottom w:val="0"/>
      <w:divBdr>
        <w:top w:val="none" w:sz="0" w:space="0" w:color="auto"/>
        <w:left w:val="none" w:sz="0" w:space="0" w:color="auto"/>
        <w:bottom w:val="none" w:sz="0" w:space="0" w:color="auto"/>
        <w:right w:val="none" w:sz="0" w:space="0" w:color="auto"/>
      </w:divBdr>
      <w:divsChild>
        <w:div w:id="71052271">
          <w:marLeft w:val="1238"/>
          <w:marRight w:val="0"/>
          <w:marTop w:val="125"/>
          <w:marBottom w:val="0"/>
          <w:divBdr>
            <w:top w:val="none" w:sz="0" w:space="0" w:color="auto"/>
            <w:left w:val="none" w:sz="0" w:space="0" w:color="auto"/>
            <w:bottom w:val="none" w:sz="0" w:space="0" w:color="auto"/>
            <w:right w:val="none" w:sz="0" w:space="0" w:color="auto"/>
          </w:divBdr>
        </w:div>
        <w:div w:id="82267495">
          <w:marLeft w:val="1238"/>
          <w:marRight w:val="0"/>
          <w:marTop w:val="125"/>
          <w:marBottom w:val="0"/>
          <w:divBdr>
            <w:top w:val="none" w:sz="0" w:space="0" w:color="auto"/>
            <w:left w:val="none" w:sz="0" w:space="0" w:color="auto"/>
            <w:bottom w:val="none" w:sz="0" w:space="0" w:color="auto"/>
            <w:right w:val="none" w:sz="0" w:space="0" w:color="auto"/>
          </w:divBdr>
        </w:div>
      </w:divsChild>
    </w:div>
    <w:div w:id="2040470837">
      <w:bodyDiv w:val="1"/>
      <w:marLeft w:val="0"/>
      <w:marRight w:val="0"/>
      <w:marTop w:val="0"/>
      <w:marBottom w:val="0"/>
      <w:divBdr>
        <w:top w:val="none" w:sz="0" w:space="0" w:color="auto"/>
        <w:left w:val="none" w:sz="0" w:space="0" w:color="auto"/>
        <w:bottom w:val="none" w:sz="0" w:space="0" w:color="auto"/>
        <w:right w:val="none" w:sz="0" w:space="0" w:color="auto"/>
      </w:divBdr>
    </w:div>
    <w:div w:id="2041971986">
      <w:bodyDiv w:val="1"/>
      <w:marLeft w:val="0"/>
      <w:marRight w:val="0"/>
      <w:marTop w:val="0"/>
      <w:marBottom w:val="0"/>
      <w:divBdr>
        <w:top w:val="none" w:sz="0" w:space="0" w:color="auto"/>
        <w:left w:val="none" w:sz="0" w:space="0" w:color="auto"/>
        <w:bottom w:val="none" w:sz="0" w:space="0" w:color="auto"/>
        <w:right w:val="none" w:sz="0" w:space="0" w:color="auto"/>
      </w:divBdr>
    </w:div>
    <w:div w:id="2045907613">
      <w:bodyDiv w:val="1"/>
      <w:marLeft w:val="0"/>
      <w:marRight w:val="0"/>
      <w:marTop w:val="0"/>
      <w:marBottom w:val="0"/>
      <w:divBdr>
        <w:top w:val="none" w:sz="0" w:space="0" w:color="auto"/>
        <w:left w:val="none" w:sz="0" w:space="0" w:color="auto"/>
        <w:bottom w:val="none" w:sz="0" w:space="0" w:color="auto"/>
        <w:right w:val="none" w:sz="0" w:space="0" w:color="auto"/>
      </w:divBdr>
    </w:div>
    <w:div w:id="2050446733">
      <w:bodyDiv w:val="1"/>
      <w:marLeft w:val="0"/>
      <w:marRight w:val="0"/>
      <w:marTop w:val="0"/>
      <w:marBottom w:val="0"/>
      <w:divBdr>
        <w:top w:val="none" w:sz="0" w:space="0" w:color="auto"/>
        <w:left w:val="none" w:sz="0" w:space="0" w:color="auto"/>
        <w:bottom w:val="none" w:sz="0" w:space="0" w:color="auto"/>
        <w:right w:val="none" w:sz="0" w:space="0" w:color="auto"/>
      </w:divBdr>
    </w:div>
    <w:div w:id="2052262605">
      <w:bodyDiv w:val="1"/>
      <w:marLeft w:val="0"/>
      <w:marRight w:val="0"/>
      <w:marTop w:val="0"/>
      <w:marBottom w:val="0"/>
      <w:divBdr>
        <w:top w:val="none" w:sz="0" w:space="0" w:color="auto"/>
        <w:left w:val="none" w:sz="0" w:space="0" w:color="auto"/>
        <w:bottom w:val="none" w:sz="0" w:space="0" w:color="auto"/>
        <w:right w:val="none" w:sz="0" w:space="0" w:color="auto"/>
      </w:divBdr>
    </w:div>
    <w:div w:id="2052417388">
      <w:bodyDiv w:val="1"/>
      <w:marLeft w:val="0"/>
      <w:marRight w:val="0"/>
      <w:marTop w:val="0"/>
      <w:marBottom w:val="0"/>
      <w:divBdr>
        <w:top w:val="none" w:sz="0" w:space="0" w:color="auto"/>
        <w:left w:val="none" w:sz="0" w:space="0" w:color="auto"/>
        <w:bottom w:val="none" w:sz="0" w:space="0" w:color="auto"/>
        <w:right w:val="none" w:sz="0" w:space="0" w:color="auto"/>
      </w:divBdr>
    </w:div>
    <w:div w:id="2055762761">
      <w:bodyDiv w:val="1"/>
      <w:marLeft w:val="0"/>
      <w:marRight w:val="0"/>
      <w:marTop w:val="0"/>
      <w:marBottom w:val="0"/>
      <w:divBdr>
        <w:top w:val="none" w:sz="0" w:space="0" w:color="auto"/>
        <w:left w:val="none" w:sz="0" w:space="0" w:color="auto"/>
        <w:bottom w:val="none" w:sz="0" w:space="0" w:color="auto"/>
        <w:right w:val="none" w:sz="0" w:space="0" w:color="auto"/>
      </w:divBdr>
    </w:div>
    <w:div w:id="2063601030">
      <w:bodyDiv w:val="1"/>
      <w:marLeft w:val="0"/>
      <w:marRight w:val="0"/>
      <w:marTop w:val="0"/>
      <w:marBottom w:val="0"/>
      <w:divBdr>
        <w:top w:val="none" w:sz="0" w:space="0" w:color="auto"/>
        <w:left w:val="none" w:sz="0" w:space="0" w:color="auto"/>
        <w:bottom w:val="none" w:sz="0" w:space="0" w:color="auto"/>
        <w:right w:val="none" w:sz="0" w:space="0" w:color="auto"/>
      </w:divBdr>
    </w:div>
    <w:div w:id="2068332662">
      <w:bodyDiv w:val="1"/>
      <w:marLeft w:val="0"/>
      <w:marRight w:val="0"/>
      <w:marTop w:val="0"/>
      <w:marBottom w:val="0"/>
      <w:divBdr>
        <w:top w:val="none" w:sz="0" w:space="0" w:color="auto"/>
        <w:left w:val="none" w:sz="0" w:space="0" w:color="auto"/>
        <w:bottom w:val="none" w:sz="0" w:space="0" w:color="auto"/>
        <w:right w:val="none" w:sz="0" w:space="0" w:color="auto"/>
      </w:divBdr>
    </w:div>
    <w:div w:id="2074548711">
      <w:bodyDiv w:val="1"/>
      <w:marLeft w:val="0"/>
      <w:marRight w:val="0"/>
      <w:marTop w:val="0"/>
      <w:marBottom w:val="0"/>
      <w:divBdr>
        <w:top w:val="none" w:sz="0" w:space="0" w:color="auto"/>
        <w:left w:val="none" w:sz="0" w:space="0" w:color="auto"/>
        <w:bottom w:val="none" w:sz="0" w:space="0" w:color="auto"/>
        <w:right w:val="none" w:sz="0" w:space="0" w:color="auto"/>
      </w:divBdr>
    </w:div>
    <w:div w:id="2084596206">
      <w:bodyDiv w:val="1"/>
      <w:marLeft w:val="0"/>
      <w:marRight w:val="0"/>
      <w:marTop w:val="0"/>
      <w:marBottom w:val="0"/>
      <w:divBdr>
        <w:top w:val="none" w:sz="0" w:space="0" w:color="auto"/>
        <w:left w:val="none" w:sz="0" w:space="0" w:color="auto"/>
        <w:bottom w:val="none" w:sz="0" w:space="0" w:color="auto"/>
        <w:right w:val="none" w:sz="0" w:space="0" w:color="auto"/>
      </w:divBdr>
    </w:div>
    <w:div w:id="2092316828">
      <w:bodyDiv w:val="1"/>
      <w:marLeft w:val="0"/>
      <w:marRight w:val="0"/>
      <w:marTop w:val="0"/>
      <w:marBottom w:val="0"/>
      <w:divBdr>
        <w:top w:val="none" w:sz="0" w:space="0" w:color="auto"/>
        <w:left w:val="none" w:sz="0" w:space="0" w:color="auto"/>
        <w:bottom w:val="none" w:sz="0" w:space="0" w:color="auto"/>
        <w:right w:val="none" w:sz="0" w:space="0" w:color="auto"/>
      </w:divBdr>
    </w:div>
    <w:div w:id="2094542703">
      <w:bodyDiv w:val="1"/>
      <w:marLeft w:val="0"/>
      <w:marRight w:val="0"/>
      <w:marTop w:val="0"/>
      <w:marBottom w:val="0"/>
      <w:divBdr>
        <w:top w:val="none" w:sz="0" w:space="0" w:color="auto"/>
        <w:left w:val="none" w:sz="0" w:space="0" w:color="auto"/>
        <w:bottom w:val="none" w:sz="0" w:space="0" w:color="auto"/>
        <w:right w:val="none" w:sz="0" w:space="0" w:color="auto"/>
      </w:divBdr>
    </w:div>
    <w:div w:id="2112360775">
      <w:bodyDiv w:val="1"/>
      <w:marLeft w:val="0"/>
      <w:marRight w:val="0"/>
      <w:marTop w:val="0"/>
      <w:marBottom w:val="0"/>
      <w:divBdr>
        <w:top w:val="none" w:sz="0" w:space="0" w:color="auto"/>
        <w:left w:val="none" w:sz="0" w:space="0" w:color="auto"/>
        <w:bottom w:val="none" w:sz="0" w:space="0" w:color="auto"/>
        <w:right w:val="none" w:sz="0" w:space="0" w:color="auto"/>
      </w:divBdr>
    </w:div>
    <w:div w:id="2114082995">
      <w:bodyDiv w:val="1"/>
      <w:marLeft w:val="0"/>
      <w:marRight w:val="0"/>
      <w:marTop w:val="0"/>
      <w:marBottom w:val="0"/>
      <w:divBdr>
        <w:top w:val="none" w:sz="0" w:space="0" w:color="auto"/>
        <w:left w:val="none" w:sz="0" w:space="0" w:color="auto"/>
        <w:bottom w:val="none" w:sz="0" w:space="0" w:color="auto"/>
        <w:right w:val="none" w:sz="0" w:space="0" w:color="auto"/>
      </w:divBdr>
      <w:divsChild>
        <w:div w:id="625547359">
          <w:marLeft w:val="480"/>
          <w:marRight w:val="0"/>
          <w:marTop w:val="0"/>
          <w:marBottom w:val="0"/>
          <w:divBdr>
            <w:top w:val="none" w:sz="0" w:space="0" w:color="auto"/>
            <w:left w:val="none" w:sz="0" w:space="0" w:color="auto"/>
            <w:bottom w:val="none" w:sz="0" w:space="0" w:color="auto"/>
            <w:right w:val="none" w:sz="0" w:space="0" w:color="auto"/>
          </w:divBdr>
        </w:div>
        <w:div w:id="1518885708">
          <w:marLeft w:val="480"/>
          <w:marRight w:val="0"/>
          <w:marTop w:val="0"/>
          <w:marBottom w:val="0"/>
          <w:divBdr>
            <w:top w:val="none" w:sz="0" w:space="0" w:color="auto"/>
            <w:left w:val="none" w:sz="0" w:space="0" w:color="auto"/>
            <w:bottom w:val="none" w:sz="0" w:space="0" w:color="auto"/>
            <w:right w:val="none" w:sz="0" w:space="0" w:color="auto"/>
          </w:divBdr>
        </w:div>
      </w:divsChild>
    </w:div>
    <w:div w:id="2121995445">
      <w:bodyDiv w:val="1"/>
      <w:marLeft w:val="0"/>
      <w:marRight w:val="0"/>
      <w:marTop w:val="0"/>
      <w:marBottom w:val="0"/>
      <w:divBdr>
        <w:top w:val="none" w:sz="0" w:space="0" w:color="auto"/>
        <w:left w:val="none" w:sz="0" w:space="0" w:color="auto"/>
        <w:bottom w:val="none" w:sz="0" w:space="0" w:color="auto"/>
        <w:right w:val="none" w:sz="0" w:space="0" w:color="auto"/>
      </w:divBdr>
    </w:div>
    <w:div w:id="2125881289">
      <w:bodyDiv w:val="1"/>
      <w:marLeft w:val="0"/>
      <w:marRight w:val="0"/>
      <w:marTop w:val="0"/>
      <w:marBottom w:val="0"/>
      <w:divBdr>
        <w:top w:val="none" w:sz="0" w:space="0" w:color="auto"/>
        <w:left w:val="none" w:sz="0" w:space="0" w:color="auto"/>
        <w:bottom w:val="none" w:sz="0" w:space="0" w:color="auto"/>
        <w:right w:val="none" w:sz="0" w:space="0" w:color="auto"/>
      </w:divBdr>
    </w:div>
    <w:div w:id="2129231443">
      <w:bodyDiv w:val="1"/>
      <w:marLeft w:val="0"/>
      <w:marRight w:val="0"/>
      <w:marTop w:val="0"/>
      <w:marBottom w:val="0"/>
      <w:divBdr>
        <w:top w:val="none" w:sz="0" w:space="0" w:color="auto"/>
        <w:left w:val="none" w:sz="0" w:space="0" w:color="auto"/>
        <w:bottom w:val="none" w:sz="0" w:space="0" w:color="auto"/>
        <w:right w:val="none" w:sz="0" w:space="0" w:color="auto"/>
      </w:divBdr>
    </w:div>
    <w:div w:id="2138715352">
      <w:bodyDiv w:val="1"/>
      <w:marLeft w:val="0"/>
      <w:marRight w:val="0"/>
      <w:marTop w:val="0"/>
      <w:marBottom w:val="0"/>
      <w:divBdr>
        <w:top w:val="none" w:sz="0" w:space="0" w:color="auto"/>
        <w:left w:val="none" w:sz="0" w:space="0" w:color="auto"/>
        <w:bottom w:val="none" w:sz="0" w:space="0" w:color="auto"/>
        <w:right w:val="none" w:sz="0" w:space="0" w:color="auto"/>
      </w:divBdr>
      <w:divsChild>
        <w:div w:id="1707946114">
          <w:marLeft w:val="806"/>
          <w:marRight w:val="0"/>
          <w:marTop w:val="154"/>
          <w:marBottom w:val="0"/>
          <w:divBdr>
            <w:top w:val="none" w:sz="0" w:space="0" w:color="auto"/>
            <w:left w:val="none" w:sz="0" w:space="0" w:color="auto"/>
            <w:bottom w:val="none" w:sz="0" w:space="0" w:color="auto"/>
            <w:right w:val="none" w:sz="0" w:space="0" w:color="auto"/>
          </w:divBdr>
        </w:div>
      </w:divsChild>
    </w:div>
    <w:div w:id="214507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hyperlink" Target="https://doi.org/10.1016/J.INS.2020.04.020" TargetMode="External"/><Relationship Id="rId39" Type="http://schemas.openxmlformats.org/officeDocument/2006/relationships/hyperlink" Target="https://arxiv.org/abs/2008.06448" TargetMode="External"/><Relationship Id="rId21" Type="http://schemas.openxmlformats.org/officeDocument/2006/relationships/image" Target="media/image9.png"/><Relationship Id="rId34" Type="http://schemas.openxmlformats.org/officeDocument/2006/relationships/hyperlink" Target="https://doi.org/10.1007/S44196-022-00074-9" TargetMode="External"/><Relationship Id="rId42" Type="http://schemas.openxmlformats.org/officeDocument/2006/relationships/hyperlink" Target="https://doi.org/10.3390/app112210556" TargetMode="External"/><Relationship Id="rId47" Type="http://schemas.openxmlformats.org/officeDocument/2006/relationships/hyperlink" Target="https://link.springer.com/article/10.1007/s10669-022-09859-x" TargetMode="Externa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3390/APP122110832" TargetMode="External"/><Relationship Id="rId11" Type="http://schemas.openxmlformats.org/officeDocument/2006/relationships/image" Target="media/image1.png"/><Relationship Id="rId24" Type="http://schemas.openxmlformats.org/officeDocument/2006/relationships/hyperlink" Target="https://doi.org/10.3390/MATH11132858" TargetMode="External"/><Relationship Id="rId32" Type="http://schemas.openxmlformats.org/officeDocument/2006/relationships/hyperlink" Target="https://doi.org/10.1016/J.IS.2021.101724" TargetMode="External"/><Relationship Id="rId37" Type="http://schemas.openxmlformats.org/officeDocument/2006/relationships/hyperlink" Target="https://doi.org/10.1145/3613247" TargetMode="External"/><Relationship Id="rId40" Type="http://schemas.openxmlformats.org/officeDocument/2006/relationships/hyperlink" Target="https://doi.org/10.1007/s00766-018-00308-3" TargetMode="External"/><Relationship Id="rId45" Type="http://schemas.openxmlformats.org/officeDocument/2006/relationships/hyperlink" Target="https://www.qad.com/blog/what-is-process-minin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1016/J.DSS.2020.113265" TargetMode="External"/><Relationship Id="rId28" Type="http://schemas.openxmlformats.org/officeDocument/2006/relationships/hyperlink" Target="https://doi.org/10.1016/J.IS.2022.102161" TargetMode="External"/><Relationship Id="rId36" Type="http://schemas.openxmlformats.org/officeDocument/2006/relationships/hyperlink" Target="https://doi.org/10.1016/J.ENGAPPAI.2023.107028"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s://doi.org/10.3390/APP10041493" TargetMode="External"/><Relationship Id="rId44" Type="http://schemas.openxmlformats.org/officeDocument/2006/relationships/hyperlink" Target="https://www.processmaker.com/blog/what-are-event-logs-in-process-min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oi.org/10.3390/ELECTRONICS13183752" TargetMode="External"/><Relationship Id="rId30" Type="http://schemas.openxmlformats.org/officeDocument/2006/relationships/hyperlink" Target="https://doi.org/10.3390/DATA5030082" TargetMode="External"/><Relationship Id="rId35" Type="http://schemas.openxmlformats.org/officeDocument/2006/relationships/hyperlink" Target="https://doi.org/10.1109/ACCESS.2024.3411089" TargetMode="External"/><Relationship Id="rId43" Type="http://schemas.openxmlformats.org/officeDocument/2006/relationships/hyperlink" Target="https://arxiv.org/abs/1804.03965" TargetMode="External"/><Relationship Id="rId48" Type="http://schemas.openxmlformats.org/officeDocument/2006/relationships/hyperlink" Target="https://arxiv.org/abs/1811.03509"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S10115-019-01430-6" TargetMode="External"/><Relationship Id="rId33" Type="http://schemas.openxmlformats.org/officeDocument/2006/relationships/hyperlink" Target="https://doi.org/10.31577/CAI_2021_2_341" TargetMode="External"/><Relationship Id="rId38" Type="http://schemas.openxmlformats.org/officeDocument/2006/relationships/hyperlink" Target="https://www.processmining.org/event-data.html" TargetMode="External"/><Relationship Id="rId46" Type="http://schemas.openxmlformats.org/officeDocument/2006/relationships/hyperlink" Target="https://www.sciencedirect.com/science/article/pii/S2590005621000576" TargetMode="External"/><Relationship Id="rId20" Type="http://schemas.openxmlformats.org/officeDocument/2006/relationships/image" Target="media/image8.png"/><Relationship Id="rId41" Type="http://schemas.openxmlformats.org/officeDocument/2006/relationships/hyperlink" Target="https://arxiv.org/abs/2009.07237"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2F02BED-FF8D-405A-B288-EE7534F06D7A}"/>
      </w:docPartPr>
      <w:docPartBody>
        <w:p w:rsidR="003A5E7C" w:rsidRDefault="00591E3D">
          <w:r w:rsidRPr="00DD5C84">
            <w:rPr>
              <w:rStyle w:val="PlaceholderText"/>
            </w:rPr>
            <w:t>Click or tap here to enter text.</w:t>
          </w:r>
        </w:p>
      </w:docPartBody>
    </w:docPart>
    <w:docPart>
      <w:docPartPr>
        <w:name w:val="E98467E1293346E2AD366FE467F6F488"/>
        <w:category>
          <w:name w:val="Genel"/>
          <w:gallery w:val="placeholder"/>
        </w:category>
        <w:types>
          <w:type w:val="bbPlcHdr"/>
        </w:types>
        <w:behaviors>
          <w:behavior w:val="content"/>
        </w:behaviors>
        <w:guid w:val="{2A5BB2F5-5303-4EEE-A2E4-23A8FB0B5754}"/>
      </w:docPartPr>
      <w:docPartBody>
        <w:p w:rsidR="00736950" w:rsidRDefault="005E2797" w:rsidP="005E2797">
          <w:pPr>
            <w:pStyle w:val="E98467E1293346E2AD366FE467F6F488"/>
          </w:pPr>
          <w:r w:rsidRPr="00D70106">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E3D"/>
    <w:rsid w:val="00016AE5"/>
    <w:rsid w:val="00063366"/>
    <w:rsid w:val="00083089"/>
    <w:rsid w:val="00083943"/>
    <w:rsid w:val="000D1A8D"/>
    <w:rsid w:val="000F7F5B"/>
    <w:rsid w:val="00130FC5"/>
    <w:rsid w:val="00172BCF"/>
    <w:rsid w:val="002057E1"/>
    <w:rsid w:val="00336634"/>
    <w:rsid w:val="00357A61"/>
    <w:rsid w:val="00396AD8"/>
    <w:rsid w:val="003979B3"/>
    <w:rsid w:val="003A5E7C"/>
    <w:rsid w:val="004027EA"/>
    <w:rsid w:val="004368DA"/>
    <w:rsid w:val="00462867"/>
    <w:rsid w:val="004E3534"/>
    <w:rsid w:val="005600AA"/>
    <w:rsid w:val="00591E3D"/>
    <w:rsid w:val="005E2797"/>
    <w:rsid w:val="0067314E"/>
    <w:rsid w:val="006A3293"/>
    <w:rsid w:val="00700E42"/>
    <w:rsid w:val="007210B6"/>
    <w:rsid w:val="00736950"/>
    <w:rsid w:val="007A42B5"/>
    <w:rsid w:val="00866F1B"/>
    <w:rsid w:val="008955C4"/>
    <w:rsid w:val="008962DD"/>
    <w:rsid w:val="00897B11"/>
    <w:rsid w:val="008A6286"/>
    <w:rsid w:val="00946FD0"/>
    <w:rsid w:val="0095127C"/>
    <w:rsid w:val="009B104C"/>
    <w:rsid w:val="00A546E1"/>
    <w:rsid w:val="00A97E7B"/>
    <w:rsid w:val="00AB615B"/>
    <w:rsid w:val="00AE10F1"/>
    <w:rsid w:val="00AE3747"/>
    <w:rsid w:val="00B468D4"/>
    <w:rsid w:val="00B52439"/>
    <w:rsid w:val="00BB20A8"/>
    <w:rsid w:val="00BB4D60"/>
    <w:rsid w:val="00BB4E8F"/>
    <w:rsid w:val="00BC6088"/>
    <w:rsid w:val="00BC6A92"/>
    <w:rsid w:val="00C42D59"/>
    <w:rsid w:val="00C62DE3"/>
    <w:rsid w:val="00C76A17"/>
    <w:rsid w:val="00C82958"/>
    <w:rsid w:val="00CE5A53"/>
    <w:rsid w:val="00D96823"/>
    <w:rsid w:val="00E372F5"/>
    <w:rsid w:val="00E57398"/>
    <w:rsid w:val="00EC41FF"/>
    <w:rsid w:val="00EE580E"/>
    <w:rsid w:val="00F35C84"/>
    <w:rsid w:val="00F36381"/>
    <w:rsid w:val="00FE3BA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366"/>
    <w:rPr>
      <w:color w:val="808080"/>
    </w:rPr>
  </w:style>
  <w:style w:type="paragraph" w:customStyle="1" w:styleId="E98467E1293346E2AD366FE467F6F488">
    <w:name w:val="E98467E1293346E2AD366FE467F6F488"/>
    <w:rsid w:val="005E2797"/>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B8EA8D7-8288-461B-9341-BEFFA34ECBA2}">
  <we:reference id="wa200001482" version="1.0.5.0" store="en-US" storeType="OMEX"/>
  <we:alternateReferences>
    <we:reference id="wa200001482" version="1.0.5.0" store="wa200001482" storeType="OMEX"/>
  </we:alternateReferences>
  <we:properties>
    <we:property name="cache" value="{}"/>
    <we:property name="user-choice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2BC3410F-1917-47CE-AFA7-AED5BABE71EC}">
  <we:reference id="wa104382081" version="1.35.0.0" store="en-US" storeType="OMEX"/>
  <we:alternateReferences>
    <we:reference id="wa104382081" version="1.35.0.0" store="wa104382081" storeType="OMEX"/>
  </we:alternateReferences>
  <we:properties>
    <we:property name="MENDELEY_CITATIONS" value="[{&quot;citationID&quot;:&quot;MENDELEY_CITATION_d9c6ca45-ccc3-4698-890f-c517d5c5a20e&quot;,&quot;properties&quot;:{&quot;noteIndex&quot;:0},&quot;isEdited&quot;:false,&quot;manualOverride&quot;:{&quot;isManuallyOverridden&quot;:false,&quot;citeprocText&quot;:&quot;(Lekić &amp;#38; Milićev, 2021)&quot;,&quot;manualOverrideText&quot;:&quot;&quot;},&quot;citationTag&quot;:&quot;MENDELEY_CITATION_v3_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&quot;,&quot;citationItems&quot;:[{&quot;id&quot;:&quot;9d3e9752-be55-3770-8a7f-6084c51767f9&quot;,&quot;itemData&quot;:{&quot;type&quot;:&quot;article-journal&quot;,&quot;id&quot;:&quot;9d3e9752-be55-3770-8a7f-6084c51767f9&quot;,&quot;title&quot;:&quot;Weakly complete event logs in process mining&quot;,&quot;author&quot;:[{&quot;family&quot;:&quot;Lekić&quot;,&quot;given&quot;:&quot;Julijana&quot;,&quot;parse-names&quot;:false,&quot;dropping-particle&quot;:&quot;&quot;,&quot;non-dropping-particle&quot;:&quot;&quot;},{&quot;family&quot;:&quot;Milićev&quot;,&quot;given&quot;:&quot;Dragan&quot;,&quot;parse-names&quot;:false,&quot;dropping-particle&quot;:&quot;&quot;,&quot;non-dropping-particle&quot;:&quot;&quot;}],&quot;container-title&quot;:&quot;Computing and Informatics&quot;,&quot;accessed&quot;:{&quot;date-parts&quot;:[[2024,10,23]]},&quot;DOI&quot;:&quot;10.31577/CAI_2021_2_341&quot;,&quot;ISSN&quot;:&quot;25858807&quot;,&quot;issued&quot;:{&quot;date-parts&quot;:[[2021,10,1]]},&quot;page&quot;:&quot;341-367&quot;,&quot;abstract&quot;:&quot;Many information systems have a possibility to record their execution, and, in this way, to generate a trace about events describing the real system behaviour. From behaviour example records in traces of the event log, the α-algorithm automatically generates a process model that belongs to a subclass of Petri nets, known as workflow nets. One of the basic limiting assumptions of α-algorithm is that the event log needs to be complete. As a result of attempting to overcome the problem of completeness of the event log, we introduced the notion of weakly complete event logs, from which our modified technique and algorithm can produce the same result as the α-algorithm from complete logs on parallel processes. Thereby weakly complete logs can be significantly smaller than complete logs, considering the number of traces they consist of. Weakly complete logs were used for the realization of our idea of interactive parallel business process model generation.&quot;,&quot;publisher&quot;:&quot;Slovak Academy of Sciences&quot;,&quot;issue&quot;:&quot;2&quot;,&quot;volume&quot;:&quot;40&quot;,&quot;container-title-short&quot;:&quot;&quot;},&quot;isTemporary&quot;:false}]},{&quot;citationID&quot;:&quot;MENDELEY_CITATION_db81ab5b-1e4f-4df9-a802-bbaed8cf2dc8&quot;,&quot;properties&quot;:{&quot;noteIndex&quot;:0},&quot;isEdited&quot;:false,&quot;manualOverride&quot;:{&quot;isManuallyOverridden&quot;:false,&quot;citeprocText&quot;:&quot;(Chapela-Campa et al., 2022)&quot;,&quot;manualOverrideText&quot;:&quot;&quot;},&quot;citationTag&quot;:&quot;MENDELEY_CITATION_v3_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&quot;,&quot;citationItems&quot;:[{&quot;id&quot;:&quot;8c215534-feea-35bd-909e-b6d1aa00ae3f&quot;,&quot;itemData&quot;:{&quot;type&quot;:&quot;article-journal&quot;,&quot;id&quot;:&quot;8c215534-feea-35bd-909e-b6d1aa00ae3f&quot;,&quot;title&quot;:&quot;Efficient edge filtering of directly-follows graphs for process mining&quot;,&quot;author&quot;:[{&quot;family&quot;:&quot;Chapela-Campa&quot;,&quot;given&quot;:&quot;David&quot;,&quot;parse-names&quot;:false,&quot;dropping-particle&quot;:&quot;&quot;,&quot;non-dropping-particle&quot;:&quot;&quot;},{&quot;family&quot;:&quot;Dumas&quot;,&quot;given&quot;:&quot;Marlon&quot;,&quot;parse-names&quot;:false,&quot;dropping-particle&quot;:&quot;&quot;,&quot;non-dropping-particle&quot;:&quot;&quot;},{&quot;family&quot;:&quot;Mucientes&quot;,&quot;given&quot;:&quot;Manuel&quot;,&quot;parse-names&quot;:false,&quot;dropping-particle&quot;:&quot;&quot;,&quot;non-dropping-particle&quot;:&quot;&quot;},{&quot;family&quot;:&quot;Lama&quot;,&quot;given&quot;:&quot;Manuel&quot;,&quot;parse-names&quot;:false,&quot;dropping-particle&quot;:&quot;&quot;,&quot;non-dropping-particle&quot;:&quot;&quot;}],&quot;container-title&quot;:&quot;Information Sciences&quot;,&quot;accessed&quot;:{&quot;date-parts&quot;:[[2024,10,23]]},&quot;DOI&quot;:&quot;10.1016/J.INS.2022.07.170&quot;,&quot;ISSN&quot;:&quot;00200255&quot;,&quot;issued&quot;:{&quot;date-parts&quot;:[[2022,9,1]]},&quot;page&quot;:&quot;830-846&quot;,&quot;abstract&quot;:&quot;Automated process discovery is a process mining operation that takes as input an event log of a business process and generates a diagrammatic representation of the process. In this setting, a common diagrammatic representation generated by commercial tools is the directly-follows graph (DFG). In some real-life scenarios, the DFG of an event log contains hundreds of edges, hindering its understandability. To overcome this shortcoming, process mining tools generally offer the possibility of filtering the edges in the DFG. We study the problem of efficiently filtering the DFG extracted from an event log while retaining the most frequent relations. We formalize this problem as an optimization problem, specifically, the problem of finding a sound spanning subgraph of a DFG with a minimal number of edges and a maximal sum of edge frequencies. We show that this problem is an instance of an NP-hard problem and outline several polynomial-time heuristics to compute approximate solutions. Finally, we report on an evaluation of the efficiency and optimality of the proposed heuristics using 13 real-life event logs.&quot;,&quot;publisher&quot;:&quot;Elsevier Inc.&quot;,&quot;volume&quot;:&quot;610&quot;,&quot;container-title-short&quot;:&quot;Inf Sci (N Y)&quot;},&quot;isTemporary&quot;:false,&quot;suppress-author&quot;:false,&quot;composite&quot;:false,&quot;author-only&quot;:false}]},{&quot;citationID&quot;:&quot;MENDELEY_CITATION_8720ffcd-f3c5-424e-9869-43a64e120f04&quot;,&quot;properties&quot;:{&quot;noteIndex&quot;:0},&quot;isEdited&quot;:false,&quot;manualOverride&quot;:{&quot;isManuallyOverridden&quot;:false,&quot;citeprocText&quot;:&quot;(Munoz-Gama et al., 2022)&quot;,&quot;manualOverrideText&quot;:&quot;&quot;},&quot;citationTag&quot;:&quot;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&quot;,&quot;citationItems&quot;:[{&quot;id&quot;:&quot;882d0ce6-9864-3afd-a160-c6af353c00ff&quot;,&quot;itemData&quot;:{&quot;type&quot;:&quot;article-journal&quot;,&quot;id&quot;:&quot;882d0ce6-9864-3afd-a160-c6af353c00ff&quot;,&quot;title&quot;:&quot;Process mining for healthcare: Characteristics and challenges&quot;,&quot;author&quot;:[{&quot;family&quot;:&quot;Munoz-Gama&quot;,&quot;given&quot;:&quot;Jorge&quot;,&quot;parse-names&quot;:false,&quot;dropping-particle&quot;:&quot;&quot;,&quot;non-dropping-particle&quot;:&quot;&quot;},{&quot;family&quot;:&quot;Martin&quot;,&quot;given&quot;:&quot;Niels&quot;,&quot;parse-names&quot;:false,&quot;dropping-particle&quot;:&quot;&quot;,&quot;non-dropping-particle&quot;:&quot;&quot;},{&quot;family&quot;:&quot;Fernandez-Llatas&quot;,&quot;given&quot;:&quot;Carlos&quot;,&quot;parse-names&quot;:false,&quot;dropping-particle&quot;:&quot;&quot;,&quot;non-dropping-particle&quot;:&quot;&quot;},{&quot;family&quot;:&quot;Johnson&quot;,&quot;given&quot;:&quot;Owen A.&quot;,&quot;parse-names&quot;:false,&quot;dropping-particle&quot;:&quot;&quot;,&quot;non-dropping-particle&quot;:&quot;&quot;},{&quot;family&quot;:&quot;Sepúlveda&quot;,&quot;given&quot;:&quot;Marcos&quot;,&quot;parse-names&quot;:false,&quot;dropping-particle&quot;:&quot;&quot;,&quot;non-dropping-particle&quot;:&quot;&quot;},{&quot;family&quot;:&quot;Helm&quot;,&quot;given&quot;:&quot;Emmanuel&quot;,&quot;parse-names&quot;:false,&quot;dropping-particle&quot;:&quot;&quot;,&quot;non-dropping-particle&quot;:&quot;&quot;},{&quot;family&quot;:&quot;Galvez-Yanjari&quot;,&quot;given&quot;:&quot;Victor&quot;,&quot;parse-names&quot;:false,&quot;dropping-particle&quot;:&quot;&quot;,&quot;non-dropping-particle&quot;:&quot;&quot;},{&quot;family&quot;:&quot;Rojas&quot;,&quot;given&quot;:&quot;Eric&quot;,&quot;parse-names&quot;:false,&quot;dropping-particle&quot;:&quot;&quot;,&quot;non-dropping-particle&quot;:&quot;&quot;},{&quot;family&quot;:&quot;Martinez-Millana&quot;,&quot;given&quot;:&quot;Antonio&quot;,&quot;parse-names&quot;:false,&quot;dropping-particle&quot;:&quot;&quot;,&quot;non-dropping-particle&quot;:&quot;&quot;},{&quot;family&quot;:&quot;Aloini&quot;,&quot;given&quot;:&quot;Davide&quot;,&quot;parse-names&quot;:false,&quot;dropping-particle&quot;:&quot;&quot;,&quot;non-dropping-particle&quot;:&quot;&quot;},{&quot;family&quot;:&quot;Amantea&quot;,&quot;given&quot;:&quot;Ilaria Angela&quot;,&quot;parse-names&quot;:false,&quot;dropping-particle&quot;:&quot;&quot;,&quot;non-dropping-particle&quot;:&quot;&quot;},{&quot;family&quot;:&quot;Andrews&quot;,&quot;given&quot;:&quot;Robert&quot;,&quot;parse-names&quot;:false,&quot;dropping-particle&quot;:&quot;&quot;,&quot;non-dropping-particle&quot;:&quot;&quot;},{&quot;family&quot;:&quot;Arias&quot;,&quot;given&quot;:&quot;Michael&quot;,&quot;parse-names&quot;:false,&quot;dropping-particle&quot;:&quot;&quot;,&quot;non-dropping-particle&quot;:&quot;&quot;},{&quot;family&quot;:&quot;Beerepoot&quot;,&quot;given&quot;:&quot;Iris&quot;,&quot;parse-names&quot;:false,&quot;dropping-particle&quot;:&quot;&quot;,&quot;non-dropping-particle&quot;:&quot;&quot;},{&quot;family&quot;:&quot;Benevento&quot;,&quot;given&quot;:&quot;Elisabetta&quot;,&quot;parse-names&quot;:false,&quot;dropping-particle&quot;:&quot;&quot;,&quot;non-dropping-particle&quot;:&quot;&quot;},{&quot;family&quot;:&quot;Burattin&quot;,&quot;given&quot;:&quot;Andrea&quot;,&quot;parse-names&quot;:false,&quot;dropping-particle&quot;:&quot;&quot;,&quot;non-dropping-particle&quot;:&quot;&quot;},{&quot;family&quot;:&quot;Capurro&quot;,&quot;given&quot;:&quot;Daniel&quot;,&quot;parse-names&quot;:false,&quot;dropping-particle&quot;:&quot;&quot;,&quot;non-dropping-particle&quot;:&quot;&quot;},{&quot;family&quot;:&quot;Carmona&quot;,&quot;given&quot;:&quot;Josep&quot;,&quot;parse-names&quot;:false,&quot;dropping-particle&quot;:&quot;&quot;,&quot;non-dropping-particle&quot;:&quot;&quot;},{&quot;family&quot;:&quot;Comuzzi&quot;,&quot;given&quot;:&quot;Marco&quot;,&quot;parse-names&quot;:false,&quot;dropping-particle&quot;:&quot;&quot;,&quot;non-dropping-particle&quot;:&quot;&quot;},{&quot;family&quot;:&quot;Dalmas&quot;,&quot;given&quot;:&quot;Benjamin&quot;,&quot;parse-names&quot;:false,&quot;dropping-particle&quot;:&quot;&quot;,&quot;non-dropping-particle&quot;:&quot;&quot;},{&quot;family&quot;:&quot;la Fuente&quot;,&quot;given&quot;:&quot;Rene&quot;,&quot;parse-names&quot;:false,&quot;dropping-particle&quot;:&quot;&quot;,&quot;non-dropping-particle&quot;:&quot;de&quot;},{&quot;family&quot;:&quot;Francescomarino&quot;,&quot;given&quot;:&quot;Chiara&quot;,&quot;parse-names&quot;:false,&quot;dropping-particle&quot;:&quot;&quot;,&quot;non-dropping-particle&quot;:&quot;Di&quot;},{&quot;family&quot;:&quot;Ciccio&quot;,&quot;given&quot;:&quot;Claudio&quot;,&quot;parse-names&quot;:false,&quot;dropping-particle&quot;:&quot;&quot;,&quot;non-dropping-particle&quot;:&quot;Di&quot;},{&quot;family&quot;:&quot;Gatta&quot;,&quot;given&quot;:&quot;Roberto&quot;,&quot;parse-names&quot;:false,&quot;dropping-particle&quot;:&quot;&quot;,&quot;non-dropping-particle&quot;:&quot;&quot;},{&quot;family&quot;:&quot;Ghidini&quot;,&quot;given&quot;:&quot;Chiara&quot;,&quot;parse-names&quot;:false,&quot;dropping-particle&quot;:&quot;&quot;,&quot;non-dropping-particle&quot;:&quot;&quot;},{&quot;family&quot;:&quot;Gonzalez-Lopez&quot;,&quot;given&quot;:&quot;Fernanda&quot;,&quot;parse-names&quot;:false,&quot;dropping-particle&quot;:&quot;&quot;,&quot;non-dropping-particle&quot;:&quot;&quot;},{&quot;family&quot;:&quot;Ibanez-Sanchez&quot;,&quot;given&quot;:&quot;Gema&quot;,&quot;parse-names&quot;:false,&quot;dropping-particle&quot;:&quot;&quot;,&quot;non-dropping-particle&quot;:&quot;&quot;},{&quot;family&quot;:&quot;Klasky&quot;,&quot;given&quot;:&quot;Hilda B.&quot;,&quot;parse-names&quot;:false,&quot;dropping-particle&quot;:&quot;&quot;,&quot;non-dropping-particle&quot;:&quot;&quot;},{&quot;family&quot;:&quot;Prima Kurniati&quot;,&quot;given&quot;:&quot;Angelina&quot;,&quot;parse-names&quot;:false,&quot;dropping-particle&quot;:&quot;&quot;,&quot;non-dropping-particle&quot;:&quot;&quot;},{&quot;family&quot;:&quot;Lu&quot;,&quot;given&quot;:&quot;Xixi&quot;,&quot;parse-names&quot;:false,&quot;dropping-particle&quot;:&quot;&quot;,&quot;non-dropping-particle&quot;:&quot;&quot;},{&quot;family&quot;:&quot;Mannhardt&quot;,&quot;given&quot;:&quot;Felix&quot;,&quot;parse-names&quot;:false,&quot;dropping-particle&quot;:&quot;&quot;,&quot;non-dropping-particle&quot;:&quot;&quot;},{&quot;family&quot;:&quot;Mans&quot;,&quot;given&quot;:&quot;Ronny&quot;,&quot;parse-names&quot;:false,&quot;dropping-particle&quot;:&quot;&quot;,&quot;non-dropping-particle&quot;:&quot;&quot;},{&quot;family&quot;:&quot;Marcos&quot;,&quot;given&quot;:&quot;Mar&quot;,&quot;parse-names&quot;:false,&quot;dropping-particle&quot;:&quot;&quot;,&quot;non-dropping-particle&quot;:&quot;&quot;},{&quot;family&quot;:&quot;Medeiros de Carvalho&quot;,&quot;given&quot;:&quot;Renata&quot;,&quot;parse-names&quot;:false,&quot;dropping-particle&quot;:&quot;&quot;,&quot;non-dropping-particle&quot;:&quot;&quot;},{&quot;family&quot;:&quot;Pegoraro&quot;,&quot;given&quot;:&quot;Marco&quot;,&quot;parse-names&quot;:false,&quot;dropping-particle&quot;:&quot;&quot;,&quot;non-dropping-particle&quot;:&quot;&quot;},{&quot;family&quot;:&quot;Poon&quot;,&quot;given&quot;:&quot;Simon K.&quot;,&quot;parse-names&quot;:false,&quot;dropping-particle&quot;:&quot;&quot;,&quot;non-dropping-particle&quot;:&quot;&quot;},{&quot;family&quot;:&quot;Pufahl&quot;,&quot;given&quot;:&quot;Luise&quot;,&quot;parse-names&quot;:false,&quot;dropping-particle&quot;:&quot;&quot;,&quot;non-dropping-particle&quot;:&quot;&quot;},{&quot;family&quot;:&quot;Reijers&quot;,&quot;given&quot;:&quot;Hajo A.&quot;,&quot;parse-names&quot;:false,&quot;dropping-particle&quot;:&quot;&quot;,&quot;non-dropping-particle&quot;:&quot;&quot;},{&quot;family&quot;:&quot;Remy&quot;,&quot;given&quot;:&quot;Simon&quot;,&quot;parse-names&quot;:false,&quot;dropping-particle&quot;:&quot;&quot;,&quot;non-dropping-particle&quot;:&quot;&quot;},{&quot;family&quot;:&quot;Rinderle-Ma&quot;,&quot;given&quot;:&quot;Stefanie&quot;,&quot;parse-names&quot;:false,&quot;dropping-particle&quot;:&quot;&quot;,&quot;non-dropping-particle&quot;:&quot;&quot;},{&quot;family&quot;:&quot;Sacchi&quot;,&quot;given&quot;:&quot;Lucia&quot;,&quot;parse-names&quot;:false,&quot;dropping-particle&quot;:&quot;&quot;,&quot;non-dropping-particle&quot;:&quot;&quot;},{&quot;family&quot;:&quot;Seoane&quot;,&quot;given&quot;:&quot;Fernando&quot;,&quot;parse-names&quot;:false,&quot;dropping-particle&quot;:&quot;&quot;,&quot;non-dropping-particle&quot;:&quot;&quot;},{&quot;family&quot;:&quot;Song&quot;,&quot;given&quot;:&quot;Minseok&quot;,&quot;parse-names&quot;:false,&quot;dropping-particle&quot;:&quot;&quot;,&quot;non-dropping-particle&quot;:&quot;&quot;},{&quot;family&quot;:&quot;Stefanini&quot;,&quot;given&quot;:&quot;Alessandro&quot;,&quot;parse-names&quot;:false,&quot;dropping-particle&quot;:&quot;&quot;,&quot;non-dropping-particle&quot;:&quot;&quot;},{&quot;family&quot;:&quot;Sulis&quot;,&quot;given&quot;:&quot;Emilio&quot;,&quot;parse-names&quot;:false,&quot;dropping-particle&quot;:&quot;&quot;,&quot;non-dropping-particle&quot;:&quot;&quot;},{&quot;family&quot;:&quot;Hofstede&quot;,&quot;given&quot;:&quot;Arthur H.M.&quot;,&quot;parse-names&quot;:false,&quot;dropping-particle&quot;:&quot;&quot;,&quot;non-dropping-particle&quot;:&quot;ter&quot;},{&quot;family&quot;:&quot;Toussaint&quot;,&quot;given&quot;:&quot;Pieter J.&quot;,&quot;parse-names&quot;:false,&quot;dropping-particle&quot;:&quot;&quot;,&quot;non-dropping-particle&quot;:&quot;&quot;},{&quot;family&quot;:&quot;Traver&quot;,&quot;given&quot;:&quot;Vicente&quot;,&quot;parse-names&quot;:false,&quot;dropping-particle&quot;:&quot;&quot;,&quot;non-dropping-particle&quot;:&quot;&quot;},{&quot;family&quot;:&quot;Valero-Ramon&quot;,&quot;given&quot;:&quot;Zoe&quot;,&quot;parse-names&quot;:false,&quot;dropping-particle&quot;:&quot;&quot;,&quot;non-dropping-particle&quot;:&quot;&quot;},{&quot;family&quot;:&quot;Weerd&quot;,&quot;given&quot;:&quot;Inge&quot;,&quot;parse-names&quot;:false,&quot;dropping-particle&quot;:&quot;van de&quot;,&quot;non-dropping-particle&quot;:&quot;&quot;},{&quot;family&quot;:&quot;Aalst&quot;,&quot;given&quot;:&quot;Wil M.P.&quot;,&quot;parse-names&quot;:false,&quot;dropping-particle&quot;:&quot;&quot;,&quot;non-dropping-particle&quot;:&quot;van der&quot;},{&quot;family&quot;:&quot;Vanwersch&quot;,&quot;given&quot;:&quot;Rob&quot;,&quot;parse-names&quot;:false,&quot;dropping-particle&quot;:&quot;&quot;,&quot;non-dropping-particle&quot;:&quot;&quot;},{&quot;family&quot;:&quot;Weske&quot;,&quot;given&quot;:&quot;Mathias&quot;,&quot;parse-names&quot;:false,&quot;dropping-particle&quot;:&quot;&quot;,&quot;non-dropping-particle&quot;:&quot;&quot;},{&quot;family&quot;:&quot;Wynn&quot;,&quot;given&quot;:&quot;Moe Thandar&quot;,&quot;parse-names&quot;:false,&quot;dropping-particle&quot;:&quot;&quot;,&quot;non-dropping-particle&quot;:&quot;&quot;},{&quot;family&quot;:&quot;Zerbato&quot;,&quot;given&quot;:&quot;Francesca&quot;,&quot;parse-names&quot;:false,&quot;dropping-particle&quot;:&quot;&quot;,&quot;non-dropping-particle&quot;:&quot;&quot;}],&quot;container-title&quot;:&quot;Journal of Biomedical Informatics&quot;,&quot;accessed&quot;:{&quot;date-parts&quot;:[[2024,10,23]]},&quot;DOI&quot;:&quot;10.1016/J.JBI.2022.103994&quot;,&quot;ISSN&quot;:&quot;15320464&quot;,&quot;PMID&quot;:&quot;35104641&quot;,&quot;issued&quot;:{&quot;date-parts&quot;:[[2022,3,1]]},&quot;abstract&quot;:&quot;Process mining techniques can be used to analyse business processes using the data logged during their execution. These techniques are leveraged in a wide range of domains, including healthcare, where it focuses mainly on the analysis of diagnostic, treatment, and organisational processes. Despite the huge amount of data generated in hospitals by staff and machinery involved in healthcare processes, there is no evidence of a systematic uptake of process mining beyond targeted case studies in a research context. When developing and using process mining in healthcare, distinguishing characteristics of healthcare processes such as their variability and patient-centred focus require targeted attention. Against this background, the Process-Oriented Data Science in Healthcare Alliance has been established to propagate the research and application of techniques targeting the data-driven improvement of healthcare processes. This paper, an initiative of the alliance, presents the distinguishing characteristics of the healthcare domain that need to be considered to successfully use process mining, as well as open challenges that need to be addressed by the community in the future.&quot;,&quot;publisher&quot;:&quot;Academic Press Inc.&quot;,&quot;volume&quot;:&quot;127&quot;,&quot;container-title-short&quot;:&quot;J Biomed Inform&quot;},&quot;isTemporary&quot;:false,&quot;suppress-author&quot;:false,&quot;composite&quot;:false,&quot;author-only&quot;:false}]},{&quot;citationID&quot;:&quot;MENDELEY_CITATION_79384d41-00d2-410d-ab9c-e28b241fcba8&quot;,&quot;properties&quot;:{&quot;noteIndex&quot;:0},&quot;isEdited&quot;:false,&quot;manualOverride&quot;:{&quot;isManuallyOverridden&quot;:false,&quot;citeprocText&quot;:&quot;(Elkoumy et al., 2023)&quot;,&quot;manualOverrideText&quot;:&quot;&quot;},&quot;citationTag&quot;:&quot;MENDELEY_CITATION_v3_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&quot;,&quot;citationItems&quot;:[{&quot;id&quot;:&quot;db3a11d1-bcba-3479-815e-b6e07c4825ef&quot;,&quot;itemData&quot;:{&quot;type&quot;:&quot;article-journal&quot;,&quot;id&quot;:&quot;db3a11d1-bcba-3479-815e-b6e07c4825ef&quot;,&quot;title&quot;:&quot;Differentially private release of event logs for process mining&quot;,&quot;author&quot;:[{&quot;family&quot;:&quot;Elkoumy&quot;,&quot;given&quot;:&quot;Gamal&quot;,&quot;parse-names&quot;:false,&quot;dropping-particle&quot;:&quot;&quot;,&quot;non-dropping-particle&quot;:&quot;&quot;},{&quot;family&quot;:&quot;Pankova&quot;,&quot;given&quot;:&quot;Alisa&quot;,&quot;parse-names&quot;:false,&quot;dropping-particle&quot;:&quot;&quot;,&quot;non-dropping-particle&quot;:&quot;&quot;},{&quot;family&quot;:&quot;Dumas&quot;,&quot;given&quot;:&quot;Marlon&quot;,&quot;parse-names&quot;:false,&quot;dropping-particle&quot;:&quot;&quot;,&quot;non-dropping-particle&quot;:&quot;&quot;}],&quot;container-title&quot;:&quot;Information Systems&quot;,&quot;accessed&quot;:{&quot;date-parts&quot;:[[2024,10,23]]},&quot;DOI&quot;:&quot;10.1016/J.IS.2022.102161&quot;,&quot;ISSN&quot;:&quot;03064379&quot;,&quot;issued&quot;:{&quot;date-parts&quot;:[[2023,5,1]]},&quot;abstract&quot;:&quot;The applicability of process mining techniques hinges on the availability of event logs capturing the execution of a business process. In some use cases, particularly those involving customer-facing processes, these event logs may contain private information. Data protection regulations restrict the use of such event logs for analysis purposes. One way of circumventing these restrictions is to anonymize the event log to the extent that no individual can be singled out using the anonymized log. This article addresses the problem of anonymizing an event log in order to guarantee that, upon release of the anonymized log, the probability that an attacker may single out any individual represented in the original log does not increase by more than a threshold. The article proposes a differentially private release mechanism, which samples the cases in the log and adds noise to the timestamps to the extent required to achieve the above privacy guarantee. The article reports on an empirical comparison of the proposed approach against the state-of-the-art approaches using 14 real-life event logs in terms of data utility loss and computational efficiency.&quot;,&quot;publisher&quot;:&quot;Elsevier Ltd&quot;,&quot;volume&quot;:&quot;115&quot;,&quot;container-title-short&quot;:&quot;Inf Syst&quot;},&quot;isTemporary&quot;:false,&quot;suppress-author&quot;:false,&quot;composite&quot;:false,&quot;author-only&quot;:false}]},{&quot;citationID&quot;:&quot;MENDELEY_CITATION_15ed1efe-3c48-400c-84b5-9a6bbfec80f5&quot;,&quot;properties&quot;:{&quot;noteIndex&quot;:0},&quot;isEdited&quot;:false,&quot;manualOverride&quot;:{&quot;isManuallyOverridden&quot;:false,&quot;citeprocText&quot;:&quot;(Tavares et al., 2023)&quot;,&quot;manualOverrideText&quot;:&quot;&quot;},&quot;citationTag&quot;:&quot;MENDELEY_CITATION_v3_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&quot;,&quot;citationItems&quot;:[{&quot;id&quot;:&quot;11b3d635-5677-3673-bf45-1548a79b0da2&quot;,&quot;itemData&quot;:{&quot;type&quot;:&quot;article-journal&quot;,&quot;id&quot;:&quot;11b3d635-5677-3673-bf45-1548a79b0da2&quot;,&quot;title&quot;:&quot;Trace encoding in process mining: A survey and benchmarking&quot;,&quot;author&quot;:[{&quot;family&quot;:&quot;Tavares&quot;,&quot;given&quot;:&quot;Gabriel M.&quot;,&quot;parse-names&quot;:false,&quot;dropping-particle&quot;:&quot;&quot;,&quot;non-dropping-particle&quot;:&quot;&quot;},{&quot;family&quot;:&quot;Oyamada&quot;,&quot;given&quot;:&quot;Rafael S.&quot;,&quot;parse-names&quot;:false,&quot;dropping-particle&quot;:&quot;&quot;,&quot;non-dropping-particle&quot;:&quot;&quot;},{&quot;family&quot;:&quot;Barbon&quot;,&quot;given&quot;:&quot;Sylvio&quot;,&quot;parse-names&quot;:false,&quot;dropping-particle&quot;:&quot;&quot;,&quot;non-dropping-particle&quot;:&quot;&quot;},{&quot;family&quot;:&quot;Ceravolo&quot;,&quot;given&quot;:&quot;Paolo&quot;,&quot;parse-names&quot;:false,&quot;dropping-particle&quot;:&quot;&quot;,&quot;non-dropping-particle&quot;:&quot;&quot;}],&quot;container-title&quot;:&quot;Engineering Applications of Artificial Intelligence&quot;,&quot;accessed&quot;:{&quot;date-parts&quot;:[[2024,10,23]]},&quot;DOI&quot;:&quot;10.1016/J.ENGAPPAI.2023.107028&quot;,&quot;ISSN&quot;:&quot;09521976&quot;,&quot;issued&quot;:{&quot;date-parts&quot;:[[2023,11,1]]},&quot;abstract&quot;:&quot;Encoding methods are employed across several process mining tasks, including predictive process monitoring, anomalous case detection, trace clustering, etc. These methods are usually performed as preprocessing steps and are responsible for mapping complex event data information into a numerical feature space. Most papers choose existing encoding methods arbitrarily or employ a strategy based on expert domain knowledge. Moreover, existing methods are employed by using their default parameters without evaluating other options. This practice can lead to several drawbacks, such as suboptimal performance and unfair comparisons with the state-of-the-art. Therefore, this work aims at providing a comprehensive survey and benchmark on event log encoding by comparing 27 methods, from different natures, in terms of expressivity, scalability, correlation, and domain agnosticism. To the best of our knowledge, this is the most comprehensive study so far focusing on trace encoding in process mining. It contributes to maturing awareness about the role of trace encoding in process mining pipelines and sheds light on issues, concerns, and future research directions regarding the use of encoding methods to bridge the gap between machine learning models and process mining.&quot;,&quot;publisher&quot;:&quot;Elsevier Ltd&quot;,&quot;volume&quot;:&quot;126&quot;,&quot;container-title-short&quot;:&quot;Eng Appl Artif Intell&quot;},&quot;isTemporary&quot;:false,&quot;suppress-author&quot;:false,&quot;composite&quot;:false,&quot;author-only&quot;:false}]},{&quot;citationID&quot;:&quot;MENDELEY_CITATION_fb225112-b785-4228-924d-e90e582b4aa3&quot;,&quot;properties&quot;:{&quot;noteIndex&quot;:0},&quot;isEdited&quot;:false,&quot;manualOverride&quot;:{&quot;isManuallyOverridden&quot;:false,&quot;citeprocText&quot;:&quot;(Pika et al., 2020)&quot;,&quot;manualOverrideText&quot;:&quot;&quot;},&quot;citationTag&quot;:&quot;MENDELEY_CITATION_v3_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&quot;,&quot;citationItems&quot;:[{&quot;id&quot;:&quot;02eebe6b-69f3-3d76-8284-c8cdcce7cc3a&quot;,&quot;itemData&quot;:{&quot;type&quot;:&quot;article-journal&quot;,&quot;id&quot;:&quot;02eebe6b-69f3-3d76-8284-c8cdcce7cc3a&quot;,&quot;title&quot;:&quot;Privacy-preserving process mining in healthcare&quot;,&quot;author&quot;:[{&quot;family&quot;:&quot;Pika&quot;,&quot;given&quot;:&quot;Anastasiia&quot;,&quot;parse-names&quot;:false,&quot;dropping-particle&quot;:&quot;&quot;,&quot;non-dropping-particle&quot;:&quot;&quot;},{&quot;family&quot;:&quot;Wynn&quot;,&quot;given&quot;:&quot;Moe T.&quot;,&quot;parse-names&quot;:false,&quot;dropping-particle&quot;:&quot;&quot;,&quot;non-dropping-particle&quot;:&quot;&quot;},{&quot;family&quot;:&quot;Budiono&quot;,&quot;given&quot;:&quot;Stephanus&quot;,&quot;parse-names&quot;:false,&quot;dropping-particle&quot;:&quot;&quot;,&quot;non-dropping-particle&quot;:&quot;&quot;},{&quot;family&quot;:&quot;Hofstede&quot;,&quot;given&quot;:&quot;Arthur H.M.Ter&quot;,&quot;parse-names&quot;:false,&quot;dropping-particle&quot;:&quot;&quot;,&quot;non-dropping-particle&quot;:&quot;&quot;},{&quot;family&quot;:&quot;Aalst&quot;,&quot;given&quot;:&quot;Wil M.P.&quot;,&quot;parse-names&quot;:false,&quot;dropping-particle&quot;:&quot;&quot;,&quot;non-dropping-particle&quot;:&quot;van der&quot;},{&quot;family&quot;:&quot;Reijers&quot;,&quot;given&quot;:&quot;Hajo A.&quot;,&quot;parse-names&quot;:false,&quot;dropping-particle&quot;:&quot;&quot;,&quot;non-dropping-particle&quot;:&quot;&quot;}],&quot;container-title&quot;:&quot;International Journal of Environmental Research and Public Health&quot;,&quot;accessed&quot;:{&quot;date-parts&quot;:[[2024,10,23]]},&quot;DOI&quot;:&quot;10.3390/IJERPH17051612&quot;,&quot;ISSN&quot;:&quot;16604601&quot;,&quot;PMID&quot;:&quot;32131516&quot;,&quot;issued&quot;:{&quot;date-parts&quot;:[[2020,3,1]]},&quot;abstract&quot;:&quot;Process mining has been successfully applied in the healthcare domain and has helped to uncover various insights for improving healthcare processes. While the benefits of process mining are widely acknowledged, many people rightfully have concerns about irresponsible uses of personal data. Healthcare information systems contain highly sensitive information and healthcare regulations often require protection of data privacy. The need to comply with strict privacy requirements may result in a decreased data utility for analysis. Until recently, data privacy issues did not get much attention in the process mining community; however, several privacy-preserving data transformation techniques have been proposed in the data mining community. Many similarities between data mining and process mining exist, but there are key differences that make privacy-preserving data mining techniques unsuitable to anonymise process data (without adaptations). In this article, we analyse data privacy and utility requirements for healthcare process data and assess the suitability of privacy-preserving data transformation methods to anonymise healthcare data. We demonstrate how some of these anonymisation methods affect various process mining results using three publicly available healthcare event logs. We describe a framework for privacy-preserving process mining that can support healthcare process mining analyses. We also advocate the recording of privacy metadata to capture information about privacy-preserving transformations performed on an event log.&quot;,&quot;publisher&quot;:&quot;MDPI AG&quot;,&quot;issue&quot;:&quot;5&quot;,&quot;volume&quot;:&quot;17&quot;,&quot;container-title-short&quot;:&quot;Int J Environ Res Public Health&quot;},&quot;isTemporary&quot;:false,&quot;suppress-author&quot;:false,&quot;composite&quot;:false,&quot;author-only&quot;:false}]},{&quot;citationID&quot;:&quot;MENDELEY_CITATION_dcf4b120-58d8-44f9-8c9d-041ebabc0f4d&quot;,&quot;properties&quot;:{&quot;noteIndex&quot;:0},&quot;isEdited&quot;:false,&quot;manualOverride&quot;:{&quot;isManuallyOverridden&quot;:false,&quot;citeprocText&quot;:&quot;(Zakarija et al., 2020)&quot;,&quot;manualOverrideText&quot;:&quot;&quot;},&quot;citationTag&quot;:&quot;MENDELEY_CITATION_v3_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&quot;,&quot;citationItems&quot;:[{&quot;id&quot;:&quot;2bf96aa2-69ba-3ed3-8f0b-1671c6777c54&quot;,&quot;itemData&quot;:{&quot;type&quot;:&quot;article-journal&quot;,&quot;id&quot;:&quot;2bf96aa2-69ba-3ed3-8f0b-1671c6777c54&quot;,&quot;title&quot;:&quot;Automated simulation and verification of process models discovered by process mining&quot;,&quot;author&quot;:[{&quot;family&quot;:&quot;Zakarija&quot;,&quot;given&quot;:&quot;Ivona&quot;,&quot;parse-names&quot;:false,&quot;dropping-particle&quot;:&quot;&quot;,&quot;non-dropping-particle&quot;:&quot;&quot;},{&quot;family&quot;:&quot;Škopljanac-Mačina&quot;,&quot;given&quot;:&quot;Frano&quot;,&quot;parse-names&quot;:false,&quot;dropping-particle&quot;:&quot;&quot;,&quot;non-dropping-particle&quot;:&quot;&quot;},{&quot;family&quot;:&quot;Blašković&quot;,&quot;given&quot;:&quot;Bruno&quot;,&quot;parse-names&quot;:false,&quot;dropping-particle&quot;:&quot;&quot;,&quot;non-dropping-particle&quot;:&quot;&quot;}],&quot;container-title&quot;:&quot;Automatika&quot;,&quot;accessed&quot;:{&quot;date-parts&quot;:[[2024,10,23]]},&quot;DOI&quot;:&quot;10.1080/00051144.2020.1734716&quot;,&quot;ISSN&quot;:&quot;00051144&quot;,&quot;issued&quot;:{&quot;date-parts&quot;:[[2020,4,2]]},&quot;page&quot;:&quot;312-324&quot;,&quot;abstract&quot;:&quot;This paper presents a novel approach for automated analysis of process models discovered using process mining techniques. Process mining explores underlying processes hidden in the event data generated by various devices. Our proposed Inductive machine learning method was used to build business process models based on actual event log data obtained from a hotel's Property Management System (PMS). The PMS can be considered as a Multi Agent System (MAS) because it is integrated with a variety of external systems and IoT devices. Collected event log combines data on guests stay recorded by hotel staff, as well as data streams captured from telephone exchange and other external IoT devices. Next, we performed automated analysis of the discovered process models using formal methods. Spin model checker was used to simulate process model executions and automatically verify the process model. We proposed an algorithm for the automatic transformation of the discovered process model into a verification model. Additionally, we developed a generator of positive and negative examples. In the verification stage, we have also used Linear temporal logic (LTL) to define requested system specifications. We find that the analysis results will be well suited for process model repair.&quot;,&quot;publisher&quot;:&quot;Taylor and Francis Ltd.&quot;,&quot;issue&quot;:&quot;2&quot;,&quot;volume&quot;:&quot;61&quot;,&quot;container-title-short&quot;:&quot;&quot;},&quot;isTemporary&quot;:false,&quot;suppress-author&quot;:false,&quot;composite&quot;:false,&quot;author-only&quot;:false}]},{&quot;citationID&quot;:&quot;MENDELEY_CITATION_15eea927-a5d9-422d-8635-5e536dca19f2&quot;,&quot;properties&quot;:{&quot;noteIndex&quot;:0},&quot;isEdited&quot;:false,&quot;manualOverride&quot;:{&quot;isManuallyOverridden&quot;:false,&quot;citeprocText&quot;:&quot;(Horita et al., 2020)&quot;,&quot;manualOverrideText&quot;:&quot;&quot;},&quot;citationTag&quot;:&quot;MENDELEY_CITATION_v3_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&quot;,&quot;citationItems&quot;:[{&quot;id&quot;:&quot;8960565d-065f-314a-a9ac-80c663aa47c1&quot;,&quot;itemData&quot;:{&quot;type&quot;:&quot;article-journal&quot;,&quot;id&quot;:&quot;8960565d-065f-314a-a9ac-80c663aa47c1&quot;,&quot;title&quot;:&quot;Extraction of missing tendency using decision tree learning in business process event log&quot;,&quot;author&quot;:[{&quot;family&quot;:&quot;Horita&quot;,&quot;given&quot;:&quot;Hiroki&quot;,&quot;parse-names&quot;:false,&quot;dropping-particle&quot;:&quot;&quot;,&quot;non-dropping-particle&quot;:&quot;&quot;},{&quot;family&quot;:&quot;Kurihashi&quot;,&quot;given&quot;:&quot;Yuta&quot;,&quot;parse-names&quot;:false,&quot;dropping-particle&quot;:&quot;&quot;,&quot;non-dropping-particle&quot;:&quot;&quot;},{&quot;family&quot;:&quot;Miyamori&quot;,&quot;given&quot;:&quot;Nozomi&quot;,&quot;parse-names&quot;:false,&quot;dropping-particle&quot;:&quot;&quot;,&quot;non-dropping-particle&quot;:&quot;&quot;}],&quot;container-title&quot;:&quot;Data&quot;,&quot;accessed&quot;:{&quot;date-parts&quot;:[[2024,10,23]]},&quot;DOI&quot;:&quot;10.3390/DATA5030082&quot;,&quot;ISSN&quot;:&quot;23065729&quot;,&quot;issued&quot;:{&quot;date-parts&quot;:[[2020,9,1]]},&quot;page&quot;:&quot;1-12&quot;,&quot;abstract&quot;:&quot;In recent years, process mining has been attracting attention as an effective method for improving business operations by analyzing event logs that record what is done in business processes. The event log may contain missing data due to technical or human error, and if the data are missing, the analysis results will be inadequate. Traditional methods mainly use prediction completion when there are missing values, but accurate completion is not always possible. In this paper, we propose a method for understanding the tendency of missing values in the event log using decision tree learning without supplementing the missing values. We conducted experiments using data from the incident management system and confirmed the effectiveness of our method.&quot;,&quot;publisher&quot;:&quot;MDPI&quot;,&quot;issue&quot;:&quot;3&quot;,&quot;volume&quot;:&quot;5&quot;,&quot;container-title-short&quot;:&quot;Data (Basel)&quot;},&quot;isTemporary&quot;:false,&quot;suppress-author&quot;:false,&quot;composite&quot;:false,&quot;author-only&quot;:false}]},{&quot;citationID&quot;:&quot;MENDELEY_CITATION_77d098d2-c73f-46ab-b35b-b8502fe3e306&quot;,&quot;properties&quot;:{&quot;noteIndex&quot;:0},&quot;isEdited&quot;:false,&quot;manualOverride&quot;:{&quot;isManuallyOverridden&quot;:false,&quot;citeprocText&quot;:&quot;(Leemans et al., 2021)&quot;,&quot;manualOverrideText&quot;:&quot;&quot;},&quot;citationTag&quot;:&quot;MENDELEY_CITATION_v3_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&quot;,&quot;citationItems&quot;:[{&quot;id&quot;:&quot;d5ab3e0f-977a-36a2-9a6a-67497a322564&quot;,&quot;itemData&quot;:{&quot;type&quot;:&quot;article-journal&quot;,&quot;id&quot;:&quot;d5ab3e0f-977a-36a2-9a6a-67497a322564&quot;,&quot;title&quot;:&quot;Stochastic process mining: Earth movers’ stochastic conformance&quot;,&quot;author&quot;:[{&quot;family&quot;:&quot;Leemans&quot;,&quot;given&quot;:&quot;Sander J.J.&quot;,&quot;parse-names&quot;:false,&quot;dropping-particle&quot;:&quot;&quot;,&quot;non-dropping-particle&quot;:&quot;&quot;},{&quot;family&quot;:&quot;Aalst&quot;,&quot;given&quot;:&quot;Wil M.P.&quot;,&quot;parse-names&quot;:false,&quot;dropping-particle&quot;:&quot;&quot;,&quot;non-dropping-particle&quot;:&quot;van der&quot;},{&quot;family&quot;:&quot;Brockhoff&quot;,&quot;given&quot;:&quot;Tobias&quot;,&quot;parse-names&quot;:false,&quot;dropping-particle&quot;:&quot;&quot;,&quot;non-dropping-particle&quot;:&quot;&quot;},{&quot;family&quot;:&quot;Polyvyanyy&quot;,&quot;given&quot;:&quot;Artem&quot;,&quot;parse-names&quot;:false,&quot;dropping-particle&quot;:&quot;&quot;,&quot;non-dropping-particle&quot;:&quot;&quot;}],&quot;container-title&quot;:&quot;Information Systems&quot;,&quot;accessed&quot;:{&quot;date-parts&quot;:[[2024,10,23]]},&quot;DOI&quot;:&quot;10.1016/J.IS.2021.101724&quot;,&quot;ISSN&quot;:&quot;03064379&quot;,&quot;issued&quot;:{&quot;date-parts&quot;:[[2021,12,1]]},&quot;abstract&quot;:&quot;Initially, process mining focused on discovering process models from event data, but in recent years the use and importance of conformance checking has increased. Conformance checking aims to uncover differences between a process model and an event log. Many conformance checking techniques and measures have been proposed. Typically, these take into account the frequencies of traces in the event log, but do not consider the probabilities of these traces in the model. This asymmetry leads to various complications. Therefore, we define conformance for stochastic process models taking into account frequencies and routing probabilities. We use the earth movers’ distance between stochastic languages representing models and logs as an intuitive conformance notion. In this paper, we show that this form of stochastic conformance checking enables detailed diagnostics projected on both model and log. To pinpoint differences and relate these to specific model elements, we extend the so-called ‘reallocation matrix’ to consider paths. The approach has been implemented in ProM and our evaluations show that stochastic conformance checking is possible in real-life settings.&quot;,&quot;publisher&quot;:&quot;Elsevier Ltd&quot;,&quot;volume&quot;:&quot;102&quot;,&quot;container-title-short&quot;:&quot;Inf Syst&quot;},&quot;isTemporary&quot;:false,&quot;suppress-author&quot;:false,&quot;composite&quot;:false,&quot;author-only&quot;:false}]},{&quot;citationID&quot;:&quot;MENDELEY_CITATION_1584c8c8-95d4-4fab-b548-a1d75242db31&quot;,&quot;properties&quot;:{&quot;noteIndex&quot;:0},&quot;isEdited&quot;:false,&quot;manualOverride&quot;:{&quot;isManuallyOverridden&quot;:false,&quot;citeprocText&quot;:&quot;(Li et al., 2022)&quot;,&quot;manualOverrideText&quot;:&quot;&quot;},&quot;citationTag&quot;:&quot;MENDELEY_CITATION_v3_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&quot;,&quot;citationItems&quot;:[{&quot;id&quot;:&quot;9ea378f4-7644-3a45-a4c8-0228054b0e6f&quot;,&quot;itemData&quot;:{&quot;type&quot;:&quot;article-journal&quot;,&quot;id&quot;:&quot;9ea378f4-7644-3a45-a4c8-0228054b0e6f&quot;,&quot;title&quot;:&quot;Efficient Discrete Particle Swarm Optimization Algorithm for Process Mining from Event Logs&quot;,&quot;author&quot;:[{&quot;family&quot;:&quot;Li&quot;,&quot;given&quot;:&quot;Gong Liang&quot;,&quot;parse-names&quot;:false,&quot;dropping-particle&quot;:&quot;&quot;,&quot;non-dropping-particle&quot;:&quot;&quot;},{&quot;family&quot;:&quot;Jing&quot;,&quot;given&quot;:&quot;Si Yuan&quot;,&quot;parse-names&quot;:false,&quot;dropping-particle&quot;:&quot;&quot;,&quot;non-dropping-particle&quot;:&quot;&quot;},{&quot;family&quot;:&quot;Shen&quot;,&quot;given&quot;:&quot;Yan&quot;,&quot;parse-names&quot;:false,&quot;dropping-particle&quot;:&quot;&quot;,&quot;non-dropping-particle&quot;:&quot;&quot;},{&quot;family&quot;:&quot;Guo&quot;,&quot;given&quot;:&quot;Bing&quot;,&quot;parse-names&quot;:false,&quot;dropping-particle&quot;:&quot;&quot;,&quot;non-dropping-particle&quot;:&quot;&quot;}],&quot;container-title&quot;:&quot;International Journal of Computational Intelligence Systems&quot;,&quot;accessed&quot;:{&quot;date-parts&quot;:[[2024,10,23]]},&quot;DOI&quot;:&quot;10.1007/S44196-022-00074-9&quot;,&quot;ISSN&quot;:&quot;18756883&quot;,&quot;issued&quot;:{&quot;date-parts&quot;:[[2022,12,1]]},&quot;abstract&quot;:&quot;Process mining, which aims to mine a high-quality process model from event log, provides a powerful tool to support the design, enactment, management, and analysis of operational business processes. However, the task is not easy because the algorithm needs to discover various complex process structures, handle noisy and incomplete event logs and balance multiple performance indicators. In this paper, a novel algorithm (called PSOMiner) for process mining is proposed, which consists of a discrete particle swarm optimization algorithm and guided local mutation. The former is in charge of searching the solution space of causal matrix and the latter is used to help the algorithm skip out the local optimum when it suffers from premature. A fine-grained scoring strategy which used to assign a score to each position of a particle (i.e. causal matrix) is presented to direct the mutation. The experiments were performed on 28 synthetic event logs with/without noise and 4 real-life event logs, and three classical algorithms of process mining (ETM, Hybrid ILP Miner, HM) were chosen for comparison. The results show that (1) PSOMiner achieved the best f-score on 25 synthetic event logs; (2) The average f-score of PSOMiner is 0.825 on 4 real-life event logs, which is superior to ETM whose average f-score is 0.703.&quot;,&quot;publisher&quot;:&quot;Atlantis Press&quot;,&quot;issue&quot;:&quot;1&quot;,&quot;volume&quot;:&quot;15&quot;,&quot;container-title-short&quot;:&quot;&quot;},&quot;isTemporary&quot;:false,&quot;suppress-author&quot;:false,&quot;composite&quot;:false,&quot;author-only&quot;:false}]},{&quot;citationID&quot;:&quot;MENDELEY_CITATION_5e8de6f6-aa00-46b8-b583-f05d7ef563e6&quot;,&quot;properties&quot;:{&quot;noteIndex&quot;:0},&quot;isEdited&quot;:false,&quot;manualOverride&quot;:{&quot;isManuallyOverridden&quot;:false,&quot;citeprocText&quot;:&quot;(Kim, 2020)&quot;,&quot;manualOverrideText&quot;:&quot;&quot;},&quot;citationTag&quot;:&quot;MENDELEY_CITATION_v3_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&quot;,&quot;citationItems&quot;:[{&quot;id&quot;:&quot;30551225-b7ce-3deb-a7ae-8d644ef393d9&quot;,&quot;itemData&quot;:{&quot;type&quot;:&quot;article-journal&quot;,&quot;id&quot;:&quot;30551225-b7ce-3deb-a7ae-8d644ef393d9&quot;,&quot;title&quot;:&quot;Functional integration with process mining and process analyzing for structural and behavioral properness validation of processes discovered from event log datasets&quot;,&quot;author&quot;:[{&quot;family&quot;:&quot;Kim&quot;,&quot;given&quot;:&quot;Kwanghoon Pio&quot;,&quot;parse-names&quot;:false,&quot;dropping-particle&quot;:&quot;&quot;,&quot;non-dropping-particle&quot;:&quot;&quot;}],&quot;container-title&quot;:&quot;Applied Sciences (Switzerland)&quot;,&quot;accessed&quot;:{&quot;date-parts&quot;:[[2024,10,23]]},&quot;DOI&quot;:&quot;10.3390/APP10041493&quot;,&quot;ISSN&quot;:&quot;20763417&quot;,&quot;issued&quot;:{&quot;date-parts&quot;:[[2020,2,1]]},&quot;abstract&quot;:&quot;In this paper, we propose an integrated approach for seamlessly and effectively providing the mining and the analyzing functionalities to redesigning work for very large-scale and massively parallel process models that are discovered from their enactment event logs. The integrated approach especially aims at analyzing not only their structural complexity and correctness but also their animation-based behavioral properness, and becomes concretized to a sophisticated analyzer. The core function of the analyzer is to discover a very large-scale and massively parallel process model from a process log dataset and to validate the structural complexity and the syntactical and behavioral properness of the discovered process model. Finally, this paper writes up the detailed description of the system architecture with its functional integration of process mining and process analyzing. More precisely, we excogitate a series of functional algorithms for extracting the structural constructs and for visualizing the behavioral properness of those discovered very large-scale and massively parallel process models. As experimental validation, we apply the proposed approach and analyzer to a couple of process enactment event log datasets available on the website of the 4TU.Centre for Research Data.&quot;,&quot;publisher&quot;:&quot;MDPI AG&quot;,&quot;issue&quot;:&quot;4&quot;,&quot;volume&quot;:&quot;10&quot;,&quot;container-title-short&quot;:&quot;&quot;},&quot;isTemporary&quot;:false,&quot;suppress-author&quot;:false,&quot;composite&quot;:false,&quot;author-only&quot;:false}]},{&quot;citationID&quot;:&quot;MENDELEY_CITATION_7eafa529-2070-412b-bc0e-d65935f82e17&quot;,&quot;properties&quot;:{&quot;noteIndex&quot;:0},&quot;isEdited&quot;:false,&quot;manualOverride&quot;:{&quot;isManuallyOverridden&quot;:false,&quot;citeprocText&quot;:&quot;(Chvirova et al., 2024)&quot;,&quot;manualOverrideText&quot;:&quot;&quot;},&quot;citationTag&quot;:&quot;MENDELEY_CITATION_v3_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&quot;,&quot;citationItems&quot;:[{&quot;id&quot;:&quot;79d46716-976b-351c-ba8e-8e467b7de7bf&quot;,&quot;itemData&quot;:{&quot;type&quot;:&quot;article-journal&quot;,&quot;id&quot;:&quot;79d46716-976b-351c-ba8e-8e467b7de7bf&quot;,&quot;title&quot;:&quot;A multimedia dataset for object-centric business process mining in IT asset management&quot;,&quot;author&quot;:[{&quot;family&quot;:&quot;Chvirova&quot;,&quot;given&quot;:&quot;Diana&quot;,&quot;parse-names&quot;:false,&quot;dropping-particle&quot;:&quot;&quot;,&quot;non-dropping-particle&quot;:&quot;&quot;},{&quot;family&quot;:&quot;Egger&quot;,&quot;given&quot;:&quot;Andreas&quot;,&quot;parse-names&quot;:false,&quot;dropping-particle&quot;:&quot;&quot;,&quot;non-dropping-particle&quot;:&quot;&quot;},{&quot;family&quot;:&quot;Fehrer&quot;,&quot;given&quot;:&quot;Tobias&quot;,&quot;parse-names&quot;:false,&quot;dropping-particle&quot;:&quot;&quot;,&quot;non-dropping-particle&quot;:&quot;&quot;},{&quot;family&quot;:&quot;Kratsch&quot;,&quot;given&quot;:&quot;Wolfgang&quot;,&quot;parse-names&quot;:false,&quot;dropping-particle&quot;:&quot;&quot;,&quot;non-dropping-particle&quot;:&quot;&quot;},{&quot;family&quot;:&quot;Röglinger&quot;,&quot;given&quot;:&quot;Maximilian&quot;,&quot;parse-names&quot;:false,&quot;dropping-particle&quot;:&quot;&quot;,&quot;non-dropping-particle&quot;:&quot;&quot;},{&quot;family&quot;:&quot;Wittmann&quot;,&quot;given&quot;:&quot;Jakob&quot;,&quot;parse-names&quot;:false,&quot;dropping-particle&quot;:&quot;&quot;,&quot;non-dropping-particle&quot;:&quot;&quot;},{&quot;family&quot;:&quot;Wördehoff&quot;,&quot;given&quot;:&quot;Niklas&quot;,&quot;parse-names&quot;:false,&quot;dropping-particle&quot;:&quot;&quot;,&quot;non-dropping-particle&quot;:&quot;&quot;}],&quot;container-title&quot;:&quot;Data in Brief&quot;,&quot;accessed&quot;:{&quot;date-parts&quot;:[[2024,10,23]]},&quot;DOI&quot;:&quot;10.1016/J.DIB.2024.110716&quot;,&quot;ISSN&quot;:&quot;23523409&quot;,&quot;issued&quot;:{&quot;date-parts&quot;:[[2024,8,1]]},&quot;abstract&quot;:&quot;This manuscript introduces a multimedia business process dataset provided by a German research institute. The dataset was systematically collected in a laboratory environment that reflects the workspace of IT staff managing IT Asset Management (ITAM) processes. It encompasses data from 121 process instances across six basic processes, captured using 37 video recordings from two camera perspectives, motion tracking, environmental sensors, an ITAM system trace, and event log data from user interactions. The data is made available in its raw state and processed form. The object-centric event log format (OCEL) provides discrete business process events from system activities. Event data from reality is supplied as raw video files and logs from environmental sensors. The video files were also manually labelled with identifiable business process activities and their associated entities. This multimedia dataset has been designed as a resource for developing, training, and evaluating process mining techniques based on unstructured data. Consequently, the dataset design emphasizes the traceability of activities and entities across the multimedia data sources.&quot;,&quot;publisher&quot;:&quot;Elsevier Inc.&quot;,&quot;volume&quot;:&quot;55&quot;,&quot;container-title-short&quot;:&quot;Data Brief&quot;},&quot;isTemporary&quot;:false,&quot;suppress-author&quot;:false,&quot;composite&quot;:false,&quot;author-only&quot;:false}]},{&quot;citationID&quot;:&quot;MENDELEY_CITATION_2ce27c78-0cba-4299-9be3-6502e5685f67&quot;,&quot;properties&quot;:{&quot;noteIndex&quot;:0},&quot;isEdited&quot;:false,&quot;manualOverride&quot;:{&quot;isManuallyOverridden&quot;:false,&quot;citeprocText&quot;:&quot;(Dakic et al., 2023)&quot;,&quot;manualOverrideText&quot;:&quot;&quot;},&quot;citationTag&quot;:&quot;MENDELEY_CITATION_v3_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&quot;,&quot;citationItems&quot;:[{&quot;id&quot;:&quot;ef22ed9e-13c7-3ef4-b1d9-73162140f1e3&quot;,&quot;itemData&quot;:{&quot;type&quot;:&quot;article-journal&quot;,&quot;id&quot;:&quot;ef22ed9e-13c7-3ef4-b1d9-73162140f1e3&quot;,&quot;title&quot;:&quot;Event Log Data Quality Issues and Solutions&quot;,&quot;author&quot;:[{&quot;family&quot;:&quot;Dakic&quot;,&quot;given&quot;:&quot;Dusanka&quot;,&quot;parse-names&quot;:false,&quot;dropping-particle&quot;:&quot;&quot;,&quot;non-dropping-particle&quot;:&quot;&quot;},{&quot;family&quot;:&quot;Stefanovic&quot;,&quot;given&quot;:&quot;Darko&quot;,&quot;parse-names&quot;:false,&quot;dropping-particle&quot;:&quot;&quot;,&quot;non-dropping-particle&quot;:&quot;&quot;},{&quot;family&quot;:&quot;Vuckovic&quot;,&quot;given&quot;:&quot;Teodora&quot;,&quot;parse-names&quot;:false,&quot;dropping-particle&quot;:&quot;&quot;,&quot;non-dropping-particle&quot;:&quot;&quot;},{&quot;family&quot;:&quot;Zizakov&quot;,&quot;given&quot;:&quot;Marina&quot;,&quot;parse-names&quot;:false,&quot;dropping-particle&quot;:&quot;&quot;,&quot;non-dropping-particle&quot;:&quot;&quot;},{&quot;family&quot;:&quot;Stevanov&quot;,&quot;given&quot;:&quot;Branislav&quot;,&quot;parse-names&quot;:false,&quot;dropping-particle&quot;:&quot;&quot;,&quot;non-dropping-particle&quot;:&quot;&quot;}],&quot;container-title&quot;:&quot;Mathematics&quot;,&quot;accessed&quot;:{&quot;date-parts&quot;:[[2024,10,23]]},&quot;DOI&quot;:&quot;10.3390/MATH11132858&quot;,&quot;ISSN&quot;:&quot;22277390&quot;,&quot;issued&quot;:{&quot;date-parts&quot;:[[2023,7,1]]},&quot;abstract&quot;:&quot;Process mining is a discipline that analyzes real event data extracted from information systems that support a business process to construct as-is process models and detect performance issues. Process event data are transformed into event logs, where the level of data quality directly impacts the reliability, validity, and usefulness of the derived process insights. The literature offers a taxonomy of preprocessing techniques and papers reporting on solutions for data quality issues in particular scenarios without exploring the relationship between the data quality issues and solutions. This research aims to discover how process mining researchers and practitioners solve certain data quality issues in practice and investigates the nature of the relationship between data quality issues and preprocessing techniques. Therefore, a study was undertaken among prominent process mining researchers and practitioners, gathering information regarding the perceived importance and frequency of data quality issues and solutions and the participants’ recommendations on preprocessing technique selection. The results reveal the most important and frequent data quality issues and preprocessing techniques and the gap between their perceived frequency and importance. Consequently, an overview of how researchers and practitioners solve data quality issues is presented, allowing the development of recommendations.&quot;,&quot;publisher&quot;:&quot;Multidisciplinary Digital Publishing Institute (MDPI)&quot;,&quot;issue&quot;:&quot;13&quot;,&quot;volume&quot;:&quot;11&quot;,&quot;container-title-short&quot;:&quot;&quot;},&quot;isTemporary&quot;:false,&quot;suppress-author&quot;:false,&quot;composite&quot;:false,&quot;author-only&quot;:false}]},{&quot;citationID&quot;:&quot;MENDELEY_CITATION_21f88917-f049-472b-a693-697f691b2011&quot;,&quot;properties&quot;:{&quot;noteIndex&quot;:0},&quot;isEdited&quot;:false,&quot;manualOverride&quot;:{&quot;isManuallyOverridden&quot;:false,&quot;citeprocText&quot;:&quot;(Revina &amp;#38; Aksu, 2023)&quot;,&quot;manualOverrideText&quot;:&quot;&quot;},&quot;citationTag&quot;:&quot;MENDELEY_CITATION_v3_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&quot;,&quot;citationItems&quot;:[{&quot;id&quot;:&quot;fb40713f-51d1-3469-85c8-7b32045df51e&quot;,&quot;itemData&quot;:{&quot;type&quot;:&quot;article-journal&quot;,&quot;id&quot;:&quot;fb40713f-51d1-3469-85c8-7b32045df51e&quot;,&quot;title&quot;:&quot;An approach for analyzing business process execution complexity based on textual data and event log&quot;,&quot;author&quot;:[{&quot;family&quot;:&quot;Revina&quot;,&quot;given&quot;:&quot;Aleksandra&quot;,&quot;parse-names&quot;:false,&quot;dropping-particle&quot;:&quot;&quot;,&quot;non-dropping-particle&quot;:&quot;&quot;},{&quot;family&quot;:&quot;Aksu&quot;,&quot;given&quot;:&quot;Ünal&quot;,&quot;parse-names&quot;:false,&quot;dropping-particle&quot;:&quot;&quot;,&quot;non-dropping-particle&quot;:&quot;&quot;}],&quot;container-title&quot;:&quot;Information Systems&quot;,&quot;accessed&quot;:{&quot;date-parts&quot;:[[2024,10,23]]},&quot;DOI&quot;:&quot;10.1016/J.IS.2023.102184&quot;,&quot;ISSN&quot;:&quot;03064379&quot;,&quot;issued&quot;:{&quot;date-parts&quot;:[[2023,3,1]]},&quot;abstract&quot;:&quot;With the advent of digital transformation, organizations increasingly rely on various information systems to support their business processes (BPs). Recorded data, including textual data and event log, expand exponentially, complicating decision-making and posing new challenges for BP complexity analysis in Business Process Management (BPM). Herein, Process Mining (PM) serves to derive insights based on historic BP execution data, called event log. However, in PM, textual data is often neglected or limited to BP descriptions. Therefore, in this study, we propose a novel approach for analyzing BP execution complexity by combining textual data serving as an input at the BP start and event log. The approach is aimed at studying the connection between complexities obtained from these two data types. For textual data-based complexity, the approach employs a set of linguistic features. In our previous work, we have explored the design of linguistic features favorable for BP execution complexity prediction. Accordingly, we adapt and incorporate them into the proposed approach. Using these features, various machine learning techniques are applied to predict textual data-based complexity. Moreover, in this prediction, we show the adequacy of our linguistic features, which outperformed the linguistic features of a widely-used text analysis technique. To calculate event log-based complexity, the event log and relevant complexity metrics are used. Afterward, a correlation analysis of two complexities and an analysis of the significant differences in correlations are performed. The results serve to derive recommendations and insights for BP improvement. We apply the approach in the IT ticket handling process of the IT department of an academic institution. Our findings show that the suggested approach enables a comprehensive identification of BP redesign and improvement opportunities.&quot;,&quot;publisher&quot;:&quot;Elsevier Ltd&quot;,&quot;volume&quot;:&quot;114&quot;,&quot;container-title-short&quot;:&quot;Inf Syst&quot;},&quot;isTemporary&quot;:false,&quot;suppress-author&quot;:false,&quot;composite&quot;:false,&quot;author-only&quot;:false}]},{&quot;citationID&quot;:&quot;MENDELEY_CITATION_6b5489f8-cd98-497f-85bc-db20f14e8215&quot;,&quot;properties&quot;:{&quot;noteIndex&quot;:0},&quot;isEdited&quot;:false,&quot;manualOverride&quot;:{&quot;isManuallyOverridden&quot;:false,&quot;citeprocText&quot;:&quot;(Ter Hofstede et al., 2023)&quot;,&quot;manualOverrideText&quot;:&quot;&quot;},&quot;citationTag&quot;:&quot;MENDELEY_CITATION_v3_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&quot;,&quot;citationItems&quot;:[{&quot;id&quot;:&quot;66f226d1-5f10-3692-84eb-ebf1df0def98&quot;,&quot;itemData&quot;:{&quot;type&quot;:&quot;article-journal&quot;,&quot;id&quot;:&quot;66f226d1-5f10-3692-84eb-ebf1df0def98&quot;,&quot;title&quot;:&quot;Process-Data Quality: The True Frontier of Process Mining&quot;,&quot;author&quot;:[{&quot;family&quot;:&quot;Hofstede&quot;,&quot;given&quot;:&quot;Arthur H.M.&quot;,&quot;parse-names&quot;:false,&quot;dropping-particle&quot;:&quot;&quot;,&quot;non-dropping-particle&quot;:&quot;Ter&quot;},{&quot;family&quot;:&quot;Koschmider&quot;,&quot;given&quot;:&quot;Agnes&quot;,&quot;parse-names&quot;:false,&quot;dropping-particle&quot;:&quot;&quot;,&quot;non-dropping-particle&quot;:&quot;&quot;},{&quot;family&quot;:&quot;Marrella&quot;,&quot;given&quot;:&quot;Andrea&quot;,&quot;parse-names&quot;:false,&quot;dropping-particle&quot;:&quot;&quot;,&quot;non-dropping-particle&quot;:&quot;&quot;},{&quot;family&quot;:&quot;Andrews&quot;,&quot;given&quot;:&quot;Robert&quot;,&quot;parse-names&quot;:false,&quot;dropping-particle&quot;:&quot;&quot;,&quot;non-dropping-particle&quot;:&quot;&quot;},{&quot;family&quot;:&quot;Fischer&quot;,&quot;given&quot;:&quot;Dominik A.&quot;,&quot;parse-names&quot;:false,&quot;dropping-particle&quot;:&quot;&quot;,&quot;non-dropping-particle&quot;:&quot;&quot;},{&quot;family&quot;:&quot;Sadeghianasl&quot;,&quot;given&quot;:&quot;Sareh&quot;,&quot;parse-names&quot;:false,&quot;dropping-particle&quot;:&quot;&quot;,&quot;non-dropping-particle&quot;:&quot;&quot;},{&quot;family&quot;:&quot;Wynn&quot;,&quot;given&quot;:&quot;Moe Thandar&quot;,&quot;parse-names&quot;:false,&quot;dropping-particle&quot;:&quot;&quot;,&quot;non-dropping-particle&quot;:&quot;&quot;},{&quot;family&quot;:&quot;Comuzzi&quot;,&quot;given&quot;:&quot;Marco&quot;,&quot;parse-names&quot;:false,&quot;dropping-particle&quot;:&quot;&quot;,&quot;non-dropping-particle&quot;:&quot;&quot;},{&quot;family&quot;:&quot;Weerdt&quot;,&quot;given&quot;:&quot;Jochen&quot;,&quot;parse-names&quot;:false,&quot;dropping-particle&quot;:&quot;&quot;,&quot;non-dropping-particle&quot;:&quot;De&quot;},{&quot;family&quot;:&quot;Goel&quot;,&quot;given&quot;:&quot;Kanika&quot;,&quot;parse-names&quot;:false,&quot;dropping-particle&quot;:&quot;&quot;,&quot;non-dropping-particle&quot;:&quot;&quot;},{&quot;family&quot;:&quot;Martin&quot;,&quot;given&quot;:&quot;Niels&quot;,&quot;parse-names&quot;:false,&quot;dropping-particle&quot;:&quot;&quot;,&quot;non-dropping-particle&quot;:&quot;&quot;},{&quot;family&quot;:&quot;Soffer&quot;,&quot;given&quot;:&quot;Pnina&quot;,&quot;parse-names&quot;:false,&quot;dropping-particle&quot;:&quot;&quot;,&quot;non-dropping-particle&quot;:&quot;&quot;}],&quot;container-title&quot;:&quot;Journal of Data and Information Quality&quot;,&quot;accessed&quot;:{&quot;date-parts&quot;:[[2024,10,23]]},&quot;DOI&quot;:&quot;10.1145/3613247&quot;,&quot;ISSN&quot;:&quot;19361963&quot;,&quot;issued&quot;:{&quot;date-parts&quot;:[[2023,9,28]]},&quot;abstract&quot;:&quot;Since its emergence over two decades ago, process mining has flourished as a discipline, with numerous contributions to its theory, widespread practical applications, and mature support by commercial tooling environments. However, its potential for significant organisational impact is hampered by poor quality event data. Process mining starts with the acquisition and preparation of event data coming from different data sources. These are then transformed into event logs, consisting of process execution traces including multiple events. In real-life scenarios, event logs suffer from significant data quality problems, which must be recognised and effectively resolved for obtaining meaningful insights from process mining analysis. Despite its importance, the topic of data quality in process mining has received limited attention. In this paper, we discuss the emerging challenges related to process-data quality from both a research and practical point of view. Additionally, we present a corresponding research agenda with key research directions.&quot;,&quot;publisher&quot;:&quot;Association for Computing Machinery&quot;,&quot;issue&quot;:&quot;3&quot;,&quot;volume&quot;:&quot;15&quot;,&quot;container-title-short&quot;:&quot;&quot;},&quot;isTemporary&quot;:false,&quot;suppress-author&quot;:false,&quot;composite&quot;:false,&quot;author-only&quot;:false}]},{&quot;citationID&quot;:&quot;MENDELEY_CITATION_e056d460-1ec0-4ab5-a617-dfd68544ffb6&quot;,&quot;properties&quot;:{&quot;noteIndex&quot;:0},&quot;isEdited&quot;:false,&quot;manualOverride&quot;:{&quot;isManuallyOverridden&quot;:false,&quot;citeprocText&quot;:&quot;(Hernandez-Resendiz et al., 2022)&quot;,&quot;manualOverrideText&quot;:&quot;&quot;},&quot;citationTag&quot;:&quot;MENDELEY_CITATION_v3_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&quot;,&quot;citationItems&quot;:[{&quot;id&quot;:&quot;c7edfaab-b13f-3c86-93ad-2b469ab8ec71&quot;,&quot;itemData&quot;:{&quot;type&quot;:&quot;article-journal&quot;,&quot;id&quot;:&quot;c7edfaab-b13f-3c86-93ad-2b469ab8ec71&quot;,&quot;title&quot;:&quot;Semi-Automated Approach for Building Event Logs for Process Mining from Relational Database&quot;,&quot;author&quot;:[{&quot;family&quot;:&quot;Hernandez-Resendiz&quot;,&quot;given&quot;:&quot;Jaciel David&quot;,&quot;parse-names&quot;:false,&quot;dropping-particle&quot;:&quot;&quot;,&quot;non-dropping-particle&quot;:&quot;&quot;},{&quot;family&quot;:&quot;Tello-Leal&quot;,&quot;given&quot;:&quot;Edgar&quot;,&quot;parse-names&quot;:false,&quot;dropping-particle&quot;:&quot;&quot;,&quot;non-dropping-particle&quot;:&quot;&quot;},{&quot;family&quot;:&quot;Ramirez-Alcocer&quot;,&quot;given&quot;:&quot;Ulises Manuel&quot;,&quot;parse-names&quot;:false,&quot;dropping-particle&quot;:&quot;&quot;,&quot;non-dropping-particle&quot;:&quot;&quot;},{&quot;family&quot;:&quot;Macías-Hernández&quot;,&quot;given&quot;:&quot;Bárbara A.&quot;,&quot;parse-names&quot;:false,&quot;dropping-particle&quot;:&quot;&quot;,&quot;non-dropping-particle&quot;:&quot;&quot;}],&quot;container-title&quot;:&quot;Applied Sciences (Switzerland)&quot;,&quot;accessed&quot;:{&quot;date-parts&quot;:[[2024,10,23]]},&quot;DOI&quot;:&quot;10.3390/APP122110832&quot;,&quot;ISSN&quot;:&quot;20763417&quot;,&quot;issued&quot;:{&quot;date-parts&quot;:[[2022,11,1]]},&quot;abstract&quot;:&quot;Process mining is a novel alternative that uses event logs to discover, monitor, and improve real business processes through knowledge extraction. Event logs are a prerequisite for any process mining technique. The extraction of event data and event log building is a complex and time-intensive process, with human participation at several stages of the procedure. In this paper, we propose a framework to semi-automatically build an event log based on the XES standard from relational databases. The framework comprises the stages of requirements identification, event log construction, and event log evaluation. In the first stage, the data is interpreted to identify the relationship between the columns and business process activities, then the business process entities are defined. In the second stage, the hierarchical structure of the event log is specified. Likewise, a formal rule set is defined to allow mapping the database columns with the attributes specified in the event log structure, enabling the extraction of attributes. This task is implemented through a correlation method at the case, event, and activity levels, to automatic event log generation. We validate the event log through quality metrics, statistical analysis, and business process discovery. The former allows for determining the quality of the event log built using the metrics of accuracy, completeness, consistency, and uniqueness. The latter evaluates the business process models discovered through precision, coverage, and generalization metrics. The proposed approach was evaluated using the autonomous Internet of Things (IoT) air quality monitoring system’s database and the patient admission and healthcare service delivery database, reaching acceptable values both in the event log quality and in the quality of the business process models discovered.&quot;,&quot;publisher&quot;:&quot;MDPI&quot;,&quot;issue&quot;:&quot;21&quot;,&quot;volume&quot;:&quot;12&quot;,&quot;container-title-short&quot;:&quot;&quot;},&quot;isTemporary&quot;:false,&quot;suppress-author&quot;:false,&quot;composite&quot;:false,&quot;author-only&quot;:false}]},{&quot;citationID&quot;:&quot;MENDELEY_CITATION_5833b28b-e260-42b6-bc47-d1eb13ea7c12&quot;,&quot;properties&quot;:{&quot;noteIndex&quot;:0},&quot;isEdited&quot;:false,&quot;manualOverride&quot;:{&quot;isManuallyOverridden&quot;:false,&quot;citeprocText&quot;:&quot;(De Oliveira et al., 2020)&quot;,&quot;manualOverrideText&quot;:&quot;&quot;},&quot;citationTag&quot;:&quot;MENDELEY_CITATION_v3_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&quot;,&quot;citationItems&quot;:[{&quot;id&quot;:&quot;6e941601-175c-3e1a-9d1c-a892eb88e57c&quot;,&quot;itemData&quot;:{&quot;type&quot;:&quot;article-journal&quot;,&quot;id&quot;:&quot;6e941601-175c-3e1a-9d1c-a892eb88e57c&quot;,&quot;title&quot;:&quot;Optimal process mining of timed event logs&quot;,&quot;author&quot;:[{&quot;family&quot;:&quot;Oliveira&quot;,&quot;given&quot;:&quot;Hugo&quot;,&quot;parse-names&quot;:false,&quot;dropping-particle&quot;:&quot;&quot;,&quot;non-dropping-particle&quot;:&quot;De&quot;},{&quot;family&quot;:&quot;Augusto&quot;,&quot;given&quot;:&quot;Vincent&quot;,&quot;parse-names&quot;:false,&quot;dropping-particle&quot;:&quot;&quot;,&quot;non-dropping-particle&quot;:&quot;&quot;},{&quot;family&quot;:&quot;Jouaneton&quot;,&quot;given&quot;:&quot;Baptiste&quot;,&quot;parse-names&quot;:false,&quot;dropping-particle&quot;:&quot;&quot;,&quot;non-dropping-particle&quot;:&quot;&quot;},{&quot;family&quot;:&quot;Lamarsalle&quot;,&quot;given&quot;:&quot;Ludovic&quot;,&quot;parse-names&quot;:false,&quot;dropping-particle&quot;:&quot;&quot;,&quot;non-dropping-particle&quot;:&quot;&quot;},{&quot;family&quot;:&quot;Prodel&quot;,&quot;given&quot;:&quot;Martin&quot;,&quot;parse-names&quot;:false,&quot;dropping-particle&quot;:&quot;&quot;,&quot;non-dropping-particle&quot;:&quot;&quot;},{&quot;family&quot;:&quot;Xie&quot;,&quot;given&quot;:&quot;Xiaolan&quot;,&quot;parse-names&quot;:false,&quot;dropping-particle&quot;:&quot;&quot;,&quot;non-dropping-particle&quot;:&quot;&quot;}],&quot;container-title&quot;:&quot;Information Sciences&quot;,&quot;accessed&quot;:{&quot;date-parts&quot;:[[2024,10,23]]},&quot;DOI&quot;:&quot;10.1016/J.INS.2020.04.020&quot;,&quot;ISSN&quot;:&quot;00200255&quot;,&quot;issued&quot;:{&quot;date-parts&quot;:[[2020,8,1]]},&quot;page&quot;:&quot;58-78&quot;,&quot;abstract&quot;:&quot;The problem of determining the optimal process model of an event log of traces of events with temporal information is presented. A formal description of the event log and relevant complexity measures are detailed. Then the process model and its replayability score that measures model fitness with respect to the event log are defined. Two process models are formulated, taking into account temporal information. The first, called grid process model, is reminiscent of Petri net unfolding and is a graph with multiple layers of labeled nodes and arcs connecting lower to upper layer nodes. Our second model is an extension of the first. Denoted the time grid process model, it associates a time interval to each arc. Subsequently, a Tabu search algorithm is constructed to determine the optimal process model that maximizes the replayability score subject to the constraints of the maximal number of nodes and arcs. Numerical experiments are conducted to assess the performance of the proposed Tabu search algorithm. Lastly, a healthcare case study was conducted to demonstrate the applicability of our approach for clinical pathway modeling. Special attention was paid on readability, so that final users could interpret the process mining results.&quot;,&quot;publisher&quot;:&quot;Elsevier Inc.&quot;,&quot;volume&quot;:&quot;528&quot;,&quot;container-title-short&quot;:&quot;Inf Sci (N Y)&quot;},&quot;isTemporary&quot;:false,&quot;suppress-author&quot;:false,&quot;composite&quot;:false,&quot;author-only&quot;:false}]},{&quot;citationID&quot;:&quot;MENDELEY_CITATION_fd06ba36-89ac-4510-8300-cf0be635cbb9&quot;,&quot;properties&quot;:{&quot;noteIndex&quot;:0},&quot;isEdited&quot;:false,&quot;manualOverride&quot;:{&quot;isManuallyOverridden&quot;:false,&quot;citeprocText&quot;:&quot;(Jadrić et al., 2020)&quot;,&quot;manualOverrideText&quot;:&quot;&quot;},&quot;citationTag&quot;:&quot;MENDELEY_CITATION_v3_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&quot;,&quot;citationItems&quot;:[{&quot;id&quot;:&quot;ff52af29-b88d-3f4c-8e92-249bd8a1d515&quot;,&quot;itemData&quot;:{&quot;type&quot;:&quot;article-journal&quot;,&quot;id&quot;:&quot;ff52af29-b88d-3f4c-8e92-249bd8a1d515&quot;,&quot;title&quot;:&quot;Process mining contributions to discreteevent simulation modelling&quot;,&quot;author&quot;:[{&quot;family&quot;:&quot;Jadrić&quot;,&quot;given&quot;:&quot;Mario&quot;,&quot;parse-names&quot;:false,&quot;dropping-particle&quot;:&quot;&quot;,&quot;non-dropping-particle&quot;:&quot;&quot;},{&quot;family&quot;:&quot;Pašalić&quot;,&quot;given&quot;:&quot;Ivana Ninčević&quot;,&quot;parse-names&quot;:false,&quot;dropping-particle&quot;:&quot;&quot;,&quot;non-dropping-particle&quot;:&quot;&quot;},{&quot;family&quot;:&quot;Ćukušić&quot;,&quot;given&quot;:&quot;Maja&quot;,&quot;parse-names&quot;:false,&quot;dropping-particle&quot;:&quot;&quot;,&quot;non-dropping-particle&quot;:&quot;&quot;}],&quot;container-title&quot;:&quot;Business Systems Research&quot;,&quot;accessed&quot;:{&quot;date-parts&quot;:[[2024,10,23]]},&quot;DOI&quot;:&quot;10.2478/BSRJ-2020-0015&quot;,&quot;ISSN&quot;:&quot;18479375&quot;,&quot;issued&quot;:{&quot;date-parts&quot;:[[2020]]},&quot;page&quot;:&quot;51-72&quot;,&quot;abstract&quot;:&quot;Background: Over the last 20 years, process mining has become a vibrant research area due to the advances in data management technologies and techniques and the advent of new process mining tools. Recently, the links between process mining and simulation modelling have become an area of interest. Objectives: The objective of the paper was to demonstrate and assess the role of process mining results as an input for discrete-event simulation modelling, using two different datasets, one of which is considered data-poor while the other one data-rich. Methods/Approach: Statistical calculations and process maps were prepared and presented based on the event log data from two case studies (smart mobility and higher education) using a process mining tool. Then, the implications of the results across the building blocks (entities, activities, control-flows, and resources) of simulation modelling are discussed. Results: Apart from providing a rationale and the framework for simulation that is more efficient modelling based on process mining results, the paper provides contributions in the two case studies by deliberating and identifying potential research topics that could be tackled and supported by the new combined approach. Conclusions: Event logs and process mining provide valuable information and techniques that could be a useful input for simulation modelling, especially in the first steps of building discreteevent models, but also for validation purposes.&quot;,&quot;publisher&quot;:&quot;Sciendo&quot;,&quot;issue&quot;:&quot;2&quot;,&quot;volume&quot;:&quot;11&quot;,&quot;container-title-short&quot;:&quot;&quot;},&quot;isTemporary&quot;:false,&quot;suppress-author&quot;:false,&quot;composite&quot;:false,&quot;author-only&quot;:false}]},{&quot;citationID&quot;:&quot;MENDELEY_CITATION_851cb2f3-0893-403b-a89d-21b0831f5590&quot;,&quot;properties&quot;:{&quot;noteIndex&quot;:0},&quot;isEdited&quot;:false,&quot;manualOverride&quot;:{&quot;isManuallyOverridden&quot;:false,&quot;citeprocText&quot;:&quot;(Sim et al., 2023)&quot;,&quot;manualOverrideText&quot;:&quot;&quot;},&quot;citationTag&quot;:&quot;MENDELEY_CITATION_v3_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&quot;,&quot;citationItems&quot;:[{&quot;id&quot;:&quot;514f8226-bda0-3c7b-85bc-d960e307d349&quot;,&quot;itemData&quot;:{&quot;type&quot;:&quot;article-journal&quot;,&quot;id&quot;:&quot;514f8226-bda0-3c7b-85bc-d960e307d349&quot;,&quot;title&quot;:&quot;Bagging Recurrent Event Imputation for Repair of Imperfect Event Log With Missing Categorical Events&quot;,&quot;author&quot;:[{&quot;family&quot;:&quot;Sim&quot;,&quot;given&quot;:&quot;Sunghyun&quot;,&quot;parse-names&quot;:false,&quot;dropping-particle&quot;:&quot;&quot;,&quot;non-dropping-particle&quot;:&quot;&quot;},{&quot;family&quot;:&quot;Bae&quot;,&quot;given&quot;:&quot;Hyerim&quot;,&quot;parse-names&quot;:false,&quot;dropping-particle&quot;:&quot;&quot;,&quot;non-dropping-particle&quot;:&quot;&quot;},{&quot;family&quot;:&quot;Liu&quot;,&quot;given&quot;:&quot;Ling&quot;,&quot;parse-names&quot;:false,&quot;dropping-particle&quot;:&quot;&quot;,&quot;non-dropping-particle&quot;:&quot;&quot;}],&quot;container-title&quot;:&quot;IEEE Transactions on Services Computing&quot;,&quot;accessed&quot;:{&quot;date-parts&quot;:[[2024,10,23]]},&quot;DOI&quot;:&quot;10.1109/TSC.2021.3118381&quot;,&quot;ISSN&quot;:&quot;19391374&quot;,&quot;issued&quot;:{&quot;date-parts&quot;:[[2023,1,1]]},&quot;page&quot;:&quot;108-121&quot;,&quot;abstract&quot;:&quot;In most computing services, imperfect event logs with missing events are generated for a variety of reasons. Because missing events in imperfect event logs adversely affect the results of process mining analysis, it is essential to handle them effectively. Most existing process mining studies focus on methodologies for generation of good process models, very few methodologies, in fact, have been developed to deal with missing events. To the best of our knowledge, there is a lack of high performance methods for restoration of missing events in actual event log data. In this paper, we propose a new categorical event imputation method that can restore missing categorical events by learning the structural features between observed events in the event log. We evaluated the proposed method by way of comparative experiments with previous studies using six real datasets, and the results demonstrate that the restoration performance was greatly improved and that thereby, our proposed method can significantly improve both the quality of event logs (specifically by restoring missing events in imperfect event logs) and the overall quality of process mining analysis.&quot;,&quot;publisher&quot;:&quot;Institute of Electrical and Electronics Engineers Inc.&quot;,&quot;issue&quot;:&quot;1&quot;,&quot;volume&quot;:&quot;16&quot;,&quot;container-title-short&quot;:&quot;IEEE Trans Serv Comput&quot;},&quot;isTemporary&quot;:false,&quot;suppress-author&quot;:false,&quot;composite&quot;:false,&quot;author-only&quot;:false}]},{&quot;citationID&quot;:&quot;MENDELEY_CITATION_17663de9-baaa-49d6-89f9-af5df7f42479&quot;,&quot;properties&quot;:{&quot;noteIndex&quot;:0},&quot;isEdited&quot;:false,&quot;manualOverride&quot;:{&quot;isManuallyOverridden&quot;:false,&quot;citeprocText&quot;:&quot;(de Murillas et al., 2020)&quot;,&quot;manualOverrideText&quot;:&quot;&quot;},&quot;citationTag&quot;:&quot;MENDELEY_CITATION_v3_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&quot;,&quot;citationItems&quot;:[{&quot;id&quot;:&quot;7b3e9463-05b8-39e4-9328-2ec94709ffdb&quot;,&quot;itemData&quot;:{&quot;type&quot;:&quot;article-journal&quot;,&quot;id&quot;:&quot;7b3e9463-05b8-39e4-9328-2ec94709ffdb&quot;,&quot;title&quot;:&quot;Case notion discovery and recommendation: automated event log building on databases&quot;,&quot;author&quot;:[{&quot;family&quot;:&quot;Murillas&quot;,&quot;given&quot;:&quot;E. González López&quot;,&quot;parse-names&quot;:false,&quot;dropping-particle&quot;:&quot;&quot;,&quot;non-dropping-particle&quot;:&quot;de&quot;},{&quot;family&quot;:&quot;Reijers&quot;,&quot;given&quot;:&quot;H. A.&quot;,&quot;parse-names&quot;:false,&quot;dropping-particle&quot;:&quot;&quot;,&quot;non-dropping-particle&quot;:&quot;&quot;},{&quot;family&quot;:&quot;Aalst&quot;,&quot;given&quot;:&quot;W. M.P.&quot;,&quot;parse-names&quot;:false,&quot;dropping-particle&quot;:&quot;&quot;,&quot;non-dropping-particle&quot;:&quot;van der&quot;}],&quot;container-title&quot;:&quot;Knowledge and Information Systems&quot;,&quot;accessed&quot;:{&quot;date-parts&quot;:[[2024,10,23]]},&quot;DOI&quot;:&quot;10.1007/S10115-019-01430-6&quot;,&quot;ISSN&quot;:&quot;02193116&quot;,&quot;issued&quot;:{&quot;date-parts&quot;:[[2020,7,1]]},&quot;page&quot;:&quot;2539-2575&quot;,&quot;abstract&quot;:&quot;Process mining techniques use event logs as input. When analyzing complex databases, these event logs can be built in many ways. Events need to be grouped into traces corresponding to a case. Different groupings provide different views on the data. Building event logs is usually a time-consuming, manual task. This paper provides a precise view on the case notion on databases, which enables the automatic computation of event logs. Also, it provides a way to assess event log quality, used to rank event logs with respect to their interestingness. The computational cost of building an event log can be avoided by predicting the interestingness of a case notion, before the corresponding event log is computed. This makes it possible to give recommendations to users, so they can focus on the analysis of the most promising process views. Finally, the accuracy of the predictions and the quality of the rankings generated by our unsupervised technique are evaluated in comparison to the existing regression techniques as well as to state-of-the-art learning to rank algorithms from the information retrieval field. The results show that our prediction technique succeeds at discovering interesting event logs and provides valuable recommendations to users about the perspectives on which to focus the efforts during the analysis.&quot;,&quot;publisher&quot;:&quot;Springer Science and Business Media Deutschland GmbH&quot;,&quot;issue&quot;:&quot;7&quot;,&quot;volume&quot;:&quot;62&quot;,&quot;container-title-short&quot;:&quot;Knowl Inf Syst&quot;},&quot;isTemporary&quot;:false,&quot;suppress-author&quot;:false,&quot;composite&quot;:false,&quot;author-only&quot;:false}]},{&quot;citationID&quot;:&quot;MENDELEY_CITATION_f9be54fe-42f9-45da-9d80-0a60bb38a129&quot;,&quot;properties&quot;:{&quot;noteIndex&quot;:0},&quot;isEdited&quot;:false,&quot;manualOverride&quot;:{&quot;isManuallyOverridden&quot;:false,&quot;citeprocText&quot;:&quot;(Issahaku et al., 2023)&quot;,&quot;manualOverrideText&quot;:&quot;&quot;},&quot;citationTag&quot;:&quot;MENDELEY_CITATION_v3_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&quot;,&quot;citationItems&quot;:[{&quot;id&quot;:&quot;911f1976-809c-3a15-8881-65e273006501&quot;,&quot;itemData&quot;:{&quot;type&quot;:&quot;article-journal&quot;,&quot;id&quot;:&quot;911f1976-809c-3a15-8881-65e273006501&quot;,&quot;title&quot;:&quot;A Novel Process of Parsing Event-Log Activities for Process Mining Based on Information Content&quot;,&quot;author&quot;:[{&quot;family&quot;:&quot;Issahaku&quot;,&quot;given&quot;:&quot;Fadilul lah Yassaanah&quot;,&quot;parse-names&quot;:false,&quot;dropping-particle&quot;:&quot;&quot;,&quot;non-dropping-particle&quot;:&quot;&quot;},{&quot;family&quot;:&quot;Fang&quot;,&quot;given&quot;:&quot;Xianwen&quot;,&quot;parse-names&quot;:false,&quot;dropping-particle&quot;:&quot;&quot;,&quot;non-dropping-particle&quot;:&quot;&quot;},{&quot;family&quot;:&quot;Bashiru Danwana&quot;,&quot;given&quot;:&quot;Sumaiya&quot;,&quot;parse-names&quot;:false,&quot;dropping-particle&quot;:&quot;&quot;,&quot;non-dropping-particle&quot;:&quot;&quot;},{&quot;family&quot;:&quot;Bankas&quot;,&quot;given&quot;:&quot;Edem Kwedzo&quot;,&quot;parse-names&quot;:false,&quot;dropping-particle&quot;:&quot;&quot;,&quot;non-dropping-particle&quot;:&quot;&quot;},{&quot;family&quot;:&quot;Lu&quot;,&quot;given&quot;:&quot;Ke&quot;,&quot;parse-names&quot;:false,&quot;dropping-particle&quot;:&quot;&quot;,&quot;non-dropping-particle&quot;:&quot;&quot;}],&quot;container-title&quot;:&quot;Electronics (Switzerland)&quot;,&quot;accessed&quot;:{&quot;date-parts&quot;:[[2024,10,23]]},&quot;DOI&quot;:&quot;10.3390/ELECTRONICS12020289&quot;,&quot;ISSN&quot;:&quot;20799292&quot;,&quot;issued&quot;:{&quot;date-parts&quot;:[[2023,1,1]]},&quot;abstract&quot;:&quot;Process mining has piqued the interest of researchers and technology manufacturers. Process mining aims to extract information from event activities and their interdependencies from events recorded by some enterprise systems. An enterprise system’s transactions are labeled based on their information content, such as an activity that causes the occurrence of another, the timestamp between events, and the resource from which the transaction originated. This paper describes a novel process of parsing event-log activities based on information content (IC). The information content of attributes, especially activity names, which are used to describe the flow processes of enterprise systems, is grouped hierarchically as hypernyms and hyponyms in a subsume tree. The least common subsume (LCS) values of these activity names are calculated, and the corresponding relatedness values between them are obtained. These values are used to create a fuzzy causal matrix (FCM) for parsing the activities, from which a process mining algorithm is designed to mine the structural and semantic relationships among activities using an enhanced gray wolf optimizer and backpropagation algorithm. The proposed approach is resistant to noisy and incomplete event logs and can be used for process mining to reflect the structure and behavior of event logs.&quot;,&quot;publisher&quot;:&quot;MDPI&quot;,&quot;issue&quot;:&quot;2&quot;,&quot;volume&quot;:&quot;12&quot;,&quot;container-title-short&quot;:&quot;&quot;},&quot;isTemporary&quot;:false,&quot;suppress-author&quot;:false,&quot;composite&quot;:false,&quot;author-only&quot;:false}]},{&quot;citationID&quot;:&quot;MENDELEY_CITATION_40559070-2296-4236-8285-5bc72d54c408&quot;,&quot;properties&quot;:{&quot;noteIndex&quot;:0},&quot;isEdited&quot;:false,&quot;manualOverride&quot;:{&quot;isManuallyOverridden&quot;:false,&quot;citeprocText&quot;:&quot;(Butt et al., 2023)&quot;,&quot;manualOverrideText&quot;:&quot;&quot;},&quot;citationTag&quot;:&quot;MENDELEY_CITATION_v3_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&quot;,&quot;citationItems&quot;:[{&quot;id&quot;:&quot;5059f72a-ffd5-3b46-a7ad-427fdc39eb6a&quot;,&quot;itemData&quot;:{&quot;type&quot;:&quot;article-journal&quot;,&quot;id&quot;:&quot;5059f72a-ffd5-3b46-a7ad-427fdc39eb6a&quot;,&quot;title&quot;:&quot;Behavioral and Performance Analysis of a Real-Time Case Study Event Log: A Process Mining Approach&quot;,&quot;author&quot;:[{&quot;family&quot;:&quot;Butt&quot;,&quot;given&quot;:&quot;Naveed Anwer&quot;,&quot;parse-names&quot;:false,&quot;dropping-particle&quot;:&quot;&quot;,&quot;non-dropping-particle&quot;:&quot;&quot;},{&quot;family&quot;:&quot;Mahmood&quot;,&quot;given&quot;:&quot;Zafar&quot;,&quot;parse-names&quot;:false,&quot;dropping-particle&quot;:&quot;&quot;,&quot;non-dropping-particle&quot;:&quot;&quot;},{&quot;family&quot;:&quot;Sana&quot;,&quot;given&quot;:&quot;Muhammad Usman&quot;,&quot;parse-names&quot;:false,&quot;dropping-particle&quot;:&quot;&quot;,&quot;non-dropping-particle&quot;:&quot;&quot;},{&quot;family&quot;:&quot;Díez&quot;,&quot;given&quot;:&quot;Isabel de la Torre&quot;,&quot;parse-names&quot;:false,&quot;dropping-particle&quot;:&quot;&quot;,&quot;non-dropping-particle&quot;:&quot;&quot;},{&quot;family&quot;:&quot;Galán&quot;,&quot;given&quot;:&quot;Juan Castanedo&quot;,&quot;parse-names&quot;:false,&quot;dropping-particle&quot;:&quot;&quot;,&quot;non-dropping-particle&quot;:&quot;&quot;},{&quot;family&quot;:&quot;Brie&quot;,&quot;given&quot;:&quot;Santiago&quot;,&quot;parse-names&quot;:false,&quot;dropping-particle&quot;:&quot;&quot;,&quot;non-dropping-particle&quot;:&quot;&quot;},{&quot;family&quot;:&quot;Ashraf&quot;,&quot;given&quot;:&quot;Imran&quot;,&quot;parse-names&quot;:false,&quot;dropping-particle&quot;:&quot;&quot;,&quot;non-dropping-particle&quot;:&quot;&quot;}],&quot;container-title&quot;:&quot;Applied Sciences (Switzerland)&quot;,&quot;accessed&quot;:{&quot;date-parts&quot;:[[2024,10,23]]},&quot;DOI&quot;:&quot;10.3390/APP13074145&quot;,&quot;ISSN&quot;:&quot;20763417&quot;,&quot;issued&quot;:{&quot;date-parts&quot;:[[2023,4,1]]},&quot;abstract&quot;:&quot;Project-based organizations need to procure different commodities, and the failure/success of a project depends heavily on procurement management. Companies must refine and develop methods to simplify and optimize the procurement process in a highly competitive environment. This paper presents a methodology to help managers of project-based organizations analyze procurement processes to determine the optimal framework for simultaneously addressing multiple objectives. These goals include minimizing the time between the generation and required approval for a purchase, identifying unnamed activities, and allocating the budget efficiently. In this paper, we apply process mining algorithms to a dataset consisting of event logs on Oracle Financials-based enterprise resource planning (ERP) procurement processes in ERP systems and demonstrate interesting results leading to project procurement intelligence (PPI). The provided log data is the real-life data consisting of 180,462 events referring to seven activities within 43,101 cases. The logged procurement processes are filtered and analyzed using the open-source process mining frameworks PrOM and Disco. As a result of the process mining activities, a simulation of the discovered process model derived from the event log of the entire procurement process is presented, and the most frequent potential behaviors are identified. This analysis and extraction of frequent processes from corporate event logs help organizations understand, adapt, and redesign procurement operations and, most importantly, make them more efficient and of higher quality. This study shows that after the successful formulation of guiding principles, data refinement, and process structure optimization, the case study results are considered significant by the organization’s management.&quot;,&quot;publisher&quot;:&quot;MDPI&quot;,&quot;issue&quot;:&quot;7&quot;,&quot;volume&quot;:&quot;13&quot;,&quot;container-title-short&quot;:&quot;&quot;},&quot;isTemporary&quot;:false,&quot;suppress-author&quot;:false,&quot;composite&quot;:false,&quot;author-only&quot;:false}]},{&quot;citationID&quot;:&quot;MENDELEY_CITATION_5f533871-4927-4052-bb80-cdaaedb3ee78&quot;,&quot;properties&quot;:{&quot;noteIndex&quot;:0},&quot;isEdited&quot;:false,&quot;manualOverride&quot;:{&quot;isManuallyOverridden&quot;:false,&quot;citeprocText&quot;:&quot;(Effendi &amp;#38; Kim, 2024)&quot;,&quot;manualOverrideText&quot;:&quot;&quot;},&quot;citationTag&quot;:&quot;MENDELEY_CITATION_v3_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&quot;,&quot;citationItems&quot;:[{&quot;id&quot;:&quot;bbea5fbc-a99e-3ebd-847e-d6034694161d&quot;,&quot;itemData&quot;:{&quot;type&quot;:&quot;article-journal&quot;,&quot;id&quot;:&quot;bbea5fbc-a99e-3ebd-847e-d6034694161d&quot;,&quot;title&quot;:&quot;Timed Genetic Process Mining for Robust Tracking of Processes under Incomplete Event Log Conditions&quot;,&quot;author&quot;:[{&quot;family&quot;:&quot;Effendi&quot;,&quot;given&quot;:&quot;Yutika Amelia&quot;,&quot;parse-names&quot;:false,&quot;dropping-particle&quot;:&quot;&quot;,&quot;non-dropping-particle&quot;:&quot;&quot;},{&quot;family&quot;:&quot;Kim&quot;,&quot;given&quot;:&quot;Minsoo&quot;,&quot;parse-names&quot;:false,&quot;dropping-particle&quot;:&quot;&quot;,&quot;non-dropping-particle&quot;:&quot;&quot;}],&quot;container-title&quot;:&quot;Electronics (Switzerland)&quot;,&quot;accessed&quot;:{&quot;date-parts&quot;:[[2024,10,23]]},&quot;DOI&quot;:&quot;10.3390/ELECTRONICS13183752&quot;,&quot;ISSN&quot;:&quot;20799292&quot;,&quot;issued&quot;:{&quot;date-parts&quot;:[[2024,9,1]]},&quot;abstract&quot;:&quot;In process mining, an event log is a structured collection of recorded events that describes the execution of processes within an organization. The completeness of event logs is crucial for ensuring accurate and reliable process models. Incomplete event logs, which can result from system errors, manual data entry mistakes, or irregular operational patterns, undermine the integrity of these models. Addressing this issue is essential for constructing accurate models. This research aims to enhance process model performance and robustness by transforming incomplete event logs into complete ones using a process discovery algorithm. Genetic process mining, a type of process discovery algorithm, is chosen for its ability to evaluate multiple candidate solutions concurrently, effectively recovering missing events and improving log completeness. However, the original form of the genetic process mining algorithm is not optimized for handling incomplete logs, which can result in incorrect models being discovered. To address this limitation, this research proposes a modified approach that incorporates timing information to better manage incomplete logs. By leveraging timing data, the algorithm can infer missing events, leading to process tracking and reconstruction which is more accurate. Experimental results validate the effectiveness of the modified algorithm, showing higher fitness and precision scores, improved process model comparisons, and a good level of coverage without errors. Additionally, several advanced metrics for conformance checking are presented to further validate the process models and event logs discovered by both algorithms.&quot;,&quot;publisher&quot;:&quot;Multidisciplinary Digital Publishing Institute (MDPI)&quot;,&quot;issue&quot;:&quot;18&quot;,&quot;volume&quot;:&quot;13&quot;,&quot;container-title-short&quot;:&quot;&quot;},&quot;isTemporary&quot;:false,&quot;suppress-author&quot;:false,&quot;composite&quot;:false,&quot;author-only&quot;:false}]},{&quot;citationID&quot;:&quot;MENDELEY_CITATION_79d3069e-1fdc-4ece-9d88-3e73ff7c80eb&quot;,&quot;properties&quot;:{&quot;noteIndex&quot;:0},&quot;isEdited&quot;:false,&quot;manualOverride&quot;:{&quot;isManuallyOverridden&quot;:false,&quot;citeprocText&quot;:&quot;(Shahzadi et al., 2024)&quot;,&quot;manualOverrideText&quot;:&quot;&quot;},&quot;citationTag&quot;:&quot;MENDELEY_CITATION_v3_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&quot;,&quot;citationItems&quot;:[{&quot;id&quot;:&quot;60544c3d-caa0-3215-bf23-5f3ae00782e7&quot;,&quot;itemData&quot;:{&quot;type&quot;:&quot;article-journal&quot;,&quot;id&quot;:&quot;60544c3d-caa0-3215-bf23-5f3ae00782e7&quot;,&quot;title&quot;:&quot;Enhancement in Process Mining Model by Repairing Noisy Behavior in Event Log&quot;,&quot;author&quot;:[{&quot;family&quot;:&quot;Shahzadi&quot;,&quot;given&quot;:&quot;Shabnam&quot;,&quot;parse-names&quot;:false,&quot;dropping-particle&quot;:&quot;&quot;,&quot;non-dropping-particle&quot;:&quot;&quot;},{&quot;family&quot;:&quot;Emam&quot;,&quot;given&quot;:&quot;Walid&quot;,&quot;parse-names&quot;:false,&quot;dropping-particle&quot;:&quot;&quot;,&quot;non-dropping-particle&quot;:&quot;&quot;},{&quot;family&quot;:&quot;Shahzad&quot;,&quot;given&quot;:&quot;Usman&quot;,&quot;parse-names&quot;:false,&quot;dropping-particle&quot;:&quot;&quot;,&quot;non-dropping-particle&quot;:&quot;&quot;},{&quot;family&quot;:&quot;Iftikhar&quot;,&quot;given&quot;:&quot;Soofia&quot;,&quot;parse-names&quot;:false,&quot;dropping-particle&quot;:&quot;&quot;,&quot;non-dropping-particle&quot;:&quot;&quot;},{&quot;family&quot;:&quot;Ahmad&quot;,&quot;given&quot;:&quot;Ishfaq&quot;,&quot;parse-names&quot;:false,&quot;dropping-particle&quot;:&quot;&quot;,&quot;non-dropping-particle&quot;:&quot;&quot;},{&quot;family&quot;:&quot;Sharma&quot;,&quot;given&quot;:&quot;Gaurav&quot;,&quot;parse-names&quot;:false,&quot;dropping-particle&quot;:&quot;&quot;,&quot;non-dropping-particle&quot;:&quot;&quot;}],&quot;container-title&quot;:&quot;IEEE Access&quot;,&quot;accessed&quot;:{&quot;date-parts&quot;:[[2024,10,23]]},&quot;DOI&quot;:&quot;10.1109/ACCESS.2024.3411089&quot;,&quot;ISSN&quot;:&quot;21693536&quot;,&quot;issued&quot;:{&quot;date-parts&quot;:[[2024]]},&quot;page&quot;:&quot;82938-82948&quot;,&quot;abstract&quot;:&quot;Companies and organizations aim to improve the performance of their business processes to stay competitive. Recently, researchers have shown significant interest in process mining, particularly its ability to extract accurate information from process-related data. Process enhancement is a crucial aspect of process mining, involving the extraction of information from the actual process event log to extend or improve existing processes. Enhancement can be classified into two types: extension and repair. This paper specifically focuses on the repair type of enhancement. Information systems commonly encounter logging errors or exhibit special behaviors that introduce noise into the event log. In this research, we investigate the process mining model in the presence of noise in the event log. We propose a method for repairing event logs by decomposing them into sub-logs and eliminating the noisy behavior within these sub-logs using covering probability. The repaired sub-logs are then integrated into the original event log at the appropriate location. Additionally, we propose a probabilistic method that considers the frequency of occurrence for activities in a given situation. This method allows for the removal of noisy and abnormal behavior from the event log, providing an overall perspective on the process. To validate our approach, we generate artificial event logs with the presence of noisy behavior using the ProM framework. By using the RapidMiner-based ProM Extension, we generate a test set to illustrate how various types of noisy behavior in an event log can be identified and repaired. Our findings clearly demonstrate that repairing the event log improves the performance of a process mining model.&quot;,&quot;publisher&quot;:&quot;Institute of Electrical and Electronics Engineers Inc.&quot;,&quot;volume&quot;:&quot;12&quot;,&quot;container-title-short&quot;:&quot;&quot;},&quot;isTemporary&quot;:false,&quot;suppress-author&quot;:false,&quot;composite&quot;:false,&quot;author-only&quot;:false}]},{&quot;citationID&quot;:&quot;MENDELEY_CITATION_f9b8dc0b-fe03-47d8-8d75-d0dbcf80f012&quot;,&quot;properties&quot;:{&quot;noteIndex&quot;:0},&quot;isEdited&quot;:false,&quot;manualOverride&quot;:{&quot;isManuallyOverridden&quot;:false,&quot;citeprocText&quot;:&quot;(Andrews et al., 2020)&quot;,&quot;manualOverrideText&quot;:&quot;&quot;},&quot;citationTag&quot;:&quot;MENDELEY_CITATION_v3_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&quot;,&quot;citationItems&quot;:[{&quot;id&quot;:&quot;8985c389-2589-3e7d-b5e3-54047a4cde7d&quot;,&quot;itemData&quot;:{&quot;type&quot;:&quot;article-journal&quot;,&quot;id&quot;:&quot;8985c389-2589-3e7d-b5e3-54047a4cde7d&quot;,&quot;title&quot;:&quot;Quality-informed semi-automated event log generation for process mining&quot;,&quot;author&quot;:[{&quot;family&quot;:&quot;Andrews&quot;,&quot;given&quot;:&quot;R.&quot;,&quot;parse-names&quot;:false,&quot;dropping-particle&quot;:&quot;&quot;,&quot;non-dropping-particle&quot;:&quot;&quot;},{&quot;family&quot;:&quot;Dun&quot;,&quot;given&quot;:&quot;C. G.J.&quot;,&quot;parse-names&quot;:false,&quot;dropping-particle&quot;:&quot;&quot;,&quot;non-dropping-particle&quot;:&quot;van&quot;},{&quot;family&quot;:&quot;Wynn&quot;,&quot;given&quot;:&quot;M. T.&quot;,&quot;parse-names&quot;:false,&quot;dropping-particle&quot;:&quot;&quot;,&quot;non-dropping-particle&quot;:&quot;&quot;},{&quot;family&quot;:&quot;Kratsch&quot;,&quot;given&quot;:&quot;W.&quot;,&quot;parse-names&quot;:false,&quot;dropping-particle&quot;:&quot;&quot;,&quot;non-dropping-particle&quot;:&quot;&quot;},{&quot;family&quot;:&quot;Röglinger&quot;,&quot;given&quot;:&quot;M. K.E.&quot;,&quot;parse-names&quot;:false,&quot;dropping-particle&quot;:&quot;&quot;,&quot;non-dropping-particle&quot;:&quot;&quot;},{&quot;family&quot;:&quot;Hofstede&quot;,&quot;given&quot;:&quot;A. H.M.&quot;,&quot;parse-names&quot;:false,&quot;dropping-particle&quot;:&quot;&quot;,&quot;non-dropping-particle&quot;:&quot;ter&quot;}],&quot;container-title&quot;:&quot;Decision Support Systems&quot;,&quot;accessed&quot;:{&quot;date-parts&quot;:[[2024,10,23]]},&quot;DOI&quot;:&quot;10.1016/J.DSS.2020.113265&quot;,&quot;ISSN&quot;:&quot;0167-9236&quot;,&quot;issued&quot;:{&quot;date-parts&quot;:[[2020,5,1]]},&quot;page&quot;:&quot;113265&quot;,&quot;abstract&quot;:&quot;Process mining, as with any form of data analysis, relies heavily on the quality of input data to generate accurate and reliable results. A fit-for-purpose event log nearly always requires time-consuming, manual pre-processing to extract events from source data, with data quality dependent on the analyst's domain knowledge and skills. Despite much being written about data quality in general, a generalisable framework for analysing event data quality issues when extracting logs for process mining remains unrealised. Following the DSR paradigm, we present RDB2Log, a quality-aware, semi-automated approach for extracting event logs from relational data. We validated RDB2Log's design against design objectives extracted from literature and competing artifacts, evaluated its design and performance with process mining experts, implemented a prototype with a defined set of quality metrics, and applied it in laboratory settings and in a real-world case study. The evaluation shows that RDB2Log is understandable, of relevance in current research, and supports process mining in practice.&quot;,&quot;publisher&quot;:&quot;North-Holland&quot;,&quot;volume&quot;:&quot;132&quot;,&quot;container-title-short&quot;:&quot;Decis Support Syst&quot;},&quot;isTemporary&quot;:false,&quot;suppress-author&quot;:false,&quot;composite&quot;:false,&quot;author-onl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YerTutucu1</b:Tag>
    <b:SourceType>Art</b:SourceType>
    <b:Guid>{F76FF05F-EABA-4072-BB1C-07F3A3A49DED}</b:Guid>
    <b:RefOrder>2</b:RefOrder>
  </b:Source>
  <b:Source>
    <b:Tag>YerTutucu2</b:Tag>
    <b:SourceType>Art</b:SourceType>
    <b:Guid>{44B20739-A183-499D-9227-3D648F89309D}</b:Guid>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f6eb1da8-357e-4d6d-af7e-763e007b409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76204922C61B48ACA84C6ECF4FEFB6" ma:contentTypeVersion="12" ma:contentTypeDescription="Create a new document." ma:contentTypeScope="" ma:versionID="d17e5a147e9340053640d06f0a58c14b">
  <xsd:schema xmlns:xsd="http://www.w3.org/2001/XMLSchema" xmlns:xs="http://www.w3.org/2001/XMLSchema" xmlns:p="http://schemas.microsoft.com/office/2006/metadata/properties" xmlns:ns3="f6eb1da8-357e-4d6d-af7e-763e007b409b" xmlns:ns4="625a5cb4-a378-4393-829f-7e450d4f6469" targetNamespace="http://schemas.microsoft.com/office/2006/metadata/properties" ma:root="true" ma:fieldsID="4760cebbb8ce16fd7a8235fa08716f2b" ns3:_="" ns4:_="">
    <xsd:import namespace="f6eb1da8-357e-4d6d-af7e-763e007b409b"/>
    <xsd:import namespace="625a5cb4-a378-4393-829f-7e450d4f646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eb1da8-357e-4d6d-af7e-763e007b40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5a5cb4-a378-4393-829f-7e450d4f646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EDE523-A9F9-4505-B876-6C27A2E100AD}">
  <ds:schemaRefs>
    <ds:schemaRef ds:uri="http://schemas.microsoft.com/sharepoint/v3/contenttype/forms"/>
  </ds:schemaRefs>
</ds:datastoreItem>
</file>

<file path=customXml/itemProps2.xml><?xml version="1.0" encoding="utf-8"?>
<ds:datastoreItem xmlns:ds="http://schemas.openxmlformats.org/officeDocument/2006/customXml" ds:itemID="{0A86574F-0EE8-48E7-89E4-9B64627F5BC7}">
  <ds:schemaRefs>
    <ds:schemaRef ds:uri="http://schemas.openxmlformats.org/officeDocument/2006/bibliography"/>
  </ds:schemaRefs>
</ds:datastoreItem>
</file>

<file path=customXml/itemProps3.xml><?xml version="1.0" encoding="utf-8"?>
<ds:datastoreItem xmlns:ds="http://schemas.openxmlformats.org/officeDocument/2006/customXml" ds:itemID="{97677B3A-DD31-4356-8C5B-A24C515BC70B}">
  <ds:schemaRefs>
    <ds:schemaRef ds:uri="http://schemas.microsoft.com/office/2006/metadata/properties"/>
    <ds:schemaRef ds:uri="http://schemas.microsoft.com/office/infopath/2007/PartnerControls"/>
    <ds:schemaRef ds:uri="f6eb1da8-357e-4d6d-af7e-763e007b409b"/>
  </ds:schemaRefs>
</ds:datastoreItem>
</file>

<file path=customXml/itemProps4.xml><?xml version="1.0" encoding="utf-8"?>
<ds:datastoreItem xmlns:ds="http://schemas.openxmlformats.org/officeDocument/2006/customXml" ds:itemID="{3CB0C9C0-4138-43F5-B3C1-1771F345A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eb1da8-357e-4d6d-af7e-763e007b409b"/>
    <ds:schemaRef ds:uri="625a5cb4-a378-4393-829f-7e450d4f64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13799</Words>
  <Characters>78659</Characters>
  <Application>Microsoft Office Word</Application>
  <DocSecurity>0</DocSecurity>
  <Lines>655</Lines>
  <Paragraphs>184</Paragraphs>
  <ScaleCrop>false</ScaleCrop>
  <HeadingPairs>
    <vt:vector size="6" baseType="variant">
      <vt:variant>
        <vt:lpstr>Title</vt:lpstr>
      </vt:variant>
      <vt:variant>
        <vt:i4>1</vt:i4>
      </vt:variant>
      <vt:variant>
        <vt:lpstr>Konu Başlığı</vt:lpstr>
      </vt:variant>
      <vt:variant>
        <vt:i4>1</vt:i4>
      </vt:variant>
      <vt:variant>
        <vt:lpstr>Pavadinimas</vt:lpstr>
      </vt:variant>
      <vt:variant>
        <vt:i4>1</vt:i4>
      </vt:variant>
    </vt:vector>
  </HeadingPairs>
  <TitlesOfParts>
    <vt:vector size="3" baseType="lpstr">
      <vt:lpstr>1</vt:lpstr>
      <vt:lpstr>1</vt:lpstr>
      <vt:lpstr>1</vt:lpstr>
    </vt:vector>
  </TitlesOfParts>
  <Company>VGTU</Company>
  <LinksUpToDate>false</LinksUpToDate>
  <CharactersWithSpaces>92274</CharactersWithSpaces>
  <SharedDoc>false</SharedDoc>
  <HLinks>
    <vt:vector size="174" baseType="variant">
      <vt:variant>
        <vt:i4>983117</vt:i4>
      </vt:variant>
      <vt:variant>
        <vt:i4>201</vt:i4>
      </vt:variant>
      <vt:variant>
        <vt:i4>0</vt:i4>
      </vt:variant>
      <vt:variant>
        <vt:i4>5</vt:i4>
      </vt:variant>
      <vt:variant>
        <vt:lpwstr>http://www.bibme.org/citation-guide/apa/journal-article/</vt:lpwstr>
      </vt:variant>
      <vt:variant>
        <vt:lpwstr/>
      </vt:variant>
      <vt:variant>
        <vt:i4>6488098</vt:i4>
      </vt:variant>
      <vt:variant>
        <vt:i4>198</vt:i4>
      </vt:variant>
      <vt:variant>
        <vt:i4>0</vt:i4>
      </vt:variant>
      <vt:variant>
        <vt:i4>5</vt:i4>
      </vt:variant>
      <vt:variant>
        <vt:lpwstr>https://owl.english.purdue.edu/owl/resource/560/02/</vt:lpwstr>
      </vt:variant>
      <vt:variant>
        <vt:lpwstr/>
      </vt:variant>
      <vt:variant>
        <vt:i4>1310779</vt:i4>
      </vt:variant>
      <vt:variant>
        <vt:i4>134</vt:i4>
      </vt:variant>
      <vt:variant>
        <vt:i4>0</vt:i4>
      </vt:variant>
      <vt:variant>
        <vt:i4>5</vt:i4>
      </vt:variant>
      <vt:variant>
        <vt:lpwstr/>
      </vt:variant>
      <vt:variant>
        <vt:lpwstr>_Toc116392534</vt:lpwstr>
      </vt:variant>
      <vt:variant>
        <vt:i4>1310779</vt:i4>
      </vt:variant>
      <vt:variant>
        <vt:i4>128</vt:i4>
      </vt:variant>
      <vt:variant>
        <vt:i4>0</vt:i4>
      </vt:variant>
      <vt:variant>
        <vt:i4>5</vt:i4>
      </vt:variant>
      <vt:variant>
        <vt:lpwstr/>
      </vt:variant>
      <vt:variant>
        <vt:lpwstr>_Toc116392533</vt:lpwstr>
      </vt:variant>
      <vt:variant>
        <vt:i4>1310779</vt:i4>
      </vt:variant>
      <vt:variant>
        <vt:i4>122</vt:i4>
      </vt:variant>
      <vt:variant>
        <vt:i4>0</vt:i4>
      </vt:variant>
      <vt:variant>
        <vt:i4>5</vt:i4>
      </vt:variant>
      <vt:variant>
        <vt:lpwstr/>
      </vt:variant>
      <vt:variant>
        <vt:lpwstr>_Toc116392532</vt:lpwstr>
      </vt:variant>
      <vt:variant>
        <vt:i4>1310779</vt:i4>
      </vt:variant>
      <vt:variant>
        <vt:i4>116</vt:i4>
      </vt:variant>
      <vt:variant>
        <vt:i4>0</vt:i4>
      </vt:variant>
      <vt:variant>
        <vt:i4>5</vt:i4>
      </vt:variant>
      <vt:variant>
        <vt:lpwstr/>
      </vt:variant>
      <vt:variant>
        <vt:lpwstr>_Toc116392531</vt:lpwstr>
      </vt:variant>
      <vt:variant>
        <vt:i4>1310779</vt:i4>
      </vt:variant>
      <vt:variant>
        <vt:i4>110</vt:i4>
      </vt:variant>
      <vt:variant>
        <vt:i4>0</vt:i4>
      </vt:variant>
      <vt:variant>
        <vt:i4>5</vt:i4>
      </vt:variant>
      <vt:variant>
        <vt:lpwstr/>
      </vt:variant>
      <vt:variant>
        <vt:lpwstr>_Toc116392530</vt:lpwstr>
      </vt:variant>
      <vt:variant>
        <vt:i4>1376315</vt:i4>
      </vt:variant>
      <vt:variant>
        <vt:i4>104</vt:i4>
      </vt:variant>
      <vt:variant>
        <vt:i4>0</vt:i4>
      </vt:variant>
      <vt:variant>
        <vt:i4>5</vt:i4>
      </vt:variant>
      <vt:variant>
        <vt:lpwstr/>
      </vt:variant>
      <vt:variant>
        <vt:lpwstr>_Toc116392529</vt:lpwstr>
      </vt:variant>
      <vt:variant>
        <vt:i4>1376315</vt:i4>
      </vt:variant>
      <vt:variant>
        <vt:i4>98</vt:i4>
      </vt:variant>
      <vt:variant>
        <vt:i4>0</vt:i4>
      </vt:variant>
      <vt:variant>
        <vt:i4>5</vt:i4>
      </vt:variant>
      <vt:variant>
        <vt:lpwstr/>
      </vt:variant>
      <vt:variant>
        <vt:lpwstr>_Toc116392528</vt:lpwstr>
      </vt:variant>
      <vt:variant>
        <vt:i4>1376315</vt:i4>
      </vt:variant>
      <vt:variant>
        <vt:i4>92</vt:i4>
      </vt:variant>
      <vt:variant>
        <vt:i4>0</vt:i4>
      </vt:variant>
      <vt:variant>
        <vt:i4>5</vt:i4>
      </vt:variant>
      <vt:variant>
        <vt:lpwstr/>
      </vt:variant>
      <vt:variant>
        <vt:lpwstr>_Toc116392527</vt:lpwstr>
      </vt:variant>
      <vt:variant>
        <vt:i4>1376315</vt:i4>
      </vt:variant>
      <vt:variant>
        <vt:i4>86</vt:i4>
      </vt:variant>
      <vt:variant>
        <vt:i4>0</vt:i4>
      </vt:variant>
      <vt:variant>
        <vt:i4>5</vt:i4>
      </vt:variant>
      <vt:variant>
        <vt:lpwstr/>
      </vt:variant>
      <vt:variant>
        <vt:lpwstr>_Toc116392526</vt:lpwstr>
      </vt:variant>
      <vt:variant>
        <vt:i4>1376315</vt:i4>
      </vt:variant>
      <vt:variant>
        <vt:i4>80</vt:i4>
      </vt:variant>
      <vt:variant>
        <vt:i4>0</vt:i4>
      </vt:variant>
      <vt:variant>
        <vt:i4>5</vt:i4>
      </vt:variant>
      <vt:variant>
        <vt:lpwstr/>
      </vt:variant>
      <vt:variant>
        <vt:lpwstr>_Toc116392525</vt:lpwstr>
      </vt:variant>
      <vt:variant>
        <vt:i4>1376315</vt:i4>
      </vt:variant>
      <vt:variant>
        <vt:i4>74</vt:i4>
      </vt:variant>
      <vt:variant>
        <vt:i4>0</vt:i4>
      </vt:variant>
      <vt:variant>
        <vt:i4>5</vt:i4>
      </vt:variant>
      <vt:variant>
        <vt:lpwstr/>
      </vt:variant>
      <vt:variant>
        <vt:lpwstr>_Toc116392524</vt:lpwstr>
      </vt:variant>
      <vt:variant>
        <vt:i4>1376315</vt:i4>
      </vt:variant>
      <vt:variant>
        <vt:i4>68</vt:i4>
      </vt:variant>
      <vt:variant>
        <vt:i4>0</vt:i4>
      </vt:variant>
      <vt:variant>
        <vt:i4>5</vt:i4>
      </vt:variant>
      <vt:variant>
        <vt:lpwstr/>
      </vt:variant>
      <vt:variant>
        <vt:lpwstr>_Toc116392523</vt:lpwstr>
      </vt:variant>
      <vt:variant>
        <vt:i4>1376315</vt:i4>
      </vt:variant>
      <vt:variant>
        <vt:i4>62</vt:i4>
      </vt:variant>
      <vt:variant>
        <vt:i4>0</vt:i4>
      </vt:variant>
      <vt:variant>
        <vt:i4>5</vt:i4>
      </vt:variant>
      <vt:variant>
        <vt:lpwstr/>
      </vt:variant>
      <vt:variant>
        <vt:lpwstr>_Toc116392522</vt:lpwstr>
      </vt:variant>
      <vt:variant>
        <vt:i4>1376315</vt:i4>
      </vt:variant>
      <vt:variant>
        <vt:i4>56</vt:i4>
      </vt:variant>
      <vt:variant>
        <vt:i4>0</vt:i4>
      </vt:variant>
      <vt:variant>
        <vt:i4>5</vt:i4>
      </vt:variant>
      <vt:variant>
        <vt:lpwstr/>
      </vt:variant>
      <vt:variant>
        <vt:lpwstr>_Toc116392521</vt:lpwstr>
      </vt:variant>
      <vt:variant>
        <vt:i4>1376315</vt:i4>
      </vt:variant>
      <vt:variant>
        <vt:i4>50</vt:i4>
      </vt:variant>
      <vt:variant>
        <vt:i4>0</vt:i4>
      </vt:variant>
      <vt:variant>
        <vt:i4>5</vt:i4>
      </vt:variant>
      <vt:variant>
        <vt:lpwstr/>
      </vt:variant>
      <vt:variant>
        <vt:lpwstr>_Toc116392520</vt:lpwstr>
      </vt:variant>
      <vt:variant>
        <vt:i4>1441851</vt:i4>
      </vt:variant>
      <vt:variant>
        <vt:i4>44</vt:i4>
      </vt:variant>
      <vt:variant>
        <vt:i4>0</vt:i4>
      </vt:variant>
      <vt:variant>
        <vt:i4>5</vt:i4>
      </vt:variant>
      <vt:variant>
        <vt:lpwstr/>
      </vt:variant>
      <vt:variant>
        <vt:lpwstr>_Toc116392519</vt:lpwstr>
      </vt:variant>
      <vt:variant>
        <vt:i4>1441851</vt:i4>
      </vt:variant>
      <vt:variant>
        <vt:i4>38</vt:i4>
      </vt:variant>
      <vt:variant>
        <vt:i4>0</vt:i4>
      </vt:variant>
      <vt:variant>
        <vt:i4>5</vt:i4>
      </vt:variant>
      <vt:variant>
        <vt:lpwstr/>
      </vt:variant>
      <vt:variant>
        <vt:lpwstr>_Toc116392518</vt:lpwstr>
      </vt:variant>
      <vt:variant>
        <vt:i4>1441851</vt:i4>
      </vt:variant>
      <vt:variant>
        <vt:i4>32</vt:i4>
      </vt:variant>
      <vt:variant>
        <vt:i4>0</vt:i4>
      </vt:variant>
      <vt:variant>
        <vt:i4>5</vt:i4>
      </vt:variant>
      <vt:variant>
        <vt:lpwstr/>
      </vt:variant>
      <vt:variant>
        <vt:lpwstr>_Toc116392517</vt:lpwstr>
      </vt:variant>
      <vt:variant>
        <vt:i4>1441851</vt:i4>
      </vt:variant>
      <vt:variant>
        <vt:i4>26</vt:i4>
      </vt:variant>
      <vt:variant>
        <vt:i4>0</vt:i4>
      </vt:variant>
      <vt:variant>
        <vt:i4>5</vt:i4>
      </vt:variant>
      <vt:variant>
        <vt:lpwstr/>
      </vt:variant>
      <vt:variant>
        <vt:lpwstr>_Toc116392516</vt:lpwstr>
      </vt:variant>
      <vt:variant>
        <vt:i4>1441851</vt:i4>
      </vt:variant>
      <vt:variant>
        <vt:i4>20</vt:i4>
      </vt:variant>
      <vt:variant>
        <vt:i4>0</vt:i4>
      </vt:variant>
      <vt:variant>
        <vt:i4>5</vt:i4>
      </vt:variant>
      <vt:variant>
        <vt:lpwstr/>
      </vt:variant>
      <vt:variant>
        <vt:lpwstr>_Toc116392515</vt:lpwstr>
      </vt:variant>
      <vt:variant>
        <vt:i4>1441851</vt:i4>
      </vt:variant>
      <vt:variant>
        <vt:i4>14</vt:i4>
      </vt:variant>
      <vt:variant>
        <vt:i4>0</vt:i4>
      </vt:variant>
      <vt:variant>
        <vt:i4>5</vt:i4>
      </vt:variant>
      <vt:variant>
        <vt:lpwstr/>
      </vt:variant>
      <vt:variant>
        <vt:lpwstr>_Toc116392514</vt:lpwstr>
      </vt:variant>
      <vt:variant>
        <vt:i4>1441851</vt:i4>
      </vt:variant>
      <vt:variant>
        <vt:i4>8</vt:i4>
      </vt:variant>
      <vt:variant>
        <vt:i4>0</vt:i4>
      </vt:variant>
      <vt:variant>
        <vt:i4>5</vt:i4>
      </vt:variant>
      <vt:variant>
        <vt:lpwstr/>
      </vt:variant>
      <vt:variant>
        <vt:lpwstr>_Toc116392513</vt:lpwstr>
      </vt:variant>
      <vt:variant>
        <vt:i4>1441851</vt:i4>
      </vt:variant>
      <vt:variant>
        <vt:i4>2</vt:i4>
      </vt:variant>
      <vt:variant>
        <vt:i4>0</vt:i4>
      </vt:variant>
      <vt:variant>
        <vt:i4>5</vt:i4>
      </vt:variant>
      <vt:variant>
        <vt:lpwstr/>
      </vt:variant>
      <vt:variant>
        <vt:lpwstr>_Toc116392512</vt:lpwstr>
      </vt:variant>
      <vt:variant>
        <vt:i4>1441879</vt:i4>
      </vt:variant>
      <vt:variant>
        <vt:i4>9</vt:i4>
      </vt:variant>
      <vt:variant>
        <vt:i4>0</vt:i4>
      </vt:variant>
      <vt:variant>
        <vt:i4>5</vt:i4>
      </vt:variant>
      <vt:variant>
        <vt:lpwstr>https://doi.org/10.1109/MITP.2013.11</vt:lpwstr>
      </vt:variant>
      <vt:variant>
        <vt:lpwstr/>
      </vt:variant>
      <vt:variant>
        <vt:i4>786460</vt:i4>
      </vt:variant>
      <vt:variant>
        <vt:i4>6</vt:i4>
      </vt:variant>
      <vt:variant>
        <vt:i4>0</vt:i4>
      </vt:variant>
      <vt:variant>
        <vt:i4>5</vt:i4>
      </vt:variant>
      <vt:variant>
        <vt:lpwstr>https://doi.org/10.1007/s11042-016-4137-0</vt:lpwstr>
      </vt:variant>
      <vt:variant>
        <vt:lpwstr/>
      </vt:variant>
      <vt:variant>
        <vt:i4>2818100</vt:i4>
      </vt:variant>
      <vt:variant>
        <vt:i4>3</vt:i4>
      </vt:variant>
      <vt:variant>
        <vt:i4>0</vt:i4>
      </vt:variant>
      <vt:variant>
        <vt:i4>5</vt:i4>
      </vt:variant>
      <vt:variant>
        <vt:lpwstr>https://doi.org/10.1007/s10479-019-03328-6</vt:lpwstr>
      </vt:variant>
      <vt:variant>
        <vt:lpwstr/>
      </vt:variant>
      <vt:variant>
        <vt:i4>786460</vt:i4>
      </vt:variant>
      <vt:variant>
        <vt:i4>0</vt:i4>
      </vt:variant>
      <vt:variant>
        <vt:i4>0</vt:i4>
      </vt:variant>
      <vt:variant>
        <vt:i4>5</vt:i4>
      </vt:variant>
      <vt:variant>
        <vt:lpwstr>https://doi.org/10.1007/s11042-016-4137-0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diana</dc:creator>
  <cp:keywords/>
  <dc:description/>
  <cp:lastModifiedBy>Islam Salamzade</cp:lastModifiedBy>
  <cp:revision>6</cp:revision>
  <cp:lastPrinted>2005-06-08T08:01:00Z</cp:lastPrinted>
  <dcterms:created xsi:type="dcterms:W3CDTF">2025-06-24T20:47:00Z</dcterms:created>
  <dcterms:modified xsi:type="dcterms:W3CDTF">2025-06-24T22:56:00Z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diana.kalibatiene@vgtu.lt@www.mendeley.com</vt:lpwstr>
  </property>
  <property fmtid="{D5CDD505-2E9C-101B-9397-08002B2CF9AE}" pid="4" name="Mendeley Citation Style_1">
    <vt:lpwstr>http://www.zotero.org/styles/springer-basic-author-date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7th edition</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http://www.zotero.org/styles/springer-lecture-notes-in-computer-science</vt:lpwstr>
  </property>
  <property fmtid="{D5CDD505-2E9C-101B-9397-08002B2CF9AE}" pid="20" name="Mendeley Recent Style Name 7_1">
    <vt:lpwstr>Springer Lecture Notes in Computer Science</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0x010100A276204922C61B48ACA84C6ECF4FEFB6</vt:lpwstr>
  </property>
</Properties>
</file>