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Courier and vehicle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12/05/2026 16:05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C P]  (Source 2 . Intelligence C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Liam CARTER (DOB 14/07/1998) acts as driver and courier for Geoff BAINES. CARTER is contactable on 07555 010144 and drives a silver Vauxhall Astra, registration LV19 ZTK.</w:t>
      </w:r>
    </w:p>
    <w:p>
      <w:r>
        <w:t>Intelligence indicates CARTER will drive BAINES to Bristol Airport on 11/06/2026 for the flight to Malaga. CARTER has previously collected packages on behalf of BAINES and is trusted to move cash. CARTER associates with BAINES at the Avonmouth area.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P - may be disseminated to law-enforcement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12/11/2026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