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FD297" w14:textId="77777777" w:rsidR="009A765A" w:rsidRDefault="003D5A9F">
      <w:pPr>
        <w:tabs>
          <w:tab w:val="left" w:pos="2520"/>
        </w:tabs>
        <w:spacing w:after="0" w:line="240" w:lineRule="auto"/>
        <w:jc w:val="center"/>
      </w:pPr>
      <w:bookmarkStart w:id="0" w:name="_gjdgxs" w:colFirst="0" w:colLast="0"/>
      <w:bookmarkEnd w:id="0"/>
      <w:r>
        <w:t>Министерство науки и высшего образования Российской Федерации</w:t>
      </w:r>
    </w:p>
    <w:p w14:paraId="2DBEE0F2" w14:textId="77777777" w:rsidR="009A765A" w:rsidRDefault="003D5A9F">
      <w:pPr>
        <w:tabs>
          <w:tab w:val="left" w:pos="2520"/>
        </w:tabs>
        <w:spacing w:after="0" w:line="24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EC86195" w14:textId="77777777" w:rsidR="009A765A" w:rsidRDefault="003D5A9F">
      <w:pPr>
        <w:tabs>
          <w:tab w:val="left" w:pos="2520"/>
        </w:tabs>
        <w:spacing w:after="0" w:line="240" w:lineRule="auto"/>
        <w:jc w:val="center"/>
      </w:pPr>
      <w:r>
        <w:t>«Российский экономический университет имени Г. В. Плеханова»</w:t>
      </w:r>
    </w:p>
    <w:p w14:paraId="3854576A" w14:textId="77777777" w:rsidR="009A765A" w:rsidRDefault="003D5A9F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МОСКОВСКИЙ </w:t>
      </w:r>
      <w:r>
        <w:rPr>
          <w:b/>
          <w:bCs/>
          <w:sz w:val="28"/>
          <w:szCs w:val="28"/>
        </w:rPr>
        <w:t>ПРИБОРОСТРОИТЕЛЬНЫЙ ТЕХНИКУМ</w:t>
      </w:r>
    </w:p>
    <w:p w14:paraId="16AA3F86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C53AC22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50FF4D85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6D4DD7D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5E5EE604" w14:textId="77777777" w:rsidR="009A765A" w:rsidRDefault="003D5A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Специальность: 09.02.07 Информационные системы и программирование</w:t>
      </w:r>
    </w:p>
    <w:p w14:paraId="79AB1239" w14:textId="264D47D0" w:rsidR="009A765A" w:rsidRPr="00BF02D7" w:rsidRDefault="003D5A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Квалификация:</w:t>
      </w:r>
      <w:r w:rsidR="00BF02D7">
        <w:rPr>
          <w:sz w:val="28"/>
          <w:szCs w:val="28"/>
          <w:lang w:val="en-US"/>
        </w:rPr>
        <w:t xml:space="preserve"> </w:t>
      </w:r>
      <w:r w:rsidR="00BF02D7">
        <w:rPr>
          <w:sz w:val="28"/>
          <w:szCs w:val="28"/>
        </w:rPr>
        <w:t>Программист</w:t>
      </w:r>
    </w:p>
    <w:p w14:paraId="32E70EB1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652B6B0C" w14:textId="77777777" w:rsidR="009A765A" w:rsidRDefault="009A765A">
      <w:pPr>
        <w:spacing w:line="360" w:lineRule="auto"/>
        <w:rPr>
          <w:sz w:val="28"/>
          <w:szCs w:val="28"/>
        </w:rPr>
      </w:pPr>
    </w:p>
    <w:p w14:paraId="4DB6A7E4" w14:textId="77777777" w:rsidR="009A765A" w:rsidRDefault="003D5A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ПРАКТИЧЕСК</w:t>
      </w:r>
      <w:r w:rsidR="00B167E1">
        <w:rPr>
          <w:sz w:val="28"/>
          <w:szCs w:val="28"/>
        </w:rPr>
        <w:t>ИЕ РАБОТЫ ПО ДИСЦИПЛИНЕ</w:t>
      </w:r>
    </w:p>
    <w:p w14:paraId="7353AB52" w14:textId="77777777" w:rsidR="009A765A" w:rsidRDefault="003D5A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B167E1" w:rsidRPr="00B167E1">
        <w:rPr>
          <w:sz w:val="28"/>
          <w:szCs w:val="28"/>
        </w:rPr>
        <w:t>ТЕХНОЛОГИЯ РАЗРАБОТКИ И ЗАЩИТЫ БАЗ ДАННЫХ</w:t>
      </w:r>
      <w:r>
        <w:rPr>
          <w:sz w:val="28"/>
          <w:szCs w:val="28"/>
        </w:rPr>
        <w:t>»</w:t>
      </w:r>
    </w:p>
    <w:p w14:paraId="6BE04C4B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6DBBB7B" w14:textId="4CFCE61F" w:rsidR="009A765A" w:rsidRDefault="003D5A9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Листов: 5</w:t>
      </w:r>
    </w:p>
    <w:p w14:paraId="06B41642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45C69AC6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6F2C6BA1" w14:textId="77777777" w:rsidR="009A765A" w:rsidRDefault="009A765A">
      <w:pPr>
        <w:spacing w:line="360" w:lineRule="auto"/>
        <w:jc w:val="center"/>
        <w:rPr>
          <w:sz w:val="28"/>
          <w:szCs w:val="28"/>
        </w:rPr>
      </w:pPr>
    </w:p>
    <w:p w14:paraId="1629E731" w14:textId="77777777" w:rsidR="009A765A" w:rsidRDefault="009A765A">
      <w:pPr>
        <w:spacing w:line="360" w:lineRule="auto"/>
        <w:rPr>
          <w:sz w:val="28"/>
          <w:szCs w:val="28"/>
        </w:rPr>
      </w:pP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9A765A" w14:paraId="692A0FC0" w14:textId="77777777">
        <w:tc>
          <w:tcPr>
            <w:tcW w:w="4672" w:type="dxa"/>
          </w:tcPr>
          <w:p w14:paraId="60970543" w14:textId="77777777" w:rsidR="009A765A" w:rsidRDefault="003D5A9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 студент</w:t>
            </w:r>
          </w:p>
        </w:tc>
        <w:tc>
          <w:tcPr>
            <w:tcW w:w="4673" w:type="dxa"/>
          </w:tcPr>
          <w:p w14:paraId="1CB1B99A" w14:textId="77777777" w:rsidR="009A765A" w:rsidRDefault="003D5A9F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 преподавате</w:t>
            </w:r>
            <w:r>
              <w:rPr>
                <w:sz w:val="28"/>
                <w:szCs w:val="28"/>
              </w:rPr>
              <w:t>ль</w:t>
            </w:r>
          </w:p>
        </w:tc>
      </w:tr>
      <w:tr w:rsidR="009A765A" w14:paraId="71C3E438" w14:textId="77777777">
        <w:tc>
          <w:tcPr>
            <w:tcW w:w="4672" w:type="dxa"/>
          </w:tcPr>
          <w:p w14:paraId="0DAB2B8B" w14:textId="77777777" w:rsidR="009A765A" w:rsidRDefault="003D5A9F">
            <w:pPr>
              <w:spacing w:line="360" w:lineRule="auto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 xml:space="preserve">Группы </w:t>
            </w:r>
            <w:r w:rsidR="00B167E1" w:rsidRPr="00B167E1">
              <w:rPr>
                <w:sz w:val="28"/>
                <w:szCs w:val="28"/>
                <w:u w:val="single"/>
              </w:rPr>
              <w:t>группа</w:t>
            </w:r>
          </w:p>
          <w:p w14:paraId="7AB23175" w14:textId="77777777" w:rsidR="00B167E1" w:rsidRDefault="00B167E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u w:val="single"/>
              </w:rPr>
              <w:t>Студент</w:t>
            </w:r>
          </w:p>
        </w:tc>
        <w:tc>
          <w:tcPr>
            <w:tcW w:w="4673" w:type="dxa"/>
          </w:tcPr>
          <w:p w14:paraId="21205E07" w14:textId="77777777" w:rsidR="009A765A" w:rsidRDefault="003D5A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>Осипян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Л</w:t>
            </w:r>
            <w:r>
              <w:rPr>
                <w:color w:val="000000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Г</w:t>
            </w:r>
            <w:proofErr w:type="gramEnd"/>
          </w:p>
        </w:tc>
      </w:tr>
      <w:tr w:rsidR="009A765A" w14:paraId="1DB1DC94" w14:textId="77777777">
        <w:tc>
          <w:tcPr>
            <w:tcW w:w="4672" w:type="dxa"/>
          </w:tcPr>
          <w:p w14:paraId="03172299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2996EA93" w14:textId="77777777" w:rsidR="009A765A" w:rsidRDefault="009A765A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4B67D5B5" w14:textId="4DBB1810" w:rsidR="009A765A" w:rsidRDefault="003D5A9F" w:rsidP="005062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2026</w:t>
      </w:r>
    </w:p>
    <w:p w14:paraId="1A9CA05A" w14:textId="22FD6DDA" w:rsidR="00BF02D7" w:rsidRDefault="00BF02D7" w:rsidP="0050624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Практическая №</w:t>
      </w:r>
      <w:r w:rsidR="0032393F"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30C59761" w14:textId="27626551" w:rsidR="00BF02D7" w:rsidRDefault="00BF02D7" w:rsidP="00BF02D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Цель</w:t>
      </w:r>
      <w:proofErr w:type="gramStart"/>
      <w:r>
        <w:rPr>
          <w:sz w:val="28"/>
          <w:szCs w:val="28"/>
        </w:rPr>
        <w:t>:</w:t>
      </w:r>
      <w:r w:rsidR="0032393F" w:rsidRPr="0032393F">
        <w:t xml:space="preserve"> </w:t>
      </w:r>
      <w:r w:rsidR="0032393F" w:rsidRPr="0032393F">
        <w:rPr>
          <w:sz w:val="28"/>
          <w:szCs w:val="28"/>
        </w:rPr>
        <w:t>Перевести</w:t>
      </w:r>
      <w:proofErr w:type="gramEnd"/>
      <w:r w:rsidR="0032393F" w:rsidRPr="0032393F">
        <w:rPr>
          <w:sz w:val="28"/>
          <w:szCs w:val="28"/>
        </w:rPr>
        <w:t xml:space="preserve"> существующий проект ASP.NET Core Web API на слоистую архитектуру (</w:t>
      </w:r>
      <w:proofErr w:type="spellStart"/>
      <w:r w:rsidR="0032393F" w:rsidRPr="0032393F">
        <w:rPr>
          <w:sz w:val="28"/>
          <w:szCs w:val="28"/>
        </w:rPr>
        <w:t>Repository</w:t>
      </w:r>
      <w:proofErr w:type="spellEnd"/>
      <w:r w:rsidR="0032393F" w:rsidRPr="0032393F">
        <w:rPr>
          <w:sz w:val="28"/>
          <w:szCs w:val="28"/>
        </w:rPr>
        <w:t xml:space="preserve">, Service, </w:t>
      </w:r>
      <w:proofErr w:type="spellStart"/>
      <w:r w:rsidR="0032393F" w:rsidRPr="0032393F">
        <w:rPr>
          <w:sz w:val="28"/>
          <w:szCs w:val="28"/>
        </w:rPr>
        <w:t>Controller</w:t>
      </w:r>
      <w:proofErr w:type="spellEnd"/>
      <w:r w:rsidR="0032393F" w:rsidRPr="0032393F">
        <w:rPr>
          <w:sz w:val="28"/>
          <w:szCs w:val="28"/>
        </w:rPr>
        <w:t xml:space="preserve">), внедрить библиотеку </w:t>
      </w:r>
      <w:proofErr w:type="spellStart"/>
      <w:r w:rsidR="0032393F" w:rsidRPr="0032393F">
        <w:rPr>
          <w:sz w:val="28"/>
          <w:szCs w:val="28"/>
        </w:rPr>
        <w:t>AutoMapper</w:t>
      </w:r>
      <w:proofErr w:type="spellEnd"/>
      <w:r w:rsidR="0032393F" w:rsidRPr="0032393F">
        <w:rPr>
          <w:sz w:val="28"/>
          <w:szCs w:val="28"/>
        </w:rPr>
        <w:t xml:space="preserve"> для автоматического преобразования сущностей в DTO и обратно, а также реализовать новые бизнес-операции, изменяющие связанные сущности в рамках одной транзакции.</w:t>
      </w:r>
    </w:p>
    <w:p w14:paraId="53AC1BE5" w14:textId="4124362F" w:rsidR="008A70B8" w:rsidRDefault="003E30B2" w:rsidP="003D2102">
      <w:pPr>
        <w:pStyle w:val="a6"/>
        <w:numPr>
          <w:ilvl w:val="0"/>
          <w:numId w:val="2"/>
        </w:numPr>
        <w:ind w:left="0" w:firstLine="709"/>
        <w:jc w:val="both"/>
        <w:rPr>
          <w:color w:val="000000" w:themeColor="text1"/>
          <w:sz w:val="28"/>
          <w:szCs w:val="28"/>
        </w:rPr>
      </w:pPr>
      <w:r w:rsidRPr="003E30B2">
        <w:rPr>
          <w:color w:val="000000" w:themeColor="text1"/>
          <w:sz w:val="28"/>
          <w:szCs w:val="28"/>
        </w:rPr>
        <w:t xml:space="preserve">Файл </w:t>
      </w:r>
      <w:r w:rsidRPr="003E30B2">
        <w:rPr>
          <w:color w:val="000000" w:themeColor="text1"/>
          <w:sz w:val="28"/>
          <w:szCs w:val="28"/>
          <w:lang w:val="en-US"/>
        </w:rPr>
        <w:t>Program</w:t>
      </w:r>
      <w:r w:rsidRPr="003E30B2">
        <w:rPr>
          <w:color w:val="000000" w:themeColor="text1"/>
          <w:sz w:val="28"/>
          <w:szCs w:val="28"/>
        </w:rPr>
        <w:t>.</w:t>
      </w:r>
      <w:r w:rsidRPr="003E30B2">
        <w:rPr>
          <w:color w:val="000000" w:themeColor="text1"/>
          <w:sz w:val="28"/>
          <w:szCs w:val="28"/>
          <w:lang w:val="en-US"/>
        </w:rPr>
        <w:t>cs</w:t>
      </w:r>
      <w:r w:rsidRPr="003E30B2">
        <w:rPr>
          <w:color w:val="000000" w:themeColor="text1"/>
          <w:sz w:val="28"/>
          <w:szCs w:val="28"/>
        </w:rPr>
        <w:t xml:space="preserve">. </w:t>
      </w:r>
      <w:r w:rsidR="0032393F" w:rsidRPr="0032393F">
        <w:rPr>
          <w:color w:val="000000" w:themeColor="text1"/>
          <w:sz w:val="28"/>
          <w:szCs w:val="28"/>
        </w:rPr>
        <w:t xml:space="preserve">В файле конфигурации была произведена регистрация новых слоев приложения. Контекст базы данных, репозитории и сервисы были зарегистрированы с временем жизни </w:t>
      </w:r>
      <w:proofErr w:type="spellStart"/>
      <w:r w:rsidR="0032393F" w:rsidRPr="0032393F">
        <w:rPr>
          <w:color w:val="000000" w:themeColor="text1"/>
          <w:sz w:val="28"/>
          <w:szCs w:val="28"/>
        </w:rPr>
        <w:t>Scoped</w:t>
      </w:r>
      <w:proofErr w:type="spellEnd"/>
      <w:r w:rsidR="0032393F" w:rsidRPr="0032393F">
        <w:rPr>
          <w:color w:val="000000" w:themeColor="text1"/>
          <w:sz w:val="28"/>
          <w:szCs w:val="28"/>
        </w:rPr>
        <w:t xml:space="preserve"> для обеспечения корректной работы в рамках одного HTTP-запроса. Дополнительно был подключен </w:t>
      </w:r>
      <w:proofErr w:type="spellStart"/>
      <w:r w:rsidR="0032393F" w:rsidRPr="0032393F">
        <w:rPr>
          <w:color w:val="000000" w:themeColor="text1"/>
          <w:sz w:val="28"/>
          <w:szCs w:val="28"/>
        </w:rPr>
        <w:t>AutoMapper</w:t>
      </w:r>
      <w:proofErr w:type="spellEnd"/>
      <w:r w:rsidR="0032393F" w:rsidRPr="0032393F">
        <w:rPr>
          <w:color w:val="000000" w:themeColor="text1"/>
          <w:sz w:val="28"/>
          <w:szCs w:val="28"/>
        </w:rPr>
        <w:t xml:space="preserve"> с указанием профиля маппинга для автоматического преобразования сущностей в DTO</w:t>
      </w:r>
      <w:r w:rsidRPr="003E30B2">
        <w:rPr>
          <w:color w:val="000000" w:themeColor="text1"/>
          <w:sz w:val="28"/>
          <w:szCs w:val="28"/>
        </w:rPr>
        <w:t>.</w:t>
      </w:r>
    </w:p>
    <w:p w14:paraId="5D37C05C" w14:textId="77777777" w:rsidR="003E30B2" w:rsidRPr="003E30B2" w:rsidRDefault="003E30B2" w:rsidP="003E30B2">
      <w:pPr>
        <w:pStyle w:val="a6"/>
        <w:ind w:left="709"/>
        <w:rPr>
          <w:color w:val="000000" w:themeColor="text1"/>
          <w:sz w:val="28"/>
          <w:szCs w:val="28"/>
        </w:rPr>
      </w:pPr>
    </w:p>
    <w:p w14:paraId="5C11E041" w14:textId="1E866F5E" w:rsidR="00A63FE6" w:rsidRPr="00A63FE6" w:rsidRDefault="0032393F" w:rsidP="00A63FE6">
      <w:pPr>
        <w:pStyle w:val="a6"/>
        <w:keepNext/>
        <w:ind w:left="0"/>
        <w:jc w:val="center"/>
        <w:rPr>
          <w:color w:val="000000" w:themeColor="text1"/>
        </w:rPr>
      </w:pPr>
      <w:r w:rsidRPr="0032393F">
        <w:rPr>
          <w:color w:val="000000" w:themeColor="text1"/>
        </w:rPr>
        <w:drawing>
          <wp:inline distT="0" distB="0" distL="0" distR="0" wp14:anchorId="266B3880" wp14:editId="44A146C5">
            <wp:extent cx="3606348" cy="31441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2155" cy="31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66F8" w14:textId="77777777" w:rsidR="008A70B8" w:rsidRPr="003E30B2" w:rsidRDefault="008A70B8" w:rsidP="008A70B8">
      <w:pPr>
        <w:pStyle w:val="a6"/>
        <w:ind w:left="709"/>
        <w:rPr>
          <w:color w:val="000000" w:themeColor="text1"/>
          <w:sz w:val="28"/>
          <w:szCs w:val="28"/>
        </w:rPr>
      </w:pPr>
    </w:p>
    <w:p w14:paraId="0BEF4502" w14:textId="77777777" w:rsidR="008A70B8" w:rsidRPr="003E30B2" w:rsidRDefault="008A70B8" w:rsidP="008A70B8">
      <w:pPr>
        <w:pStyle w:val="a6"/>
        <w:rPr>
          <w:color w:val="000000" w:themeColor="text1"/>
          <w:sz w:val="28"/>
          <w:szCs w:val="28"/>
        </w:rPr>
      </w:pPr>
    </w:p>
    <w:p w14:paraId="210A895B" w14:textId="4E61B2EE" w:rsidR="008A70B8" w:rsidRPr="0032393F" w:rsidRDefault="0032393F" w:rsidP="0032393F">
      <w:pPr>
        <w:pStyle w:val="a6"/>
        <w:numPr>
          <w:ilvl w:val="0"/>
          <w:numId w:val="2"/>
        </w:numPr>
        <w:rPr>
          <w:color w:val="000000" w:themeColor="text1"/>
          <w:sz w:val="28"/>
          <w:szCs w:val="28"/>
          <w:lang w:val="en-US"/>
        </w:rPr>
      </w:pPr>
      <w:r w:rsidRPr="0032393F">
        <w:rPr>
          <w:color w:val="000000" w:themeColor="text1"/>
          <w:sz w:val="28"/>
          <w:szCs w:val="28"/>
        </w:rPr>
        <w:t>Папка</w:t>
      </w:r>
      <w:r w:rsidRPr="0032393F">
        <w:rPr>
          <w:color w:val="000000" w:themeColor="text1"/>
          <w:sz w:val="28"/>
          <w:szCs w:val="28"/>
          <w:lang w:val="en-US"/>
        </w:rPr>
        <w:t xml:space="preserve"> Mapping (</w:t>
      </w:r>
      <w:r w:rsidRPr="0032393F">
        <w:rPr>
          <w:color w:val="000000" w:themeColor="text1"/>
          <w:sz w:val="28"/>
          <w:szCs w:val="28"/>
        </w:rPr>
        <w:t>файл</w:t>
      </w:r>
      <w:r w:rsidRPr="0032393F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2393F">
        <w:rPr>
          <w:color w:val="000000" w:themeColor="text1"/>
          <w:sz w:val="28"/>
          <w:szCs w:val="28"/>
          <w:lang w:val="en-US"/>
        </w:rPr>
        <w:t>MappingProfile.cs</w:t>
      </w:r>
      <w:proofErr w:type="spellEnd"/>
      <w:r w:rsidRPr="0032393F">
        <w:rPr>
          <w:color w:val="000000" w:themeColor="text1"/>
          <w:sz w:val="28"/>
          <w:szCs w:val="28"/>
          <w:lang w:val="en-US"/>
        </w:rPr>
        <w:t>)</w:t>
      </w:r>
      <w:r w:rsidRPr="0032393F">
        <w:rPr>
          <w:color w:val="000000" w:themeColor="text1"/>
          <w:sz w:val="28"/>
          <w:szCs w:val="28"/>
          <w:lang w:val="en-US"/>
        </w:rPr>
        <w:t xml:space="preserve">. </w:t>
      </w:r>
      <w:r w:rsidRPr="0032393F">
        <w:rPr>
          <w:color w:val="000000" w:themeColor="text1"/>
          <w:sz w:val="28"/>
          <w:szCs w:val="28"/>
        </w:rPr>
        <w:t xml:space="preserve">Создан профиль </w:t>
      </w:r>
      <w:proofErr w:type="spellStart"/>
      <w:r w:rsidRPr="0032393F">
        <w:rPr>
          <w:color w:val="000000" w:themeColor="text1"/>
          <w:sz w:val="28"/>
          <w:szCs w:val="28"/>
        </w:rPr>
        <w:t>AutoMapper</w:t>
      </w:r>
      <w:proofErr w:type="spellEnd"/>
      <w:r w:rsidRPr="0032393F">
        <w:rPr>
          <w:color w:val="000000" w:themeColor="text1"/>
          <w:sz w:val="28"/>
          <w:szCs w:val="28"/>
        </w:rPr>
        <w:t xml:space="preserve">, который заменил ручной метод маппинга. В профиле настроены правила преобразования сущности Product в </w:t>
      </w:r>
      <w:proofErr w:type="spellStart"/>
      <w:r w:rsidRPr="0032393F">
        <w:rPr>
          <w:color w:val="000000" w:themeColor="text1"/>
          <w:sz w:val="28"/>
          <w:szCs w:val="28"/>
        </w:rPr>
        <w:t>ProductDTO</w:t>
      </w:r>
      <w:proofErr w:type="spellEnd"/>
      <w:r w:rsidRPr="0032393F">
        <w:rPr>
          <w:color w:val="000000" w:themeColor="text1"/>
          <w:sz w:val="28"/>
          <w:szCs w:val="28"/>
        </w:rPr>
        <w:t xml:space="preserve"> и обратно (из </w:t>
      </w:r>
      <w:proofErr w:type="spellStart"/>
      <w:r w:rsidRPr="0032393F">
        <w:rPr>
          <w:color w:val="000000" w:themeColor="text1"/>
          <w:sz w:val="28"/>
          <w:szCs w:val="28"/>
        </w:rPr>
        <w:t>CreateProductDTO</w:t>
      </w:r>
      <w:proofErr w:type="spellEnd"/>
      <w:r w:rsidRPr="0032393F">
        <w:rPr>
          <w:color w:val="000000" w:themeColor="text1"/>
          <w:sz w:val="28"/>
          <w:szCs w:val="28"/>
        </w:rPr>
        <w:t xml:space="preserve"> и </w:t>
      </w:r>
      <w:proofErr w:type="spellStart"/>
      <w:r w:rsidRPr="0032393F">
        <w:rPr>
          <w:color w:val="000000" w:themeColor="text1"/>
          <w:sz w:val="28"/>
          <w:szCs w:val="28"/>
        </w:rPr>
        <w:t>UpdateProductDTO</w:t>
      </w:r>
      <w:proofErr w:type="spellEnd"/>
      <w:r w:rsidRPr="0032393F">
        <w:rPr>
          <w:color w:val="000000" w:themeColor="text1"/>
          <w:sz w:val="28"/>
          <w:szCs w:val="28"/>
        </w:rPr>
        <w:t xml:space="preserve"> в Product), что позволило исключить ручной перенос свойств в коде.</w:t>
      </w:r>
      <w:r w:rsidR="003E30B2" w:rsidRPr="0032393F">
        <w:rPr>
          <w:color w:val="000000" w:themeColor="text1"/>
          <w:sz w:val="28"/>
          <w:szCs w:val="28"/>
        </w:rPr>
        <w:t xml:space="preserve"> </w:t>
      </w:r>
    </w:p>
    <w:p w14:paraId="3B9039A9" w14:textId="77777777" w:rsidR="003D2102" w:rsidRDefault="003D2102" w:rsidP="003D2102">
      <w:pPr>
        <w:pStyle w:val="a6"/>
        <w:ind w:left="709"/>
        <w:rPr>
          <w:color w:val="000000" w:themeColor="text1"/>
          <w:sz w:val="28"/>
          <w:szCs w:val="28"/>
        </w:rPr>
      </w:pPr>
    </w:p>
    <w:p w14:paraId="612AF81C" w14:textId="7F8108C1" w:rsidR="00A63FE6" w:rsidRPr="00A63FE6" w:rsidRDefault="0032393F" w:rsidP="00A63FE6">
      <w:pPr>
        <w:pStyle w:val="a6"/>
        <w:keepNext/>
        <w:ind w:left="0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2A09955A" wp14:editId="522F8FF0">
            <wp:extent cx="3625850" cy="2833104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05" cy="2835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94EF1B" w14:textId="55F1B984" w:rsidR="003D2102" w:rsidRPr="00A63FE6" w:rsidRDefault="00A63FE6" w:rsidP="00A63FE6">
      <w:pPr>
        <w:pStyle w:val="a7"/>
        <w:jc w:val="center"/>
        <w:rPr>
          <w:color w:val="000000" w:themeColor="text1"/>
          <w:sz w:val="24"/>
          <w:szCs w:val="24"/>
        </w:rPr>
      </w:pPr>
      <w:r w:rsidRPr="00A63FE6">
        <w:rPr>
          <w:color w:val="000000" w:themeColor="text1"/>
          <w:sz w:val="24"/>
          <w:szCs w:val="24"/>
        </w:rPr>
        <w:t xml:space="preserve">Рисунок </w:t>
      </w:r>
      <w:r w:rsidRPr="00A63FE6">
        <w:rPr>
          <w:color w:val="000000" w:themeColor="text1"/>
          <w:sz w:val="24"/>
          <w:szCs w:val="24"/>
        </w:rPr>
        <w:fldChar w:fldCharType="begin"/>
      </w:r>
      <w:r w:rsidRPr="00A63FE6">
        <w:rPr>
          <w:color w:val="000000" w:themeColor="text1"/>
          <w:sz w:val="24"/>
          <w:szCs w:val="24"/>
        </w:rPr>
        <w:instrText xml:space="preserve"> SEQ Рисунок \* ARABIC </w:instrText>
      </w:r>
      <w:r w:rsidRPr="00A63FE6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6</w:t>
      </w:r>
      <w:r w:rsidRPr="00A63FE6">
        <w:rPr>
          <w:color w:val="000000" w:themeColor="text1"/>
          <w:sz w:val="24"/>
          <w:szCs w:val="24"/>
        </w:rPr>
        <w:fldChar w:fldCharType="end"/>
      </w:r>
      <w:r w:rsidRPr="00A63FE6">
        <w:rPr>
          <w:color w:val="000000" w:themeColor="text1"/>
          <w:sz w:val="24"/>
          <w:szCs w:val="24"/>
        </w:rPr>
        <w:t>-файл.</w:t>
      </w:r>
    </w:p>
    <w:p w14:paraId="588A670F" w14:textId="50A099B8" w:rsidR="003E30B2" w:rsidRPr="003E30B2" w:rsidRDefault="003E30B2" w:rsidP="003E30B2">
      <w:pPr>
        <w:pStyle w:val="a6"/>
        <w:rPr>
          <w:color w:val="000000" w:themeColor="text1"/>
          <w:sz w:val="28"/>
          <w:szCs w:val="28"/>
        </w:rPr>
      </w:pPr>
    </w:p>
    <w:p w14:paraId="560519B9" w14:textId="0AF1A966" w:rsidR="003D2102" w:rsidRPr="0032393F" w:rsidRDefault="0032393F" w:rsidP="0032393F">
      <w:pPr>
        <w:pStyle w:val="a6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32393F">
        <w:rPr>
          <w:color w:val="000000" w:themeColor="text1"/>
          <w:sz w:val="28"/>
          <w:szCs w:val="28"/>
        </w:rPr>
        <w:t xml:space="preserve">Слой </w:t>
      </w:r>
      <w:proofErr w:type="spellStart"/>
      <w:r w:rsidRPr="0032393F">
        <w:rPr>
          <w:color w:val="000000" w:themeColor="text1"/>
          <w:sz w:val="28"/>
          <w:szCs w:val="28"/>
        </w:rPr>
        <w:t>Repositories</w:t>
      </w:r>
      <w:proofErr w:type="spellEnd"/>
      <w:r>
        <w:rPr>
          <w:color w:val="000000" w:themeColor="text1"/>
          <w:sz w:val="28"/>
          <w:szCs w:val="28"/>
        </w:rPr>
        <w:t xml:space="preserve">. </w:t>
      </w:r>
      <w:r w:rsidRPr="0032393F">
        <w:rPr>
          <w:color w:val="000000" w:themeColor="text1"/>
          <w:sz w:val="28"/>
          <w:szCs w:val="28"/>
        </w:rPr>
        <w:t xml:space="preserve">Создан интерфейс </w:t>
      </w:r>
      <w:proofErr w:type="spellStart"/>
      <w:r w:rsidRPr="0032393F">
        <w:rPr>
          <w:color w:val="000000" w:themeColor="text1"/>
          <w:sz w:val="28"/>
          <w:szCs w:val="28"/>
        </w:rPr>
        <w:t>IProductRepository</w:t>
      </w:r>
      <w:proofErr w:type="spellEnd"/>
      <w:r w:rsidRPr="0032393F">
        <w:rPr>
          <w:color w:val="000000" w:themeColor="text1"/>
          <w:sz w:val="28"/>
          <w:szCs w:val="28"/>
        </w:rPr>
        <w:t xml:space="preserve"> и его реализация </w:t>
      </w:r>
      <w:proofErr w:type="spellStart"/>
      <w:r w:rsidRPr="0032393F">
        <w:rPr>
          <w:color w:val="000000" w:themeColor="text1"/>
          <w:sz w:val="28"/>
          <w:szCs w:val="28"/>
        </w:rPr>
        <w:t>ProductRepository</w:t>
      </w:r>
      <w:proofErr w:type="spellEnd"/>
      <w:r w:rsidRPr="0032393F">
        <w:rPr>
          <w:color w:val="000000" w:themeColor="text1"/>
          <w:sz w:val="28"/>
          <w:szCs w:val="28"/>
        </w:rPr>
        <w:t xml:space="preserve">. Данный слой инкапсулирует всю работу с </w:t>
      </w:r>
      <w:proofErr w:type="spellStart"/>
      <w:r w:rsidRPr="0032393F">
        <w:rPr>
          <w:color w:val="000000" w:themeColor="text1"/>
          <w:sz w:val="28"/>
          <w:szCs w:val="28"/>
        </w:rPr>
        <w:t>Entity</w:t>
      </w:r>
      <w:proofErr w:type="spellEnd"/>
      <w:r w:rsidRPr="0032393F">
        <w:rPr>
          <w:color w:val="000000" w:themeColor="text1"/>
          <w:sz w:val="28"/>
          <w:szCs w:val="28"/>
        </w:rPr>
        <w:t xml:space="preserve"> Framework и контекстом базы данных. Контроллер и сервис больше не обращаются к базе напрямую: методы репозитория реализуют получение списка с пагинацией, поиск по идентификатору, добавление, обновление, удаление и сохранение изменений</w:t>
      </w:r>
      <w:r>
        <w:rPr>
          <w:color w:val="000000" w:themeColor="text1"/>
          <w:sz w:val="28"/>
          <w:szCs w:val="28"/>
        </w:rPr>
        <w:t>.</w:t>
      </w:r>
    </w:p>
    <w:p w14:paraId="3BD91D06" w14:textId="563E678F" w:rsidR="00A63FE6" w:rsidRPr="00A63FE6" w:rsidRDefault="003D5A9F" w:rsidP="00A63FE6">
      <w:pPr>
        <w:pStyle w:val="a6"/>
        <w:keepNext/>
        <w:ind w:left="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66B7D80" wp14:editId="7EEB2EE7">
            <wp:extent cx="3855085" cy="244298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341" cy="244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D23E4F" w14:textId="2553E38A" w:rsidR="003D2102" w:rsidRPr="00A63FE6" w:rsidRDefault="00A63FE6" w:rsidP="00A63FE6">
      <w:pPr>
        <w:pStyle w:val="a7"/>
        <w:jc w:val="center"/>
        <w:rPr>
          <w:color w:val="000000" w:themeColor="text1"/>
          <w:sz w:val="24"/>
          <w:szCs w:val="24"/>
        </w:rPr>
      </w:pPr>
      <w:r w:rsidRPr="00A63FE6">
        <w:rPr>
          <w:color w:val="000000" w:themeColor="text1"/>
          <w:sz w:val="24"/>
          <w:szCs w:val="24"/>
        </w:rPr>
        <w:t xml:space="preserve">Рисунок </w:t>
      </w:r>
      <w:r w:rsidRPr="00A63FE6">
        <w:rPr>
          <w:color w:val="000000" w:themeColor="text1"/>
          <w:sz w:val="24"/>
          <w:szCs w:val="24"/>
        </w:rPr>
        <w:fldChar w:fldCharType="begin"/>
      </w:r>
      <w:r w:rsidRPr="00A63FE6">
        <w:rPr>
          <w:color w:val="000000" w:themeColor="text1"/>
          <w:sz w:val="24"/>
          <w:szCs w:val="24"/>
        </w:rPr>
        <w:instrText xml:space="preserve"> SEQ Рисунок \* ARABIC </w:instrText>
      </w:r>
      <w:r w:rsidRPr="00A63FE6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7</w:t>
      </w:r>
      <w:r w:rsidRPr="00A63FE6">
        <w:rPr>
          <w:color w:val="000000" w:themeColor="text1"/>
          <w:sz w:val="24"/>
          <w:szCs w:val="24"/>
        </w:rPr>
        <w:fldChar w:fldCharType="end"/>
      </w:r>
      <w:r w:rsidRPr="00A63FE6">
        <w:rPr>
          <w:color w:val="000000" w:themeColor="text1"/>
          <w:sz w:val="24"/>
          <w:szCs w:val="24"/>
        </w:rPr>
        <w:t>-файл.</w:t>
      </w:r>
    </w:p>
    <w:p w14:paraId="0E952BD7" w14:textId="408D101A" w:rsidR="0032393F" w:rsidRPr="0032393F" w:rsidRDefault="0032393F" w:rsidP="0032393F">
      <w:pPr>
        <w:pStyle w:val="a6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32393F">
        <w:rPr>
          <w:color w:val="000000" w:themeColor="text1"/>
          <w:sz w:val="28"/>
          <w:szCs w:val="28"/>
        </w:rPr>
        <w:t xml:space="preserve">Создан интерфейс </w:t>
      </w:r>
      <w:proofErr w:type="spellStart"/>
      <w:r w:rsidRPr="0032393F">
        <w:rPr>
          <w:color w:val="000000" w:themeColor="text1"/>
          <w:sz w:val="28"/>
          <w:szCs w:val="28"/>
        </w:rPr>
        <w:t>IProductService</w:t>
      </w:r>
      <w:proofErr w:type="spellEnd"/>
      <w:r w:rsidRPr="0032393F">
        <w:rPr>
          <w:color w:val="000000" w:themeColor="text1"/>
          <w:sz w:val="28"/>
          <w:szCs w:val="28"/>
        </w:rPr>
        <w:t xml:space="preserve"> и класс </w:t>
      </w:r>
      <w:proofErr w:type="spellStart"/>
      <w:r w:rsidRPr="0032393F">
        <w:rPr>
          <w:color w:val="000000" w:themeColor="text1"/>
          <w:sz w:val="28"/>
          <w:szCs w:val="28"/>
        </w:rPr>
        <w:t>ProductService</w:t>
      </w:r>
      <w:proofErr w:type="spellEnd"/>
      <w:r w:rsidRPr="0032393F">
        <w:rPr>
          <w:color w:val="000000" w:themeColor="text1"/>
          <w:sz w:val="28"/>
          <w:szCs w:val="28"/>
        </w:rPr>
        <w:t xml:space="preserve">, содержащий бизнес-логику. В сервисе осуществляется вызов методов репозитория и преобразование данных через </w:t>
      </w:r>
      <w:proofErr w:type="spellStart"/>
      <w:r w:rsidRPr="0032393F">
        <w:rPr>
          <w:color w:val="000000" w:themeColor="text1"/>
          <w:sz w:val="28"/>
          <w:szCs w:val="28"/>
        </w:rPr>
        <w:t>AutoMapper</w:t>
      </w:r>
      <w:proofErr w:type="spellEnd"/>
      <w:r w:rsidRPr="0032393F">
        <w:rPr>
          <w:color w:val="000000" w:themeColor="text1"/>
          <w:sz w:val="28"/>
          <w:szCs w:val="28"/>
        </w:rPr>
        <w:t xml:space="preserve">. </w:t>
      </w:r>
    </w:p>
    <w:p w14:paraId="336582A3" w14:textId="54CD9801" w:rsidR="00A63FE6" w:rsidRPr="00A63FE6" w:rsidRDefault="003D5A9F" w:rsidP="00A63FE6">
      <w:pPr>
        <w:pStyle w:val="a6"/>
        <w:keepNext/>
        <w:ind w:left="0"/>
        <w:jc w:val="center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113F298" wp14:editId="5D0E74FD">
            <wp:extent cx="4045745" cy="218560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044" cy="22035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3B92AD" w14:textId="718BAFD3" w:rsidR="003D2102" w:rsidRPr="00A63FE6" w:rsidRDefault="00A63FE6" w:rsidP="00A63FE6">
      <w:pPr>
        <w:pStyle w:val="a7"/>
        <w:jc w:val="center"/>
        <w:rPr>
          <w:color w:val="000000" w:themeColor="text1"/>
          <w:sz w:val="24"/>
          <w:szCs w:val="24"/>
        </w:rPr>
      </w:pPr>
      <w:r w:rsidRPr="00A63FE6">
        <w:rPr>
          <w:color w:val="000000" w:themeColor="text1"/>
          <w:sz w:val="24"/>
          <w:szCs w:val="24"/>
        </w:rPr>
        <w:t xml:space="preserve">Рисунок </w:t>
      </w:r>
      <w:r w:rsidRPr="00A63FE6">
        <w:rPr>
          <w:color w:val="000000" w:themeColor="text1"/>
          <w:sz w:val="24"/>
          <w:szCs w:val="24"/>
        </w:rPr>
        <w:fldChar w:fldCharType="begin"/>
      </w:r>
      <w:r w:rsidRPr="00A63FE6">
        <w:rPr>
          <w:color w:val="000000" w:themeColor="text1"/>
          <w:sz w:val="24"/>
          <w:szCs w:val="24"/>
        </w:rPr>
        <w:instrText xml:space="preserve"> SEQ Рисунок \* ARABIC </w:instrText>
      </w:r>
      <w:r w:rsidRPr="00A63FE6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8</w:t>
      </w:r>
      <w:r w:rsidRPr="00A63FE6">
        <w:rPr>
          <w:color w:val="000000" w:themeColor="text1"/>
          <w:sz w:val="24"/>
          <w:szCs w:val="24"/>
        </w:rPr>
        <w:fldChar w:fldCharType="end"/>
      </w:r>
      <w:r w:rsidRPr="00A63FE6">
        <w:rPr>
          <w:color w:val="000000" w:themeColor="text1"/>
          <w:sz w:val="24"/>
          <w:szCs w:val="24"/>
        </w:rPr>
        <w:t>-файл.</w:t>
      </w:r>
    </w:p>
    <w:p w14:paraId="37199B6A" w14:textId="054FC3F2" w:rsidR="00BF02D7" w:rsidRDefault="003D2102" w:rsidP="003D2102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32393F">
        <w:rPr>
          <w:color w:val="000000" w:themeColor="text1"/>
          <w:sz w:val="28"/>
          <w:szCs w:val="28"/>
          <w:lang w:val="en-US"/>
        </w:rPr>
        <w:t>Controllers/</w:t>
      </w:r>
      <w:proofErr w:type="spellStart"/>
      <w:r w:rsidRPr="0032393F">
        <w:rPr>
          <w:color w:val="000000" w:themeColor="text1"/>
          <w:sz w:val="28"/>
          <w:szCs w:val="28"/>
          <w:lang w:val="en-US"/>
        </w:rPr>
        <w:t>ProductsController.cs</w:t>
      </w:r>
      <w:proofErr w:type="spellEnd"/>
      <w:r w:rsidRPr="0032393F">
        <w:rPr>
          <w:color w:val="000000" w:themeColor="text1"/>
          <w:sz w:val="28"/>
          <w:szCs w:val="28"/>
          <w:lang w:val="en-US"/>
        </w:rPr>
        <w:t xml:space="preserve">. </w:t>
      </w:r>
      <w:r w:rsidR="0032393F" w:rsidRPr="0032393F">
        <w:rPr>
          <w:color w:val="000000" w:themeColor="text1"/>
          <w:sz w:val="28"/>
          <w:szCs w:val="28"/>
        </w:rPr>
        <w:t>Контроллер</w:t>
      </w:r>
      <w:r w:rsidR="0032393F" w:rsidRPr="0032393F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32393F" w:rsidRPr="0032393F">
        <w:rPr>
          <w:color w:val="000000" w:themeColor="text1"/>
          <w:sz w:val="28"/>
          <w:szCs w:val="28"/>
          <w:lang w:val="en-US"/>
        </w:rPr>
        <w:t>ProductsController</w:t>
      </w:r>
      <w:proofErr w:type="spellEnd"/>
      <w:r w:rsidR="0032393F" w:rsidRPr="0032393F">
        <w:rPr>
          <w:color w:val="000000" w:themeColor="text1"/>
          <w:sz w:val="28"/>
          <w:szCs w:val="28"/>
          <w:lang w:val="en-US"/>
        </w:rPr>
        <w:t xml:space="preserve"> </w:t>
      </w:r>
      <w:r w:rsidR="0032393F" w:rsidRPr="0032393F">
        <w:rPr>
          <w:color w:val="000000" w:themeColor="text1"/>
          <w:sz w:val="28"/>
          <w:szCs w:val="28"/>
        </w:rPr>
        <w:t>был</w:t>
      </w:r>
      <w:r w:rsidR="0032393F" w:rsidRPr="0032393F">
        <w:rPr>
          <w:color w:val="000000" w:themeColor="text1"/>
          <w:sz w:val="28"/>
          <w:szCs w:val="28"/>
          <w:lang w:val="en-US"/>
        </w:rPr>
        <w:t xml:space="preserve"> </w:t>
      </w:r>
      <w:r w:rsidR="0032393F" w:rsidRPr="0032393F">
        <w:rPr>
          <w:color w:val="000000" w:themeColor="text1"/>
          <w:sz w:val="28"/>
          <w:szCs w:val="28"/>
        </w:rPr>
        <w:t>сделан</w:t>
      </w:r>
      <w:r w:rsidR="0032393F" w:rsidRPr="0032393F">
        <w:rPr>
          <w:color w:val="000000" w:themeColor="text1"/>
          <w:sz w:val="28"/>
          <w:szCs w:val="28"/>
          <w:lang w:val="en-US"/>
        </w:rPr>
        <w:t xml:space="preserve"> «</w:t>
      </w:r>
      <w:r w:rsidR="0032393F" w:rsidRPr="0032393F">
        <w:rPr>
          <w:color w:val="000000" w:themeColor="text1"/>
          <w:sz w:val="28"/>
          <w:szCs w:val="28"/>
        </w:rPr>
        <w:t>тонким</w:t>
      </w:r>
      <w:r w:rsidR="0032393F" w:rsidRPr="0032393F">
        <w:rPr>
          <w:color w:val="000000" w:themeColor="text1"/>
          <w:sz w:val="28"/>
          <w:szCs w:val="28"/>
          <w:lang w:val="en-US"/>
        </w:rPr>
        <w:t xml:space="preserve">». </w:t>
      </w:r>
      <w:r w:rsidR="0032393F" w:rsidRPr="0032393F">
        <w:rPr>
          <w:color w:val="000000" w:themeColor="text1"/>
          <w:sz w:val="28"/>
          <w:szCs w:val="28"/>
        </w:rPr>
        <w:t xml:space="preserve">Он больше не содержит логики работы с базой данных или маппинга. Задача контроллера — принять HTTP-запрос, передать управление сервису, получить результат и вернуть корректный HTTP-статус (200, 201, 204, 404). Также в методе получения списка был добавлен </w:t>
      </w:r>
      <w:proofErr w:type="spellStart"/>
      <w:r w:rsidR="0032393F" w:rsidRPr="0032393F">
        <w:rPr>
          <w:color w:val="000000" w:themeColor="text1"/>
          <w:sz w:val="28"/>
          <w:szCs w:val="28"/>
        </w:rPr>
        <w:t>кастомный</w:t>
      </w:r>
      <w:proofErr w:type="spellEnd"/>
      <w:r w:rsidR="0032393F" w:rsidRPr="0032393F">
        <w:rPr>
          <w:color w:val="000000" w:themeColor="text1"/>
          <w:sz w:val="28"/>
          <w:szCs w:val="28"/>
        </w:rPr>
        <w:t xml:space="preserve"> заголовок X-Total-</w:t>
      </w:r>
      <w:proofErr w:type="spellStart"/>
      <w:r w:rsidR="0032393F" w:rsidRPr="0032393F">
        <w:rPr>
          <w:color w:val="000000" w:themeColor="text1"/>
          <w:sz w:val="28"/>
          <w:szCs w:val="28"/>
        </w:rPr>
        <w:t>Count</w:t>
      </w:r>
      <w:proofErr w:type="spellEnd"/>
      <w:r w:rsidR="0032393F" w:rsidRPr="0032393F">
        <w:rPr>
          <w:color w:val="000000" w:themeColor="text1"/>
          <w:sz w:val="28"/>
          <w:szCs w:val="28"/>
        </w:rPr>
        <w:t>, отображающий общее количество записей.</w:t>
      </w:r>
    </w:p>
    <w:p w14:paraId="7D53EE2D" w14:textId="3CB64C8A" w:rsidR="00A63FE6" w:rsidRPr="00A63FE6" w:rsidRDefault="003D5A9F" w:rsidP="00A63FE6">
      <w:pPr>
        <w:pStyle w:val="a6"/>
        <w:keepNext/>
        <w:spacing w:line="360" w:lineRule="auto"/>
        <w:ind w:left="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C288A0C" wp14:editId="1C0D7E31">
            <wp:extent cx="4305935" cy="283973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094" cy="2845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0EB4E1" w14:textId="7B399CF6" w:rsidR="003D2102" w:rsidRPr="00A63FE6" w:rsidRDefault="00A63FE6" w:rsidP="00A63FE6">
      <w:pPr>
        <w:pStyle w:val="a7"/>
        <w:jc w:val="center"/>
        <w:rPr>
          <w:color w:val="000000" w:themeColor="text1"/>
          <w:sz w:val="24"/>
          <w:szCs w:val="24"/>
        </w:rPr>
      </w:pPr>
      <w:r w:rsidRPr="00A63FE6">
        <w:rPr>
          <w:color w:val="000000" w:themeColor="text1"/>
          <w:sz w:val="24"/>
          <w:szCs w:val="24"/>
        </w:rPr>
        <w:t xml:space="preserve">Рисунок </w:t>
      </w:r>
      <w:r w:rsidRPr="00A63FE6">
        <w:rPr>
          <w:color w:val="000000" w:themeColor="text1"/>
          <w:sz w:val="24"/>
          <w:szCs w:val="24"/>
        </w:rPr>
        <w:fldChar w:fldCharType="begin"/>
      </w:r>
      <w:r w:rsidRPr="00A63FE6">
        <w:rPr>
          <w:color w:val="000000" w:themeColor="text1"/>
          <w:sz w:val="24"/>
          <w:szCs w:val="24"/>
        </w:rPr>
        <w:instrText xml:space="preserve"> SEQ Рисунок \* ARABIC </w:instrText>
      </w:r>
      <w:r w:rsidRPr="00A63FE6">
        <w:rPr>
          <w:color w:val="000000" w:themeColor="text1"/>
          <w:sz w:val="24"/>
          <w:szCs w:val="24"/>
        </w:rPr>
        <w:fldChar w:fldCharType="separate"/>
      </w:r>
      <w:r>
        <w:rPr>
          <w:noProof/>
          <w:color w:val="000000" w:themeColor="text1"/>
          <w:sz w:val="24"/>
          <w:szCs w:val="24"/>
        </w:rPr>
        <w:t>9</w:t>
      </w:r>
      <w:r w:rsidRPr="00A63FE6">
        <w:rPr>
          <w:color w:val="000000" w:themeColor="text1"/>
          <w:sz w:val="24"/>
          <w:szCs w:val="24"/>
        </w:rPr>
        <w:fldChar w:fldCharType="end"/>
      </w:r>
      <w:r w:rsidRPr="00A63FE6">
        <w:rPr>
          <w:color w:val="000000" w:themeColor="text1"/>
          <w:sz w:val="24"/>
          <w:szCs w:val="24"/>
        </w:rPr>
        <w:t>-файл.</w:t>
      </w:r>
    </w:p>
    <w:p w14:paraId="62CD9388" w14:textId="77777777" w:rsidR="003D2102" w:rsidRPr="003D2102" w:rsidRDefault="003D2102" w:rsidP="003D2102">
      <w:pPr>
        <w:pStyle w:val="a6"/>
        <w:rPr>
          <w:color w:val="000000" w:themeColor="text1"/>
          <w:sz w:val="28"/>
          <w:szCs w:val="28"/>
        </w:rPr>
      </w:pPr>
    </w:p>
    <w:p w14:paraId="057B35DA" w14:textId="6B400B36" w:rsidR="003D2102" w:rsidRDefault="0032393F" w:rsidP="00A63FE6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32393F">
        <w:rPr>
          <w:color w:val="000000" w:themeColor="text1"/>
          <w:sz w:val="28"/>
          <w:szCs w:val="28"/>
        </w:rPr>
        <w:t xml:space="preserve">Работа API была проверена через </w:t>
      </w:r>
      <w:proofErr w:type="spellStart"/>
      <w:r w:rsidRPr="0032393F">
        <w:rPr>
          <w:color w:val="000000" w:themeColor="text1"/>
          <w:sz w:val="28"/>
          <w:szCs w:val="28"/>
        </w:rPr>
        <w:t>Swagger</w:t>
      </w:r>
      <w:proofErr w:type="spellEnd"/>
      <w:r w:rsidRPr="0032393F">
        <w:rPr>
          <w:color w:val="000000" w:themeColor="text1"/>
          <w:sz w:val="28"/>
          <w:szCs w:val="28"/>
        </w:rPr>
        <w:t>. Стандартные CRUD-операции работают корректно, заголовок X-Total-</w:t>
      </w:r>
      <w:proofErr w:type="spellStart"/>
      <w:r w:rsidRPr="0032393F">
        <w:rPr>
          <w:color w:val="000000" w:themeColor="text1"/>
          <w:sz w:val="28"/>
          <w:szCs w:val="28"/>
        </w:rPr>
        <w:t>Count</w:t>
      </w:r>
      <w:proofErr w:type="spellEnd"/>
      <w:r w:rsidRPr="0032393F">
        <w:rPr>
          <w:color w:val="000000" w:themeColor="text1"/>
          <w:sz w:val="28"/>
          <w:szCs w:val="28"/>
        </w:rPr>
        <w:t xml:space="preserve"> возвращается. Тестирование бизнес-операций подтвердило корректную обработку </w:t>
      </w:r>
      <w:r w:rsidRPr="0032393F">
        <w:rPr>
          <w:color w:val="000000" w:themeColor="text1"/>
          <w:sz w:val="28"/>
          <w:szCs w:val="28"/>
        </w:rPr>
        <w:lastRenderedPageBreak/>
        <w:t>сценариев: при успешном создании заказа возвращается код 200, при превышении лимита суммы — код 400 с понятным сообщением об ошибке; при успешной отмене — код 200, при попытке отменить уже отмененный заказ — код 404</w:t>
      </w:r>
      <w:r w:rsidR="003D2102">
        <w:rPr>
          <w:color w:val="000000" w:themeColor="text1"/>
          <w:sz w:val="28"/>
          <w:szCs w:val="28"/>
        </w:rPr>
        <w:t xml:space="preserve"> </w:t>
      </w:r>
    </w:p>
    <w:p w14:paraId="1E9E56D3" w14:textId="77777777" w:rsidR="00A63FE6" w:rsidRDefault="00A63FE6" w:rsidP="00A63FE6">
      <w:pPr>
        <w:pStyle w:val="a6"/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</w:p>
    <w:p w14:paraId="4EBF59E1" w14:textId="5B720739" w:rsidR="00A63FE6" w:rsidRPr="00A63FE6" w:rsidRDefault="003D5A9F" w:rsidP="00A63FE6">
      <w:pPr>
        <w:pStyle w:val="a6"/>
        <w:keepNext/>
        <w:spacing w:line="360" w:lineRule="auto"/>
        <w:ind w:left="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E3E8C97" wp14:editId="476F381C">
            <wp:extent cx="3615882" cy="3428221"/>
            <wp:effectExtent l="0" t="0" r="381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544" cy="3439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EB6B8D" w14:textId="52AF85C2" w:rsidR="00A63FE6" w:rsidRPr="00A63FE6" w:rsidRDefault="00A63FE6" w:rsidP="00A63FE6">
      <w:pPr>
        <w:pStyle w:val="a7"/>
        <w:jc w:val="center"/>
        <w:rPr>
          <w:color w:val="000000" w:themeColor="text1"/>
          <w:sz w:val="24"/>
          <w:szCs w:val="24"/>
        </w:rPr>
      </w:pPr>
      <w:r w:rsidRPr="00A63FE6">
        <w:rPr>
          <w:color w:val="000000" w:themeColor="text1"/>
          <w:sz w:val="24"/>
          <w:szCs w:val="24"/>
        </w:rPr>
        <w:t xml:space="preserve">Рисунок </w:t>
      </w:r>
      <w:r w:rsidRPr="00A63FE6">
        <w:rPr>
          <w:color w:val="000000" w:themeColor="text1"/>
          <w:sz w:val="24"/>
          <w:szCs w:val="24"/>
        </w:rPr>
        <w:fldChar w:fldCharType="begin"/>
      </w:r>
      <w:r w:rsidRPr="00A63FE6">
        <w:rPr>
          <w:color w:val="000000" w:themeColor="text1"/>
          <w:sz w:val="24"/>
          <w:szCs w:val="24"/>
        </w:rPr>
        <w:instrText xml:space="preserve"> SEQ Рисунок \* ARABIC </w:instrText>
      </w:r>
      <w:r w:rsidRPr="00A63FE6">
        <w:rPr>
          <w:color w:val="000000" w:themeColor="text1"/>
          <w:sz w:val="24"/>
          <w:szCs w:val="24"/>
        </w:rPr>
        <w:fldChar w:fldCharType="separate"/>
      </w:r>
      <w:r w:rsidRPr="00A63FE6">
        <w:rPr>
          <w:noProof/>
          <w:color w:val="000000" w:themeColor="text1"/>
          <w:sz w:val="24"/>
          <w:szCs w:val="24"/>
        </w:rPr>
        <w:t>10</w:t>
      </w:r>
      <w:r w:rsidRPr="00A63FE6">
        <w:rPr>
          <w:color w:val="000000" w:themeColor="text1"/>
          <w:sz w:val="24"/>
          <w:szCs w:val="24"/>
        </w:rPr>
        <w:fldChar w:fldCharType="end"/>
      </w:r>
      <w:r w:rsidRPr="00A63FE6">
        <w:rPr>
          <w:color w:val="000000" w:themeColor="text1"/>
          <w:sz w:val="24"/>
          <w:szCs w:val="24"/>
        </w:rPr>
        <w:t>-файл.</w:t>
      </w:r>
    </w:p>
    <w:p w14:paraId="757A1D87" w14:textId="77777777" w:rsidR="003D2102" w:rsidRDefault="003D2102" w:rsidP="003D2102">
      <w:pPr>
        <w:pStyle w:val="a6"/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07363EA5" w14:textId="685CAEE1" w:rsidR="003D2102" w:rsidRPr="003D5A9F" w:rsidRDefault="003D2102" w:rsidP="00A63FE6">
      <w:pPr>
        <w:pStyle w:val="a6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3D5A9F">
        <w:rPr>
          <w:color w:val="000000" w:themeColor="text1"/>
          <w:sz w:val="28"/>
          <w:szCs w:val="28"/>
        </w:rPr>
        <w:t xml:space="preserve">Вывод: </w:t>
      </w:r>
      <w:r w:rsidR="0032393F" w:rsidRPr="003D5A9F">
        <w:rPr>
          <w:color w:val="000000" w:themeColor="text1"/>
          <w:sz w:val="28"/>
          <w:szCs w:val="28"/>
        </w:rPr>
        <w:t>Проект переведен на слоистую архитектуру (</w:t>
      </w:r>
      <w:proofErr w:type="spellStart"/>
      <w:r w:rsidR="0032393F" w:rsidRPr="003D5A9F">
        <w:rPr>
          <w:color w:val="000000" w:themeColor="text1"/>
          <w:sz w:val="28"/>
          <w:szCs w:val="28"/>
        </w:rPr>
        <w:t>Repository</w:t>
      </w:r>
      <w:proofErr w:type="spellEnd"/>
      <w:r w:rsidR="0032393F" w:rsidRPr="003D5A9F">
        <w:rPr>
          <w:color w:val="000000" w:themeColor="text1"/>
          <w:sz w:val="28"/>
          <w:szCs w:val="28"/>
        </w:rPr>
        <w:t xml:space="preserve">, Service, </w:t>
      </w:r>
      <w:proofErr w:type="spellStart"/>
      <w:r w:rsidR="0032393F" w:rsidRPr="003D5A9F">
        <w:rPr>
          <w:color w:val="000000" w:themeColor="text1"/>
          <w:sz w:val="28"/>
          <w:szCs w:val="28"/>
        </w:rPr>
        <w:t>Controller</w:t>
      </w:r>
      <w:proofErr w:type="spellEnd"/>
      <w:r w:rsidR="0032393F" w:rsidRPr="003D5A9F">
        <w:rPr>
          <w:color w:val="000000" w:themeColor="text1"/>
          <w:sz w:val="28"/>
          <w:szCs w:val="28"/>
        </w:rPr>
        <w:t xml:space="preserve">). Внедрение </w:t>
      </w:r>
      <w:proofErr w:type="spellStart"/>
      <w:r w:rsidR="0032393F" w:rsidRPr="003D5A9F">
        <w:rPr>
          <w:color w:val="000000" w:themeColor="text1"/>
          <w:sz w:val="28"/>
          <w:szCs w:val="28"/>
        </w:rPr>
        <w:t>AutoMapper</w:t>
      </w:r>
      <w:proofErr w:type="spellEnd"/>
      <w:r w:rsidR="0032393F" w:rsidRPr="003D5A9F">
        <w:rPr>
          <w:color w:val="000000" w:themeColor="text1"/>
          <w:sz w:val="28"/>
          <w:szCs w:val="28"/>
        </w:rPr>
        <w:t xml:space="preserve"> исключило ручной маппинг, а вынос логики в сервисы и работу с базой в репозитории позволило сделать контроллеры тонкими. Реализованы и успешно протестированы две новые бизнес-операции, затрагивающие связанные сущности, с корректной обработкой ошибочных сценариев.</w:t>
      </w:r>
    </w:p>
    <w:sectPr w:rsidR="003D2102" w:rsidRPr="003D5A9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0660F33D-E914-4E77-A7A8-8C8BEBBADFC7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3CF3DEC0-384A-43CD-BD51-5037566756F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6F65D3C-0B6B-4053-9301-866A3E7CE4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E7F5E"/>
    <w:multiLevelType w:val="multilevel"/>
    <w:tmpl w:val="5DFE64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660223F6"/>
    <w:multiLevelType w:val="multilevel"/>
    <w:tmpl w:val="A350D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65A"/>
    <w:rsid w:val="0001796D"/>
    <w:rsid w:val="0032393F"/>
    <w:rsid w:val="003D2102"/>
    <w:rsid w:val="003D5A9F"/>
    <w:rsid w:val="003E30B2"/>
    <w:rsid w:val="00506245"/>
    <w:rsid w:val="007006B3"/>
    <w:rsid w:val="008A70B8"/>
    <w:rsid w:val="009A765A"/>
    <w:rsid w:val="00A63FE6"/>
    <w:rsid w:val="00B167E1"/>
    <w:rsid w:val="00BF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23633"/>
  <w15:docId w15:val="{5AF1C3A5-71C5-0249-B671-D107CB2F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8A70B8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8A70B8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</dc:creator>
  <cp:lastModifiedBy>Daniela</cp:lastModifiedBy>
  <cp:revision>2</cp:revision>
  <dcterms:created xsi:type="dcterms:W3CDTF">2026-10-30T08:26:00Z</dcterms:created>
  <dcterms:modified xsi:type="dcterms:W3CDTF">2026-10-30T08:26:00Z</dcterms:modified>
</cp:coreProperties>
</file>