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Calibri" w:hAnsi="Calibri" w:cs="Tahoma"/>
          <w:b/>
          <w:sz w:val="24"/>
          <w:szCs w:val="24"/>
        </w:rPr>
      </w:pPr>
      <w:r>
        <w:rPr>
          <w:rFonts w:ascii="Calibri" w:hAnsi="Calibri" w:cs="Tahoma"/>
          <w:b/>
          <w:sz w:val="24"/>
          <w:szCs w:val="24"/>
        </w:rPr>
        <w:t>TERCERA PRÁCTICA DE LABORATORIO</w:t>
      </w:r>
    </w:p>
    <w:p>
      <w:pPr>
        <w:spacing w:after="0" w:line="240" w:lineRule="auto"/>
        <w:jc w:val="center"/>
        <w:rPr>
          <w:rFonts w:ascii="Calibri" w:hAnsi="Calibri" w:cs="Tahoma"/>
          <w:b/>
          <w:sz w:val="24"/>
          <w:szCs w:val="24"/>
        </w:rPr>
      </w:pPr>
      <w:r>
        <w:rPr>
          <w:rFonts w:ascii="Calibri" w:hAnsi="Calibri" w:cs="Tahoma"/>
          <w:b/>
          <w:sz w:val="24"/>
          <w:szCs w:val="24"/>
        </w:rPr>
        <w:t>REDES LAN SOBRE TCP/IP</w:t>
      </w:r>
    </w:p>
    <w:p>
      <w:pPr>
        <w:spacing w:after="0" w:line="240" w:lineRule="auto"/>
        <w:jc w:val="center"/>
        <w:rPr>
          <w:rFonts w:ascii="Calibri" w:hAnsi="Calibri" w:cs="Tahoma"/>
          <w:b/>
          <w:sz w:val="24"/>
          <w:szCs w:val="24"/>
        </w:rPr>
      </w:pPr>
    </w:p>
    <w:p>
      <w:pPr>
        <w:numPr>
          <w:ilvl w:val="0"/>
          <w:numId w:val="1"/>
        </w:numPr>
        <w:tabs>
          <w:tab w:val="left" w:pos="454"/>
          <w:tab w:val="clear" w:pos="720"/>
        </w:tabs>
        <w:spacing w:after="0" w:line="240" w:lineRule="auto"/>
        <w:ind w:left="357" w:hanging="357"/>
        <w:rPr>
          <w:rFonts w:ascii="Calibri" w:hAnsi="Calibri" w:cs="Tahoma"/>
          <w:b/>
        </w:rPr>
      </w:pPr>
      <w:r>
        <w:rPr>
          <w:rFonts w:ascii="Calibri" w:hAnsi="Calibri" w:cs="Tahoma"/>
          <w:b/>
        </w:rPr>
        <w:t>OBJETIVOS:</w:t>
      </w:r>
    </w:p>
    <w:p>
      <w:pPr>
        <w:numPr>
          <w:ilvl w:val="0"/>
          <w:numId w:val="2"/>
        </w:numPr>
        <w:spacing w:after="0" w:line="240" w:lineRule="auto"/>
        <w:ind w:left="1037" w:hanging="357"/>
        <w:rPr>
          <w:rFonts w:ascii="Calibri" w:hAnsi="Calibri" w:cs="Tahoma"/>
        </w:rPr>
      </w:pPr>
      <w:r>
        <w:rPr>
          <w:rFonts w:ascii="Calibri" w:hAnsi="Calibri" w:cs="Tahoma"/>
        </w:rPr>
        <w:t>Conocer y usar el protocolo TCP/IP</w:t>
      </w:r>
    </w:p>
    <w:p>
      <w:pPr>
        <w:numPr>
          <w:ilvl w:val="0"/>
          <w:numId w:val="2"/>
        </w:numPr>
        <w:spacing w:after="0" w:line="240" w:lineRule="auto"/>
        <w:ind w:left="1037" w:hanging="357"/>
        <w:rPr>
          <w:rFonts w:ascii="Calibri" w:hAnsi="Calibri" w:cs="Tahoma"/>
        </w:rPr>
      </w:pPr>
      <w:r>
        <w:rPr>
          <w:rFonts w:ascii="Calibri" w:hAnsi="Calibri" w:cs="Tahoma"/>
        </w:rPr>
        <w:t>Implementar redes LAN</w:t>
      </w:r>
    </w:p>
    <w:p>
      <w:pPr>
        <w:numPr>
          <w:ilvl w:val="0"/>
          <w:numId w:val="2"/>
        </w:numPr>
        <w:spacing w:after="0" w:line="240" w:lineRule="auto"/>
        <w:ind w:left="1037" w:hanging="357"/>
        <w:rPr>
          <w:rFonts w:ascii="Calibri" w:hAnsi="Calibri" w:cs="Tahoma"/>
        </w:rPr>
      </w:pPr>
      <w:r>
        <w:rPr>
          <w:rFonts w:ascii="Calibri" w:hAnsi="Calibri" w:cs="Tahoma"/>
        </w:rPr>
        <w:t>Creación de redes y subredes TCP/IP</w:t>
      </w:r>
    </w:p>
    <w:p>
      <w:pPr>
        <w:spacing w:after="0" w:line="240" w:lineRule="auto"/>
        <w:ind w:left="1037"/>
        <w:rPr>
          <w:rFonts w:ascii="Calibri" w:hAnsi="Calibri" w:cs="Tahoma"/>
        </w:rPr>
      </w:pPr>
    </w:p>
    <w:p>
      <w:pPr>
        <w:numPr>
          <w:ilvl w:val="0"/>
          <w:numId w:val="1"/>
        </w:numPr>
        <w:tabs>
          <w:tab w:val="left" w:pos="454"/>
          <w:tab w:val="clear" w:pos="720"/>
        </w:tabs>
        <w:spacing w:after="0" w:line="240" w:lineRule="auto"/>
        <w:ind w:left="357" w:hanging="357"/>
        <w:rPr>
          <w:rFonts w:ascii="Calibri" w:hAnsi="Calibri" w:cs="Tahoma"/>
          <w:b/>
        </w:rPr>
      </w:pPr>
      <w:r>
        <w:rPr>
          <w:rFonts w:ascii="Calibri" w:hAnsi="Calibri" w:cs="Tahoma"/>
          <w:b/>
        </w:rPr>
        <w:t>EQUIPO Y SOFTWARE</w:t>
      </w:r>
    </w:p>
    <w:p>
      <w:pPr>
        <w:tabs>
          <w:tab w:val="left" w:pos="454"/>
        </w:tabs>
        <w:spacing w:after="0" w:line="240" w:lineRule="auto"/>
        <w:ind w:left="357"/>
        <w:rPr>
          <w:rFonts w:ascii="Calibri" w:hAnsi="Calibri" w:cs="Tahoma"/>
        </w:rPr>
      </w:pPr>
      <w:r>
        <w:rPr>
          <w:rFonts w:ascii="Calibri" w:hAnsi="Calibri" w:cs="Tahoma"/>
        </w:rPr>
        <w:t xml:space="preserve">Computadora personal </w:t>
      </w:r>
    </w:p>
    <w:p>
      <w:pPr>
        <w:tabs>
          <w:tab w:val="left" w:pos="454"/>
        </w:tabs>
        <w:spacing w:after="0" w:line="240" w:lineRule="auto"/>
        <w:ind w:left="357"/>
        <w:rPr>
          <w:rFonts w:ascii="Calibri" w:hAnsi="Calibri" w:cs="Tahoma"/>
        </w:rPr>
      </w:pPr>
      <w:r>
        <w:rPr>
          <w:rFonts w:ascii="Calibri" w:hAnsi="Calibri" w:cs="Tahoma"/>
        </w:rPr>
        <w:t>Sw CISCO Packet Tracer (versión estudiante)</w:t>
      </w:r>
    </w:p>
    <w:p>
      <w:pPr>
        <w:tabs>
          <w:tab w:val="left" w:pos="454"/>
        </w:tabs>
        <w:spacing w:after="0" w:line="240" w:lineRule="auto"/>
        <w:ind w:left="357"/>
        <w:rPr>
          <w:rFonts w:ascii="Calibri" w:hAnsi="Calibri" w:cs="Tahoma"/>
        </w:rPr>
      </w:pPr>
    </w:p>
    <w:p>
      <w:pPr>
        <w:numPr>
          <w:ilvl w:val="0"/>
          <w:numId w:val="1"/>
        </w:numPr>
        <w:tabs>
          <w:tab w:val="left" w:pos="454"/>
          <w:tab w:val="clear" w:pos="720"/>
        </w:tabs>
        <w:spacing w:after="0" w:line="240" w:lineRule="auto"/>
        <w:ind w:left="357" w:hanging="357"/>
        <w:rPr>
          <w:rFonts w:ascii="Calibri" w:hAnsi="Calibri" w:cs="Tahoma"/>
          <w:b/>
        </w:rPr>
      </w:pPr>
      <w:r>
        <w:rPr>
          <w:rFonts w:ascii="Calibri" w:hAnsi="Calibri" w:cs="Tahoma"/>
          <w:b/>
        </w:rPr>
        <w:t>MARCO TEÓRICO</w:t>
      </w:r>
    </w:p>
    <w:p>
      <w:pPr>
        <w:tabs>
          <w:tab w:val="left" w:pos="454"/>
        </w:tabs>
        <w:spacing w:after="0" w:line="240" w:lineRule="auto"/>
        <w:ind w:left="357"/>
        <w:jc w:val="both"/>
        <w:rPr>
          <w:rFonts w:ascii="Calibri" w:hAnsi="Calibri" w:cs="Tahoma"/>
        </w:rPr>
      </w:pPr>
      <w:r>
        <w:rPr>
          <w:rFonts w:ascii="Calibri" w:hAnsi="Calibri" w:cs="Tahoma"/>
        </w:rPr>
        <w:t>La implementación de redes se basa en la suite de protocolos TCP/IP, en particular es IP quien se encarga de la organización lógica de la misma. Hoy trabajan dos versiones del mismo la versión 4 (IPv4) y la versión 6 (IPv6) coexistiendo en las diferentes redes. IP se encarga de asignar nombres (direcciones) lógicas a los diferentes hosts, agrupándolos en redes de diferentes tipos, una red así implementada permite el intercambio de información entre host de la misma red de manera directa.</w:t>
      </w:r>
    </w:p>
    <w:p>
      <w:pPr>
        <w:tabs>
          <w:tab w:val="left" w:pos="454"/>
        </w:tabs>
        <w:spacing w:after="0" w:line="240" w:lineRule="auto"/>
        <w:ind w:left="357"/>
        <w:jc w:val="both"/>
        <w:rPr>
          <w:rFonts w:ascii="Calibri" w:hAnsi="Calibri" w:cs="Tahoma"/>
        </w:rPr>
      </w:pPr>
    </w:p>
    <w:p>
      <w:pPr>
        <w:spacing w:after="0" w:line="240" w:lineRule="auto"/>
        <w:outlineLvl w:val="1"/>
        <w:rPr>
          <w:rFonts w:eastAsia="Times New Roman" w:cs="Times New Roman"/>
          <w:b/>
          <w:bCs/>
          <w:sz w:val="24"/>
          <w:szCs w:val="36"/>
          <w:lang w:val="es-ES" w:eastAsia="es-PE"/>
        </w:rPr>
      </w:pPr>
      <w:r>
        <w:rPr>
          <w:rFonts w:eastAsia="Times New Roman" w:cs="Times New Roman"/>
          <w:b/>
          <w:bCs/>
          <w:sz w:val="24"/>
          <w:szCs w:val="36"/>
          <w:lang w:val="es-ES" w:eastAsia="es-PE"/>
        </w:rPr>
        <w:t>Direcciones IPv4</w:t>
      </w:r>
    </w:p>
    <w:p>
      <w:pPr>
        <w:spacing w:after="0" w:line="240" w:lineRule="auto"/>
        <w:jc w:val="both"/>
        <w:rPr>
          <w:rFonts w:ascii="Calibri" w:hAnsi="Calibri" w:eastAsia="Times New Roman" w:cs="Times New Roman"/>
          <w:color w:val="0000FF"/>
          <w:u w:val="single"/>
          <w:vertAlign w:val="superscript"/>
          <w:lang w:val="es-ES" w:eastAsia="es-PE"/>
        </w:rPr>
      </w:pPr>
    </w:p>
    <w:p>
      <w:pPr>
        <w:spacing w:after="0" w:line="240" w:lineRule="auto"/>
        <w:ind w:left="360"/>
        <w:jc w:val="both"/>
        <w:rPr>
          <w:rFonts w:ascii="Calibri" w:hAnsi="Calibri" w:eastAsia="Times New Roman" w:cs="Times New Roman"/>
          <w:color w:val="000000" w:themeColor="text1"/>
          <w:lang w:val="es-ES" w:eastAsia="es-PE"/>
          <w14:textFill>
            <w14:solidFill>
              <w14:schemeClr w14:val="tx1"/>
            </w14:solidFill>
          </w14:textFill>
        </w:rPr>
      </w:pPr>
      <w:r>
        <w:rPr>
          <w:rFonts w:ascii="Calibri" w:hAnsi="Calibri" w:eastAsia="Times New Roman" w:cs="Times New Roman"/>
          <w:color w:val="000000" w:themeColor="text1"/>
          <w:lang w:val="es-ES" w:eastAsia="es-PE"/>
          <w14:textFill>
            <w14:solidFill>
              <w14:schemeClr w14:val="tx1"/>
            </w14:solidFill>
          </w14:textFill>
        </w:rPr>
        <w:t>Existen cinco tipos de redes, aunque en realidad, solo se utilizan tres de ellas, denominadas clases</w:t>
      </w:r>
      <w:r>
        <w:rPr>
          <w:rFonts w:ascii="Calibri" w:hAnsi="Calibri" w:eastAsia="Times New Roman" w:cs="Times New Roman"/>
          <w:vanish/>
          <w:color w:val="000000" w:themeColor="text1"/>
          <w:u w:val="single"/>
          <w:vertAlign w:val="superscript"/>
          <w:lang w:val="es-ES" w:eastAsia="es-PE"/>
          <w14:textFill>
            <w14:solidFill>
              <w14:schemeClr w14:val="tx1"/>
            </w14:solidFill>
          </w14:textFill>
        </w:rPr>
        <w:t xml:space="preserve"> []</w:t>
      </w:r>
      <w:r>
        <w:rPr>
          <w:rFonts w:ascii="Calibri" w:hAnsi="Calibri" w:eastAsia="Times New Roman" w:cs="Times New Roman"/>
          <w:color w:val="000000" w:themeColor="text1"/>
          <w:lang w:val="es-ES" w:eastAsia="es-PE"/>
          <w14:textFill>
            <w14:solidFill>
              <w14:schemeClr w14:val="tx1"/>
            </w14:solidFill>
          </w14:textFill>
        </w:rPr>
        <w:t>, las que se identifican por la forma como se organizan los 32 bits (4 bytes) de una dirección IPv4</w:t>
      </w:r>
    </w:p>
    <w:p>
      <w:pPr>
        <w:spacing w:after="0" w:line="240" w:lineRule="auto"/>
        <w:jc w:val="both"/>
        <w:rPr>
          <w:rFonts w:ascii="Calibri" w:hAnsi="Calibri" w:eastAsia="Times New Roman" w:cs="Times New Roman"/>
          <w:color w:val="000000" w:themeColor="text1"/>
          <w:lang w:val="es-ES" w:eastAsia="es-PE"/>
          <w14:textFill>
            <w14:solidFill>
              <w14:schemeClr w14:val="tx1"/>
            </w14:solidFill>
          </w14:textFill>
        </w:rPr>
      </w:pPr>
    </w:p>
    <w:p>
      <w:pPr>
        <w:numPr>
          <w:ilvl w:val="0"/>
          <w:numId w:val="3"/>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En una red de clase A, se asigna el primer octeto para identificar la red, reservando los tres últimos octetos (24 bits) para que sean asignados a los </w:t>
      </w:r>
      <w:r>
        <w:rPr>
          <w:rFonts w:ascii="Calibri" w:hAnsi="Calibri" w:eastAsia="Times New Roman" w:cs="Times New Roman"/>
          <w:i/>
          <w:iCs/>
          <w:lang w:val="es-ES" w:eastAsia="es-PE"/>
        </w:rPr>
        <w:t>hosts</w:t>
      </w:r>
      <w:r>
        <w:rPr>
          <w:rFonts w:ascii="Calibri" w:hAnsi="Calibri" w:eastAsia="Times New Roman" w:cs="Times New Roman"/>
          <w:lang w:val="es-ES" w:eastAsia="es-PE"/>
        </w:rPr>
        <w:t xml:space="preserve">, de modo que la cantidad máxima de </w:t>
      </w:r>
      <w:r>
        <w:rPr>
          <w:rFonts w:ascii="Calibri" w:hAnsi="Calibri" w:eastAsia="Times New Roman" w:cs="Times New Roman"/>
          <w:i/>
          <w:iCs/>
          <w:lang w:val="es-ES" w:eastAsia="es-PE"/>
        </w:rPr>
        <w:t>hosts</w:t>
      </w:r>
      <w:r>
        <w:rPr>
          <w:rFonts w:ascii="Calibri" w:hAnsi="Calibri" w:eastAsia="Times New Roman" w:cs="Times New Roman"/>
          <w:lang w:val="es-ES" w:eastAsia="es-PE"/>
        </w:rPr>
        <w:t xml:space="preserve"> es 2</w:t>
      </w:r>
      <w:r>
        <w:rPr>
          <w:rFonts w:ascii="Calibri" w:hAnsi="Calibri" w:eastAsia="Times New Roman" w:cs="Times New Roman"/>
          <w:vertAlign w:val="superscript"/>
          <w:lang w:val="es-ES" w:eastAsia="es-PE"/>
        </w:rPr>
        <w:t>24</w:t>
      </w:r>
      <w:r>
        <w:rPr>
          <w:rFonts w:ascii="Calibri" w:hAnsi="Calibri" w:eastAsia="Times New Roman" w:cs="Times New Roman"/>
          <w:lang w:val="es-ES" w:eastAsia="es-PE"/>
        </w:rPr>
        <w:t xml:space="preserve"> - 2 (excluye la dirección reservada para </w:t>
      </w:r>
      <w:r>
        <w:rPr>
          <w:rFonts w:ascii="Calibri" w:hAnsi="Calibri" w:eastAsia="Times New Roman" w:cs="Times New Roman"/>
          <w:i/>
          <w:iCs/>
          <w:lang w:val="es-ES" w:eastAsia="es-PE"/>
        </w:rPr>
        <w:t>broadcast</w:t>
      </w:r>
      <w:r>
        <w:rPr>
          <w:rFonts w:ascii="Calibri" w:hAnsi="Calibri" w:eastAsia="Times New Roman" w:cs="Times New Roman"/>
          <w:lang w:val="es-ES" w:eastAsia="es-PE"/>
        </w:rPr>
        <w:t xml:space="preserve"> (últimos octetos en 255) y de red (últimos octetos en 0)), es decir, 16 777 214 </w:t>
      </w:r>
      <w:r>
        <w:rPr>
          <w:rFonts w:ascii="Calibri" w:hAnsi="Calibri" w:eastAsia="Times New Roman" w:cs="Times New Roman"/>
          <w:i/>
          <w:iCs/>
          <w:lang w:val="es-ES" w:eastAsia="es-PE"/>
        </w:rPr>
        <w:t>hosts</w:t>
      </w:r>
      <w:r>
        <w:rPr>
          <w:rFonts w:ascii="Calibri" w:hAnsi="Calibri" w:eastAsia="Times New Roman" w:cs="Times New Roman"/>
          <w:lang w:val="es-ES" w:eastAsia="es-PE"/>
        </w:rPr>
        <w:t>.</w:t>
      </w:r>
    </w:p>
    <w:p>
      <w:pPr>
        <w:spacing w:after="0" w:line="240" w:lineRule="auto"/>
        <w:ind w:left="360"/>
        <w:jc w:val="both"/>
        <w:rPr>
          <w:rFonts w:ascii="Calibri" w:hAnsi="Calibri" w:eastAsia="Times New Roman" w:cs="Times New Roman"/>
          <w:lang w:val="es-ES" w:eastAsia="es-PE"/>
        </w:rPr>
      </w:pPr>
    </w:p>
    <w:p>
      <w:pPr>
        <w:spacing w:after="0" w:line="240" w:lineRule="auto"/>
        <w:ind w:left="360"/>
        <w:jc w:val="center"/>
        <w:rPr>
          <w:rFonts w:ascii="Calibri" w:hAnsi="Calibri" w:eastAsia="Times New Roman" w:cs="Times New Roman"/>
          <w:lang w:val="es-ES" w:eastAsia="es-PE"/>
        </w:rPr>
      </w:pPr>
      <w:r>
        <w:rPr>
          <w:rFonts w:ascii="Calibri" w:hAnsi="Calibri" w:eastAsia="Times New Roman" w:cs="Times New Roman"/>
          <w:lang w:val="es-ES" w:eastAsia="es-ES"/>
        </w:rPr>
        <w:drawing>
          <wp:inline distT="0" distB="0" distL="0" distR="0">
            <wp:extent cx="2957195" cy="390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62328" cy="404395"/>
                    </a:xfrm>
                    <a:prstGeom prst="rect">
                      <a:avLst/>
                    </a:prstGeom>
                    <a:noFill/>
                    <a:ln>
                      <a:noFill/>
                    </a:ln>
                  </pic:spPr>
                </pic:pic>
              </a:graphicData>
            </a:graphic>
          </wp:inline>
        </w:drawing>
      </w:r>
    </w:p>
    <w:p>
      <w:pPr>
        <w:spacing w:after="0" w:line="240" w:lineRule="auto"/>
        <w:ind w:left="360"/>
        <w:jc w:val="center"/>
        <w:rPr>
          <w:rFonts w:ascii="Calibri" w:hAnsi="Calibri" w:eastAsia="Times New Roman" w:cs="Times New Roman"/>
          <w:lang w:val="es-ES" w:eastAsia="es-PE"/>
        </w:rPr>
      </w:pPr>
    </w:p>
    <w:p>
      <w:pPr>
        <w:numPr>
          <w:ilvl w:val="0"/>
          <w:numId w:val="3"/>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En una red de clase B, se asignan los dos primeros octetos para identificar la red, reservando los dos octetos finales (16 bits) para que sean asignados a los </w:t>
      </w:r>
      <w:r>
        <w:rPr>
          <w:rFonts w:ascii="Calibri" w:hAnsi="Calibri" w:eastAsia="Times New Roman" w:cs="Times New Roman"/>
          <w:i/>
          <w:iCs/>
          <w:lang w:val="es-ES" w:eastAsia="es-PE"/>
        </w:rPr>
        <w:t>hosts</w:t>
      </w:r>
      <w:r>
        <w:rPr>
          <w:rFonts w:ascii="Calibri" w:hAnsi="Calibri" w:eastAsia="Times New Roman" w:cs="Times New Roman"/>
          <w:lang w:val="es-ES" w:eastAsia="es-PE"/>
        </w:rPr>
        <w:t xml:space="preserve">, de modo que la cantidad máxima de </w:t>
      </w:r>
      <w:r>
        <w:rPr>
          <w:rFonts w:ascii="Calibri" w:hAnsi="Calibri" w:eastAsia="Times New Roman" w:cs="Times New Roman"/>
          <w:i/>
          <w:iCs/>
          <w:lang w:val="es-ES" w:eastAsia="es-PE"/>
        </w:rPr>
        <w:t>hosts</w:t>
      </w:r>
      <w:r>
        <w:rPr>
          <w:rFonts w:ascii="Calibri" w:hAnsi="Calibri" w:eastAsia="Times New Roman" w:cs="Times New Roman"/>
          <w:lang w:val="es-ES" w:eastAsia="es-PE"/>
        </w:rPr>
        <w:t xml:space="preserve"> por cada red es 2</w:t>
      </w:r>
      <w:r>
        <w:rPr>
          <w:rFonts w:ascii="Calibri" w:hAnsi="Calibri" w:eastAsia="Times New Roman" w:cs="Times New Roman"/>
          <w:vertAlign w:val="superscript"/>
          <w:lang w:val="es-ES" w:eastAsia="es-PE"/>
        </w:rPr>
        <w:t>16</w:t>
      </w:r>
      <w:r>
        <w:rPr>
          <w:rFonts w:ascii="Calibri" w:hAnsi="Calibri" w:eastAsia="Times New Roman" w:cs="Times New Roman"/>
          <w:lang w:val="es-ES" w:eastAsia="es-PE"/>
        </w:rPr>
        <w:t xml:space="preserve"> - 2, o 65 534 </w:t>
      </w:r>
      <w:r>
        <w:rPr>
          <w:rFonts w:ascii="Calibri" w:hAnsi="Calibri" w:eastAsia="Times New Roman" w:cs="Times New Roman"/>
          <w:i/>
          <w:iCs/>
          <w:lang w:val="es-ES" w:eastAsia="es-PE"/>
        </w:rPr>
        <w:t>hosts</w:t>
      </w:r>
      <w:r>
        <w:rPr>
          <w:rFonts w:ascii="Calibri" w:hAnsi="Calibri" w:eastAsia="Times New Roman" w:cs="Times New Roman"/>
          <w:lang w:val="es-ES" w:eastAsia="es-PE"/>
        </w:rPr>
        <w:t>.</w:t>
      </w:r>
    </w:p>
    <w:p>
      <w:pPr>
        <w:spacing w:after="0" w:line="240" w:lineRule="auto"/>
        <w:ind w:left="360"/>
        <w:jc w:val="both"/>
        <w:rPr>
          <w:rFonts w:ascii="Calibri" w:hAnsi="Calibri" w:eastAsia="Times New Roman" w:cs="Times New Roman"/>
          <w:lang w:val="es-ES" w:eastAsia="es-PE"/>
        </w:rPr>
      </w:pPr>
    </w:p>
    <w:p>
      <w:pPr>
        <w:spacing w:after="0" w:line="240" w:lineRule="auto"/>
        <w:jc w:val="center"/>
        <w:rPr>
          <w:rFonts w:ascii="Calibri" w:hAnsi="Calibri" w:eastAsia="Times New Roman" w:cs="Times New Roman"/>
          <w:lang w:val="es-ES" w:eastAsia="es-PE"/>
        </w:rPr>
      </w:pPr>
      <w:r>
        <w:rPr>
          <w:rFonts w:ascii="Calibri" w:hAnsi="Calibri" w:eastAsia="Times New Roman" w:cs="Times New Roman"/>
          <w:lang w:val="es-ES" w:eastAsia="es-ES"/>
        </w:rPr>
        <w:drawing>
          <wp:inline distT="0" distB="0" distL="0" distR="0">
            <wp:extent cx="2813050" cy="353060"/>
            <wp:effectExtent l="0" t="0" r="635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38548" cy="381346"/>
                    </a:xfrm>
                    <a:prstGeom prst="rect">
                      <a:avLst/>
                    </a:prstGeom>
                    <a:noFill/>
                    <a:ln>
                      <a:noFill/>
                    </a:ln>
                  </pic:spPr>
                </pic:pic>
              </a:graphicData>
            </a:graphic>
          </wp:inline>
        </w:drawing>
      </w:r>
    </w:p>
    <w:p>
      <w:pPr>
        <w:spacing w:after="0" w:line="240" w:lineRule="auto"/>
        <w:jc w:val="center"/>
        <w:rPr>
          <w:rFonts w:ascii="Calibri" w:hAnsi="Calibri" w:eastAsia="Times New Roman" w:cs="Times New Roman"/>
          <w:lang w:val="es-ES" w:eastAsia="es-PE"/>
        </w:rPr>
      </w:pPr>
    </w:p>
    <w:p>
      <w:pPr>
        <w:numPr>
          <w:ilvl w:val="0"/>
          <w:numId w:val="3"/>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En una red de clase C, se asignan los tres primeros octetos para identificar la red, reservando el octeto final (8 bits) para que sea asignado a los </w:t>
      </w:r>
      <w:r>
        <w:rPr>
          <w:rFonts w:ascii="Calibri" w:hAnsi="Calibri" w:eastAsia="Times New Roman" w:cs="Times New Roman"/>
          <w:i/>
          <w:iCs/>
          <w:lang w:val="es-ES" w:eastAsia="es-PE"/>
        </w:rPr>
        <w:t>hosts</w:t>
      </w:r>
      <w:r>
        <w:rPr>
          <w:rFonts w:ascii="Calibri" w:hAnsi="Calibri" w:eastAsia="Times New Roman" w:cs="Times New Roman"/>
          <w:lang w:val="es-ES" w:eastAsia="es-PE"/>
        </w:rPr>
        <w:t>, de modo que la cantidad máxima de hosts por cada red es 2</w:t>
      </w:r>
      <w:r>
        <w:rPr>
          <w:rFonts w:ascii="Calibri" w:hAnsi="Calibri" w:eastAsia="Times New Roman" w:cs="Times New Roman"/>
          <w:vertAlign w:val="superscript"/>
          <w:lang w:val="es-ES" w:eastAsia="es-PE"/>
        </w:rPr>
        <w:t>8</w:t>
      </w:r>
      <w:r>
        <w:rPr>
          <w:rFonts w:ascii="Calibri" w:hAnsi="Calibri" w:eastAsia="Times New Roman" w:cs="Times New Roman"/>
          <w:lang w:val="es-ES" w:eastAsia="es-PE"/>
        </w:rPr>
        <w:t xml:space="preserve"> - 2, o 254 </w:t>
      </w:r>
      <w:r>
        <w:rPr>
          <w:rFonts w:ascii="Calibri" w:hAnsi="Calibri" w:eastAsia="Times New Roman" w:cs="Times New Roman"/>
          <w:i/>
          <w:iCs/>
          <w:lang w:val="es-ES" w:eastAsia="es-PE"/>
        </w:rPr>
        <w:t>hosts</w:t>
      </w:r>
      <w:r>
        <w:rPr>
          <w:rFonts w:ascii="Calibri" w:hAnsi="Calibri" w:eastAsia="Times New Roman" w:cs="Times New Roman"/>
          <w:lang w:val="es-ES" w:eastAsia="es-PE"/>
        </w:rPr>
        <w:t>.</w:t>
      </w:r>
    </w:p>
    <w:p>
      <w:pPr>
        <w:spacing w:after="0" w:line="240" w:lineRule="auto"/>
        <w:ind w:left="360"/>
        <w:jc w:val="both"/>
        <w:rPr>
          <w:rFonts w:ascii="Calibri" w:hAnsi="Calibri" w:eastAsia="Times New Roman" w:cs="Times New Roman"/>
          <w:lang w:val="es-ES" w:eastAsia="es-PE"/>
        </w:rPr>
      </w:pPr>
    </w:p>
    <w:p>
      <w:pPr>
        <w:spacing w:after="0" w:line="240" w:lineRule="auto"/>
        <w:jc w:val="center"/>
        <w:rPr>
          <w:rFonts w:ascii="Calibri" w:hAnsi="Calibri" w:eastAsia="Times New Roman" w:cs="Times New Roman"/>
          <w:lang w:val="es-ES" w:eastAsia="es-PE"/>
        </w:rPr>
      </w:pPr>
      <w:r>
        <w:rPr>
          <w:rFonts w:ascii="Calibri" w:hAnsi="Calibri" w:eastAsia="Times New Roman" w:cs="Times New Roman"/>
          <w:lang w:val="es-ES" w:eastAsia="es-ES"/>
        </w:rPr>
        <w:drawing>
          <wp:inline distT="0" distB="0" distL="0" distR="0">
            <wp:extent cx="2655570" cy="361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83886" cy="379692"/>
                    </a:xfrm>
                    <a:prstGeom prst="rect">
                      <a:avLst/>
                    </a:prstGeom>
                    <a:noFill/>
                    <a:ln>
                      <a:noFill/>
                    </a:ln>
                  </pic:spPr>
                </pic:pic>
              </a:graphicData>
            </a:graphic>
          </wp:inline>
        </w:drawing>
      </w:r>
    </w:p>
    <w:p>
      <w:pPr>
        <w:spacing w:after="0" w:line="240" w:lineRule="auto"/>
        <w:ind w:left="360"/>
        <w:jc w:val="both"/>
        <w:rPr>
          <w:rFonts w:ascii="Calibri" w:hAnsi="Calibri" w:eastAsia="Times New Roman" w:cs="Times New Roman"/>
          <w:lang w:val="es-ES" w:eastAsia="es-PE"/>
        </w:rPr>
      </w:pPr>
    </w:p>
    <w:p>
      <w:pPr>
        <w:spacing w:after="0" w:line="240" w:lineRule="auto"/>
        <w:ind w:left="360"/>
        <w:jc w:val="both"/>
        <w:rPr>
          <w:rFonts w:ascii="Calibri" w:hAnsi="Calibri" w:eastAsia="Times New Roman" w:cs="Times New Roman"/>
          <w:lang w:val="es-ES" w:eastAsia="es-PE"/>
        </w:rPr>
      </w:pPr>
    </w:p>
    <w:p>
      <w:pPr>
        <w:spacing w:after="0" w:line="240" w:lineRule="auto"/>
        <w:ind w:left="360"/>
        <w:jc w:val="both"/>
        <w:rPr>
          <w:rFonts w:ascii="Calibri" w:hAnsi="Calibri" w:eastAsia="Times New Roman" w:cs="Times New Roman"/>
          <w:lang w:val="es-ES" w:eastAsia="es-PE"/>
        </w:rPr>
      </w:pPr>
    </w:p>
    <w:tbl>
      <w:tblPr>
        <w:tblStyle w:val="14"/>
        <w:tblW w:w="8637" w:type="dxa"/>
        <w:tblCellSpacing w:w="15" w:type="dxa"/>
        <w:tblInd w:w="64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540"/>
        <w:gridCol w:w="2370"/>
        <w:gridCol w:w="1121"/>
        <w:gridCol w:w="1976"/>
        <w:gridCol w:w="1374"/>
        <w:gridCol w:w="12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95"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b/>
                <w:bCs/>
                <w:sz w:val="20"/>
                <w:lang w:eastAsia="es-PE"/>
              </w:rPr>
            </w:pPr>
            <w:r>
              <w:rPr>
                <w:rFonts w:ascii="Calibri" w:hAnsi="Calibri" w:eastAsia="Times New Roman" w:cs="Times New Roman"/>
                <w:b/>
                <w:bCs/>
                <w:sz w:val="20"/>
                <w:lang w:eastAsia="es-PE"/>
              </w:rPr>
              <w:t>Clase</w:t>
            </w:r>
          </w:p>
        </w:tc>
        <w:tc>
          <w:tcPr>
            <w:tcW w:w="2340"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b/>
                <w:bCs/>
                <w:sz w:val="20"/>
                <w:lang w:eastAsia="es-PE"/>
              </w:rPr>
            </w:pPr>
            <w:r>
              <w:rPr>
                <w:rFonts w:ascii="Calibri" w:hAnsi="Calibri" w:eastAsia="Times New Roman" w:cs="Times New Roman"/>
                <w:b/>
                <w:bCs/>
                <w:sz w:val="20"/>
                <w:lang w:eastAsia="es-PE"/>
              </w:rPr>
              <w:t>Intervalo</w:t>
            </w:r>
          </w:p>
        </w:tc>
        <w:tc>
          <w:tcPr>
            <w:tcW w:w="109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b/>
                <w:bCs/>
                <w:sz w:val="20"/>
                <w:lang w:eastAsia="es-PE"/>
              </w:rPr>
            </w:pPr>
            <w:r>
              <w:rPr>
                <w:rFonts w:ascii="Calibri" w:hAnsi="Calibri" w:eastAsia="Times New Roman" w:cs="Times New Roman"/>
                <w:b/>
                <w:bCs/>
                <w:sz w:val="20"/>
                <w:lang w:eastAsia="es-PE"/>
              </w:rPr>
              <w:t>N.º de redes</w:t>
            </w:r>
          </w:p>
        </w:tc>
        <w:tc>
          <w:tcPr>
            <w:tcW w:w="1946"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b/>
                <w:bCs/>
                <w:sz w:val="20"/>
                <w:lang w:eastAsia="es-PE"/>
              </w:rPr>
            </w:pPr>
            <w:r>
              <w:rPr>
                <w:rFonts w:ascii="Calibri" w:hAnsi="Calibri" w:eastAsia="Times New Roman" w:cs="Times New Roman"/>
                <w:b/>
                <w:bCs/>
                <w:sz w:val="20"/>
                <w:lang w:eastAsia="es-PE"/>
              </w:rPr>
              <w:t>N.º de equipos por red</w:t>
            </w:r>
          </w:p>
        </w:tc>
        <w:tc>
          <w:tcPr>
            <w:tcW w:w="1344"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b/>
                <w:bCs/>
                <w:sz w:val="20"/>
                <w:lang w:eastAsia="es-PE"/>
              </w:rPr>
            </w:pPr>
            <w:r>
              <w:rPr>
                <w:rFonts w:ascii="Calibri" w:hAnsi="Calibri" w:eastAsia="Times New Roman" w:cs="Times New Roman"/>
                <w:b/>
                <w:bCs/>
                <w:sz w:val="20"/>
                <w:lang w:eastAsia="es-PE"/>
              </w:rPr>
              <w:t>Máscara de red</w:t>
            </w:r>
          </w:p>
        </w:tc>
        <w:tc>
          <w:tcPr>
            <w:tcW w:w="121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b/>
                <w:bCs/>
                <w:sz w:val="20"/>
                <w:lang w:eastAsia="es-PE"/>
              </w:rPr>
            </w:pPr>
            <w:r>
              <w:rPr>
                <w:rFonts w:ascii="Calibri" w:hAnsi="Calibri" w:eastAsia="Times New Roman" w:cs="Times New Roman"/>
                <w:b/>
                <w:bCs/>
                <w:sz w:val="20"/>
                <w:lang w:eastAsia="es-PE"/>
              </w:rPr>
              <w:t xml:space="preserve">Id. </w:t>
            </w:r>
            <w:r>
              <w:rPr>
                <w:rFonts w:ascii="Calibri" w:hAnsi="Calibri" w:eastAsia="Times New Roman" w:cs="Times New Roman"/>
                <w:b/>
                <w:bCs/>
                <w:i/>
                <w:iCs/>
                <w:sz w:val="20"/>
                <w:lang w:eastAsia="es-PE"/>
              </w:rPr>
              <w:t>broadcast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95"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A</w:t>
            </w:r>
          </w:p>
        </w:tc>
        <w:tc>
          <w:tcPr>
            <w:tcW w:w="2340"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highlight w:val="yellow"/>
                <w:lang w:eastAsia="es-PE"/>
              </w:rPr>
              <w:t>0</w:t>
            </w:r>
            <w:r>
              <w:rPr>
                <w:rFonts w:ascii="Calibri" w:hAnsi="Calibri" w:eastAsia="Times New Roman" w:cs="Times New Roman"/>
                <w:sz w:val="20"/>
                <w:lang w:eastAsia="es-PE"/>
              </w:rPr>
              <w:t xml:space="preserve">.0.0.0 - </w:t>
            </w:r>
            <w:r>
              <w:rPr>
                <w:rFonts w:ascii="Calibri" w:hAnsi="Calibri" w:eastAsia="Times New Roman" w:cs="Times New Roman"/>
                <w:sz w:val="20"/>
                <w:highlight w:val="yellow"/>
                <w:lang w:eastAsia="es-PE"/>
              </w:rPr>
              <w:t>127</w:t>
            </w:r>
            <w:r>
              <w:rPr>
                <w:rFonts w:ascii="Calibri" w:hAnsi="Calibri" w:eastAsia="Times New Roman" w:cs="Times New Roman"/>
                <w:sz w:val="20"/>
                <w:lang w:eastAsia="es-PE"/>
              </w:rPr>
              <w:t>.255.255.255</w:t>
            </w:r>
          </w:p>
        </w:tc>
        <w:tc>
          <w:tcPr>
            <w:tcW w:w="109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128</w:t>
            </w:r>
          </w:p>
        </w:tc>
        <w:tc>
          <w:tcPr>
            <w:tcW w:w="1946"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16 777 214</w:t>
            </w:r>
          </w:p>
        </w:tc>
        <w:tc>
          <w:tcPr>
            <w:tcW w:w="1344"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highlight w:val="yellow"/>
                <w:lang w:eastAsia="es-PE"/>
              </w:rPr>
              <w:t>255</w:t>
            </w:r>
            <w:r>
              <w:rPr>
                <w:rFonts w:ascii="Calibri" w:hAnsi="Calibri" w:eastAsia="Times New Roman" w:cs="Times New Roman"/>
                <w:sz w:val="20"/>
                <w:lang w:eastAsia="es-PE"/>
              </w:rPr>
              <w:t>.0.0.0</w:t>
            </w:r>
          </w:p>
        </w:tc>
        <w:tc>
          <w:tcPr>
            <w:tcW w:w="121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x.255.255.255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95"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B</w:t>
            </w:r>
          </w:p>
        </w:tc>
        <w:tc>
          <w:tcPr>
            <w:tcW w:w="2340"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highlight w:val="yellow"/>
                <w:lang w:eastAsia="es-PE"/>
              </w:rPr>
              <w:t>128.0</w:t>
            </w:r>
            <w:r>
              <w:rPr>
                <w:rFonts w:ascii="Calibri" w:hAnsi="Calibri" w:eastAsia="Times New Roman" w:cs="Times New Roman"/>
                <w:sz w:val="20"/>
                <w:lang w:eastAsia="es-PE"/>
              </w:rPr>
              <w:t xml:space="preserve">.0.0 - </w:t>
            </w:r>
            <w:r>
              <w:rPr>
                <w:rFonts w:ascii="Calibri" w:hAnsi="Calibri" w:eastAsia="Times New Roman" w:cs="Times New Roman"/>
                <w:sz w:val="20"/>
                <w:highlight w:val="yellow"/>
                <w:lang w:eastAsia="es-PE"/>
              </w:rPr>
              <w:t>191.255</w:t>
            </w:r>
            <w:r>
              <w:rPr>
                <w:rFonts w:ascii="Calibri" w:hAnsi="Calibri" w:eastAsia="Times New Roman" w:cs="Times New Roman"/>
                <w:sz w:val="20"/>
                <w:lang w:eastAsia="es-PE"/>
              </w:rPr>
              <w:t>.255.255</w:t>
            </w:r>
          </w:p>
        </w:tc>
        <w:tc>
          <w:tcPr>
            <w:tcW w:w="109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16 384</w:t>
            </w:r>
          </w:p>
        </w:tc>
        <w:tc>
          <w:tcPr>
            <w:tcW w:w="1946"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65 534</w:t>
            </w:r>
          </w:p>
        </w:tc>
        <w:tc>
          <w:tcPr>
            <w:tcW w:w="1344"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highlight w:val="yellow"/>
                <w:lang w:eastAsia="es-PE"/>
              </w:rPr>
              <w:t>255.255</w:t>
            </w:r>
            <w:r>
              <w:rPr>
                <w:rFonts w:ascii="Calibri" w:hAnsi="Calibri" w:eastAsia="Times New Roman" w:cs="Times New Roman"/>
                <w:sz w:val="20"/>
                <w:lang w:eastAsia="es-PE"/>
              </w:rPr>
              <w:t>.0.0</w:t>
            </w:r>
          </w:p>
        </w:tc>
        <w:tc>
          <w:tcPr>
            <w:tcW w:w="121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x.x.255.255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95"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C</w:t>
            </w:r>
          </w:p>
        </w:tc>
        <w:tc>
          <w:tcPr>
            <w:tcW w:w="2340"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highlight w:val="yellow"/>
                <w:lang w:eastAsia="es-PE"/>
              </w:rPr>
              <w:t>192.0.0</w:t>
            </w:r>
            <w:r>
              <w:rPr>
                <w:rFonts w:ascii="Calibri" w:hAnsi="Calibri" w:eastAsia="Times New Roman" w:cs="Times New Roman"/>
                <w:sz w:val="20"/>
                <w:lang w:eastAsia="es-PE"/>
              </w:rPr>
              <w:t xml:space="preserve">.0 - </w:t>
            </w:r>
            <w:r>
              <w:rPr>
                <w:rFonts w:ascii="Calibri" w:hAnsi="Calibri" w:eastAsia="Times New Roman" w:cs="Times New Roman"/>
                <w:sz w:val="20"/>
                <w:highlight w:val="yellow"/>
                <w:lang w:eastAsia="es-PE"/>
              </w:rPr>
              <w:t>223.255.255</w:t>
            </w:r>
            <w:r>
              <w:rPr>
                <w:rFonts w:ascii="Calibri" w:hAnsi="Calibri" w:eastAsia="Times New Roman" w:cs="Times New Roman"/>
                <w:sz w:val="20"/>
                <w:lang w:eastAsia="es-PE"/>
              </w:rPr>
              <w:t>.255</w:t>
            </w:r>
          </w:p>
        </w:tc>
        <w:tc>
          <w:tcPr>
            <w:tcW w:w="109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2 097 152</w:t>
            </w:r>
          </w:p>
        </w:tc>
        <w:tc>
          <w:tcPr>
            <w:tcW w:w="1946"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254</w:t>
            </w:r>
          </w:p>
        </w:tc>
        <w:tc>
          <w:tcPr>
            <w:tcW w:w="1344"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highlight w:val="yellow"/>
                <w:lang w:eastAsia="es-PE"/>
              </w:rPr>
              <w:t>255.255.255</w:t>
            </w:r>
            <w:r>
              <w:rPr>
                <w:rFonts w:ascii="Calibri" w:hAnsi="Calibri" w:eastAsia="Times New Roman" w:cs="Times New Roman"/>
                <w:sz w:val="20"/>
                <w:lang w:eastAsia="es-PE"/>
              </w:rPr>
              <w:t>.0</w:t>
            </w:r>
          </w:p>
        </w:tc>
        <w:tc>
          <w:tcPr>
            <w:tcW w:w="121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x.x.x.255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95"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D</w:t>
            </w:r>
          </w:p>
        </w:tc>
        <w:tc>
          <w:tcPr>
            <w:tcW w:w="2340"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224.0.0.0 - 239.255.255.255</w:t>
            </w:r>
          </w:p>
        </w:tc>
        <w:tc>
          <w:tcPr>
            <w:tcW w:w="109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histórico</w:t>
            </w:r>
          </w:p>
        </w:tc>
        <w:tc>
          <w:tcPr>
            <w:tcW w:w="1946"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 </w:t>
            </w:r>
          </w:p>
        </w:tc>
        <w:tc>
          <w:tcPr>
            <w:tcW w:w="1344"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 </w:t>
            </w:r>
          </w:p>
        </w:tc>
        <w:tc>
          <w:tcPr>
            <w:tcW w:w="121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95"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E</w:t>
            </w:r>
          </w:p>
        </w:tc>
        <w:tc>
          <w:tcPr>
            <w:tcW w:w="2340"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240.0.0.0 - 255.255.255.255</w:t>
            </w:r>
          </w:p>
        </w:tc>
        <w:tc>
          <w:tcPr>
            <w:tcW w:w="109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histórico</w:t>
            </w:r>
          </w:p>
        </w:tc>
        <w:tc>
          <w:tcPr>
            <w:tcW w:w="1946"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 </w:t>
            </w:r>
          </w:p>
        </w:tc>
        <w:tc>
          <w:tcPr>
            <w:tcW w:w="1344"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 </w:t>
            </w:r>
          </w:p>
        </w:tc>
        <w:tc>
          <w:tcPr>
            <w:tcW w:w="1211" w:type="dxa"/>
            <w:tcBorders>
              <w:top w:val="outset" w:color="auto" w:sz="6" w:space="0"/>
              <w:left w:val="outset" w:color="auto" w:sz="6" w:space="0"/>
              <w:bottom w:val="outset" w:color="auto" w:sz="6" w:space="0"/>
              <w:right w:val="outset" w:color="auto" w:sz="6" w:space="0"/>
            </w:tcBorders>
            <w:vAlign w:val="center"/>
          </w:tcPr>
          <w:p>
            <w:pPr>
              <w:spacing w:after="0" w:line="240" w:lineRule="auto"/>
              <w:jc w:val="both"/>
              <w:rPr>
                <w:rFonts w:ascii="Calibri" w:hAnsi="Calibri" w:eastAsia="Times New Roman" w:cs="Times New Roman"/>
                <w:sz w:val="20"/>
                <w:lang w:eastAsia="es-PE"/>
              </w:rPr>
            </w:pPr>
            <w:r>
              <w:rPr>
                <w:rFonts w:ascii="Calibri" w:hAnsi="Calibri" w:eastAsia="Times New Roman" w:cs="Times New Roman"/>
                <w:sz w:val="20"/>
                <w:lang w:eastAsia="es-PE"/>
              </w:rPr>
              <w:t> </w:t>
            </w:r>
          </w:p>
        </w:tc>
      </w:tr>
    </w:tbl>
    <w:p>
      <w:pPr>
        <w:spacing w:after="0" w:line="240" w:lineRule="auto"/>
        <w:jc w:val="both"/>
        <w:rPr>
          <w:rFonts w:ascii="Calibri" w:hAnsi="Calibri" w:eastAsia="Times New Roman" w:cs="Times New Roman"/>
          <w:lang w:val="es-ES" w:eastAsia="es-PE"/>
        </w:rPr>
      </w:pPr>
    </w:p>
    <w:p>
      <w:pPr>
        <w:spacing w:after="0" w:line="240" w:lineRule="auto"/>
        <w:jc w:val="both"/>
        <w:rPr>
          <w:rFonts w:ascii="Calibri" w:hAnsi="Calibri" w:eastAsia="Times New Roman" w:cs="Times New Roman"/>
          <w:lang w:val="es-ES" w:eastAsia="es-PE"/>
        </w:rPr>
      </w:pPr>
    </w:p>
    <w:p>
      <w:pPr>
        <w:spacing w:after="0" w:line="240" w:lineRule="auto"/>
        <w:jc w:val="both"/>
        <w:rPr>
          <w:rFonts w:ascii="Calibri" w:hAnsi="Calibri" w:eastAsia="Times New Roman" w:cs="Times New Roman"/>
          <w:b/>
          <w:lang w:val="es-ES" w:eastAsia="es-PE"/>
        </w:rPr>
      </w:pPr>
      <w:r>
        <w:rPr>
          <w:rFonts w:ascii="Calibri" w:hAnsi="Calibri" w:eastAsia="Times New Roman" w:cs="Times New Roman"/>
          <w:b/>
          <w:lang w:val="es-ES" w:eastAsia="es-PE"/>
        </w:rPr>
        <w:t>Direcciones reservadas</w:t>
      </w:r>
    </w:p>
    <w:p>
      <w:pPr>
        <w:spacing w:after="0" w:line="240" w:lineRule="auto"/>
        <w:jc w:val="both"/>
        <w:rPr>
          <w:rFonts w:ascii="Calibri" w:hAnsi="Calibri" w:eastAsia="Times New Roman" w:cs="Times New Roman"/>
          <w:b/>
          <w:lang w:val="es-ES" w:eastAsia="es-PE"/>
        </w:rPr>
      </w:pPr>
    </w:p>
    <w:p>
      <w:pPr>
        <w:numPr>
          <w:ilvl w:val="0"/>
          <w:numId w:val="4"/>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La dirección 0.0.0.0 es reservada por la IANA para identificación local.</w:t>
      </w:r>
    </w:p>
    <w:p>
      <w:pPr>
        <w:numPr>
          <w:ilvl w:val="0"/>
          <w:numId w:val="4"/>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La dirección que tiene los bits de host iguales a cero sirve para definir la red en la que se ubica. Se denomina </w:t>
      </w:r>
      <w:r>
        <w:rPr>
          <w:rFonts w:ascii="Calibri" w:hAnsi="Calibri" w:eastAsia="Times New Roman" w:cs="Times New Roman"/>
          <w:b/>
          <w:bCs/>
          <w:lang w:val="es-ES" w:eastAsia="es-PE"/>
        </w:rPr>
        <w:t>dirección de red</w:t>
      </w:r>
      <w:r>
        <w:rPr>
          <w:rFonts w:ascii="Calibri" w:hAnsi="Calibri" w:eastAsia="Times New Roman" w:cs="Times New Roman"/>
          <w:lang w:val="es-ES" w:eastAsia="es-PE"/>
        </w:rPr>
        <w:t>.</w:t>
      </w:r>
    </w:p>
    <w:p>
      <w:pPr>
        <w:numPr>
          <w:ilvl w:val="0"/>
          <w:numId w:val="4"/>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La dirección que tiene los bits correspondientes a </w:t>
      </w:r>
      <w:r>
        <w:rPr>
          <w:rFonts w:ascii="Calibri" w:hAnsi="Calibri" w:eastAsia="Times New Roman" w:cs="Times New Roman"/>
          <w:i/>
          <w:iCs/>
          <w:lang w:val="es-ES" w:eastAsia="es-PE"/>
        </w:rPr>
        <w:t>host</w:t>
      </w:r>
      <w:r>
        <w:rPr>
          <w:rFonts w:ascii="Calibri" w:hAnsi="Calibri" w:eastAsia="Times New Roman" w:cs="Times New Roman"/>
          <w:lang w:val="es-ES" w:eastAsia="es-PE"/>
        </w:rPr>
        <w:t xml:space="preserve"> iguales a 255, sirve para enviar paquetes a todos los </w:t>
      </w:r>
      <w:r>
        <w:rPr>
          <w:rFonts w:ascii="Calibri" w:hAnsi="Calibri" w:eastAsia="Times New Roman" w:cs="Times New Roman"/>
          <w:i/>
          <w:iCs/>
          <w:lang w:val="es-ES" w:eastAsia="es-PE"/>
        </w:rPr>
        <w:t>hosts</w:t>
      </w:r>
      <w:r>
        <w:rPr>
          <w:rFonts w:ascii="Calibri" w:hAnsi="Calibri" w:eastAsia="Times New Roman" w:cs="Times New Roman"/>
          <w:lang w:val="es-ES" w:eastAsia="es-PE"/>
        </w:rPr>
        <w:t xml:space="preserve"> de la red en la que se ubica. Se denomina </w:t>
      </w:r>
      <w:r>
        <w:rPr>
          <w:rFonts w:ascii="Calibri" w:hAnsi="Calibri" w:eastAsia="Times New Roman" w:cs="Times New Roman"/>
          <w:b/>
          <w:bCs/>
          <w:lang w:val="es-ES" w:eastAsia="es-PE"/>
        </w:rPr>
        <w:t xml:space="preserve">dirección de </w:t>
      </w:r>
      <w:r>
        <w:rPr>
          <w:rFonts w:ascii="Calibri" w:hAnsi="Calibri" w:eastAsia="Times New Roman" w:cs="Times New Roman"/>
          <w:b/>
          <w:bCs/>
          <w:i/>
          <w:iCs/>
          <w:lang w:val="es-ES" w:eastAsia="es-PE"/>
        </w:rPr>
        <w:t>broadcast</w:t>
      </w:r>
      <w:r>
        <w:rPr>
          <w:rFonts w:ascii="Calibri" w:hAnsi="Calibri" w:eastAsia="Times New Roman" w:cs="Times New Roman"/>
          <w:lang w:val="es-ES" w:eastAsia="es-PE"/>
        </w:rPr>
        <w:t>.</w:t>
      </w:r>
    </w:p>
    <w:p>
      <w:pPr>
        <w:numPr>
          <w:ilvl w:val="0"/>
          <w:numId w:val="4"/>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s-ES" w:eastAsia="es-PE"/>
        </w:rPr>
        <w:t xml:space="preserve">Las direcciones 127.x.x.x se reservan para designar la propia máquina. Se denomina </w:t>
      </w:r>
      <w:r>
        <w:rPr>
          <w:rFonts w:ascii="Calibri" w:hAnsi="Calibri" w:eastAsia="Times New Roman" w:cs="Times New Roman"/>
          <w:b/>
          <w:bCs/>
          <w:lang w:val="es-ES" w:eastAsia="es-PE"/>
        </w:rPr>
        <w:t>dirección de bucle local</w:t>
      </w:r>
      <w:r>
        <w:rPr>
          <w:rFonts w:ascii="Calibri" w:hAnsi="Calibri" w:eastAsia="Times New Roman" w:cs="Times New Roman"/>
          <w:lang w:val="es-ES" w:eastAsia="es-PE"/>
        </w:rPr>
        <w:t xml:space="preserve"> o </w:t>
      </w:r>
      <w:r>
        <w:rPr>
          <w:rFonts w:ascii="Calibri" w:hAnsi="Calibri" w:eastAsia="Times New Roman" w:cs="Times New Roman"/>
          <w:b/>
          <w:bCs/>
          <w:i/>
          <w:iCs/>
          <w:lang w:val="es-ES" w:eastAsia="es-PE"/>
        </w:rPr>
        <w:t>loopback</w:t>
      </w:r>
      <w:r>
        <w:rPr>
          <w:rFonts w:ascii="Calibri" w:hAnsi="Calibri" w:eastAsia="Times New Roman" w:cs="Times New Roman"/>
          <w:lang w:val="es-ES" w:eastAsia="es-PE"/>
        </w:rPr>
        <w:t>.</w:t>
      </w:r>
    </w:p>
    <w:p>
      <w:pPr>
        <w:spacing w:after="0" w:line="240" w:lineRule="auto"/>
        <w:ind w:left="720"/>
        <w:jc w:val="both"/>
        <w:rPr>
          <w:rFonts w:ascii="Calibri" w:hAnsi="Calibri" w:eastAsia="Times New Roman" w:cs="Times New Roman"/>
          <w:lang w:val="es-ES" w:eastAsia="es-PE"/>
        </w:rPr>
      </w:pPr>
    </w:p>
    <w:p>
      <w:pPr>
        <w:spacing w:after="0" w:line="240" w:lineRule="auto"/>
        <w:jc w:val="both"/>
        <w:outlineLvl w:val="2"/>
        <w:rPr>
          <w:rFonts w:ascii="Calibri" w:hAnsi="Calibri" w:eastAsia="Times New Roman" w:cs="Times New Roman"/>
          <w:b/>
          <w:bCs/>
          <w:lang w:val="es-ES" w:eastAsia="es-PE"/>
        </w:rPr>
      </w:pPr>
      <w:r>
        <w:rPr>
          <w:rFonts w:ascii="Calibri" w:hAnsi="Calibri" w:eastAsia="Times New Roman" w:cs="Times New Roman"/>
          <w:b/>
          <w:bCs/>
          <w:lang w:val="es-ES" w:eastAsia="es-PE"/>
        </w:rPr>
        <w:t>Direcciones privadas</w:t>
      </w:r>
    </w:p>
    <w:p>
      <w:pPr>
        <w:spacing w:after="0" w:line="240" w:lineRule="auto"/>
        <w:jc w:val="both"/>
        <w:outlineLvl w:val="2"/>
        <w:rPr>
          <w:rFonts w:ascii="Calibri" w:hAnsi="Calibri" w:eastAsia="Times New Roman" w:cs="Times New Roman"/>
          <w:b/>
          <w:bCs/>
          <w:lang w:val="es-ES" w:eastAsia="es-PE"/>
        </w:rPr>
      </w:pPr>
    </w:p>
    <w:p>
      <w:pPr>
        <w:spacing w:after="0" w:line="240" w:lineRule="auto"/>
        <w:ind w:left="360"/>
        <w:jc w:val="both"/>
        <w:rPr>
          <w:rFonts w:ascii="Calibri" w:hAnsi="Calibri" w:eastAsia="Times New Roman" w:cs="Times New Roman"/>
          <w:lang w:val="es-ES" w:eastAsia="es-PE"/>
        </w:rPr>
      </w:pPr>
      <w:r>
        <w:rPr>
          <w:rFonts w:ascii="Calibri" w:hAnsi="Calibri" w:eastAsia="Times New Roman" w:cs="Times New Roman"/>
          <w:lang w:val="es-ES" w:eastAsia="es-PE"/>
        </w:rPr>
        <w:t xml:space="preserve">Existen ciertas direcciones en cada clase de dirección IP que no están asignadas y que se denominan direcciones privadas. Las direcciones privadas pueden ser utilizadas por los </w:t>
      </w:r>
      <w:r>
        <w:rPr>
          <w:rFonts w:ascii="Calibri" w:hAnsi="Calibri" w:eastAsia="Times New Roman" w:cs="Times New Roman"/>
          <w:i/>
          <w:iCs/>
          <w:lang w:val="es-ES" w:eastAsia="es-PE"/>
        </w:rPr>
        <w:t>hosts</w:t>
      </w:r>
      <w:r>
        <w:rPr>
          <w:rFonts w:ascii="Calibri" w:hAnsi="Calibri" w:eastAsia="Times New Roman" w:cs="Times New Roman"/>
          <w:lang w:val="es-ES" w:eastAsia="es-PE"/>
        </w:rPr>
        <w:t xml:space="preserve"> que usan traducción de dirección de red (NAT) para conectarse a una red pública o por los </w:t>
      </w:r>
      <w:r>
        <w:rPr>
          <w:rFonts w:ascii="Calibri" w:hAnsi="Calibri" w:eastAsia="Times New Roman" w:cs="Times New Roman"/>
          <w:i/>
          <w:iCs/>
          <w:lang w:val="es-ES" w:eastAsia="es-PE"/>
        </w:rPr>
        <w:t>hosts</w:t>
      </w:r>
      <w:r>
        <w:rPr>
          <w:rFonts w:ascii="Calibri" w:hAnsi="Calibri" w:eastAsia="Times New Roman" w:cs="Times New Roman"/>
          <w:lang w:val="es-ES" w:eastAsia="es-PE"/>
        </w:rPr>
        <w:t xml:space="preserve"> que no se conectan a Internet. En una misma red no pueden existir dos direcciones iguales, pero sí se pueden repetir en dos redes privadas que no tengan conexión entre sí o que se conecten mediante el protocolo NAT. Las direcciones privadas son:</w:t>
      </w:r>
    </w:p>
    <w:p>
      <w:pPr>
        <w:spacing w:after="0" w:line="240" w:lineRule="auto"/>
        <w:jc w:val="both"/>
        <w:rPr>
          <w:rFonts w:ascii="Calibri" w:hAnsi="Calibri" w:eastAsia="Times New Roman" w:cs="Times New Roman"/>
          <w:lang w:val="es-ES" w:eastAsia="es-PE"/>
        </w:rPr>
      </w:pPr>
    </w:p>
    <w:p>
      <w:pPr>
        <w:numPr>
          <w:ilvl w:val="0"/>
          <w:numId w:val="5"/>
        </w:numPr>
        <w:spacing w:after="0" w:line="240" w:lineRule="auto"/>
        <w:jc w:val="both"/>
        <w:rPr>
          <w:rFonts w:ascii="Calibri" w:hAnsi="Calibri" w:eastAsia="Times New Roman" w:cs="Times New Roman"/>
          <w:lang w:val="en-US" w:eastAsia="es-PE"/>
        </w:rPr>
      </w:pPr>
      <w:r>
        <w:rPr>
          <w:rFonts w:ascii="Calibri" w:hAnsi="Calibri" w:eastAsia="Times New Roman" w:cs="Times New Roman"/>
          <w:lang w:val="en-US" w:eastAsia="es-PE"/>
        </w:rPr>
        <w:t>Clase A: 10.0.0.0 a 10.255.255.255 (1 red).</w:t>
      </w:r>
    </w:p>
    <w:p>
      <w:pPr>
        <w:numPr>
          <w:ilvl w:val="0"/>
          <w:numId w:val="5"/>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n-US" w:eastAsia="es-PE"/>
        </w:rPr>
        <w:t xml:space="preserve">Clase B: 172.16.0.0 a 172.31.255.255 (16 redes). </w:t>
      </w:r>
      <w:r>
        <w:rPr>
          <w:rFonts w:ascii="Calibri" w:hAnsi="Calibri" w:eastAsia="Times New Roman" w:cs="Times New Roman"/>
          <w:lang w:val="es-ES" w:eastAsia="es-PE"/>
        </w:rPr>
        <w:t>16 redes clase B contiguas, uso en universidades y grandes compañías.</w:t>
      </w:r>
    </w:p>
    <w:p>
      <w:pPr>
        <w:numPr>
          <w:ilvl w:val="0"/>
          <w:numId w:val="5"/>
        </w:numPr>
        <w:spacing w:after="0" w:line="240" w:lineRule="auto"/>
        <w:jc w:val="both"/>
        <w:rPr>
          <w:rFonts w:ascii="Calibri" w:hAnsi="Calibri" w:eastAsia="Times New Roman" w:cs="Times New Roman"/>
          <w:lang w:val="es-ES" w:eastAsia="es-PE"/>
        </w:rPr>
      </w:pPr>
      <w:r>
        <w:rPr>
          <w:rFonts w:ascii="Calibri" w:hAnsi="Calibri" w:eastAsia="Times New Roman" w:cs="Times New Roman"/>
          <w:lang w:val="en-US" w:eastAsia="es-PE"/>
        </w:rPr>
        <w:t xml:space="preserve">Clase C: 192.168.0.0 a 192.168.255.255 (256 redes). </w:t>
      </w:r>
      <w:r>
        <w:rPr>
          <w:rFonts w:ascii="Calibri" w:hAnsi="Calibri" w:eastAsia="Times New Roman" w:cs="Times New Roman"/>
          <w:lang w:val="es-ES" w:eastAsia="es-PE"/>
        </w:rPr>
        <w:t>256 redes clase C continuas, uso de compañías medias y pequeñas además de pequeños proveedores de internet (ISP).</w:t>
      </w:r>
    </w:p>
    <w:p>
      <w:pPr>
        <w:spacing w:after="0" w:line="240" w:lineRule="auto"/>
        <w:ind w:left="720"/>
        <w:jc w:val="both"/>
        <w:rPr>
          <w:rFonts w:ascii="Calibri" w:hAnsi="Calibri" w:eastAsia="Times New Roman" w:cs="Times New Roman"/>
          <w:lang w:val="es-ES" w:eastAsia="es-PE"/>
        </w:rPr>
      </w:pPr>
    </w:p>
    <w:p>
      <w:pPr>
        <w:spacing w:after="0" w:line="240" w:lineRule="auto"/>
        <w:ind w:left="360"/>
        <w:jc w:val="both"/>
        <w:rPr>
          <w:rFonts w:ascii="Calibri" w:hAnsi="Calibri" w:eastAsia="Times New Roman" w:cs="Times New Roman"/>
          <w:lang w:val="es-ES" w:eastAsia="es-PE"/>
        </w:rPr>
      </w:pPr>
      <w:r>
        <w:rPr>
          <w:rFonts w:ascii="Calibri" w:hAnsi="Calibri" w:eastAsia="Times New Roman" w:cs="Times New Roman"/>
          <w:lang w:val="es-ES" w:eastAsia="es-PE"/>
        </w:rPr>
        <w:t xml:space="preserve">Estas se usan para dar conectividad dentro de una sola red, y no necesitan conectividad externa, también se pueden utilizar en una red en la que no hay suficientes direcciones públicas disponibles. Las direcciones privadas se pueden utilizar junto con un servidor de traducción de direcciones de red (NAT) para suministrar conectividad a todos los </w:t>
      </w:r>
      <w:r>
        <w:rPr>
          <w:rFonts w:ascii="Calibri" w:hAnsi="Calibri" w:eastAsia="Times New Roman" w:cs="Times New Roman"/>
          <w:i/>
          <w:iCs/>
          <w:lang w:val="es-ES" w:eastAsia="es-PE"/>
        </w:rPr>
        <w:t>hosts</w:t>
      </w:r>
      <w:r>
        <w:rPr>
          <w:rFonts w:ascii="Calibri" w:hAnsi="Calibri" w:eastAsia="Times New Roman" w:cs="Times New Roman"/>
          <w:lang w:val="es-ES" w:eastAsia="es-PE"/>
        </w:rPr>
        <w:t xml:space="preserve"> de una red que tiene relativamente pocas direcciones públicas disponibles. </w:t>
      </w:r>
    </w:p>
    <w:p>
      <w:pPr>
        <w:spacing w:after="0" w:line="240" w:lineRule="auto"/>
        <w:jc w:val="both"/>
        <w:outlineLvl w:val="2"/>
        <w:rPr>
          <w:rFonts w:ascii="Calibri" w:hAnsi="Calibri" w:eastAsia="Times New Roman" w:cs="Times New Roman"/>
          <w:b/>
          <w:bCs/>
          <w:lang w:val="es-ES" w:eastAsia="es-PE"/>
        </w:rPr>
      </w:pPr>
    </w:p>
    <w:p>
      <w:pPr>
        <w:numPr>
          <w:ilvl w:val="0"/>
          <w:numId w:val="6"/>
        </w:numPr>
        <w:rPr>
          <w:b/>
          <w:bCs/>
        </w:rPr>
      </w:pPr>
      <w:r>
        <w:rPr>
          <w:b/>
          <w:bCs/>
        </w:rPr>
        <w:t>CUESTIONARIO PREVIO</w:t>
      </w:r>
    </w:p>
    <w:p>
      <w:pPr>
        <w:numPr>
          <w:ilvl w:val="0"/>
          <w:numId w:val="0"/>
        </w:numPr>
        <w:rPr>
          <w:b/>
          <w:bCs/>
        </w:rPr>
      </w:pPr>
    </w:p>
    <w:p>
      <w:pPr>
        <w:keepNext w:val="0"/>
        <w:keepLines w:val="0"/>
        <w:pageBreakBefore w:val="0"/>
        <w:widowControl/>
        <w:numPr>
          <w:numId w:val="0"/>
        </w:numPr>
        <w:kinsoku/>
        <w:wordWrap/>
        <w:overflowPunct/>
        <w:topLinePunct w:val="0"/>
        <w:autoSpaceDE/>
        <w:autoSpaceDN/>
        <w:bidi w:val="0"/>
        <w:adjustRightInd/>
        <w:snapToGrid/>
        <w:spacing w:after="0" w:line="260" w:lineRule="auto"/>
        <w:ind w:leftChars="0" w:right="0" w:rightChars="0"/>
        <w:jc w:val="left"/>
        <w:textAlignment w:val="auto"/>
        <w:outlineLvl w:val="9"/>
        <w:rPr>
          <w:b w:val="0"/>
          <w:bCs w:val="0"/>
        </w:rPr>
      </w:pPr>
      <w:r>
        <w:rPr>
          <w:b w:val="0"/>
          <w:bCs w:val="0"/>
          <w:lang/>
        </w:rPr>
        <w:t xml:space="preserve">4.1 </w:t>
      </w:r>
      <w:r>
        <w:rPr>
          <w:b w:val="0"/>
          <w:bCs w:val="0"/>
        </w:rPr>
        <w:t>Describa la estructura de una tarjeta Ethernet</w:t>
      </w:r>
    </w:p>
    <w:p>
      <w:pPr>
        <w:keepNext w:val="0"/>
        <w:keepLines w:val="0"/>
        <w:pageBreakBefore w:val="0"/>
        <w:widowControl/>
        <w:numPr>
          <w:numId w:val="0"/>
        </w:numPr>
        <w:kinsoku/>
        <w:wordWrap/>
        <w:overflowPunct/>
        <w:topLinePunct w:val="0"/>
        <w:autoSpaceDE/>
        <w:autoSpaceDN/>
        <w:bidi w:val="0"/>
        <w:adjustRightInd/>
        <w:snapToGrid/>
        <w:spacing w:after="0" w:line="260" w:lineRule="auto"/>
        <w:ind w:leftChars="0" w:right="0" w:rightChars="0"/>
        <w:jc w:val="left"/>
        <w:textAlignment w:val="auto"/>
        <w:outlineLvl w:val="9"/>
        <w:rPr>
          <w:b w:val="0"/>
          <w:bCs w:val="0"/>
        </w:rPr>
      </w:pPr>
      <w:r>
        <w:rPr>
          <w:b w:val="0"/>
          <w:bCs w:val="0"/>
          <w:lang/>
        </w:rPr>
        <w:t xml:space="preserve">4.2 </w:t>
      </w:r>
      <w:r>
        <w:rPr>
          <w:b w:val="0"/>
          <w:bCs w:val="0"/>
        </w:rPr>
        <w:t>¿Qué es una LAN?</w:t>
      </w:r>
    </w:p>
    <w:p>
      <w:pPr>
        <w:keepNext w:val="0"/>
        <w:keepLines w:val="0"/>
        <w:pageBreakBefore w:val="0"/>
        <w:widowControl/>
        <w:numPr>
          <w:numId w:val="0"/>
        </w:numPr>
        <w:kinsoku/>
        <w:wordWrap/>
        <w:overflowPunct/>
        <w:topLinePunct w:val="0"/>
        <w:autoSpaceDE/>
        <w:autoSpaceDN/>
        <w:bidi w:val="0"/>
        <w:adjustRightInd/>
        <w:snapToGrid/>
        <w:spacing w:after="0" w:line="260" w:lineRule="auto"/>
        <w:ind w:leftChars="0" w:right="0" w:rightChars="0"/>
        <w:jc w:val="left"/>
        <w:textAlignment w:val="auto"/>
        <w:outlineLvl w:val="9"/>
        <w:rPr>
          <w:b w:val="0"/>
          <w:bCs w:val="0"/>
        </w:rPr>
      </w:pPr>
      <w:r>
        <w:rPr>
          <w:b w:val="0"/>
          <w:bCs w:val="0"/>
          <w:lang/>
        </w:rPr>
        <w:t xml:space="preserve">4.3 </w:t>
      </w:r>
      <w:r>
        <w:rPr>
          <w:b w:val="0"/>
          <w:bCs w:val="0"/>
        </w:rPr>
        <w:t>Describa la estrcutura de un hub</w:t>
      </w:r>
    </w:p>
    <w:p>
      <w:pPr>
        <w:spacing w:after="0" w:line="240" w:lineRule="auto"/>
        <w:jc w:val="both"/>
        <w:outlineLvl w:val="2"/>
        <w:rPr>
          <w:rFonts w:ascii="Calibri" w:hAnsi="Calibri" w:eastAsia="Times New Roman" w:cs="Times New Roman"/>
          <w:b/>
          <w:bCs/>
          <w:lang w:val="es-ES" w:eastAsia="es-PE"/>
        </w:rPr>
      </w:pPr>
    </w:p>
    <w:p>
      <w:pPr>
        <w:numPr>
          <w:numId w:val="0"/>
        </w:numPr>
        <w:tabs>
          <w:tab w:val="left" w:pos="454"/>
        </w:tabs>
        <w:spacing w:after="0" w:line="240" w:lineRule="auto"/>
        <w:ind w:leftChars="0"/>
        <w:rPr>
          <w:rFonts w:ascii="Calibri" w:hAnsi="Calibri" w:cs="Tahoma"/>
          <w:b/>
        </w:rPr>
      </w:pPr>
      <w:r>
        <w:rPr>
          <w:rFonts w:ascii="Calibri" w:hAnsi="Calibri" w:cs="Tahoma"/>
          <w:b/>
          <w:lang/>
        </w:rPr>
        <w:t xml:space="preserve">5. </w:t>
      </w:r>
      <w:r>
        <w:rPr>
          <w:rFonts w:ascii="Calibri" w:hAnsi="Calibri" w:cs="Tahoma"/>
          <w:b/>
        </w:rPr>
        <w:t>ACTIVIDADES:</w:t>
      </w:r>
    </w:p>
    <w:p>
      <w:pPr>
        <w:tabs>
          <w:tab w:val="left" w:pos="454"/>
        </w:tabs>
        <w:spacing w:after="0" w:line="240" w:lineRule="auto"/>
        <w:ind w:left="357"/>
        <w:rPr>
          <w:rFonts w:ascii="Calibri" w:hAnsi="Calibri" w:cs="Tahoma"/>
          <w:b/>
        </w:rPr>
      </w:pPr>
    </w:p>
    <w:p>
      <w:pPr>
        <w:pStyle w:val="16"/>
        <w:numPr>
          <w:numId w:val="0"/>
        </w:numPr>
        <w:tabs>
          <w:tab w:val="left" w:pos="454"/>
        </w:tabs>
        <w:spacing w:line="240" w:lineRule="auto"/>
        <w:ind w:left="360" w:leftChars="0"/>
        <w:jc w:val="both"/>
        <w:rPr>
          <w:rFonts w:cstheme="minorHAnsi"/>
        </w:rPr>
      </w:pPr>
      <w:r>
        <w:rPr>
          <w:rFonts w:cstheme="minorHAnsi"/>
          <w:lang/>
        </w:rPr>
        <w:t xml:space="preserve">5.1 </w:t>
      </w:r>
      <w:r>
        <w:rPr>
          <w:rFonts w:cstheme="minorHAnsi"/>
        </w:rPr>
        <w:t xml:space="preserve">Cree la red </w:t>
      </w:r>
      <w:r>
        <w:rPr>
          <w:rFonts w:cstheme="minorHAnsi"/>
          <w:highlight w:val="yellow"/>
        </w:rPr>
        <w:t>192.</w:t>
      </w:r>
      <w:r>
        <w:rPr>
          <w:rFonts w:cstheme="minorHAnsi"/>
          <w:highlight w:val="yellow"/>
          <w:lang/>
        </w:rPr>
        <w:t>200.10</w:t>
      </w:r>
      <w:r>
        <w:rPr>
          <w:rFonts w:cstheme="minorHAnsi"/>
        </w:rPr>
        <w:t>.0 usando el software Packet Tracer, elija componentes genéricos</w:t>
      </w:r>
    </w:p>
    <w:p>
      <w:pPr>
        <w:tabs>
          <w:tab w:val="left" w:pos="454"/>
        </w:tabs>
        <w:spacing w:after="200" w:line="240" w:lineRule="auto"/>
        <w:jc w:val="center"/>
        <w:rPr>
          <w:rFonts w:cstheme="minorHAnsi"/>
        </w:rPr>
      </w:pPr>
      <w:r>
        <w:drawing>
          <wp:inline distT="0" distB="0" distL="114300" distR="114300">
            <wp:extent cx="2743835" cy="2444115"/>
            <wp:effectExtent l="0" t="0" r="18415"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3"/>
                    <a:stretch>
                      <a:fillRect/>
                    </a:stretch>
                  </pic:blipFill>
                  <pic:spPr>
                    <a:xfrm>
                      <a:off x="0" y="0"/>
                      <a:ext cx="2743835" cy="2444115"/>
                    </a:xfrm>
                    <a:prstGeom prst="rect">
                      <a:avLst/>
                    </a:prstGeom>
                    <a:noFill/>
                    <a:ln w="9525">
                      <a:noFill/>
                    </a:ln>
                  </pic:spPr>
                </pic:pic>
              </a:graphicData>
            </a:graphic>
          </wp:inline>
        </w:drawing>
      </w:r>
    </w:p>
    <w:p>
      <w:pPr>
        <w:pStyle w:val="16"/>
        <w:numPr>
          <w:numId w:val="0"/>
        </w:numPr>
        <w:tabs>
          <w:tab w:val="left" w:pos="660"/>
        </w:tabs>
        <w:spacing w:line="240" w:lineRule="auto"/>
        <w:ind w:left="673" w:leftChars="100" w:hanging="453" w:hangingChars="206"/>
        <w:jc w:val="both"/>
        <w:rPr>
          <w:rFonts w:cstheme="minorHAnsi"/>
        </w:rPr>
      </w:pPr>
      <w:r>
        <w:rPr>
          <w:rFonts w:cstheme="minorHAnsi"/>
          <w:lang/>
        </w:rPr>
        <w:t xml:space="preserve">5.2 </w:t>
      </w:r>
      <w:r>
        <w:rPr>
          <w:rFonts w:cstheme="minorHAnsi"/>
        </w:rPr>
        <w:t>Indique la configuración de conectividad de cada PC (estado del puerto, tipo de conexión Ethernet según la velocidad-bandwidth, tipo de transmisión, dirección MAC, tipo y dirección IP, configuración IPv6)</w:t>
      </w:r>
    </w:p>
    <w:p>
      <w:pPr>
        <w:pStyle w:val="16"/>
        <w:numPr>
          <w:numId w:val="0"/>
        </w:numPr>
        <w:tabs>
          <w:tab w:val="left" w:pos="660"/>
        </w:tabs>
        <w:spacing w:line="240" w:lineRule="auto"/>
        <w:ind w:left="875" w:leftChars="100" w:hanging="655" w:hangingChars="298"/>
        <w:jc w:val="both"/>
        <w:rPr>
          <w:rFonts w:cstheme="minorHAnsi"/>
        </w:rPr>
      </w:pPr>
    </w:p>
    <w:p>
      <w:pPr>
        <w:pStyle w:val="16"/>
        <w:numPr>
          <w:numId w:val="0"/>
        </w:numPr>
        <w:tabs>
          <w:tab w:val="left" w:pos="660"/>
        </w:tabs>
        <w:spacing w:line="240" w:lineRule="auto"/>
        <w:ind w:left="875" w:leftChars="100" w:hanging="655" w:hangingChars="298"/>
        <w:jc w:val="both"/>
        <w:rPr>
          <w:rFonts w:cstheme="minorHAnsi"/>
        </w:rPr>
      </w:pPr>
      <w:r>
        <w:rPr>
          <w:rFonts w:cstheme="minorHAnsi"/>
          <w:lang/>
        </w:rPr>
        <w:t xml:space="preserve">5.3 </w:t>
      </w:r>
      <w:r>
        <w:rPr>
          <w:rFonts w:cstheme="minorHAnsi"/>
        </w:rPr>
        <w:t>Identifique el tipo de puertos del hub, describa las características</w:t>
      </w:r>
    </w:p>
    <w:p>
      <w:pPr>
        <w:pStyle w:val="16"/>
        <w:tabs>
          <w:tab w:val="left" w:pos="454"/>
        </w:tabs>
        <w:spacing w:line="240" w:lineRule="auto"/>
        <w:jc w:val="both"/>
        <w:rPr>
          <w:rFonts w:cstheme="minorHAnsi"/>
        </w:rPr>
      </w:pPr>
    </w:p>
    <w:p>
      <w:pPr>
        <w:pStyle w:val="16"/>
        <w:numPr>
          <w:numId w:val="0"/>
        </w:numPr>
        <w:tabs>
          <w:tab w:val="left" w:pos="660"/>
        </w:tabs>
        <w:spacing w:line="240" w:lineRule="auto"/>
        <w:ind w:left="660" w:leftChars="100" w:hanging="440" w:hangingChars="200"/>
        <w:jc w:val="both"/>
        <w:rPr>
          <w:rFonts w:cstheme="minorHAnsi"/>
        </w:rPr>
      </w:pPr>
      <w:r>
        <w:rPr>
          <w:rFonts w:cstheme="minorHAnsi"/>
          <w:lang/>
        </w:rPr>
        <w:t xml:space="preserve">5.4 </w:t>
      </w:r>
      <w:r>
        <w:rPr>
          <w:rFonts w:cstheme="minorHAnsi"/>
        </w:rPr>
        <w:t>Verifique que las conexiones estén activas (puntos verdes). Observe e identifique si han circulado paquetes de datos, si es así, describa la estructura de los mismo</w:t>
      </w:r>
    </w:p>
    <w:p>
      <w:pPr>
        <w:pStyle w:val="16"/>
        <w:numPr>
          <w:numId w:val="0"/>
        </w:numPr>
        <w:tabs>
          <w:tab w:val="left" w:pos="660"/>
        </w:tabs>
        <w:spacing w:line="240" w:lineRule="auto"/>
        <w:ind w:left="660" w:leftChars="100" w:hanging="440" w:hangingChars="200"/>
        <w:jc w:val="both"/>
        <w:rPr>
          <w:rFonts w:cstheme="minorHAnsi"/>
        </w:rPr>
      </w:pPr>
    </w:p>
    <w:p>
      <w:pPr>
        <w:pStyle w:val="16"/>
        <w:numPr>
          <w:numId w:val="0"/>
        </w:numPr>
        <w:tabs>
          <w:tab w:val="left" w:pos="660"/>
        </w:tabs>
        <w:spacing w:line="240" w:lineRule="auto"/>
        <w:ind w:left="660" w:leftChars="100" w:hanging="440" w:hangingChars="200"/>
        <w:jc w:val="both"/>
        <w:rPr>
          <w:rFonts w:cstheme="minorHAnsi"/>
        </w:rPr>
      </w:pPr>
      <w:r>
        <w:rPr>
          <w:rFonts w:cstheme="minorHAnsi"/>
          <w:lang/>
        </w:rPr>
        <w:t xml:space="preserve">5.5 </w:t>
      </w:r>
      <w:r>
        <w:rPr>
          <w:rFonts w:cstheme="minorHAnsi"/>
        </w:rPr>
        <w:t>Envíe un mensaje simple (ping) de PC0 a PC1, que sucede. Identifique la secuencialidad y el tipo de PDU enviado en cada caso</w:t>
      </w:r>
    </w:p>
    <w:p>
      <w:pPr>
        <w:pStyle w:val="16"/>
        <w:numPr>
          <w:ilvl w:val="0"/>
          <w:numId w:val="7"/>
        </w:numPr>
        <w:tabs>
          <w:tab w:val="left" w:pos="454"/>
        </w:tabs>
        <w:spacing w:line="240" w:lineRule="auto"/>
        <w:jc w:val="both"/>
        <w:rPr>
          <w:rFonts w:cstheme="minorHAnsi"/>
        </w:rPr>
      </w:pPr>
      <w:r>
        <w:rPr>
          <w:rFonts w:cstheme="minorHAnsi"/>
        </w:rPr>
        <w:t>¿Qué tipo de paquete es, describa la estructura del dato enviado a PC1 y la respuesta a PC0?</w:t>
      </w:r>
    </w:p>
    <w:p>
      <w:pPr>
        <w:pStyle w:val="16"/>
        <w:numPr>
          <w:ilvl w:val="0"/>
          <w:numId w:val="7"/>
        </w:numPr>
        <w:tabs>
          <w:tab w:val="left" w:pos="454"/>
        </w:tabs>
        <w:spacing w:line="240" w:lineRule="auto"/>
        <w:jc w:val="both"/>
        <w:rPr>
          <w:rFonts w:cstheme="minorHAnsi"/>
        </w:rPr>
      </w:pPr>
      <w:r>
        <w:rPr>
          <w:rFonts w:cstheme="minorHAnsi"/>
        </w:rPr>
        <w:t>¿Porque la propagación del hub involucra a todas las máquinas?</w:t>
      </w:r>
    </w:p>
    <w:p>
      <w:pPr>
        <w:pStyle w:val="16"/>
        <w:tabs>
          <w:tab w:val="left" w:pos="454"/>
        </w:tabs>
        <w:spacing w:line="240" w:lineRule="auto"/>
        <w:jc w:val="both"/>
        <w:rPr>
          <w:rFonts w:cstheme="minorHAnsi"/>
        </w:rPr>
      </w:pPr>
    </w:p>
    <w:p>
      <w:pPr>
        <w:pStyle w:val="16"/>
        <w:numPr>
          <w:numId w:val="0"/>
        </w:numPr>
        <w:tabs>
          <w:tab w:val="left" w:pos="454"/>
        </w:tabs>
        <w:spacing w:line="240" w:lineRule="auto"/>
        <w:ind w:left="360" w:leftChars="0"/>
        <w:jc w:val="both"/>
        <w:rPr>
          <w:rFonts w:cstheme="minorHAnsi"/>
        </w:rPr>
      </w:pPr>
      <w:r>
        <w:rPr>
          <w:rFonts w:cstheme="minorHAnsi"/>
          <w:lang/>
        </w:rPr>
        <w:t xml:space="preserve">5.6 </w:t>
      </w:r>
      <w:r>
        <w:rPr>
          <w:rFonts w:cstheme="minorHAnsi"/>
        </w:rPr>
        <w:t>Repita configurando un mensaje como un ping entre PC2 y PC3</w:t>
      </w:r>
    </w:p>
    <w:p>
      <w:pPr>
        <w:pStyle w:val="16"/>
        <w:tabs>
          <w:tab w:val="left" w:pos="454"/>
        </w:tabs>
        <w:spacing w:line="240" w:lineRule="auto"/>
        <w:jc w:val="both"/>
        <w:rPr>
          <w:rFonts w:cstheme="minorHAnsi"/>
        </w:rPr>
      </w:pPr>
    </w:p>
    <w:p>
      <w:pPr>
        <w:pStyle w:val="16"/>
        <w:numPr>
          <w:numId w:val="0"/>
        </w:numPr>
        <w:tabs>
          <w:tab w:val="left" w:pos="454"/>
        </w:tabs>
        <w:spacing w:line="240" w:lineRule="auto"/>
        <w:ind w:left="360" w:leftChars="0"/>
        <w:jc w:val="both"/>
        <w:rPr>
          <w:rFonts w:cstheme="minorHAnsi"/>
        </w:rPr>
      </w:pPr>
      <w:r>
        <w:rPr>
          <w:rFonts w:cstheme="minorHAnsi"/>
          <w:lang/>
        </w:rPr>
        <w:t xml:space="preserve">5.7 </w:t>
      </w:r>
      <w:r>
        <w:rPr>
          <w:rFonts w:cstheme="minorHAnsi"/>
        </w:rPr>
        <w:t>Modifique la dirección de PC3 a 192.</w:t>
      </w:r>
      <w:r>
        <w:rPr>
          <w:rFonts w:cstheme="minorHAnsi"/>
          <w:lang/>
        </w:rPr>
        <w:t>2</w:t>
      </w:r>
      <w:r>
        <w:rPr>
          <w:rFonts w:cstheme="minorHAnsi"/>
        </w:rPr>
        <w:t>00.</w:t>
      </w:r>
      <w:r>
        <w:rPr>
          <w:rFonts w:cstheme="minorHAnsi"/>
          <w:lang/>
        </w:rPr>
        <w:t>10.</w:t>
      </w:r>
      <w:r>
        <w:rPr>
          <w:rFonts w:cstheme="minorHAnsi"/>
        </w:rPr>
        <w:t>2 explique qué es lo que sucede</w:t>
      </w:r>
    </w:p>
    <w:p>
      <w:pPr>
        <w:pStyle w:val="16"/>
        <w:tabs>
          <w:tab w:val="left" w:pos="454"/>
        </w:tabs>
        <w:spacing w:line="240" w:lineRule="auto"/>
        <w:jc w:val="both"/>
        <w:rPr>
          <w:rFonts w:cstheme="minorHAnsi"/>
        </w:rPr>
      </w:pPr>
    </w:p>
    <w:p>
      <w:pPr>
        <w:pStyle w:val="16"/>
        <w:numPr>
          <w:numId w:val="0"/>
        </w:numPr>
        <w:tabs>
          <w:tab w:val="left" w:pos="660"/>
        </w:tabs>
        <w:spacing w:line="240" w:lineRule="auto"/>
        <w:ind w:left="440" w:leftChars="100" w:hanging="220" w:hangingChars="100"/>
        <w:jc w:val="both"/>
        <w:rPr>
          <w:rFonts w:cstheme="minorHAnsi"/>
        </w:rPr>
      </w:pPr>
      <w:r>
        <w:rPr>
          <w:rFonts w:cstheme="minorHAnsi"/>
          <w:lang/>
        </w:rPr>
        <w:t xml:space="preserve">5.8 </w:t>
      </w:r>
      <w:r>
        <w:rPr>
          <w:rFonts w:cstheme="minorHAnsi"/>
        </w:rPr>
        <w:t>Restaure la dirección de PC3, intente enviar dos PDUs simples de PC0 a PC1 y de PC2 a PC3, ¿qué sucede?</w:t>
      </w:r>
    </w:p>
    <w:p>
      <w:pPr>
        <w:pStyle w:val="16"/>
        <w:tabs>
          <w:tab w:val="left" w:pos="454"/>
        </w:tabs>
        <w:spacing w:line="240" w:lineRule="auto"/>
        <w:jc w:val="both"/>
        <w:rPr>
          <w:rFonts w:cstheme="minorHAnsi"/>
        </w:rPr>
      </w:pPr>
    </w:p>
    <w:p>
      <w:pPr>
        <w:pStyle w:val="16"/>
        <w:numPr>
          <w:numId w:val="0"/>
        </w:numPr>
        <w:tabs>
          <w:tab w:val="left" w:pos="660"/>
        </w:tabs>
        <w:spacing w:line="240" w:lineRule="auto"/>
        <w:ind w:left="655" w:leftChars="100" w:hanging="435" w:hangingChars="198"/>
        <w:jc w:val="both"/>
        <w:rPr>
          <w:rFonts w:cstheme="minorHAnsi"/>
        </w:rPr>
      </w:pPr>
      <w:r>
        <w:rPr>
          <w:rFonts w:cstheme="minorHAnsi"/>
          <w:lang/>
        </w:rPr>
        <w:t xml:space="preserve">5.9 </w:t>
      </w:r>
      <w:r>
        <w:rPr>
          <w:rFonts w:cstheme="minorHAnsi"/>
        </w:rPr>
        <w:t xml:space="preserve">Cambie el hub por un switch repita </w:t>
      </w:r>
      <w:r>
        <w:rPr>
          <w:rFonts w:cstheme="minorHAnsi"/>
          <w:lang/>
        </w:rPr>
        <w:t>5</w:t>
      </w:r>
      <w:r>
        <w:rPr>
          <w:rFonts w:cstheme="minorHAnsi"/>
        </w:rPr>
        <w:t xml:space="preserve">.3 a </w:t>
      </w:r>
      <w:r>
        <w:rPr>
          <w:rFonts w:cstheme="minorHAnsi"/>
          <w:lang/>
        </w:rPr>
        <w:t>5</w:t>
      </w:r>
      <w:r>
        <w:rPr>
          <w:rFonts w:cstheme="minorHAnsi"/>
        </w:rPr>
        <w:t>.8, ¿cuál es la diferencia? explique. Observe la configuración del switch ¿en qué difiere de la configuración de un hub?, ¿por qué?</w:t>
      </w:r>
    </w:p>
    <w:p>
      <w:pPr>
        <w:pStyle w:val="16"/>
        <w:spacing w:line="240" w:lineRule="auto"/>
        <w:rPr>
          <w:rFonts w:cstheme="minorHAnsi"/>
        </w:rPr>
      </w:pPr>
    </w:p>
    <w:p>
      <w:pPr>
        <w:pStyle w:val="16"/>
        <w:spacing w:line="240" w:lineRule="auto"/>
        <w:rPr>
          <w:rFonts w:cstheme="minorHAnsi"/>
        </w:rPr>
      </w:pPr>
    </w:p>
    <w:p>
      <w:pPr>
        <w:pStyle w:val="16"/>
        <w:tabs>
          <w:tab w:val="left" w:pos="454"/>
        </w:tabs>
        <w:spacing w:line="240" w:lineRule="auto"/>
        <w:jc w:val="both"/>
        <w:rPr>
          <w:rFonts w:cstheme="minorHAnsi"/>
        </w:rPr>
      </w:pPr>
    </w:p>
    <w:p>
      <w:pPr>
        <w:pStyle w:val="16"/>
        <w:tabs>
          <w:tab w:val="left" w:pos="454"/>
        </w:tabs>
        <w:spacing w:line="240" w:lineRule="auto"/>
        <w:jc w:val="both"/>
        <w:rPr>
          <w:rFonts w:cstheme="minorHAnsi"/>
        </w:rPr>
      </w:pPr>
    </w:p>
    <w:p>
      <w:pPr>
        <w:numPr>
          <w:numId w:val="0"/>
        </w:numPr>
        <w:tabs>
          <w:tab w:val="left" w:pos="454"/>
        </w:tabs>
        <w:spacing w:after="0" w:line="240" w:lineRule="auto"/>
        <w:ind w:leftChars="0"/>
        <w:jc w:val="both"/>
        <w:rPr>
          <w:rFonts w:cstheme="minorHAnsi"/>
          <w:b/>
        </w:rPr>
      </w:pPr>
      <w:r>
        <w:rPr>
          <w:rFonts w:cstheme="minorHAnsi"/>
          <w:b/>
          <w:lang/>
        </w:rPr>
        <w:t xml:space="preserve">6. </w:t>
      </w:r>
      <w:r>
        <w:rPr>
          <w:rFonts w:cstheme="minorHAnsi"/>
          <w:b/>
          <w:lang/>
        </w:rPr>
        <w:t>CUESTIONARIO.</w:t>
      </w:r>
    </w:p>
    <w:p>
      <w:pPr>
        <w:tabs>
          <w:tab w:val="left" w:pos="454"/>
        </w:tabs>
        <w:spacing w:after="0" w:line="240" w:lineRule="auto"/>
        <w:ind w:left="357"/>
        <w:jc w:val="both"/>
        <w:rPr>
          <w:rFonts w:cstheme="minorHAnsi"/>
          <w:b/>
        </w:rPr>
      </w:pPr>
    </w:p>
    <w:p>
      <w:pPr>
        <w:pStyle w:val="16"/>
        <w:numPr>
          <w:ilvl w:val="0"/>
          <w:numId w:val="0"/>
        </w:numPr>
        <w:spacing w:after="240" w:line="240" w:lineRule="auto"/>
        <w:ind w:left="660" w:leftChars="100" w:hanging="440" w:hangingChars="200"/>
        <w:jc w:val="both"/>
        <w:rPr>
          <w:rFonts w:cstheme="minorHAnsi"/>
          <w:lang/>
        </w:rPr>
      </w:pPr>
      <w:r>
        <w:rPr>
          <w:rFonts w:cstheme="minorHAnsi"/>
          <w:lang/>
        </w:rPr>
        <w:t xml:space="preserve">6.1 Describa </w:t>
      </w:r>
      <w:r>
        <w:rPr>
          <w:rFonts w:cstheme="minorHAnsi"/>
          <w:lang/>
        </w:rPr>
        <w:t>la diferencia entre un IMCP, un ARP y un STP</w:t>
      </w:r>
    </w:p>
    <w:p>
      <w:pPr>
        <w:pStyle w:val="16"/>
        <w:numPr>
          <w:ilvl w:val="0"/>
          <w:numId w:val="0"/>
        </w:numPr>
        <w:spacing w:after="240" w:line="240" w:lineRule="auto"/>
        <w:ind w:left="660" w:leftChars="100" w:hanging="440" w:hangingChars="200"/>
        <w:jc w:val="both"/>
        <w:rPr>
          <w:rFonts w:cstheme="minorHAnsi"/>
          <w:lang/>
        </w:rPr>
      </w:pPr>
      <w:r>
        <w:rPr>
          <w:rFonts w:cstheme="minorHAnsi"/>
          <w:lang/>
        </w:rPr>
        <w:t xml:space="preserve">6.2 </w:t>
      </w:r>
      <w:r>
        <w:rPr>
          <w:rFonts w:cstheme="minorHAnsi"/>
          <w:lang/>
        </w:rPr>
        <w:t>Defina el concepto de PDU y ping</w:t>
      </w:r>
    </w:p>
    <w:p>
      <w:pPr>
        <w:pStyle w:val="16"/>
        <w:numPr>
          <w:ilvl w:val="0"/>
          <w:numId w:val="0"/>
        </w:numPr>
        <w:spacing w:after="240" w:line="240" w:lineRule="auto"/>
        <w:ind w:left="660" w:leftChars="100" w:hanging="440" w:hangingChars="200"/>
        <w:jc w:val="both"/>
        <w:rPr>
          <w:rFonts w:cstheme="minorHAnsi"/>
          <w:i/>
          <w:iCs/>
          <w:lang/>
        </w:rPr>
      </w:pPr>
      <w:r>
        <w:rPr>
          <w:rFonts w:cstheme="minorHAnsi"/>
          <w:lang/>
        </w:rPr>
        <w:t xml:space="preserve">6.3 </w:t>
      </w:r>
      <w:r>
        <w:rPr>
          <w:rFonts w:cstheme="minorHAnsi"/>
          <w:lang/>
        </w:rPr>
        <w:t>¿Cuál es la diferencia entre un hub y un switch?, en cada caso identifique en que niveles de la torre OSI trabaja cada uno de ellos</w:t>
      </w:r>
    </w:p>
    <w:p>
      <w:pPr>
        <w:pStyle w:val="16"/>
        <w:numPr>
          <w:ilvl w:val="0"/>
          <w:numId w:val="0"/>
        </w:numPr>
        <w:spacing w:after="240" w:line="240" w:lineRule="auto"/>
        <w:ind w:left="660" w:leftChars="100" w:hanging="440" w:hangingChars="200"/>
        <w:jc w:val="both"/>
        <w:rPr>
          <w:rFonts w:cstheme="minorHAnsi"/>
          <w:lang/>
        </w:rPr>
      </w:pPr>
      <w:r>
        <w:rPr>
          <w:rFonts w:cstheme="minorHAnsi"/>
          <w:lang/>
        </w:rPr>
        <w:t xml:space="preserve">6.4 </w:t>
      </w:r>
      <w:r>
        <w:rPr>
          <w:rFonts w:cstheme="minorHAnsi"/>
          <w:lang/>
        </w:rPr>
        <w:t>Describa los tipos de datos manejados en cada nivel de la capa Ethernet, IP e ICMP describa el encapsulamiento realizado</w:t>
      </w:r>
    </w:p>
    <w:p>
      <w:pPr>
        <w:pStyle w:val="16"/>
        <w:numPr>
          <w:ilvl w:val="0"/>
          <w:numId w:val="0"/>
        </w:numPr>
        <w:spacing w:after="240" w:line="240" w:lineRule="auto"/>
        <w:ind w:left="660" w:leftChars="100" w:hanging="440" w:hangingChars="200"/>
        <w:jc w:val="both"/>
        <w:rPr>
          <w:rFonts w:cstheme="minorHAnsi"/>
          <w:lang/>
        </w:rPr>
      </w:pPr>
      <w:r>
        <w:rPr>
          <w:rFonts w:cstheme="minorHAnsi"/>
          <w:lang/>
        </w:rPr>
        <w:t xml:space="preserve">6.5 </w:t>
      </w:r>
      <w:r>
        <w:rPr>
          <w:rFonts w:cstheme="minorHAnsi"/>
          <w:lang/>
        </w:rPr>
        <w:t>¿Qué tipos de mensajes se pueden enviar?</w:t>
      </w:r>
    </w:p>
    <w:p>
      <w:pPr>
        <w:pStyle w:val="16"/>
        <w:numPr>
          <w:ilvl w:val="0"/>
          <w:numId w:val="0"/>
        </w:numPr>
        <w:spacing w:after="240" w:line="240" w:lineRule="auto"/>
        <w:ind w:left="660" w:leftChars="100" w:hanging="440" w:hangingChars="200"/>
        <w:jc w:val="both"/>
        <w:rPr>
          <w:rFonts w:cstheme="minorHAnsi"/>
          <w:lang/>
        </w:rPr>
      </w:pPr>
      <w:r>
        <w:rPr>
          <w:rFonts w:cstheme="minorHAnsi"/>
          <w:lang/>
        </w:rPr>
        <w:t xml:space="preserve">6.6 </w:t>
      </w:r>
      <w:r>
        <w:rPr>
          <w:rFonts w:cstheme="minorHAnsi"/>
          <w:lang/>
        </w:rPr>
        <w:t>¿Cuál es el tamaño máximo de computadoras que se pueden interconectar usando el hub, el switch y el modem? ¿Por qué?</w:t>
      </w:r>
    </w:p>
    <w:p>
      <w:pPr>
        <w:pStyle w:val="16"/>
        <w:numPr>
          <w:ilvl w:val="0"/>
          <w:numId w:val="0"/>
        </w:numPr>
        <w:spacing w:after="240" w:line="240" w:lineRule="auto"/>
        <w:ind w:left="660" w:leftChars="100" w:hanging="440" w:hangingChars="200"/>
        <w:jc w:val="both"/>
        <w:rPr>
          <w:rFonts w:cstheme="minorHAnsi"/>
          <w:lang/>
        </w:rPr>
      </w:pPr>
      <w:r>
        <w:rPr>
          <w:rFonts w:cstheme="minorHAnsi"/>
          <w:lang/>
        </w:rPr>
        <w:t xml:space="preserve">6.7 </w:t>
      </w:r>
      <w:r>
        <w:rPr>
          <w:rFonts w:cstheme="minorHAnsi"/>
          <w:lang/>
        </w:rPr>
        <w:t>¿Qué función cumple un Gateway? ¿Por qué se le considera en la configuración? ¡Qué dirección IP recibe por convención?</w:t>
      </w:r>
    </w:p>
    <w:p>
      <w:pPr>
        <w:pStyle w:val="16"/>
        <w:spacing w:after="0" w:line="240" w:lineRule="auto"/>
        <w:ind w:left="862"/>
        <w:jc w:val="both"/>
        <w:rPr>
          <w:rFonts w:cstheme="minorHAnsi"/>
          <w:lang/>
        </w:rPr>
      </w:pPr>
    </w:p>
    <w:p>
      <w:pPr>
        <w:pStyle w:val="16"/>
        <w:numPr>
          <w:numId w:val="0"/>
        </w:numPr>
        <w:tabs>
          <w:tab w:val="left" w:pos="426"/>
        </w:tabs>
        <w:spacing w:after="0" w:line="240" w:lineRule="auto"/>
        <w:ind w:leftChars="0"/>
        <w:rPr>
          <w:rFonts w:ascii="Calibri" w:hAnsi="Calibri" w:cs="Tahoma"/>
          <w:b/>
        </w:rPr>
      </w:pPr>
      <w:r>
        <w:rPr>
          <w:rFonts w:ascii="Calibri" w:hAnsi="Calibri" w:cs="Tahoma"/>
          <w:b/>
          <w:lang/>
        </w:rPr>
        <w:t xml:space="preserve">7. </w:t>
      </w:r>
      <w:r>
        <w:rPr>
          <w:rFonts w:ascii="Calibri" w:hAnsi="Calibri" w:cs="Tahoma"/>
          <w:b/>
        </w:rPr>
        <w:t>CONCLUSIONES</w:t>
      </w:r>
    </w:p>
    <w:p>
      <w:pPr>
        <w:pStyle w:val="16"/>
        <w:numPr>
          <w:numId w:val="0"/>
        </w:numPr>
        <w:tabs>
          <w:tab w:val="left" w:pos="426"/>
        </w:tabs>
        <w:spacing w:after="0" w:line="240" w:lineRule="auto"/>
        <w:ind w:leftChars="0"/>
        <w:rPr>
          <w:rFonts w:ascii="Calibri" w:hAnsi="Calibri" w:cs="Tahoma"/>
          <w:b/>
        </w:rPr>
      </w:pPr>
    </w:p>
    <w:p>
      <w:pPr>
        <w:pStyle w:val="16"/>
        <w:numPr>
          <w:numId w:val="0"/>
        </w:numPr>
        <w:tabs>
          <w:tab w:val="left" w:pos="426"/>
        </w:tabs>
        <w:spacing w:after="0" w:line="240" w:lineRule="auto"/>
        <w:ind w:leftChars="0"/>
        <w:rPr>
          <w:rFonts w:ascii="Calibri" w:hAnsi="Calibri" w:cs="Tahoma"/>
          <w:b/>
        </w:rPr>
      </w:pPr>
      <w:bookmarkStart w:id="0" w:name="_GoBack"/>
      <w:bookmarkEnd w:id="0"/>
      <w:r>
        <w:rPr>
          <w:rFonts w:ascii="Calibri" w:hAnsi="Calibri" w:cs="Tahoma"/>
          <w:b/>
        </w:rPr>
        <w:t>BIBLIOGRAFIA</w:t>
      </w:r>
    </w:p>
    <w:p>
      <w:pPr>
        <w:spacing w:after="0" w:line="240" w:lineRule="auto"/>
      </w:pPr>
    </w:p>
    <w:sectPr>
      <w:headerReference r:id="rId5" w:type="first"/>
      <w:footerReference r:id="rId8" w:type="first"/>
      <w:headerReference r:id="rId3" w:type="default"/>
      <w:footerReference r:id="rId6" w:type="default"/>
      <w:headerReference r:id="rId4" w:type="even"/>
      <w:footerReference r:id="rId7" w:type="even"/>
      <w:pgSz w:w="12240" w:h="15840"/>
      <w:pgMar w:top="1417" w:right="1183" w:bottom="1417" w:left="1276" w:header="426"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i/>
      </w:rPr>
    </w:pPr>
    <w:r>
      <w:rPr>
        <w:i/>
      </w:rPr>
      <w:t>Mgter Lucy Delgado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14"/>
      </w:rPr>
    </w:pPr>
    <w:r>
      <w:rPr>
        <w:sz w:val="14"/>
      </w:rPr>
      <w:t>UNIVERSIDAD NACIONAL DE SAN AGUSTÍN DE AREQUIPA</w:t>
    </w:r>
  </w:p>
  <w:p>
    <w:pPr>
      <w:pStyle w:val="6"/>
      <w:rPr>
        <w:sz w:val="14"/>
      </w:rPr>
    </w:pPr>
    <w:r>
      <w:rPr>
        <w:sz w:val="14"/>
      </w:rPr>
      <w:t>ESCUELA PROFESIONAL DE INGENIERÍA DE SISTEMAS</w:t>
    </w:r>
  </w:p>
  <w:p>
    <w:pPr>
      <w:pStyle w:val="6"/>
      <w:rPr>
        <w:sz w:val="14"/>
      </w:rPr>
    </w:pPr>
    <w:r>
      <w:rPr>
        <w:sz w:val="14"/>
      </w:rPr>
      <w:t>CURSO: REDES Y COMUNICACIÓN DE DATOS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6F8A"/>
    <w:multiLevelType w:val="multilevel"/>
    <w:tmpl w:val="081A6F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1C749D4"/>
    <w:multiLevelType w:val="multilevel"/>
    <w:tmpl w:val="31C749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A120B55"/>
    <w:multiLevelType w:val="multilevel"/>
    <w:tmpl w:val="3A120B55"/>
    <w:lvl w:ilvl="0" w:tentative="0">
      <w:start w:val="5"/>
      <w:numFmt w:val="bullet"/>
      <w:lvlText w:val=""/>
      <w:lvlJc w:val="left"/>
      <w:pPr>
        <w:tabs>
          <w:tab w:val="left" w:pos="720"/>
        </w:tabs>
        <w:ind w:left="720" w:hanging="360"/>
      </w:pPr>
      <w:rPr>
        <w:rFonts w:hint="default" w:ascii="Symbol" w:hAnsi="Symbol" w:eastAsia="Times New Roman" w:cs="Tahoma"/>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3CA247BF"/>
    <w:multiLevelType w:val="multilevel"/>
    <w:tmpl w:val="3CA247BF"/>
    <w:lvl w:ilvl="0" w:tentative="0">
      <w:start w:val="1"/>
      <w:numFmt w:val="lowerLetter"/>
      <w:lvlText w:val="%1)"/>
      <w:lvlJc w:val="left"/>
      <w:pPr>
        <w:ind w:left="1068" w:hanging="36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4">
    <w:nsid w:val="510574F2"/>
    <w:multiLevelType w:val="multilevel"/>
    <w:tmpl w:val="510574F2"/>
    <w:lvl w:ilvl="0" w:tentative="0">
      <w:start w:val="1"/>
      <w:numFmt w:val="decimal"/>
      <w:lvlText w:val="%1."/>
      <w:lvlJc w:val="left"/>
      <w:pPr>
        <w:tabs>
          <w:tab w:val="left" w:pos="720"/>
        </w:tabs>
        <w:ind w:left="720" w:hanging="360"/>
      </w:pPr>
      <w:rPr>
        <w:rFonts w:hint="default"/>
      </w:rPr>
    </w:lvl>
    <w:lvl w:ilvl="1" w:tentative="0">
      <w:start w:val="0"/>
      <w:numFmt w:val="none"/>
      <w:lvlText w:val=""/>
      <w:lvlJc w:val="left"/>
      <w:pPr>
        <w:tabs>
          <w:tab w:val="left" w:pos="360"/>
        </w:tabs>
      </w:pPr>
    </w:lvl>
    <w:lvl w:ilvl="2" w:tentative="0">
      <w:start w:val="0"/>
      <w:numFmt w:val="none"/>
      <w:lvlText w:val=""/>
      <w:lvlJc w:val="left"/>
      <w:pPr>
        <w:tabs>
          <w:tab w:val="left" w:pos="360"/>
        </w:tabs>
      </w:pPr>
    </w:lvl>
    <w:lvl w:ilvl="3" w:tentative="0">
      <w:start w:val="0"/>
      <w:numFmt w:val="none"/>
      <w:lvlText w:val=""/>
      <w:lvlJc w:val="left"/>
      <w:pPr>
        <w:tabs>
          <w:tab w:val="left" w:pos="360"/>
        </w:tabs>
      </w:pPr>
    </w:lvl>
    <w:lvl w:ilvl="4" w:tentative="0">
      <w:start w:val="0"/>
      <w:numFmt w:val="none"/>
      <w:lvlText w:val=""/>
      <w:lvlJc w:val="left"/>
      <w:pPr>
        <w:tabs>
          <w:tab w:val="left" w:pos="360"/>
        </w:tabs>
      </w:pPr>
    </w:lvl>
    <w:lvl w:ilvl="5" w:tentative="0">
      <w:start w:val="0"/>
      <w:numFmt w:val="none"/>
      <w:lvlText w:val=""/>
      <w:lvlJc w:val="left"/>
      <w:pPr>
        <w:tabs>
          <w:tab w:val="left" w:pos="360"/>
        </w:tabs>
      </w:pPr>
    </w:lvl>
    <w:lvl w:ilvl="6" w:tentative="0">
      <w:start w:val="0"/>
      <w:numFmt w:val="none"/>
      <w:lvlText w:val=""/>
      <w:lvlJc w:val="left"/>
      <w:pPr>
        <w:tabs>
          <w:tab w:val="left" w:pos="360"/>
        </w:tabs>
      </w:pPr>
    </w:lvl>
    <w:lvl w:ilvl="7" w:tentative="0">
      <w:start w:val="0"/>
      <w:numFmt w:val="none"/>
      <w:lvlText w:val=""/>
      <w:lvlJc w:val="left"/>
      <w:pPr>
        <w:tabs>
          <w:tab w:val="left" w:pos="360"/>
        </w:tabs>
      </w:pPr>
    </w:lvl>
    <w:lvl w:ilvl="8" w:tentative="0">
      <w:start w:val="0"/>
      <w:numFmt w:val="none"/>
      <w:lvlText w:val=""/>
      <w:lvlJc w:val="left"/>
      <w:pPr>
        <w:tabs>
          <w:tab w:val="left" w:pos="360"/>
        </w:tabs>
      </w:pPr>
    </w:lvl>
  </w:abstractNum>
  <w:abstractNum w:abstractNumId="5">
    <w:nsid w:val="5B8DB527"/>
    <w:multiLevelType w:val="singleLevel"/>
    <w:tmpl w:val="5B8DB527"/>
    <w:lvl w:ilvl="0" w:tentative="0">
      <w:start w:val="4"/>
      <w:numFmt w:val="decimal"/>
      <w:suff w:val="space"/>
      <w:lvlText w:val="%1."/>
      <w:lvlJc w:val="left"/>
    </w:lvl>
  </w:abstractNum>
  <w:abstractNum w:abstractNumId="6">
    <w:nsid w:val="61C86EBD"/>
    <w:multiLevelType w:val="multilevel"/>
    <w:tmpl w:val="61C86EB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2"/>
  </w:num>
  <w:num w:numId="3">
    <w:abstractNumId w:val="1"/>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A2"/>
    <w:rsid w:val="00061936"/>
    <w:rsid w:val="000964E9"/>
    <w:rsid w:val="000A1CFC"/>
    <w:rsid w:val="000B67E6"/>
    <w:rsid w:val="0015651D"/>
    <w:rsid w:val="001874A3"/>
    <w:rsid w:val="001C1A8E"/>
    <w:rsid w:val="00364F59"/>
    <w:rsid w:val="003946D6"/>
    <w:rsid w:val="004A2507"/>
    <w:rsid w:val="005C6E8C"/>
    <w:rsid w:val="00602A08"/>
    <w:rsid w:val="006745BB"/>
    <w:rsid w:val="00753AB7"/>
    <w:rsid w:val="007F7895"/>
    <w:rsid w:val="00872157"/>
    <w:rsid w:val="00873447"/>
    <w:rsid w:val="00893098"/>
    <w:rsid w:val="00943EFD"/>
    <w:rsid w:val="00960FFD"/>
    <w:rsid w:val="009E4CFB"/>
    <w:rsid w:val="00A565A2"/>
    <w:rsid w:val="00A62A70"/>
    <w:rsid w:val="00A716E5"/>
    <w:rsid w:val="00B70B3C"/>
    <w:rsid w:val="00C05684"/>
    <w:rsid w:val="00C339B7"/>
    <w:rsid w:val="00D356DA"/>
    <w:rsid w:val="00D76B1B"/>
    <w:rsid w:val="00DE588B"/>
    <w:rsid w:val="00E33AED"/>
    <w:rsid w:val="00E97C9F"/>
    <w:rsid w:val="00EA594D"/>
    <w:rsid w:val="00F7267A"/>
    <w:rsid w:val="00FE57CB"/>
    <w:rsid w:val="13377185"/>
  </w:rsids>
  <m:mathPr>
    <m:lMargin m:val="0"/>
    <m:mathFont m:val="Cambria Math"/>
    <m:rMargin m:val="0"/>
    <m:wrapIndent m:val="1440"/>
    <m:brkBin m:val="before"/>
    <m:brkBinSub m:val="--"/>
    <m:defJc m:val="centerGroup"/>
    <m:intLim m:val="subSup"/>
    <m:naryLim m:val="undOvr"/>
    <m:smallFrac m:val="0"/>
    <m:dispDef/>
  </m:mathPr>
  <w:themeFontLang w:val="es-P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PE" w:eastAsia="en-US" w:bidi="ar-SA"/>
    </w:rPr>
  </w:style>
  <w:style w:type="paragraph" w:styleId="2">
    <w:name w:val="heading 2"/>
    <w:basedOn w:val="1"/>
    <w:next w:val="1"/>
    <w:link w:val="2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s-PE"/>
    </w:rPr>
  </w:style>
  <w:style w:type="paragraph" w:styleId="3">
    <w:name w:val="heading 3"/>
    <w:basedOn w:val="1"/>
    <w:next w:val="1"/>
    <w:link w:val="2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s-PE"/>
    </w:rPr>
  </w:style>
  <w:style w:type="paragraph" w:styleId="4">
    <w:name w:val="heading 4"/>
    <w:basedOn w:val="1"/>
    <w:next w:val="1"/>
    <w:link w:val="23"/>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s-PE"/>
    </w:rPr>
  </w:style>
  <w:style w:type="character" w:default="1" w:styleId="11">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qFormat/>
    <w:uiPriority w:val="0"/>
    <w:pPr>
      <w:spacing w:after="0" w:line="240" w:lineRule="auto"/>
      <w:ind w:left="1134"/>
    </w:pPr>
    <w:rPr>
      <w:rFonts w:ascii="Tahoma" w:hAnsi="Tahoma" w:eastAsia="Times New Roman" w:cs="Tahoma"/>
      <w:i/>
      <w:iCs/>
      <w:sz w:val="20"/>
      <w:szCs w:val="24"/>
      <w:lang w:val="es-ES" w:eastAsia="es-ES"/>
    </w:rPr>
  </w:style>
  <w:style w:type="paragraph" w:styleId="6">
    <w:name w:val="header"/>
    <w:basedOn w:val="1"/>
    <w:link w:val="17"/>
    <w:unhideWhenUsed/>
    <w:uiPriority w:val="99"/>
    <w:pPr>
      <w:tabs>
        <w:tab w:val="center" w:pos="4419"/>
        <w:tab w:val="right" w:pos="8838"/>
      </w:tabs>
      <w:spacing w:after="0" w:line="240" w:lineRule="auto"/>
    </w:pPr>
  </w:style>
  <w:style w:type="paragraph" w:styleId="7">
    <w:name w:val="Body Text Indent 3"/>
    <w:basedOn w:val="1"/>
    <w:link w:val="20"/>
    <w:unhideWhenUsed/>
    <w:uiPriority w:val="99"/>
    <w:pPr>
      <w:spacing w:after="120"/>
      <w:ind w:left="283"/>
    </w:pPr>
    <w:rPr>
      <w:sz w:val="16"/>
      <w:szCs w:val="16"/>
    </w:rPr>
  </w:style>
  <w:style w:type="paragraph" w:styleId="8">
    <w:name w:val="Normal (Web)"/>
    <w:basedOn w:val="1"/>
    <w:unhideWhenUsed/>
    <w:uiPriority w:val="0"/>
    <w:pPr>
      <w:spacing w:before="100" w:beforeAutospacing="1" w:after="100" w:afterAutospacing="1" w:line="240" w:lineRule="auto"/>
    </w:pPr>
    <w:rPr>
      <w:rFonts w:ascii="Times New Roman" w:hAnsi="Times New Roman" w:eastAsia="Times New Roman" w:cs="Times New Roman"/>
      <w:sz w:val="24"/>
      <w:szCs w:val="24"/>
      <w:lang w:eastAsia="es-PE"/>
    </w:rPr>
  </w:style>
  <w:style w:type="paragraph" w:styleId="9">
    <w:name w:val="footer"/>
    <w:basedOn w:val="1"/>
    <w:link w:val="18"/>
    <w:unhideWhenUsed/>
    <w:uiPriority w:val="99"/>
    <w:pPr>
      <w:tabs>
        <w:tab w:val="center" w:pos="4419"/>
        <w:tab w:val="right" w:pos="8838"/>
      </w:tabs>
      <w:spacing w:after="0" w:line="240" w:lineRule="auto"/>
    </w:pPr>
  </w:style>
  <w:style w:type="paragraph" w:styleId="10">
    <w:name w:val="Body Text"/>
    <w:basedOn w:val="1"/>
    <w:link w:val="19"/>
    <w:uiPriority w:val="0"/>
    <w:pPr>
      <w:spacing w:after="0" w:line="240" w:lineRule="auto"/>
    </w:pPr>
    <w:rPr>
      <w:rFonts w:ascii="Arial" w:hAnsi="Arial" w:eastAsia="Times New Roman" w:cs="Arial"/>
      <w:szCs w:val="20"/>
      <w:lang w:val="es-ES" w:eastAsia="es-ES"/>
    </w:rPr>
  </w:style>
  <w:style w:type="character" w:styleId="12">
    <w:name w:val="Hyperlink"/>
    <w:basedOn w:val="11"/>
    <w:unhideWhenUsed/>
    <w:qFormat/>
    <w:uiPriority w:val="99"/>
    <w:rPr>
      <w:color w:val="0000FF"/>
      <w:u w:val="single"/>
    </w:rPr>
  </w:style>
  <w:style w:type="character" w:styleId="13">
    <w:name w:val="Strong"/>
    <w:basedOn w:val="11"/>
    <w:qFormat/>
    <w:uiPriority w:val="0"/>
    <w:rPr>
      <w:b/>
      <w:bCs/>
    </w:rPr>
  </w:style>
  <w:style w:type="table" w:styleId="15">
    <w:name w:val="Table Grid"/>
    <w:basedOn w:val="14"/>
    <w:uiPriority w:val="0"/>
    <w:pPr>
      <w:spacing w:after="0" w:line="240" w:lineRule="auto"/>
    </w:pPr>
    <w:rPr>
      <w:rFonts w:ascii="Times New Roman" w:hAnsi="Times New Roman" w:eastAsia="Times New Roman" w:cs="Times New Roman"/>
      <w:sz w:val="20"/>
      <w:szCs w:val="20"/>
      <w:lang w:eastAsia="es-P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List Paragraph"/>
    <w:basedOn w:val="1"/>
    <w:qFormat/>
    <w:uiPriority w:val="34"/>
    <w:pPr>
      <w:spacing w:after="200" w:line="276" w:lineRule="auto"/>
      <w:ind w:left="720"/>
      <w:contextualSpacing/>
    </w:pPr>
  </w:style>
  <w:style w:type="character" w:customStyle="1" w:styleId="17">
    <w:name w:val="Encabezado Car"/>
    <w:basedOn w:val="11"/>
    <w:link w:val="6"/>
    <w:uiPriority w:val="99"/>
  </w:style>
  <w:style w:type="character" w:customStyle="1" w:styleId="18">
    <w:name w:val="Pie de página Car"/>
    <w:basedOn w:val="11"/>
    <w:link w:val="9"/>
    <w:qFormat/>
    <w:uiPriority w:val="99"/>
  </w:style>
  <w:style w:type="character" w:customStyle="1" w:styleId="19">
    <w:name w:val="Texto independiente Car"/>
    <w:basedOn w:val="11"/>
    <w:link w:val="10"/>
    <w:uiPriority w:val="0"/>
    <w:rPr>
      <w:rFonts w:ascii="Arial" w:hAnsi="Arial" w:eastAsia="Times New Roman" w:cs="Arial"/>
      <w:szCs w:val="20"/>
      <w:lang w:val="es-ES" w:eastAsia="es-ES"/>
    </w:rPr>
  </w:style>
  <w:style w:type="character" w:customStyle="1" w:styleId="20">
    <w:name w:val="Sangría 3 de t. independiente Car"/>
    <w:basedOn w:val="11"/>
    <w:link w:val="7"/>
    <w:semiHidden/>
    <w:qFormat/>
    <w:uiPriority w:val="99"/>
    <w:rPr>
      <w:sz w:val="16"/>
      <w:szCs w:val="16"/>
    </w:rPr>
  </w:style>
  <w:style w:type="character" w:customStyle="1" w:styleId="21">
    <w:name w:val="Título 2 Car"/>
    <w:basedOn w:val="11"/>
    <w:link w:val="2"/>
    <w:uiPriority w:val="9"/>
    <w:rPr>
      <w:rFonts w:ascii="Times New Roman" w:hAnsi="Times New Roman" w:eastAsia="Times New Roman" w:cs="Times New Roman"/>
      <w:b/>
      <w:bCs/>
      <w:sz w:val="36"/>
      <w:szCs w:val="36"/>
      <w:lang w:eastAsia="es-PE"/>
    </w:rPr>
  </w:style>
  <w:style w:type="character" w:customStyle="1" w:styleId="22">
    <w:name w:val="Título 3 Car"/>
    <w:basedOn w:val="11"/>
    <w:link w:val="3"/>
    <w:uiPriority w:val="9"/>
    <w:rPr>
      <w:rFonts w:ascii="Times New Roman" w:hAnsi="Times New Roman" w:eastAsia="Times New Roman" w:cs="Times New Roman"/>
      <w:b/>
      <w:bCs/>
      <w:sz w:val="27"/>
      <w:szCs w:val="27"/>
      <w:lang w:eastAsia="es-PE"/>
    </w:rPr>
  </w:style>
  <w:style w:type="character" w:customStyle="1" w:styleId="23">
    <w:name w:val="Título 4 Car"/>
    <w:basedOn w:val="11"/>
    <w:link w:val="4"/>
    <w:qFormat/>
    <w:uiPriority w:val="9"/>
    <w:rPr>
      <w:rFonts w:ascii="Times New Roman" w:hAnsi="Times New Roman" w:eastAsia="Times New Roman" w:cs="Times New Roman"/>
      <w:b/>
      <w:bCs/>
      <w:sz w:val="24"/>
      <w:szCs w:val="24"/>
      <w:lang w:eastAsia="es-PE"/>
    </w:rPr>
  </w:style>
  <w:style w:type="character" w:customStyle="1" w:styleId="24">
    <w:name w:val="mw-headline"/>
    <w:basedOn w:val="11"/>
    <w:uiPriority w:val="0"/>
  </w:style>
  <w:style w:type="character" w:customStyle="1" w:styleId="25">
    <w:name w:val="corchete-llamada1"/>
    <w:basedOn w:val="11"/>
    <w:uiPriority w:val="0"/>
    <w:rPr>
      <w:vanish/>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BC9971-A3B6-412F-81D5-13E004BD6EB2}">
  <ds:schemaRefs/>
</ds:datastoreItem>
</file>

<file path=docProps/app.xml><?xml version="1.0" encoding="utf-8"?>
<Properties xmlns="http://schemas.openxmlformats.org/officeDocument/2006/extended-properties" xmlns:vt="http://schemas.openxmlformats.org/officeDocument/2006/docPropsVTypes">
  <Template>Normal</Template>
  <Pages>4</Pages>
  <Words>916</Words>
  <Characters>5038</Characters>
  <Lines>41</Lines>
  <Paragraphs>11</Paragraphs>
  <ScaleCrop>false</ScaleCrop>
  <LinksUpToDate>false</LinksUpToDate>
  <CharactersWithSpaces>5943</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2017-09-14T19:16:00Z</dcterms:created>
  <dc:creator>Alumno PP Ing. Electronica</dc:creator>
  <cp:lastModifiedBy>adminunsa</cp:lastModifiedBy>
  <dcterms:modified xsi:type="dcterms:W3CDTF">2018-09-03T22:32:02Z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