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4FD" w:rsidRDefault="00B14378" w:rsidP="00B14378">
      <w:pPr>
        <w:jc w:val="center"/>
        <w:rPr>
          <w:rFonts w:ascii="Times" w:hAnsi="Times"/>
          <w:b/>
          <w:sz w:val="32"/>
        </w:rPr>
      </w:pPr>
      <w:r>
        <w:rPr>
          <w:rFonts w:ascii="Times" w:hAnsi="Times"/>
          <w:b/>
          <w:sz w:val="32"/>
        </w:rPr>
        <w:t>Análisis Card Sorting</w:t>
      </w:r>
    </w:p>
    <w:p w:rsidR="00B14378" w:rsidRDefault="00B14378" w:rsidP="00B14378">
      <w:pPr>
        <w:jc w:val="center"/>
        <w:rPr>
          <w:rFonts w:ascii="Times" w:hAnsi="Times"/>
          <w:b/>
          <w:sz w:val="32"/>
        </w:rPr>
      </w:pPr>
    </w:p>
    <w:p w:rsidR="008E7261" w:rsidRDefault="008E7261" w:rsidP="00B14378">
      <w:pPr>
        <w:jc w:val="both"/>
        <w:rPr>
          <w:rFonts w:ascii="Times" w:hAnsi="Times"/>
        </w:rPr>
      </w:pPr>
      <w:r>
        <w:rPr>
          <w:rFonts w:ascii="Times" w:hAnsi="Times"/>
        </w:rPr>
        <w:t>La tarjeta con más categorías seleccionadas por los usuarios fueron los accesorios con 4 categorías. Ciertamente, se puede determinar que accesorios como subcategoría puede ser demasiado ambiguo y requiere de alguna otra palabra que le de el detalle suficiente para poder posicionarse en una cierta categoría. De igual forma, sucedió algo similar con dispositivos de medida. Ya que, existen 3 categorías que son completamente válidas para encajar esta tarjeta (tecnología, construcción y componentes electrónicos). En cuanto al resto, en general, la confusión se daba por las categorías construcción y herramientas. Acá se puede ver que son claramente categorías con mucha relación y que al igual que en los casos anteriores, una podría ser una subcategoría de la otra. Por ejemplo, herramientas podría ser una subcategoría de construcción.</w:t>
      </w:r>
    </w:p>
    <w:p w:rsidR="008E7261" w:rsidRDefault="008E7261" w:rsidP="00B14378">
      <w:pPr>
        <w:jc w:val="both"/>
        <w:rPr>
          <w:rFonts w:ascii="Times" w:hAnsi="Times"/>
        </w:rPr>
      </w:pPr>
    </w:p>
    <w:p w:rsidR="00B14378" w:rsidRPr="00B14378" w:rsidRDefault="00F674C2" w:rsidP="00B14378">
      <w:pPr>
        <w:jc w:val="both"/>
        <w:rPr>
          <w:rFonts w:ascii="Times" w:hAnsi="Times"/>
        </w:rPr>
      </w:pPr>
      <w:r>
        <w:rPr>
          <w:rFonts w:ascii="Times" w:hAnsi="Times"/>
        </w:rPr>
        <w:t>Debido a este análisis, se puede plantear reducir el número de categorías intentando agregar algunas de estas como subcategorías de alguna ya existente. Esto con el fin de ser más específicos y buscar ayudar al usuario en la navegación del sitio. Además, existen algunas subcategorías con nombre</w:t>
      </w:r>
      <w:r w:rsidR="006074E4">
        <w:rPr>
          <w:rFonts w:ascii="Times" w:hAnsi="Times"/>
        </w:rPr>
        <w:t>s</w:t>
      </w:r>
      <w:r>
        <w:rPr>
          <w:rFonts w:ascii="Times" w:hAnsi="Times"/>
        </w:rPr>
        <w:t xml:space="preserve"> muy ambiguo</w:t>
      </w:r>
      <w:r w:rsidR="006074E4">
        <w:rPr>
          <w:rFonts w:ascii="Times" w:hAnsi="Times"/>
        </w:rPr>
        <w:t>s</w:t>
      </w:r>
      <w:r>
        <w:rPr>
          <w:rFonts w:ascii="Times" w:hAnsi="Times"/>
        </w:rPr>
        <w:t xml:space="preserve"> que podría</w:t>
      </w:r>
      <w:r w:rsidR="006074E4">
        <w:rPr>
          <w:rFonts w:ascii="Times" w:hAnsi="Times"/>
        </w:rPr>
        <w:t>n ser cambiados</w:t>
      </w:r>
      <w:r w:rsidR="008E7261">
        <w:rPr>
          <w:rFonts w:ascii="Times" w:hAnsi="Times"/>
        </w:rPr>
        <w:t xml:space="preserve"> </w:t>
      </w:r>
      <w:r w:rsidR="006074E4">
        <w:rPr>
          <w:rFonts w:ascii="Times" w:hAnsi="Times"/>
        </w:rPr>
        <w:t>o complementados para que el usuario pueda comprender más fácilmente de qué se trata sin tener que pensar en la categoría que lo contiene.</w:t>
      </w:r>
      <w:bookmarkStart w:id="0" w:name="_GoBack"/>
      <w:bookmarkEnd w:id="0"/>
    </w:p>
    <w:sectPr w:rsidR="00B14378" w:rsidRPr="00B14378" w:rsidSect="00C579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78"/>
    <w:rsid w:val="000305C5"/>
    <w:rsid w:val="00427437"/>
    <w:rsid w:val="006074E4"/>
    <w:rsid w:val="007D2818"/>
    <w:rsid w:val="008E7261"/>
    <w:rsid w:val="00B14378"/>
    <w:rsid w:val="00C579F5"/>
    <w:rsid w:val="00E741F8"/>
    <w:rsid w:val="00F674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63F2586"/>
  <w15:chartTrackingRefBased/>
  <w15:docId w15:val="{BE79641A-81A6-9940-AD5C-3CA6BDB2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206</Words>
  <Characters>1134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Andres Trujillo Achury</dc:creator>
  <cp:keywords/>
  <dc:description/>
  <cp:lastModifiedBy>Miller Andres Trujillo Achury</cp:lastModifiedBy>
  <cp:revision>3</cp:revision>
  <dcterms:created xsi:type="dcterms:W3CDTF">2019-03-29T05:06:00Z</dcterms:created>
  <dcterms:modified xsi:type="dcterms:W3CDTF">2019-03-29T05:19:00Z</dcterms:modified>
</cp:coreProperties>
</file>