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04" w:rsidRPr="0093588F" w:rsidRDefault="00C31C04" w:rsidP="0093588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3588F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C31C04" w:rsidRPr="00C31C04" w:rsidRDefault="00C31C04">
      <w:pPr>
        <w:rPr>
          <w:rFonts w:ascii="Times New Roman" w:hAnsi="Times New Roman" w:cs="Times New Roman"/>
        </w:rPr>
      </w:pPr>
      <w:r w:rsidRPr="00C31C04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C31C04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C31C04">
        <w:rPr>
          <w:rFonts w:ascii="Times New Roman" w:hAnsi="Times New Roman" w:cs="Times New Roman"/>
          <w:sz w:val="28"/>
          <w:szCs w:val="28"/>
        </w:rPr>
        <w:t xml:space="preserve"> da Universidade de Kentucky, Estados Unidos, comprovou que </w:t>
      </w:r>
      <w:r w:rsidRPr="00C31C04">
        <w:rPr>
          <w:rFonts w:ascii="Times New Roman" w:hAnsi="Times New Roman" w:cs="Times New Roman"/>
          <w:b/>
          <w:sz w:val="28"/>
          <w:szCs w:val="28"/>
          <w:u w:val="single"/>
        </w:rPr>
        <w:t>religiosas rigorosas</w:t>
      </w:r>
      <w:r w:rsidRPr="00C31C04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C31C04">
        <w:rPr>
          <w:rFonts w:ascii="Times New Roman" w:hAnsi="Times New Roman" w:cs="Times New Roman"/>
          <w:b/>
          <w:sz w:val="28"/>
          <w:szCs w:val="28"/>
        </w:rPr>
        <w:t>678</w:t>
      </w:r>
      <w:r w:rsidRPr="00C31C04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C31C04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C31C04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C31C04">
        <w:rPr>
          <w:rFonts w:ascii="Times New Roman" w:hAnsi="Times New Roman" w:cs="Times New Roman"/>
          <w:b/>
          <w:sz w:val="28"/>
          <w:szCs w:val="28"/>
        </w:rPr>
        <w:t>60 anos</w:t>
      </w:r>
      <w:r w:rsidRPr="00C31C04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  <w:r w:rsidRPr="00C31C04">
        <w:rPr>
          <w:rFonts w:ascii="Times New Roman" w:hAnsi="Times New Roman" w:cs="Times New Roman"/>
        </w:rPr>
        <w:t xml:space="preserve"> </w:t>
      </w:r>
    </w:p>
    <w:p w:rsidR="001944C9" w:rsidRPr="00C31C04" w:rsidRDefault="00C31C04" w:rsidP="00C31C04">
      <w:pPr>
        <w:jc w:val="right"/>
        <w:rPr>
          <w:rFonts w:ascii="Times New Roman" w:hAnsi="Times New Roman" w:cs="Times New Roman"/>
          <w:sz w:val="24"/>
          <w:szCs w:val="24"/>
        </w:rPr>
      </w:pPr>
      <w:r w:rsidRPr="00C31C04">
        <w:rPr>
          <w:rFonts w:ascii="Times New Roman" w:hAnsi="Times New Roman" w:cs="Times New Roman"/>
          <w:sz w:val="24"/>
          <w:szCs w:val="24"/>
        </w:rPr>
        <w:t xml:space="preserve">Revista </w:t>
      </w:r>
      <w:r w:rsidRPr="00C31C04">
        <w:rPr>
          <w:rFonts w:ascii="Times New Roman" w:hAnsi="Times New Roman" w:cs="Times New Roman"/>
          <w:b/>
          <w:sz w:val="24"/>
          <w:szCs w:val="24"/>
        </w:rPr>
        <w:t>Super Interessante</w:t>
      </w:r>
      <w:r w:rsidRPr="00C31C04">
        <w:rPr>
          <w:rFonts w:ascii="Times New Roman" w:hAnsi="Times New Roman" w:cs="Times New Roman"/>
          <w:sz w:val="24"/>
          <w:szCs w:val="24"/>
        </w:rPr>
        <w:t xml:space="preserve"> – Jun</w:t>
      </w:r>
      <w:bookmarkStart w:id="0" w:name="_GoBack"/>
      <w:bookmarkEnd w:id="0"/>
      <w:r w:rsidRPr="00C31C04">
        <w:rPr>
          <w:rFonts w:ascii="Times New Roman" w:hAnsi="Times New Roman" w:cs="Times New Roman"/>
          <w:sz w:val="24"/>
          <w:szCs w:val="24"/>
        </w:rPr>
        <w:t>ho de 2001</w:t>
      </w:r>
    </w:p>
    <w:sectPr w:rsidR="001944C9" w:rsidRPr="00C31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04"/>
    <w:rsid w:val="001944C9"/>
    <w:rsid w:val="00622E2D"/>
    <w:rsid w:val="0093588F"/>
    <w:rsid w:val="00C31C04"/>
    <w:rsid w:val="00C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4977"/>
  <w15:chartTrackingRefBased/>
  <w15:docId w15:val="{AC86DFB9-FE33-4031-B212-D45A40DF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2024-02-01T14:32:00Z</dcterms:created>
  <dcterms:modified xsi:type="dcterms:W3CDTF">2024-02-01T16:25:00Z</dcterms:modified>
</cp:coreProperties>
</file>