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t xml:space="preserve"> </w:t>
      </w:r>
    </w:p>
    <w:p w:rsidR="00000000" w:rsidDel="00000000" w:rsidP="00000000" w:rsidRDefault="00000000" w:rsidRPr="00000000" w14:paraId="00000002">
      <w:pPr>
        <w:spacing w:after="200" w:lineRule="auto"/>
        <w:jc w:val="center"/>
        <w:rPr/>
      </w:pPr>
      <w:commentRangeStart w:id="0"/>
      <w:r w:rsidDel="00000000" w:rsidR="00000000" w:rsidRPr="00000000">
        <w:rPr>
          <w:b w:val="1"/>
          <w:bCs w:val="1"/>
          <w:color w:val="283d6b"/>
          <w:sz w:val="40"/>
          <w:szCs w:val="40"/>
          <w:highlight w:val="yellow"/>
          <w:rtl w:val="0"/>
        </w:rPr>
        <w:t xml:space="preserve">MII MATERIAL TESTING REFERENCE GUIDE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9a2866"/>
          <w:sz w:val="30"/>
          <w:szCs w:val="30"/>
          <w:rtl w:val="0"/>
        </w:rPr>
        <w:t xml:space="preserve">Material 1b — Down Batting / Sheet</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sz w:val="22"/>
          <w:szCs w:val="22"/>
          <w:rtl w:val="0"/>
        </w:rPr>
        <w:t xml:space="preserve">Test 1.1  Compressibility &amp; Recovery   ·   Test 1.2  Dimensional Stability to Washing   ·   Test 1.3  Fill Density   ·   Test 1.4  Loft / Thickness   ·   Test 1.5  Thermal Resistance</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i w:val="1"/>
          <w:iCs w:val="1"/>
          <w:color w:val="666666"/>
          <w:sz w:val="19"/>
          <w:szCs w:val="19"/>
          <w:rtl w:val="0"/>
        </w:rPr>
        <w:t xml:space="preserve">Thresholds in this guide are informative consensus ranges, labelled by evidence tier. For the threshold methodology, national-standard anchoring, applicability to down batting/sheet, and disclaimers, see Annex A (informative) — Threshold Methodology &amp; Defensibility, published as a separate document with this guide. Where a buyer-seller specification exists, that specification governs.</w:t>
      </w:r>
      <w:r w:rsidDel="00000000" w:rsidR="00000000" w:rsidRPr="00000000">
        <w:rPr>
          <w:rtl w:val="0"/>
        </w:rPr>
      </w:r>
    </w:p>
    <w:p w:rsidR="00000000" w:rsidDel="00000000" w:rsidP="00000000" w:rsidRDefault="00000000" w:rsidRPr="00000000" w14:paraId="00000006">
      <w:pPr>
        <w:jc w:val="center"/>
        <w:rPr/>
      </w:pPr>
      <w:commentRangeStart w:id="1"/>
      <w:r w:rsidDel="00000000" w:rsidR="00000000" w:rsidRPr="00000000">
        <w:rPr>
          <w:color w:val="666666"/>
          <w:sz w:val="18"/>
          <w:szCs w:val="18"/>
          <w:highlight w:val="yellow"/>
          <w:rtl w:val="0"/>
        </w:rPr>
        <w:t xml:space="preserve">Working draft v0.9 · July 2026 · Living document — feedback: [URL / email]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hd w:fill="9a2866" w:val="clear"/>
        <w:spacing w:after="60" w:lineRule="auto"/>
        <w:rPr/>
      </w:pPr>
      <w:r w:rsidDel="00000000" w:rsidR="00000000" w:rsidRPr="00000000">
        <w:rPr>
          <w:b w:val="1"/>
          <w:bCs w:val="1"/>
          <w:color w:val="ffffff"/>
          <w:sz w:val="30"/>
          <w:szCs w:val="30"/>
          <w:rtl w:val="0"/>
        </w:rPr>
        <w:t xml:space="preserve">  TEST 1.1 — COMPRESSIBILITY &amp; RECOVERY  </w:t>
      </w: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i w:val="1"/>
          <w:iCs w:val="1"/>
          <w:color w:val="666666"/>
          <w:sz w:val="18"/>
          <w:szCs w:val="18"/>
          <w:rtl w:val="0"/>
        </w:rPr>
        <w:t xml:space="preserve">Material 1b - Down Batting / Sheet   ·   Methods: ASTM D6571 (compression &amp; recovery) · ISO 9073-2 (thickness)</w:t>
      </w:r>
      <w:r w:rsidDel="00000000" w:rsidR="00000000" w:rsidRPr="00000000">
        <w:rPr>
          <w:rtl w:val="0"/>
        </w:rPr>
      </w:r>
    </w:p>
    <w:p w:rsidR="00000000" w:rsidDel="00000000" w:rsidP="00000000" w:rsidRDefault="00000000" w:rsidRPr="00000000" w14:paraId="0000000A">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this test tells you</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tl w:val="0"/>
        </w:rPr>
        <w:t xml:space="preserve">Down batting works because it traps air - and trapped air is what keeps a product warm. This test squashes the batting under a set weight, removes the weight, and measures how well the batting springs back:</w:t>
      </w:r>
    </w:p>
    <w:p w:rsidR="00000000" w:rsidDel="00000000" w:rsidP="00000000" w:rsidRDefault="00000000" w:rsidRPr="00000000" w14:paraId="0000000C">
      <w:pPr>
        <w:shd w:fill="f5f4ee" w:val="clear"/>
        <w:spacing w:after="180" w:before="100" w:lineRule="auto"/>
        <w:ind w:left="200" w:right="100" w:firstLine="0"/>
        <w:rPr/>
      </w:pPr>
      <w:r w:rsidDel="00000000" w:rsidR="00000000" w:rsidRPr="00000000">
        <w:rPr>
          <w:rFonts w:ascii="Consolas" w:cs="Consolas" w:eastAsia="Consolas" w:hAnsi="Consolas"/>
          <w:b w:val="1"/>
          <w:bCs w:val="1"/>
          <w:sz w:val="19"/>
          <w:szCs w:val="19"/>
          <w:rtl w:val="0"/>
        </w:rPr>
        <w:t xml:space="preserve"> Recovery %  =  (Thickness after recovery ÷ Original thickness) × 100 </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tl w:val="0"/>
        </w:rPr>
        <w:t xml:space="preserve">The closer to 100%, the better the batting bounces back after being compressed in storage, shipping, or everyday use. A duvet or padded jacket made from high-recovery batting stays full and warm. Low-recovery batting goes flat — and a flat product is a cold product.</w:t>
      </w:r>
    </w:p>
    <w:p w:rsidR="00000000" w:rsidDel="00000000" w:rsidP="00000000" w:rsidRDefault="00000000" w:rsidRPr="00000000" w14:paraId="0000000E">
      <w:pPr>
        <w:spacing w:after="160" w:line="276" w:lineRule="auto"/>
        <w:rPr/>
      </w:pPr>
      <w:r w:rsidDel="00000000" w:rsidR="00000000" w:rsidRPr="00000000">
        <w:rPr>
          <w:b w:val="1"/>
          <w:bCs w:val="1"/>
          <w:rtl w:val="0"/>
        </w:rPr>
        <w:t xml:space="preserve">Worked example: </w:t>
      </w:r>
      <w:r w:rsidDel="00000000" w:rsidR="00000000" w:rsidRPr="00000000">
        <w:rPr>
          <w:rtl w:val="0"/>
        </w:rPr>
        <w:t xml:space="preserve">a batting measures 50 mm originally and 46 mm after recovery → Recovery % = (46 ÷ 50) × 100 = 92% → Pass.</w:t>
      </w:r>
    </w:p>
    <w:p w:rsidR="00000000" w:rsidDel="00000000" w:rsidP="00000000" w:rsidRDefault="00000000" w:rsidRPr="00000000" w14:paraId="0000000F">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How the test is run</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tl w:val="0"/>
        </w:rPr>
        <w:t xml:space="preserve">A specimen is conditioned in a standard atmosphere, its starting thickness is measured under a very light reference load, a defined weight is then placed on it for a set time, the weight is removed, and the specimen is left to recover before the thickness is measured again. ASTM D6571 offers two versions: Option 1 (fewer steps - used in the trade for acceptance testing of commercial shipments) and Option 2 (more measurements - used for development work and dispute resolution). The recovery calculation compares the sample against its own starting thickness. If the sample arrives crushed from shipping and is tested straight away, that starting thickness is artificially low and the result will look better than the material really is. Allow at least 24 hours of recovery after unpacking before testing (see 'Conditioning requirement' later in this test).</w:t>
      </w:r>
    </w:p>
    <w:p w:rsidR="00000000" w:rsidDel="00000000" w:rsidP="00000000" w:rsidRDefault="00000000" w:rsidRPr="00000000" w14:paraId="00000011">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buyers and sourcing teams should know</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tl w:val="0"/>
        </w:rPr>
        <w:t xml:space="preserve">Batting that doesn't spring back may never fully recover. Your specification should therefore contain two requirements, not one: a thickness target (how lofty it is at delivery) and a minimum recovery % (for example, at least 90%) showing it keeps that loft after compression. A thickness number on its own only tells you how the batting looks on arrival — not how it behaves after it's been squashed. This matters most for products that get squashed repeatedly: sleeping bags, duvets, packable jackets.</w:t>
      </w:r>
    </w:p>
    <w:p w:rsidR="00000000" w:rsidDel="00000000" w:rsidP="00000000" w:rsidRDefault="00000000" w:rsidRPr="00000000" w14:paraId="00000013">
      <w:pPr>
        <w:spacing w:after="160" w:line="276" w:lineRule="auto"/>
        <w:rPr/>
      </w:pPr>
      <w:r w:rsidDel="00000000" w:rsidR="00000000" w:rsidRPr="00000000">
        <w:rPr>
          <w:rtl w:val="0"/>
        </w:rPr>
        <w:t xml:space="preserve">Recovery also drops with repeated compression. Dynamic-loading studies on high-loft synthetic insulations report roughly 8–28% permanent thickness loss after 24,000 compression cycles, with heavier, thicker fillings recovering better than light ones (Glombikova et al., 2020). Demanding applications should therefore specify multi-cycle results (for example, recovery after 1 cycle and after 5 cycles), not a single-compression figure.</w:t>
      </w:r>
      <w:r w:rsidDel="00000000" w:rsidR="00000000" w:rsidRPr="00000000">
        <w:rPr>
          <w:highlight w:val="cyan"/>
          <w:rtl w:val="0"/>
        </w:rPr>
        <w:t xml:space="preserve"> </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tl w:val="0"/>
        </w:rPr>
        <w:t xml:space="preserve">Some labs report “permanent set” instead of recovery. It is the same measurement, flipped around:</w:t>
      </w:r>
    </w:p>
    <w:p w:rsidR="00000000" w:rsidDel="00000000" w:rsidP="00000000" w:rsidRDefault="00000000" w:rsidRPr="00000000" w14:paraId="00000015">
      <w:pPr>
        <w:shd w:fill="f5f4ee" w:val="clear"/>
        <w:spacing w:after="180" w:before="100" w:lineRule="auto"/>
        <w:ind w:left="200" w:right="100" w:firstLine="0"/>
        <w:rPr/>
      </w:pPr>
      <w:r w:rsidDel="00000000" w:rsidR="00000000" w:rsidRPr="00000000">
        <w:rPr>
          <w:rFonts w:ascii="Consolas" w:cs="Consolas" w:eastAsia="Consolas" w:hAnsi="Consolas"/>
          <w:b w:val="1"/>
          <w:bCs w:val="1"/>
          <w:sz w:val="19"/>
          <w:szCs w:val="19"/>
          <w:rtl w:val="0"/>
        </w:rPr>
        <w:t xml:space="preserve"> Permanent set %  =  100 - Recovery %      (90% recovery = 10% permanent set) </w:t>
      </w:r>
      <w:r w:rsidDel="00000000" w:rsidR="00000000" w:rsidRPr="00000000">
        <w:rPr>
          <w:rtl w:val="0"/>
        </w:rPr>
      </w:r>
    </w:p>
    <w:p w:rsidR="00000000" w:rsidDel="00000000" w:rsidP="00000000" w:rsidRDefault="00000000" w:rsidRPr="00000000" w14:paraId="00000016">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material companies should know</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tl w:val="0"/>
        </w:rPr>
        <w:t xml:space="preserve">Poor recovery usually traces back to one of three causes: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Weak bonding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thermal or resin bond isn't strong enough to hold the fibre structure under repeated load.</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Fibre blend imbalance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too many fine (low-denier) fibres and not enough coarser fibres to give the structure its spring.</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Crushing in transit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batting was over-compressed during shipping or storage before it ever reached the lab.</w:t>
      </w:r>
    </w:p>
    <w:p w:rsidR="00000000" w:rsidDel="00000000" w:rsidP="00000000" w:rsidRDefault="00000000" w:rsidRPr="00000000" w14:paraId="0000001B">
      <w:pPr>
        <w:spacing w:after="160" w:line="276" w:lineRule="auto"/>
        <w:rPr/>
      </w:pPr>
      <w:r w:rsidDel="00000000" w:rsidR="00000000" w:rsidRPr="00000000">
        <w:rPr>
          <w:rtl w:val="0"/>
        </w:rPr>
        <w:t xml:space="preserve">Note: arriving at the lab flat is not a testing error. It means the batting can't survive the compression it will face in real distribution — so either the packaging must change, or the batting must be made more resilient.</w:t>
      </w:r>
    </w:p>
    <w:p w:rsidR="00000000" w:rsidDel="00000000" w:rsidP="00000000" w:rsidRDefault="00000000" w:rsidRPr="00000000" w14:paraId="0000001C">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If the test fails — what to do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First, rule out transit damage.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Check whether the sample was roll-packed or vacuum-compressed for shipping, and for how long. Retest with a sample shipped flat or lightly rolled. If the retest passes, fix the packaging (larger roll diameter, lower compression ratio, shorter compressed-storage time) — the batting itself may be fine.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If the batting genuinely fails, review the bond.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For thermally bonded batting, check bonding temperature, dwell time, and the proportion of bicomponent (binder) fibre — under-bonding is the most common production cause. For resin-bonded batting, check resin add-on % and cure conditions.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Rebalance the fibre blend.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Increase the share of coarser or hollow/spiral-crimp fibres, which act as springs within the structure. Very soft, fine-fibre blends feel luxurious but collapse under load.</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Check for over-calendering or over-densification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 production — batting that has been compressed too hard during manufacture starts life with reduced recovery potential.</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Retest before reshipping.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Run the corrected batting through the same method (same ASTM D6571 option, same load, same recovery time) so results are comparable, and share the corrective-action record with the buyer.</w:t>
      </w:r>
    </w:p>
    <w:p w:rsidR="00000000" w:rsidDel="00000000" w:rsidP="00000000" w:rsidRDefault="00000000" w:rsidRPr="00000000" w14:paraId="00000022">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Reading the results — what else the numbers tell you</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tl w:val="0"/>
        </w:rPr>
        <w:t xml:space="preserve">The pass/fail line is the least interesting number on the report. The same test data, read properly, tells you why a batting behaves the way it does, how long it will last, and how it should be shipped.</w:t>
      </w:r>
    </w:p>
    <w:p w:rsidR="00000000" w:rsidDel="00000000" w:rsidP="00000000" w:rsidRDefault="00000000" w:rsidRPr="00000000" w14:paraId="00000024">
      <w:pPr>
        <w:spacing w:after="160" w:line="276" w:lineRule="auto"/>
        <w:rPr/>
      </w:pPr>
      <w:r w:rsidDel="00000000" w:rsidR="00000000" w:rsidRPr="00000000">
        <w:rPr>
          <w:b w:val="1"/>
          <w:bCs w:val="1"/>
          <w:rtl w:val="0"/>
        </w:rPr>
        <w:t xml:space="preserve">Look at the pattern, not just the score. </w:t>
      </w:r>
      <w:r w:rsidDel="00000000" w:rsidR="00000000" w:rsidRPr="00000000">
        <w:rPr>
          <w:rtl w:val="0"/>
        </w:rPr>
        <w:t xml:space="preserve">Compressibility and recovery together form a simple four-box diagnosis:</w:t>
      </w:r>
    </w:p>
    <w:tbl>
      <w:tblPr>
        <w:tblStyle w:val="Table1"/>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1300"/>
        <w:gridCol w:w="1300"/>
        <w:gridCol w:w="2100"/>
        <w:gridCol w:w="5046"/>
        <w:tblGridChange w:id="0">
          <w:tblGrid>
            <w:gridCol w:w="1300"/>
            <w:gridCol w:w="1300"/>
            <w:gridCol w:w="2100"/>
            <w:gridCol w:w="50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025">
            <w:pPr>
              <w:spacing w:after="40" w:before="40" w:line="260" w:lineRule="auto"/>
              <w:rPr/>
            </w:pPr>
            <w:r w:rsidDel="00000000" w:rsidR="00000000" w:rsidRPr="00000000">
              <w:rPr>
                <w:b w:val="1"/>
                <w:bCs w:val="1"/>
                <w:color w:val="ffffff"/>
                <w:sz w:val="19"/>
                <w:szCs w:val="19"/>
                <w:rtl w:val="0"/>
              </w:rPr>
              <w:t xml:space="preserve">Squashes easily?</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26">
            <w:pPr>
              <w:spacing w:after="40" w:before="40" w:line="260" w:lineRule="auto"/>
              <w:rPr/>
            </w:pPr>
            <w:r w:rsidDel="00000000" w:rsidR="00000000" w:rsidRPr="00000000">
              <w:rPr>
                <w:b w:val="1"/>
                <w:bCs w:val="1"/>
                <w:color w:val="ffffff"/>
                <w:sz w:val="19"/>
                <w:szCs w:val="19"/>
                <w:rtl w:val="0"/>
              </w:rPr>
              <w:t xml:space="preserve">Springs back?</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27">
            <w:pPr>
              <w:spacing w:after="40" w:before="40" w:line="260" w:lineRule="auto"/>
              <w:rPr/>
            </w:pPr>
            <w:r w:rsidDel="00000000" w:rsidR="00000000" w:rsidRPr="00000000">
              <w:rPr>
                <w:b w:val="1"/>
                <w:bCs w:val="1"/>
                <w:color w:val="ffffff"/>
                <w:sz w:val="19"/>
                <w:szCs w:val="19"/>
                <w:rtl w:val="0"/>
              </w:rPr>
              <w:t xml:space="preserve">Typical verdict</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28">
            <w:pPr>
              <w:spacing w:after="40" w:before="40" w:line="260" w:lineRule="auto"/>
              <w:rPr/>
            </w:pPr>
            <w:r w:rsidDel="00000000" w:rsidR="00000000" w:rsidRPr="00000000">
              <w:rPr>
                <w:b w:val="1"/>
                <w:bCs w:val="1"/>
                <w:color w:val="ffffff"/>
                <w:sz w:val="19"/>
                <w:szCs w:val="19"/>
                <w:rtl w:val="0"/>
              </w:rPr>
              <w:t xml:space="preserve">What it means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29">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A">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02B">
            <w:pPr>
              <w:spacing w:after="40" w:before="40" w:line="260" w:lineRule="auto"/>
              <w:rPr/>
            </w:pPr>
            <w:r w:rsidDel="00000000" w:rsidR="00000000" w:rsidRPr="00000000">
              <w:rPr>
                <w:b w:val="1"/>
                <w:bCs w:val="1"/>
                <w:sz w:val="19"/>
                <w:szCs w:val="19"/>
                <w:rtl w:val="0"/>
              </w:rPr>
              <w:t xml:space="preserve">PASS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C">
            <w:pPr>
              <w:spacing w:after="40" w:before="40" w:line="260" w:lineRule="auto"/>
              <w:rPr/>
            </w:pPr>
            <w:r w:rsidDel="00000000" w:rsidR="00000000" w:rsidRPr="00000000">
              <w:rPr>
                <w:sz w:val="19"/>
                <w:szCs w:val="19"/>
                <w:rtl w:val="0"/>
              </w:rPr>
              <w:t xml:space="preserve">Ideal highloft — good fibres, good bonding. Hollow spiral-crimp fibre with the right share of binder fibre, correctly bonded and undamaged.</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2D">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E">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02F">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0">
            <w:pPr>
              <w:spacing w:after="40" w:before="40" w:line="260" w:lineRule="auto"/>
              <w:rPr/>
            </w:pPr>
            <w:r w:rsidDel="00000000" w:rsidR="00000000" w:rsidRPr="00000000">
              <w:rPr>
                <w:sz w:val="19"/>
                <w:szCs w:val="19"/>
                <w:rtl w:val="0"/>
              </w:rPr>
              <w:t xml:space="preserve">Under-bonded or damaged — too little binder fibre, oven too fast or too cool, fibres embrittled by over-heating, or crimp flattened by crushing in transit.</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31">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2">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033">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4">
            <w:pPr>
              <w:spacing w:after="40" w:before="40" w:line="260" w:lineRule="auto"/>
              <w:rPr/>
            </w:pPr>
            <w:r w:rsidDel="00000000" w:rsidR="00000000" w:rsidRPr="00000000">
              <w:rPr>
                <w:sz w:val="19"/>
                <w:szCs w:val="19"/>
                <w:rtl w:val="0"/>
              </w:rPr>
              <w:t xml:space="preserve">Over-bonded or degraded — too much binder or resin, over-pressed into a felt-like structure, or poor-quality (e.g. badly recycled) fibre.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35">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6">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037">
            <w:pPr>
              <w:spacing w:after="40" w:before="40" w:line="260" w:lineRule="auto"/>
              <w:rPr/>
            </w:pPr>
            <w:r w:rsidDel="00000000" w:rsidR="00000000" w:rsidRPr="00000000">
              <w:rPr>
                <w:b w:val="1"/>
                <w:bCs w:val="1"/>
                <w:sz w:val="19"/>
                <w:szCs w:val="19"/>
                <w:rtl w:val="0"/>
              </w:rPr>
              <w:t xml:space="preserve">PASS — but check end use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8">
            <w:pPr>
              <w:spacing w:after="40" w:before="40" w:line="260" w:lineRule="auto"/>
              <w:rPr/>
            </w:pPr>
            <w:r w:rsidDel="00000000" w:rsidR="00000000" w:rsidRPr="00000000">
              <w:rPr>
                <w:sz w:val="19"/>
                <w:szCs w:val="19"/>
                <w:rtl w:val="0"/>
              </w:rPr>
              <w:t xml:space="preserve">Resilient but stiff — coarse fibres or heavy bonding. The recovery number can pass, yet the material is only right for firm applications: fine for furniture cushion cores, wrong for premium duvets and jackets.</w:t>
            </w:r>
            <w:r w:rsidDel="00000000" w:rsidR="00000000" w:rsidRPr="00000000">
              <w:rPr>
                <w:rtl w:val="0"/>
              </w:rPr>
            </w:r>
          </w:p>
        </w:tc>
      </w:tr>
    </w:tbl>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b w:val="1"/>
          <w:bCs w:val="1"/>
          <w:rtl w:val="0"/>
        </w:rPr>
        <w:t xml:space="preserve">Ask for recovery at more than one time point. </w:t>
      </w:r>
      <w:r w:rsidDel="00000000" w:rsidR="00000000" w:rsidRPr="00000000">
        <w:rPr>
          <w:rtl w:val="0"/>
        </w:rPr>
        <w:t xml:space="preserve">Good batting recovers most of its loft quickly. As a practical check — this is working guidance, not a published test requirement - ask the lab to record recovered thickness at more than one time point (for example immediately after load removal and again after 24 hours; ASTM D6571 Option 2 similarly takes multiple timed readings). If the reading climbs substantially between the early and 24-hour measurements, treat it as a warning sign: slow, creeping recovery suggests the fibre structure or bonds have been stressed, even if the final number passes. No published threshold defines 'substantially' for down batting. Conversely, a sample that arrives flat but recovers fully after resting is more likely to have been compressed in transit than to be defective - while a sample that stays flat after resting has likely suffered permanent structural loss. </w:t>
      </w:r>
    </w:p>
    <w:p w:rsidR="00000000" w:rsidDel="00000000" w:rsidP="00000000" w:rsidRDefault="00000000" w:rsidRPr="00000000" w14:paraId="0000003B">
      <w:pPr>
        <w:spacing w:after="160" w:line="276" w:lineRule="auto"/>
        <w:rPr/>
      </w:pPr>
      <w:r w:rsidDel="00000000" w:rsidR="00000000" w:rsidRPr="00000000">
        <w:rPr>
          <w:b w:val="1"/>
          <w:bCs w:val="1"/>
          <w:rtl w:val="0"/>
        </w:rPr>
        <w:t xml:space="preserve">Derived measures for technical readers. </w:t>
      </w:r>
      <w:r w:rsidDel="00000000" w:rsidR="00000000" w:rsidRPr="00000000">
        <w:rPr>
          <w:rtl w:val="0"/>
        </w:rPr>
        <w:t xml:space="preserve">All of the following can be calculated from the same test (ASTM D6571 Option 2 records the extra readings needed). They are optional for routine acceptance but valuable for development work, benchmarking, and disputes: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Support factor / compression resistance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how much force the batting pushes back with. High support with good recovery suits mattress toppers and structural pads; low support with good recovery is the softer duvet/apparel character. Reporting it separates “premium duvet fill” from “structural pad” even when Recovery % is identical.</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Compression energy and resilience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energy needed to squash the batting versus the energy it gives back on release (resilience, reported as a %). Well-made hollow-conjugate siliconised polyester wadding gives back 80–95% of the energy; needle-punched structures typically 25</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60%; thermally bonded conjugate-crimp polyester around 70</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80% (peer-reviewed ranges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see source note).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Hysteresis (energy loss)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gap between the squash curve and the release curve. A narrow gap means well-bonded, springy fibre; a wide gap means damaged, resin-heavy, or needle-punched material.</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Linearity of the compression curve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good highloft compresses with a soft “toe”, a knee, and then a steep rise (a J-shaped curve). A near-straight curve signals an over-bonded, foam-like structure; no knee at all signals unbonded fibrefill; a hard bottom at high load reveals coarse denier or excess binder.</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Bulk density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 </w:t>
      </w:r>
      <w:r w:rsidDel="00000000" w:rsidR="00000000" w:rsidRPr="00000000">
        <w:rPr>
          <w:rtl w:val="0"/>
        </w:rPr>
        <w:t xml:space="preserve">weight per m² divided by thickness. Compression resistance rises steeply and non-linearly with bulk density: classical fibre-assembly theory (van Wyk, 1946) predicts resistance scaling with roughly the cube of density, and later studies report even steeper behaviour depending on fibre alignment. In practice this means a modestly denser sample can resist compression several times more strongly — essential context when comparing samples of different weights. The typical density bands quoted in the trade (duvet/apparel batts ~5-20 kg/m³, upholstery wadding ~20-60 kg/m³, needle-felted pads ~60-150 kg/m³) are working guidance, not standard requirements." </w:t>
      </w:r>
      <w:r w:rsidDel="00000000" w:rsidR="00000000" w:rsidRPr="00000000">
        <w:rPr>
          <w:rFonts w:ascii="Calibri" w:cs="Calibri" w:eastAsia="Calibri" w:hAnsi="Calibri"/>
          <w:b w:val="0"/>
          <w:bCs w:val="0"/>
          <w:i w:val="0"/>
          <w:iCs w:val="0"/>
          <w:smallCaps w:val="0"/>
          <w:strike w:val="0"/>
          <w:color w:val="1a1a1a"/>
          <w:sz w:val="21"/>
          <w:szCs w:val="21"/>
          <w:u w:val="none"/>
          <w:vertAlign w:val="baseline"/>
          <w:rtl w:val="0"/>
        </w:rPr>
        <w:t xml:space="preserve">.</w:t>
      </w:r>
      <w:r w:rsidDel="00000000" w:rsidR="00000000" w:rsidRPr="00000000">
        <w:rPr>
          <w:rtl w:val="0"/>
        </w:rPr>
      </w:r>
    </w:p>
    <w:p w:rsidR="00000000" w:rsidDel="00000000" w:rsidP="00000000" w:rsidRDefault="00000000" w:rsidRPr="00000000" w14:paraId="00000041">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buyers</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b w:val="1"/>
          <w:bCs w:val="1"/>
          <w:rtl w:val="0"/>
        </w:rPr>
        <w:t xml:space="preserve">Match the recovery grade to the product, not to a universal pass mark. </w:t>
      </w:r>
      <w:r w:rsidDel="00000000" w:rsidR="00000000" w:rsidRPr="00000000">
        <w:rPr>
          <w:rtl w:val="0"/>
        </w:rPr>
        <w:t xml:space="preserve">The ladder below is working guidance reflecting industry practice, not a published standard:</w:t>
      </w:r>
    </w:p>
    <w:tbl>
      <w:tblPr>
        <w:tblStyle w:val="Table2"/>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2400"/>
        <w:gridCol w:w="7346"/>
        <w:tblGridChange w:id="0">
          <w:tblGrid>
            <w:gridCol w:w="2400"/>
            <w:gridCol w:w="73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043">
            <w:pPr>
              <w:spacing w:after="40" w:before="40" w:line="260" w:lineRule="auto"/>
              <w:rPr/>
            </w:pPr>
            <w:r w:rsidDel="00000000" w:rsidR="00000000" w:rsidRPr="00000000">
              <w:rPr>
                <w:b w:val="1"/>
                <w:bCs w:val="1"/>
                <w:color w:val="ffffff"/>
                <w:sz w:val="19"/>
                <w:szCs w:val="19"/>
                <w:rtl w:val="0"/>
              </w:rPr>
              <w:t xml:space="preserve">Recovery grade</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44">
            <w:pPr>
              <w:spacing w:after="40" w:before="40" w:line="260" w:lineRule="auto"/>
              <w:rPr/>
            </w:pPr>
            <w:r w:rsidDel="00000000" w:rsidR="00000000" w:rsidRPr="00000000">
              <w:rPr>
                <w:b w:val="1"/>
                <w:bCs w:val="1"/>
                <w:color w:val="ffffff"/>
                <w:sz w:val="19"/>
                <w:szCs w:val="19"/>
                <w:rtl w:val="0"/>
              </w:rPr>
              <w:t xml:space="preserve">End uses it fits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45">
            <w:pPr>
              <w:spacing w:after="40" w:before="40" w:line="260" w:lineRule="auto"/>
              <w:rPr/>
            </w:pPr>
            <w:r w:rsidDel="00000000" w:rsidR="00000000" w:rsidRPr="00000000">
              <w:rPr>
                <w:b w:val="1"/>
                <w:bCs w:val="1"/>
                <w:sz w:val="19"/>
                <w:szCs w:val="19"/>
                <w:rtl w:val="0"/>
              </w:rPr>
              <w:t xml:space="preserve">≥ 95%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6">
            <w:pPr>
              <w:spacing w:after="40" w:before="40" w:line="260" w:lineRule="auto"/>
              <w:rPr/>
            </w:pPr>
            <w:r w:rsidDel="00000000" w:rsidR="00000000" w:rsidRPr="00000000">
              <w:rPr>
                <w:sz w:val="19"/>
                <w:szCs w:val="19"/>
                <w:rtl w:val="0"/>
              </w:rPr>
              <w:t xml:space="preserve">Military / expedition sleeping systems, technical belay parkas, sub-zero sleeping bags, institutional bedding (100+ launderings)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47">
            <w:pPr>
              <w:spacing w:after="40" w:before="40" w:line="260" w:lineRule="auto"/>
              <w:rPr/>
            </w:pPr>
            <w:r w:rsidDel="00000000" w:rsidR="00000000" w:rsidRPr="00000000">
              <w:rPr>
                <w:b w:val="1"/>
                <w:bCs w:val="1"/>
                <w:sz w:val="19"/>
                <w:szCs w:val="19"/>
                <w:rtl w:val="0"/>
              </w:rPr>
              <w:t xml:space="preserve">90 - 94%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spacing w:after="40" w:before="40" w:line="260" w:lineRule="auto"/>
              <w:rPr/>
            </w:pPr>
            <w:r w:rsidDel="00000000" w:rsidR="00000000" w:rsidRPr="00000000">
              <w:rPr>
                <w:sz w:val="19"/>
                <w:szCs w:val="19"/>
                <w:rtl w:val="0"/>
              </w:rPr>
              <w:t xml:space="preserve">Premium down-alternative jackets, long-warranty duvets, 3-season sleeping bags, technical workwear insulation</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49">
            <w:pPr>
              <w:spacing w:after="40" w:before="40" w:line="260" w:lineRule="auto"/>
              <w:rPr/>
            </w:pPr>
            <w:r w:rsidDel="00000000" w:rsidR="00000000" w:rsidRPr="00000000">
              <w:rPr>
                <w:b w:val="1"/>
                <w:bCs w:val="1"/>
                <w:sz w:val="19"/>
                <w:szCs w:val="19"/>
                <w:rtl w:val="0"/>
              </w:rPr>
              <w:t xml:space="preserve">85 - 89% (borderline)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A">
            <w:pPr>
              <w:spacing w:after="40" w:before="40" w:line="260" w:lineRule="auto"/>
              <w:rPr/>
            </w:pPr>
            <w:r w:rsidDel="00000000" w:rsidR="00000000" w:rsidRPr="00000000">
              <w:rPr>
                <w:sz w:val="19"/>
                <w:szCs w:val="19"/>
                <w:rtl w:val="0"/>
              </w:rPr>
              <w:t xml:space="preserve">Economy duvets, occasional-use mild-weather bags, decorative throws, seasonal fashion puffers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4B">
            <w:pPr>
              <w:spacing w:after="40" w:before="40" w:line="260" w:lineRule="auto"/>
              <w:rPr/>
            </w:pPr>
            <w:r w:rsidDel="00000000" w:rsidR="00000000" w:rsidRPr="00000000">
              <w:rPr>
                <w:b w:val="1"/>
                <w:bCs w:val="1"/>
                <w:sz w:val="19"/>
                <w:szCs w:val="19"/>
                <w:rtl w:val="0"/>
              </w:rPr>
              <w:t xml:space="preserve">&lt; 85%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C">
            <w:pPr>
              <w:spacing w:after="40" w:before="40" w:line="260" w:lineRule="auto"/>
              <w:rPr/>
            </w:pPr>
            <w:r w:rsidDel="00000000" w:rsidR="00000000" w:rsidRPr="00000000">
              <w:rPr>
                <w:sz w:val="19"/>
                <w:szCs w:val="19"/>
                <w:rtl w:val="0"/>
              </w:rPr>
              <w:t xml:space="preserve">Furniture cushion wrap, densified upholstery batting, one-time-use items only</w:t>
            </w:r>
            <w:r w:rsidDel="00000000" w:rsidR="00000000" w:rsidRPr="00000000">
              <w:rPr>
                <w:rtl w:val="0"/>
              </w:rPr>
            </w:r>
          </w:p>
        </w:tc>
      </w:tr>
    </w:tbl>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 borderline result can be fine.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An 87% batting is a poor choice for a five-year-warranty duvet but perfectly acceptable for a fashion throw. The failure isn't the number; it's the mismatch with the end use.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Recovery % alone does not predict lifetime. </w:t>
      </w:r>
      <w:r w:rsidDel="00000000" w:rsidR="00000000" w:rsidRPr="00000000">
        <w:rPr>
          <w:rtl w:val="0"/>
        </w:rPr>
        <w:t xml:space="preserve">This test measures short-term recovery from a single static squash. Real-world durability adds repeated flexing, laundering, and moisture. For premium products, pair it with companion tests: sleeping-bag loft (ASTM F1932/F1932M) where the end product is a sleeping bag, thermal resistance retention after laundering (ISO 11092 / ASTM F1868, sweating guarded hotplate), and a defined laundering protocol. The best public durability benchmark comes from a synthetic down-alternative: 3M Thinsulate Featherless FL600, where changes averaged less than ±0.2 clo and ±0.2 cm after 10 launderings (3M Technical Data Sheet, Type FL600, August 2016). Down batting will not necessarily match this synthetic benchmark - treat it as an example of what is achievable and publicly documented, not as a down specification.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Let the result drive packaging and shipping decisions. </w:t>
      </w:r>
      <w:r w:rsidDel="00000000" w:rsidR="00000000" w:rsidRPr="00000000">
        <w:rPr>
          <w:rtl w:val="0"/>
        </w:rPr>
        <w:t xml:space="preserve">Compressed shipping and storage slowly kill the loft. Working guidance: up to about 3 months compressed is generally safe for polyester highloft; 3–6 months causes measurable loss; beyond 6 months the loss becomes permanent. Higher-recovery grades tolerate tighter packing - roughly, ≥ 95% grades tolerate up to 5:1 vacuum-pack for 90 days, 90–94% grades 3:1 roll-pack for 60 days, and 85-89% material should ship loose or at 2:1 for 30 days or less. Use these figures as a working rule of thumb, not tested thresholds, and verify with your own before/after-shipping loft checks. Always allow at least 24 hours of recovery after unpacking vacuum-packed material before use or testing - 3M states this on its Featherless FL600 data sheet (August 2016), and other synthetic-insulation producers similarly advise unpacking and re-lofting material promptly on receipt rather than storing it compressed.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b w:val="1"/>
          <w:bCs w:val="1"/>
          <w:sz w:val="22"/>
          <w:szCs w:val="22"/>
          <w:rtl w:val="0"/>
        </w:rPr>
        <w:t xml:space="preserve">Don't just test lots — manage the supplier's process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u w:val="none"/>
        </w:rPr>
      </w:pPr>
      <w:r w:rsidDel="00000000" w:rsidR="00000000" w:rsidRPr="00000000">
        <w:rPr>
          <w:b w:val="1"/>
          <w:bCs w:val="1"/>
          <w:sz w:val="22"/>
          <w:szCs w:val="22"/>
          <w:rtl w:val="0"/>
        </w:rPr>
        <w:t xml:space="preserve">Check how close lots come to failing, not just whether they pass.</w:t>
      </w:r>
      <w:r w:rsidDel="00000000" w:rsidR="00000000" w:rsidRPr="00000000">
        <w:rPr>
          <w:b w:val="1"/>
          <w:bCs w:val="1"/>
          <w:rtl w:val="0"/>
        </w:rPr>
        <w:t xml:space="preserve"> </w:t>
      </w:r>
      <w:r w:rsidDel="00000000" w:rsidR="00000000" w:rsidRPr="00000000">
        <w:rPr>
          <w:rtl w:val="0"/>
        </w:rPr>
        <w:t xml:space="preserve">A supplier whose lots average 91% against a 90% minimum is technically passing, but only just: every production run varies a little from lot to lot, so a supplier sitting that close to the line will sooner or later deliver a failing lot. The goal is a supplier whose results sit comfortably </w:t>
      </w:r>
      <w:r w:rsidDel="00000000" w:rsidR="00000000" w:rsidRPr="00000000">
        <w:rPr>
          <w:i w:val="1"/>
          <w:iCs w:val="1"/>
          <w:rtl w:val="0"/>
        </w:rPr>
        <w:t xml:space="preserve">above</w:t>
      </w:r>
      <w:r w:rsidDel="00000000" w:rsidR="00000000" w:rsidRPr="00000000">
        <w:rPr>
          <w:rtl w:val="0"/>
        </w:rPr>
        <w:t xml:space="preserve"> the minimum, not one who scrapes past it.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u w:val="none"/>
        </w:rPr>
      </w:pPr>
      <w:r w:rsidDel="00000000" w:rsidR="00000000" w:rsidRPr="00000000">
        <w:rPr>
          <w:b w:val="1"/>
          <w:bCs w:val="1"/>
          <w:rtl w:val="0"/>
        </w:rPr>
        <w:t xml:space="preserve">Watch the trend, not just individual results. </w:t>
      </w:r>
      <w:r w:rsidDel="00000000" w:rsidR="00000000" w:rsidRPr="00000000">
        <w:rPr>
          <w:rtl w:val="0"/>
        </w:rPr>
        <w:t xml:space="preserve">Ask the supplier to test 5 specimens from each roll and plot the results on a running chart, lot after lot. Two things become visible that a single test report never shows: whether the results are slowly drifting downward over time, and whether specimens from the same roll vary wildly (a sign of uneven material). Quality engineers call this a control chart -  the standard version is called an Xbar-R chart - and the usual convention is to collect results from about 20 rolls before deciding what "normal" looks like. (These numbers are standard quality-control practice generally, not a batting-specific rule.)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b w:val="1"/>
          <w:bCs w:val="1"/>
          <w:u w:val="none"/>
        </w:rPr>
      </w:pPr>
      <w:r w:rsidDel="00000000" w:rsidR="00000000" w:rsidRPr="00000000">
        <w:rPr>
          <w:b w:val="1"/>
          <w:bCs w:val="1"/>
          <w:rtl w:val="0"/>
        </w:rPr>
        <w:t xml:space="preserve">Ask for the safety margin as a number.</w:t>
      </w:r>
      <w:r w:rsidDel="00000000" w:rsidR="00000000" w:rsidRPr="00000000">
        <w:rPr>
          <w:rtl w:val="0"/>
        </w:rPr>
        <w:t xml:space="preserve"> Quality engineers summarize "how safely above the limit is this process?" in a single figure called </w:t>
      </w:r>
      <w:r w:rsidDel="00000000" w:rsidR="00000000" w:rsidRPr="00000000">
        <w:rPr>
          <w:b w:val="1"/>
          <w:bCs w:val="1"/>
          <w:rtl w:val="0"/>
        </w:rPr>
        <w:t xml:space="preserve">Cpk</w:t>
      </w:r>
      <w:r w:rsidDel="00000000" w:rsidR="00000000" w:rsidRPr="00000000">
        <w:rPr>
          <w:rtl w:val="0"/>
        </w:rPr>
        <w:t xml:space="preserve">. It's simple to check yourself using nothing but your own lot results: type the recovery % of your recent lots into a spreadsheet column, get their average (</w:t>
      </w:r>
      <w:r w:rsidDel="00000000" w:rsidR="00000000" w:rsidRPr="00000000">
        <w:rPr>
          <w:rFonts w:ascii="Roboto Mono" w:cs="Roboto Mono" w:eastAsia="Roboto Mono" w:hAnsi="Roboto Mono"/>
          <w:color w:val="188038"/>
          <w:rtl w:val="0"/>
        </w:rPr>
        <w:t xml:space="preserve">=AVERAGE</w:t>
      </w:r>
      <w:r w:rsidDel="00000000" w:rsidR="00000000" w:rsidRPr="00000000">
        <w:rPr>
          <w:rtl w:val="0"/>
        </w:rPr>
        <w:t xml:space="preserve">) and their standard deviation (</w:t>
      </w:r>
      <w:r w:rsidDel="00000000" w:rsidR="00000000" w:rsidRPr="00000000">
        <w:rPr>
          <w:rFonts w:ascii="Roboto Mono" w:cs="Roboto Mono" w:eastAsia="Roboto Mono" w:hAnsi="Roboto Mono"/>
          <w:color w:val="188038"/>
          <w:rtl w:val="0"/>
        </w:rPr>
        <w:t xml:space="preserve">=STDEV.S</w:t>
      </w:r>
      <w:r w:rsidDel="00000000" w:rsidR="00000000" w:rsidRPr="00000000">
        <w:rPr>
          <w:rtl w:val="0"/>
        </w:rPr>
        <w:t xml:space="preserve"> - a measure of how much the results jump around, which Excel calculates for you), then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left"/>
        <w:rPr/>
      </w:pPr>
      <w:r w:rsidDel="00000000" w:rsidR="00000000" w:rsidRPr="00000000">
        <w:rPr>
          <w:rtl w:val="0"/>
        </w:rPr>
        <w:t xml:space="preserve">Cpk = (average − contract minimum) ÷ (3 × standard deviation). Example: eight lots averaging 91.1% against a 90% spec with a standard deviation of 0.63 give Cpk = 1.1 ÷ 1.89 = </w:t>
      </w:r>
      <w:r w:rsidDel="00000000" w:rsidR="00000000" w:rsidRPr="00000000">
        <w:rPr>
          <w:b w:val="1"/>
          <w:bCs w:val="1"/>
          <w:rtl w:val="0"/>
        </w:rPr>
        <w:t xml:space="preserve">0.58</w:t>
      </w:r>
      <w:r w:rsidDel="00000000" w:rsidR="00000000" w:rsidRPr="00000000">
        <w:rPr>
          <w:rtl w:val="0"/>
        </w:rPr>
        <w:t xml:space="preserve"> — failure is coming even though every lot has passed so far.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left"/>
        <w:rPr/>
      </w:pPr>
      <w:r w:rsidDel="00000000" w:rsidR="00000000" w:rsidRPr="00000000">
        <w:rPr>
          <w:rtl w:val="0"/>
        </w:rPr>
        <w:t xml:space="preserve">Read the result like this: Cpk around 1.0 means the process only just clears the minimum; </w:t>
      </w:r>
      <w:r w:rsidDel="00000000" w:rsidR="00000000" w:rsidRPr="00000000">
        <w:rPr>
          <w:b w:val="1"/>
          <w:bCs w:val="1"/>
          <w:rtl w:val="0"/>
        </w:rPr>
        <w:t xml:space="preserve">1.33</w:t>
      </w:r>
      <w:r w:rsidDel="00000000" w:rsidR="00000000" w:rsidRPr="00000000">
        <w:rPr>
          <w:rtl w:val="0"/>
        </w:rPr>
        <w:t xml:space="preserve"> is the widely used bar for premium consumer products; </w:t>
      </w:r>
      <w:r w:rsidDel="00000000" w:rsidR="00000000" w:rsidRPr="00000000">
        <w:rPr>
          <w:b w:val="1"/>
          <w:bCs w:val="1"/>
          <w:rtl w:val="0"/>
        </w:rPr>
        <w:t xml:space="preserve">1.67</w:t>
      </w:r>
      <w:r w:rsidDel="00000000" w:rsidR="00000000" w:rsidRPr="00000000">
        <w:rPr>
          <w:rtl w:val="0"/>
        </w:rPr>
        <w:t xml:space="preserve"> is demanded where a failure is dangerous, such as military or expedition gear. If a supplier can't tell you their Cpk, that itself tells you something about how they run their factory.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b w:val="1"/>
          <w:bCs w:val="1"/>
          <w:u w:val="none"/>
        </w:rPr>
      </w:pPr>
      <w:r w:rsidDel="00000000" w:rsidR="00000000" w:rsidRPr="00000000">
        <w:rPr>
          <w:b w:val="1"/>
          <w:bCs w:val="1"/>
          <w:rtl w:val="0"/>
        </w:rPr>
        <w:t xml:space="preserve">Set your own early alarm. </w:t>
      </w:r>
      <w:r w:rsidDel="00000000" w:rsidR="00000000" w:rsidRPr="00000000">
        <w:rPr>
          <w:rtl w:val="0"/>
        </w:rPr>
        <w:t xml:space="preserve">Pick an internal warning level a few points above the contract minimum - for example, if the contract says 90%, investigate any lot below 93%. Those lots still pass the contract, but they're warning that the process is sliding toward the cliff, and it's far cheaper to ask questions then than after a lot fails. (The 3-point buffer is working guidance, not a standard - pick a buffer that suits your product.)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1"/>
          <w:bCs w:val="1"/>
          <w:u w:val="none"/>
        </w:rPr>
      </w:pPr>
      <w:r w:rsidDel="00000000" w:rsidR="00000000" w:rsidRPr="00000000">
        <w:rPr>
          <w:b w:val="1"/>
          <w:bCs w:val="1"/>
          <w:rtl w:val="0"/>
        </w:rPr>
        <w:t xml:space="preserve">Decide shipments by standard sampling tables, not guess. </w:t>
      </w:r>
      <w:r w:rsidDel="00000000" w:rsidR="00000000" w:rsidRPr="00000000">
        <w:rPr>
          <w:rtl w:val="0"/>
        </w:rPr>
        <w:t xml:space="preserve">You can't test every piece of a shipment, so use the internationally agreed sampling tables — ISO 2859-1 (or its US equivalent, ANSI Z1.4). You look up your shipment size, and the table tells you how many pieces to test and how many failures are allowed before rejecting the whole shipment. The tables are tuned with a strictness setting called AQL (AQL = Acceptance Quality Limit ) - a lower number means stricter. The pairing commonly used in textile inspection is AQL 2.5 for </w:t>
      </w:r>
      <w:r w:rsidDel="00000000" w:rsidR="00000000" w:rsidRPr="00000000">
        <w:rPr>
          <w:i w:val="1"/>
          <w:iCs w:val="1"/>
          <w:rtl w:val="0"/>
        </w:rPr>
        <w:t xml:space="preserve">major</w:t>
      </w:r>
      <w:r w:rsidDel="00000000" w:rsidR="00000000" w:rsidRPr="00000000">
        <w:rPr>
          <w:rtl w:val="0"/>
        </w:rPr>
        <w:t xml:space="preserve"> defects (flaws that hurt performance, like a failed recovery result) and AQL 0.65 for </w:t>
      </w:r>
      <w:r w:rsidDel="00000000" w:rsidR="00000000" w:rsidRPr="00000000">
        <w:rPr>
          <w:i w:val="1"/>
          <w:iCs w:val="1"/>
          <w:rtl w:val="0"/>
        </w:rPr>
        <w:t xml:space="preserve">critical</w:t>
      </w:r>
      <w:r w:rsidDel="00000000" w:rsidR="00000000" w:rsidRPr="00000000">
        <w:rPr>
          <w:rtl w:val="0"/>
        </w:rPr>
        <w:t xml:space="preserve"> defects (flaws that make the product unusable or unsafe).</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Write the test details into your contract - not just "test per D6571.</w:t>
      </w:r>
      <w:r w:rsidDel="00000000" w:rsidR="00000000" w:rsidRPr="00000000">
        <w:rPr>
          <w:rtl w:val="0"/>
        </w:rPr>
        <w:t xml:space="preserve"> The same material gives different numbers under different setups, so results from different setups cannot be compared. Specify which version of the test: D6571 Option 1 (the shorter procedure) for routine lot acceptance, and Option 2 (more measurements, more detail) for qualifying a new supplier or settling a dispute. Specify the load and timing — how much weight is applied, how long it stays on, and how long the sample rests before the final measurement - because the numbers mean nothing without these. Require conditioning in the standard lab climate per ASTM D1776 / ISO 139, with at least 72 hours of rest after decompression, and make the 24-hour unpacking rule a condition of test validity: vacuum-packed samples get at least 24 hours to recover after unpacking, and a test done sooner doesn't count. For premium or technical contracts, add NWSP 120.5 (testing at raised temperature and humidity), because shipping containers at sea can reach 50–60 °C - material that recovers fine at room temperature may not after cooking in a container. Finally, name a referee laboratory in the contract for when supplier and buyer results disagree: the standard itself doesn't appoint one, but claus</w:t>
      </w:r>
      <w:commentRangeStart w:id="2"/>
      <w:r w:rsidDel="00000000" w:rsidR="00000000" w:rsidRPr="00000000">
        <w:rPr>
          <w:rtl w:val="0"/>
        </w:rPr>
        <w:t xml:space="preserve">e 5.3.1 of D6571 gi</w:t>
      </w:r>
      <w:commentRangeEnd w:id="2"/>
      <w:r w:rsidDel="00000000" w:rsidR="00000000" w:rsidRPr="00000000">
        <w:commentReference w:id="2"/>
      </w:r>
      <w:r w:rsidDel="00000000" w:rsidR="00000000" w:rsidRPr="00000000">
        <w:rPr>
          <w:rtl w:val="0"/>
        </w:rPr>
        <w:t xml:space="preserve">ves the procedure for the two labs to test identical samples and find out statistically whose results are off.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Cost-of-quality rule of thumb: </w:t>
      </w:r>
      <w:r w:rsidDel="00000000" w:rsidR="00000000" w:rsidRPr="00000000">
        <w:rPr>
          <w:rtl w:val="0"/>
        </w:rPr>
        <w:t xml:space="preserve">Paying a modest premium for a higher recovery grade is often repaid many times over, because low-recovery batting turns into flat duvets and jackets - and flat products turn into warranty returns, complaints, and lost repeat customers. The price gap between an 87% and a 92% grade is usually small compared with the cost of handling even a modest rise in returns. If this trade-off matters to your business, ask suppliers or category peers for actual return-rate data for the grades you're comparing, rather than relying on generic ratios. </w:t>
      </w:r>
      <w:r w:rsidDel="00000000" w:rsidR="00000000" w:rsidRPr="00000000">
        <w:rPr>
          <w:rtl w:val="0"/>
        </w:rPr>
      </w:r>
    </w:p>
    <w:p w:rsidR="00000000" w:rsidDel="00000000" w:rsidP="00000000" w:rsidRDefault="00000000" w:rsidRPr="00000000" w14:paraId="0000005B">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material companies</w:t>
      </w:r>
      <w:r w:rsidDel="00000000" w:rsidR="00000000" w:rsidRPr="00000000">
        <w:rPr>
          <w:rtl w:val="0"/>
        </w:rPr>
      </w:r>
    </w:p>
    <w:p w:rsidR="00000000" w:rsidDel="00000000" w:rsidP="00000000" w:rsidRDefault="00000000" w:rsidRPr="00000000" w14:paraId="0000005C">
      <w:pPr>
        <w:numPr>
          <w:ilvl w:val="0"/>
          <w:numId w:val="2"/>
        </w:numPr>
        <w:spacing w:after="240" w:before="240" w:line="276" w:lineRule="auto"/>
        <w:ind w:left="720" w:hanging="360"/>
      </w:pPr>
      <w:r w:rsidDel="00000000" w:rsidR="00000000" w:rsidRPr="00000000">
        <w:rPr>
          <w:b w:val="1"/>
          <w:bCs w:val="1"/>
          <w:rtl w:val="0"/>
        </w:rPr>
        <w:t xml:space="preserve">Read the failure pattern - it tells you what went wrong in production.</w:t>
      </w:r>
      <w:r w:rsidDel="00000000" w:rsidR="00000000" w:rsidRPr="00000000">
        <w:rPr>
          <w:rtl w:val="0"/>
        </w:rPr>
        <w:t xml:space="preserve"> Highloft batting is a mix of structural fibres and "binder" fibres that melt slightly in the oven to glue the web together, so the test result points at specific process problems. Low recovery but normal softness usually means too little binder fibre, or an oven that didn't run hot or long enough to cure the bonds. A stiff, board-like feel with collapsed loft means the opposite - over-bonding. And if specimens cut from different positions across the same roll give very different results, the problem is unevenness: either the oven heats unevenly (check baffle sealing and belt speed) or the web itself was laid unevenly (carding, cross-lapping, air-flow).</w:t>
      </w:r>
    </w:p>
    <w:p w:rsidR="00000000" w:rsidDel="00000000" w:rsidP="00000000" w:rsidRDefault="00000000" w:rsidRPr="00000000" w14:paraId="0000005D">
      <w:pPr>
        <w:numPr>
          <w:ilvl w:val="0"/>
          <w:numId w:val="2"/>
        </w:numPr>
        <w:spacing w:after="240" w:before="240" w:line="276" w:lineRule="auto"/>
        <w:ind w:left="720" w:hanging="360"/>
      </w:pPr>
      <w:r w:rsidDel="00000000" w:rsidR="00000000" w:rsidRPr="00000000">
        <w:rPr>
          <w:b w:val="1"/>
          <w:bCs w:val="1"/>
          <w:rtl w:val="0"/>
        </w:rPr>
        <w:t xml:space="preserve">The fix usually lives in the fibre blend or the oven settings.</w:t>
      </w:r>
      <w:r w:rsidDel="00000000" w:rsidR="00000000" w:rsidRPr="00000000">
        <w:rPr>
          <w:rtl w:val="0"/>
        </w:rPr>
        <w:t xml:space="preserve"> Typical adjustments, pattern by pattern: if recovery fails but compression resistance is normal, add more low-melt binder fibre (for example from 15% to 20%) or switch to a binder with a higher-melting sheath. If recovery is good but the material feels too stiff, go the other way - reduce binder to around 15% and use a finer binder fibre, which gives more glue points from less glue. If loft is below spec but recovery is fine, increase the share of hollow spiral-crimp fibre or move to a hollower fibre cross-section, which springs the web up without changing the bonding.</w:t>
      </w:r>
    </w:p>
    <w:p w:rsidR="00000000" w:rsidDel="00000000" w:rsidP="00000000" w:rsidRDefault="00000000" w:rsidRPr="00000000" w14:paraId="0000005E">
      <w:pPr>
        <w:numPr>
          <w:ilvl w:val="0"/>
          <w:numId w:val="2"/>
        </w:numPr>
        <w:spacing w:after="240" w:before="240" w:line="276" w:lineRule="auto"/>
        <w:ind w:left="720" w:hanging="360"/>
      </w:pPr>
      <w:r w:rsidDel="00000000" w:rsidR="00000000" w:rsidRPr="00000000">
        <w:rPr>
          <w:b w:val="1"/>
          <w:bCs w:val="1"/>
          <w:rtl w:val="0"/>
        </w:rPr>
        <w:t xml:space="preserve">Some limits are built into the production method itself - and no amount of adjustment removes them.</w:t>
      </w:r>
      <w:r w:rsidDel="00000000" w:rsidR="00000000" w:rsidRPr="00000000">
        <w:rPr>
          <w:rtl w:val="0"/>
        </w:rPr>
        <w:t xml:space="preserve"> Batting can be made by different production routes, and each route has a natural best-case performance. Two routes matter here. In needle-punching, barbed needles repeatedly punch through the fibre web, tangling the fibres together mechanically - like felting. In through-air bonding, hot air is blown through the web in an oven, melting the binder fibres so they glue the structure together at thousands of tiny points. The glued structure springs back better than the tangled one: needle-punched battings typically recover roughly 5-10 percentage points less than through-air-bonded ones made to a similar spec (peer-reviewed finding). The practical lesson: first check which route your supplier uses and what that route can realistically achieve. If your target recovery grade is above the best that needle-punching can deliver, no blend change or oven adjustment will get there - the supplier has to change production method, or you have to change supplier.</w:t>
      </w:r>
    </w:p>
    <w:p w:rsidR="00000000" w:rsidDel="00000000" w:rsidP="00000000" w:rsidRDefault="00000000" w:rsidRPr="00000000" w14:paraId="0000005F">
      <w:pPr>
        <w:numPr>
          <w:ilvl w:val="0"/>
          <w:numId w:val="2"/>
        </w:numPr>
        <w:spacing w:after="240" w:before="240" w:line="276" w:lineRule="auto"/>
        <w:ind w:left="720" w:hanging="360"/>
      </w:pPr>
      <w:r w:rsidDel="00000000" w:rsidR="00000000" w:rsidRPr="00000000">
        <w:rPr>
          <w:b w:val="1"/>
          <w:bCs w:val="1"/>
          <w:rtl w:val="0"/>
        </w:rPr>
        <w:t xml:space="preserve">After a failure, ask for evidence.</w:t>
      </w:r>
      <w:r w:rsidDel="00000000" w:rsidR="00000000" w:rsidRPr="00000000">
        <w:rPr>
          <w:rtl w:val="0"/>
        </w:rPr>
        <w:t xml:space="preserve"> A credible corrective-action report from a supplier walks through every factor that could have caused the failure - the fibre itself (lot certificates, crimp count, binder melt point, moisture), the process settings (oven profile, belt speed, cross-lapper setting, calender pressure), the machinery (burner calibration, air flow), the measurement (conditioning, post-vacuum rest, gauge calibration), the people, and the environment (production and storage temperature and humidity). Quality engineers call this structure an 8D report with a 6M fishbone - worth knowing the names, since suppliers will use them. What a buyer should accept as proof: the root cause identified; the process change, dated; a control chart over the next 20 lots showing the fix holds; a confirming retest by an independent accredited lab (ISO/IEC 17025 - e.g. SGS, Intertek, Bureau Veritas, Hohenstein, IDFL); and an updated risk-and-controls document (FMEA / control plan) showing how the problem will be caught earlier next time.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Retest protocol after a failure: </w:t>
      </w:r>
      <w:r w:rsidDel="00000000" w:rsidR="00000000" w:rsidRPr="00000000">
        <w:rPr>
          <w:rtl w:val="0"/>
        </w:rPr>
        <w:t xml:space="preserve">After a failure, test double the original number of specimens, cut from along the roll and across its width so unevenness can't hide. Condition per ISO 139 / ASTM D1776 for at least 24 hours - 72 hours if the material had been compressed. And run exactly the same D6571 option, load, and timings as the original test: change any of these and the two results can't be compared, so nothing is proven. Using an independent accredited lab removes the argument about whose laboratory is biased.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b w:val="1"/>
          <w:bCs w:val="1"/>
          <w:rtl w:val="0"/>
        </w:rPr>
        <w:t xml:space="preserve">Benchmark against the market - occasionally, not routinely.</w:t>
      </w:r>
      <w:r w:rsidDel="00000000" w:rsidR="00000000" w:rsidRPr="00000000">
        <w:rPr>
          <w:rtl w:val="0"/>
        </w:rPr>
        <w:t xml:space="preserve"> Side-by-side testing against branded references is for decision moments, not for every lot: qualifying a new supplier, developing a new product, settling a claim that a material "matches" a brand, or a periodic reality check. At those moments, buy one or two branded reference battings suited to your product tier - e.g. PrimaLoft Gold / Silver / Black, 3M Thinsulate Type C / Featherless FL600, Freudenberg comfortemp HO 301 or comfortemp Cloud HO 295R, Climashield Apex - and test them alongside your material in the same lab, under the same test, at matched weight per m². The comparison rests on your own lab's results, not on anyone's brochure. Report weight-normalised recovery (Recovery % per g/m²) so a heavier product cannot hide behind a better absolute number. For routine lot testing, no benchmark is needed - each lot is judged against your own specification and your control chart. Where published data exists, it adds a citable cross-check: 3M's FL600 technical data sheet (Aug 2016) and Freudenberg's comfortemp datasheets, which publish thermal resistance to ISO 11092 with a ±10% weight tolerance.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b w:val="1"/>
          <w:bCs w:val="1"/>
          <w:rtl w:val="0"/>
        </w:rPr>
        <w:t xml:space="preserve">Connect testing to production, so problems are caught in hours instead of weeks.</w:t>
      </w:r>
      <w:r w:rsidDel="00000000" w:rsidR="00000000" w:rsidRPr="00000000">
        <w:rPr>
          <w:rtl w:val="0"/>
        </w:rPr>
        <w:t xml:space="preserve"> The lab recovery test is slow and covers only sampled rolls; the production line's own sensors - instruments mounted on the line that automatically measure the passing material (weight, thickness, air-permeability) and display the readings live - read every metre continuously but can't measure recovery directly. Ask suppliers to link the two: once they learn which sensor patterns go together with poor lab results, the sensors become a live early-warning system for recovery problems. And ask them to keep fibre-lot records - which incoming hollow-fibre and binder-fibre lots went into which rolls - so any failure can be traced to its cause in an afternoon rather than weeks. Of everything a supplier can do to improve quality, this record-keeping is the cheapest change with the largest payoff.</w:t>
      </w:r>
      <w:r w:rsidDel="00000000" w:rsidR="00000000" w:rsidRPr="00000000">
        <w:rPr>
          <w:rtl w:val="0"/>
        </w:rPr>
      </w:r>
    </w:p>
    <w:p w:rsidR="00000000" w:rsidDel="00000000" w:rsidP="00000000" w:rsidRDefault="00000000" w:rsidRPr="00000000" w14:paraId="00000063">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a complete test report must contain</w:t>
      </w:r>
      <w:r w:rsidDel="00000000" w:rsidR="00000000" w:rsidRPr="00000000">
        <w:rPr>
          <w:rtl w:val="0"/>
        </w:rPr>
      </w:r>
    </w:p>
    <w:p w:rsidR="00000000" w:rsidDel="00000000" w:rsidP="00000000" w:rsidRDefault="00000000" w:rsidRPr="00000000" w14:paraId="00000064">
      <w:pPr>
        <w:spacing w:after="240" w:before="240" w:line="276" w:lineRule="auto"/>
        <w:ind w:left="0" w:firstLine="0"/>
        <w:rPr>
          <w:color w:val="000000"/>
          <w:sz w:val="22"/>
          <w:szCs w:val="22"/>
        </w:rPr>
      </w:pPr>
      <w:r w:rsidDel="00000000" w:rsidR="00000000" w:rsidRPr="00000000">
        <w:rPr>
          <w:b w:val="1"/>
          <w:bCs w:val="1"/>
          <w:rtl w:val="0"/>
        </w:rPr>
        <w:t xml:space="preserve">Reporting gaps are where most disputes start.</w:t>
      </w:r>
      <w:r w:rsidDel="00000000" w:rsidR="00000000" w:rsidRPr="00000000">
        <w:rPr>
          <w:rtl w:val="0"/>
        </w:rPr>
        <w:t xml:space="preserve"> Ask for all of the following - a report with only a single average recovery number is an incomplete report:</w:t>
      </w:r>
      <w:r w:rsidDel="00000000" w:rsidR="00000000" w:rsidRPr="00000000">
        <w:rPr>
          <w:rtl w:val="0"/>
        </w:rPr>
      </w:r>
    </w:p>
    <w:tbl>
      <w:tblPr>
        <w:tblStyle w:val="Table3"/>
        <w:tblW w:w="982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1950"/>
        <w:gridCol w:w="3870"/>
        <w:gridCol w:w="3375"/>
        <w:tblGridChange w:id="0">
          <w:tblGrid>
            <w:gridCol w:w="630"/>
            <w:gridCol w:w="1950"/>
            <w:gridCol w:w="3870"/>
            <w:gridCol w:w="3375"/>
          </w:tblGrid>
        </w:tblGridChange>
      </w:tblGrid>
      <w:tr>
        <w:trPr>
          <w:cantSplit w:val="0"/>
          <w:tblHeader w:val="1"/>
        </w:trPr>
        <w:tc>
          <w:tcPr>
            <w:shd w:fill="283d6b" w:val="clear"/>
            <w:tcMar>
              <w:top w:w="90.0" w:type="dxa"/>
              <w:left w:w="110.0" w:type="dxa"/>
              <w:bottom w:w="90.0" w:type="dxa"/>
              <w:right w:w="110.0" w:type="dxa"/>
            </w:tcMar>
          </w:tcPr>
          <w:p w:rsidR="00000000" w:rsidDel="00000000" w:rsidP="00000000" w:rsidRDefault="00000000" w:rsidRPr="00000000" w14:paraId="00000065">
            <w:pPr>
              <w:spacing w:after="60" w:line="252.00000000000003" w:lineRule="auto"/>
              <w:rPr>
                <w:color w:val="000000"/>
                <w:sz w:val="22"/>
                <w:szCs w:val="22"/>
              </w:rPr>
            </w:pPr>
            <w:r w:rsidDel="00000000" w:rsidR="00000000" w:rsidRPr="00000000">
              <w:rPr>
                <w:b w:val="1"/>
                <w:bCs w:val="1"/>
                <w:color w:val="ffffff"/>
                <w:rtl w:val="0"/>
              </w:rPr>
              <w:t xml:space="preserve">#</w:t>
            </w:r>
            <w:r w:rsidDel="00000000" w:rsidR="00000000" w:rsidRPr="00000000">
              <w:rPr>
                <w:rtl w:val="0"/>
              </w:rPr>
            </w:r>
          </w:p>
        </w:tc>
        <w:tc>
          <w:tcPr>
            <w:shd w:fill="283d6b" w:val="clear"/>
            <w:tcMar>
              <w:top w:w="90.0" w:type="dxa"/>
              <w:left w:w="110.0" w:type="dxa"/>
              <w:bottom w:w="90.0" w:type="dxa"/>
              <w:right w:w="110.0" w:type="dxa"/>
            </w:tcMar>
          </w:tcPr>
          <w:p w:rsidR="00000000" w:rsidDel="00000000" w:rsidP="00000000" w:rsidRDefault="00000000" w:rsidRPr="00000000" w14:paraId="00000066">
            <w:pPr>
              <w:spacing w:after="60" w:line="252.00000000000003" w:lineRule="auto"/>
              <w:rPr>
                <w:color w:val="000000"/>
                <w:sz w:val="22"/>
                <w:szCs w:val="22"/>
              </w:rPr>
            </w:pPr>
            <w:r w:rsidDel="00000000" w:rsidR="00000000" w:rsidRPr="00000000">
              <w:rPr>
                <w:b w:val="1"/>
                <w:bCs w:val="1"/>
                <w:color w:val="ffffff"/>
                <w:rtl w:val="0"/>
              </w:rPr>
              <w:t xml:space="preserve">What to ask for</w:t>
            </w:r>
            <w:r w:rsidDel="00000000" w:rsidR="00000000" w:rsidRPr="00000000">
              <w:rPr>
                <w:rtl w:val="0"/>
              </w:rPr>
            </w:r>
          </w:p>
        </w:tc>
        <w:tc>
          <w:tcPr>
            <w:shd w:fill="283d6b" w:val="clear"/>
            <w:tcMar>
              <w:top w:w="90.0" w:type="dxa"/>
              <w:left w:w="110.0" w:type="dxa"/>
              <w:bottom w:w="90.0" w:type="dxa"/>
              <w:right w:w="110.0" w:type="dxa"/>
            </w:tcMar>
          </w:tcPr>
          <w:p w:rsidR="00000000" w:rsidDel="00000000" w:rsidP="00000000" w:rsidRDefault="00000000" w:rsidRPr="00000000" w14:paraId="00000067">
            <w:pPr>
              <w:spacing w:after="60" w:line="252.00000000000003" w:lineRule="auto"/>
              <w:rPr>
                <w:color w:val="000000"/>
                <w:sz w:val="22"/>
                <w:szCs w:val="22"/>
              </w:rPr>
            </w:pPr>
            <w:r w:rsidDel="00000000" w:rsidR="00000000" w:rsidRPr="00000000">
              <w:rPr>
                <w:b w:val="1"/>
                <w:bCs w:val="1"/>
                <w:color w:val="ffffff"/>
                <w:rtl w:val="0"/>
              </w:rPr>
              <w:t xml:space="preserve">What it must show</w:t>
            </w:r>
            <w:r w:rsidDel="00000000" w:rsidR="00000000" w:rsidRPr="00000000">
              <w:rPr>
                <w:rtl w:val="0"/>
              </w:rPr>
            </w:r>
          </w:p>
        </w:tc>
        <w:tc>
          <w:tcPr>
            <w:shd w:fill="283d6b" w:val="clear"/>
            <w:tcMar>
              <w:top w:w="90.0" w:type="dxa"/>
              <w:left w:w="110.0" w:type="dxa"/>
              <w:bottom w:w="90.0" w:type="dxa"/>
              <w:right w:w="110.0" w:type="dxa"/>
            </w:tcMar>
          </w:tcPr>
          <w:p w:rsidR="00000000" w:rsidDel="00000000" w:rsidP="00000000" w:rsidRDefault="00000000" w:rsidRPr="00000000" w14:paraId="00000068">
            <w:pPr>
              <w:spacing w:after="60" w:line="252.00000000000003" w:lineRule="auto"/>
              <w:rPr>
                <w:color w:val="000000"/>
                <w:sz w:val="22"/>
                <w:szCs w:val="22"/>
              </w:rPr>
            </w:pPr>
            <w:r w:rsidDel="00000000" w:rsidR="00000000" w:rsidRPr="00000000">
              <w:rPr>
                <w:b w:val="1"/>
                <w:bCs w:val="1"/>
                <w:color w:val="ffffff"/>
                <w:rtl w:val="0"/>
              </w:rPr>
              <w:t xml:space="preserve">Why it matters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9">
            <w:pPr>
              <w:spacing w:after="60" w:line="252.00000000000003" w:lineRule="auto"/>
              <w:rPr>
                <w:color w:val="000000"/>
                <w:sz w:val="22"/>
                <w:szCs w:val="22"/>
              </w:rPr>
            </w:pPr>
            <w:r w:rsidDel="00000000" w:rsidR="00000000" w:rsidRPr="00000000">
              <w:rPr>
                <w:color w:val="000000"/>
                <w:sz w:val="20"/>
                <w:szCs w:val="20"/>
                <w:rtl w:val="0"/>
              </w:rPr>
              <w:t xml:space="preserve">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A">
            <w:pPr>
              <w:spacing w:after="60" w:line="252.00000000000003" w:lineRule="auto"/>
              <w:rPr>
                <w:color w:val="000000"/>
                <w:sz w:val="22"/>
                <w:szCs w:val="22"/>
              </w:rPr>
            </w:pPr>
            <w:r w:rsidDel="00000000" w:rsidR="00000000" w:rsidRPr="00000000">
              <w:rPr>
                <w:color w:val="000000"/>
                <w:sz w:val="20"/>
                <w:szCs w:val="20"/>
                <w:rtl w:val="0"/>
              </w:rPr>
              <w:t xml:space="preserve">Test method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B">
            <w:pPr>
              <w:spacing w:after="60" w:line="252.00000000000003" w:lineRule="auto"/>
              <w:rPr>
                <w:color w:val="000000"/>
                <w:sz w:val="22"/>
                <w:szCs w:val="22"/>
              </w:rPr>
            </w:pPr>
            <w:r w:rsidDel="00000000" w:rsidR="00000000" w:rsidRPr="00000000">
              <w:rPr>
                <w:color w:val="000000"/>
                <w:sz w:val="20"/>
                <w:szCs w:val="20"/>
                <w:rtl w:val="0"/>
              </w:rPr>
              <w:t xml:space="preserve">Exact method and option (e.g. ASTM D6571-22, Option 1 or 2), any deviation, and the thickness method (ISO 9073-2 or NWSP equivalent)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C">
            <w:pPr>
              <w:spacing w:after="60" w:line="252.00000000000003" w:lineRule="auto"/>
              <w:rPr>
                <w:color w:val="000000"/>
                <w:sz w:val="22"/>
                <w:szCs w:val="22"/>
              </w:rPr>
            </w:pPr>
            <w:r w:rsidDel="00000000" w:rsidR="00000000" w:rsidRPr="00000000">
              <w:rPr>
                <w:color w:val="000000"/>
                <w:sz w:val="20"/>
                <w:szCs w:val="20"/>
                <w:rtl w:val="0"/>
              </w:rPr>
              <w:t xml:space="preserve">Results from different methods or options cannot be compared</w:t>
            </w:r>
            <w:r w:rsidDel="00000000" w:rsidR="00000000" w:rsidRPr="00000000">
              <w:rPr>
                <w:rtl w:val="0"/>
              </w:rPr>
            </w:r>
          </w:p>
        </w:tc>
      </w:tr>
      <w:tr>
        <w:trPr>
          <w:cantSplit w:val="0"/>
          <w:tblHeader w:val="0"/>
        </w:trPr>
        <w:tc>
          <w:tcPr>
            <w:shd w:fill="f4f1f3" w:val="clear"/>
            <w:tcMar>
              <w:top w:w="80.0" w:type="dxa"/>
              <w:left w:w="110.0" w:type="dxa"/>
              <w:bottom w:w="80.0" w:type="dxa"/>
              <w:right w:w="110.0" w:type="dxa"/>
            </w:tcMar>
          </w:tcPr>
          <w:p w:rsidR="00000000" w:rsidDel="00000000" w:rsidP="00000000" w:rsidRDefault="00000000" w:rsidRPr="00000000" w14:paraId="0000006D">
            <w:pPr>
              <w:spacing w:after="60" w:line="252.00000000000003" w:lineRule="auto"/>
              <w:rPr>
                <w:color w:val="000000"/>
                <w:sz w:val="22"/>
                <w:szCs w:val="22"/>
              </w:rPr>
            </w:pPr>
            <w:r w:rsidDel="00000000" w:rsidR="00000000" w:rsidRPr="00000000">
              <w:rPr>
                <w:color w:val="000000"/>
                <w:sz w:val="20"/>
                <w:szCs w:val="20"/>
                <w:rtl w:val="0"/>
              </w:rPr>
              <w:t xml:space="preserve">2</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6E">
            <w:pPr>
              <w:spacing w:after="60" w:line="252.00000000000003" w:lineRule="auto"/>
              <w:rPr>
                <w:color w:val="000000"/>
                <w:sz w:val="22"/>
                <w:szCs w:val="22"/>
              </w:rPr>
            </w:pPr>
            <w:r w:rsidDel="00000000" w:rsidR="00000000" w:rsidRPr="00000000">
              <w:rPr>
                <w:color w:val="000000"/>
                <w:sz w:val="20"/>
                <w:szCs w:val="20"/>
                <w:rtl w:val="0"/>
              </w:rPr>
              <w:t xml:space="preserve">Conditioning</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6F">
            <w:pPr>
              <w:spacing w:after="60" w:line="252.00000000000003" w:lineRule="auto"/>
              <w:rPr>
                <w:color w:val="000000"/>
                <w:sz w:val="22"/>
                <w:szCs w:val="22"/>
              </w:rPr>
            </w:pPr>
            <w:r w:rsidDel="00000000" w:rsidR="00000000" w:rsidRPr="00000000">
              <w:rPr>
                <w:color w:val="000000"/>
                <w:sz w:val="20"/>
                <w:szCs w:val="20"/>
                <w:rtl w:val="0"/>
              </w:rPr>
              <w:t xml:space="preserve">The lab climate used (e.g. 21 ± 1 °C / 65 ± 2% RH per ASTM D1776 / ISO 139) and how long the sample was conditioned</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70">
            <w:pPr>
              <w:spacing w:after="60" w:line="252.00000000000003" w:lineRule="auto"/>
              <w:rPr>
                <w:color w:val="000000"/>
                <w:sz w:val="22"/>
                <w:szCs w:val="22"/>
              </w:rPr>
            </w:pPr>
            <w:r w:rsidDel="00000000" w:rsidR="00000000" w:rsidRPr="00000000">
              <w:rPr>
                <w:color w:val="000000"/>
                <w:sz w:val="20"/>
                <w:szCs w:val="20"/>
                <w:rtl w:val="0"/>
              </w:rPr>
              <w:t xml:space="preserve">Unconditioned samples give false results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1">
            <w:pPr>
              <w:spacing w:after="60" w:line="252.00000000000003" w:lineRule="auto"/>
              <w:rPr>
                <w:color w:val="000000"/>
                <w:sz w:val="22"/>
                <w:szCs w:val="22"/>
              </w:rPr>
            </w:pPr>
            <w:r w:rsidDel="00000000" w:rsidR="00000000" w:rsidRPr="00000000">
              <w:rPr>
                <w:color w:val="000000"/>
                <w:sz w:val="20"/>
                <w:szCs w:val="20"/>
                <w:rtl w:val="0"/>
              </w:rPr>
              <w:t xml:space="preserve">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2">
            <w:pPr>
              <w:spacing w:after="60" w:line="252.00000000000003" w:lineRule="auto"/>
              <w:rPr>
                <w:color w:val="000000"/>
                <w:sz w:val="22"/>
                <w:szCs w:val="22"/>
              </w:rPr>
            </w:pPr>
            <w:r w:rsidDel="00000000" w:rsidR="00000000" w:rsidRPr="00000000">
              <w:rPr>
                <w:color w:val="000000"/>
                <w:sz w:val="20"/>
                <w:szCs w:val="20"/>
                <w:rtl w:val="0"/>
              </w:rPr>
              <w:t xml:space="preserve">Apparatus and settings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3">
            <w:pPr>
              <w:spacing w:after="60" w:line="252.00000000000003" w:lineRule="auto"/>
              <w:rPr>
                <w:color w:val="000000"/>
                <w:sz w:val="22"/>
                <w:szCs w:val="22"/>
              </w:rPr>
            </w:pPr>
            <w:r w:rsidDel="00000000" w:rsidR="00000000" w:rsidRPr="00000000">
              <w:rPr>
                <w:color w:val="000000"/>
                <w:sz w:val="20"/>
                <w:szCs w:val="20"/>
                <w:rtl w:val="0"/>
              </w:rPr>
              <w:t xml:space="preserve">Instrument used, presser-foot area, reference load, compression load, dwell time, recovery time - plus instrument calibration dates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4">
            <w:pPr>
              <w:spacing w:after="60" w:line="252.00000000000003" w:lineRule="auto"/>
              <w:rPr>
                <w:color w:val="000000"/>
                <w:sz w:val="22"/>
                <w:szCs w:val="22"/>
              </w:rPr>
            </w:pPr>
            <w:r w:rsidDel="00000000" w:rsidR="00000000" w:rsidRPr="00000000">
              <w:rPr>
                <w:color w:val="000000"/>
                <w:sz w:val="20"/>
                <w:szCs w:val="20"/>
                <w:rtl w:val="0"/>
              </w:rPr>
              <w:t xml:space="preserve">Different settings give different numbers; an uncalibrated gauge invalidates everything</w:t>
            </w:r>
            <w:r w:rsidDel="00000000" w:rsidR="00000000" w:rsidRPr="00000000">
              <w:rPr>
                <w:rtl w:val="0"/>
              </w:rPr>
            </w:r>
          </w:p>
        </w:tc>
      </w:tr>
      <w:tr>
        <w:trPr>
          <w:cantSplit w:val="0"/>
          <w:tblHeader w:val="0"/>
        </w:trPr>
        <w:tc>
          <w:tcPr>
            <w:shd w:fill="f4f1f3" w:val="clear"/>
            <w:tcMar>
              <w:top w:w="80.0" w:type="dxa"/>
              <w:left w:w="110.0" w:type="dxa"/>
              <w:bottom w:w="80.0" w:type="dxa"/>
              <w:right w:w="110.0" w:type="dxa"/>
            </w:tcMar>
          </w:tcPr>
          <w:p w:rsidR="00000000" w:rsidDel="00000000" w:rsidP="00000000" w:rsidRDefault="00000000" w:rsidRPr="00000000" w14:paraId="00000075">
            <w:pPr>
              <w:spacing w:after="60" w:line="252.00000000000003" w:lineRule="auto"/>
              <w:rPr>
                <w:color w:val="000000"/>
                <w:sz w:val="22"/>
                <w:szCs w:val="22"/>
              </w:rPr>
            </w:pPr>
            <w:r w:rsidDel="00000000" w:rsidR="00000000" w:rsidRPr="00000000">
              <w:rPr>
                <w:color w:val="000000"/>
                <w:sz w:val="20"/>
                <w:szCs w:val="20"/>
                <w:rtl w:val="0"/>
              </w:rPr>
              <w:t xml:space="preserve">4</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76">
            <w:pPr>
              <w:spacing w:after="60" w:line="252.00000000000003" w:lineRule="auto"/>
              <w:rPr>
                <w:color w:val="000000"/>
                <w:sz w:val="22"/>
                <w:szCs w:val="22"/>
              </w:rPr>
            </w:pPr>
            <w:r w:rsidDel="00000000" w:rsidR="00000000" w:rsidRPr="00000000">
              <w:rPr>
                <w:color w:val="000000"/>
                <w:sz w:val="20"/>
                <w:szCs w:val="20"/>
                <w:rtl w:val="0"/>
              </w:rPr>
              <w:t xml:space="preserve">Sample history</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77">
            <w:pPr>
              <w:spacing w:after="60" w:line="252.00000000000003" w:lineRule="auto"/>
              <w:rPr>
                <w:color w:val="000000"/>
                <w:sz w:val="22"/>
                <w:szCs w:val="22"/>
              </w:rPr>
            </w:pPr>
            <w:r w:rsidDel="00000000" w:rsidR="00000000" w:rsidRPr="00000000">
              <w:rPr>
                <w:color w:val="000000"/>
                <w:sz w:val="20"/>
                <w:szCs w:val="20"/>
                <w:rtl w:val="0"/>
              </w:rPr>
              <w:t xml:space="preserve">Packaging state on arrival (loose / roll-packed / vacuum-packed), dates received and tested</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78">
            <w:pPr>
              <w:spacing w:after="60" w:line="252.00000000000003" w:lineRule="auto"/>
              <w:rPr>
                <w:color w:val="000000"/>
                <w:sz w:val="22"/>
                <w:szCs w:val="22"/>
              </w:rPr>
            </w:pPr>
            <w:r w:rsidDel="00000000" w:rsidR="00000000" w:rsidRPr="00000000">
              <w:rPr>
                <w:color w:val="000000"/>
                <w:sz w:val="20"/>
                <w:szCs w:val="20"/>
                <w:rtl w:val="0"/>
              </w:rPr>
              <w:t xml:space="preserve">Crushed samples tested too soon give misleading results; 24 h recovery after vacuum unpacking is a condition of validity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9">
            <w:pPr>
              <w:spacing w:after="60" w:line="252.00000000000003" w:lineRule="auto"/>
              <w:rPr>
                <w:color w:val="000000"/>
                <w:sz w:val="22"/>
                <w:szCs w:val="22"/>
              </w:rPr>
            </w:pPr>
            <w:r w:rsidDel="00000000" w:rsidR="00000000" w:rsidRPr="00000000">
              <w:rPr>
                <w:color w:val="000000"/>
                <w:sz w:val="20"/>
                <w:szCs w:val="20"/>
                <w:rtl w:val="0"/>
              </w:rPr>
              <w:t xml:space="preserve">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A">
            <w:pPr>
              <w:spacing w:after="60" w:line="252.00000000000003" w:lineRule="auto"/>
              <w:rPr>
                <w:color w:val="000000"/>
                <w:sz w:val="22"/>
                <w:szCs w:val="22"/>
              </w:rPr>
            </w:pPr>
            <w:r w:rsidDel="00000000" w:rsidR="00000000" w:rsidRPr="00000000">
              <w:rPr>
                <w:color w:val="000000"/>
                <w:sz w:val="20"/>
                <w:szCs w:val="20"/>
                <w:rtl w:val="0"/>
              </w:rPr>
              <w:t xml:space="preserve">Sampling plan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B">
            <w:pPr>
              <w:spacing w:after="60" w:line="252.00000000000003" w:lineRule="auto"/>
              <w:rPr>
                <w:color w:val="000000"/>
                <w:sz w:val="22"/>
                <w:szCs w:val="22"/>
              </w:rPr>
            </w:pPr>
            <w:r w:rsidDel="00000000" w:rsidR="00000000" w:rsidRPr="00000000">
              <w:rPr>
                <w:color w:val="000000"/>
                <w:sz w:val="20"/>
                <w:szCs w:val="20"/>
                <w:rtl w:val="0"/>
              </w:rPr>
              <w:t xml:space="preserve">Which rolls specimens came from, and positions along and across each roll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C">
            <w:pPr>
              <w:spacing w:after="60" w:line="252.00000000000003" w:lineRule="auto"/>
              <w:rPr>
                <w:color w:val="000000"/>
                <w:sz w:val="22"/>
                <w:szCs w:val="22"/>
              </w:rPr>
            </w:pPr>
            <w:r w:rsidDel="00000000" w:rsidR="00000000" w:rsidRPr="00000000">
              <w:rPr>
                <w:color w:val="000000"/>
                <w:sz w:val="20"/>
                <w:szCs w:val="20"/>
                <w:rtl w:val="0"/>
              </w:rPr>
              <w:t xml:space="preserve">If all specimens are cut from the best part of the roll, the report looks good even when the rest of the roll is poor</w:t>
            </w:r>
            <w:r w:rsidDel="00000000" w:rsidR="00000000" w:rsidRPr="00000000">
              <w:rPr>
                <w:rtl w:val="0"/>
              </w:rPr>
            </w:r>
          </w:p>
        </w:tc>
      </w:tr>
      <w:tr>
        <w:trPr>
          <w:cantSplit w:val="0"/>
          <w:tblHeader w:val="0"/>
        </w:trPr>
        <w:tc>
          <w:tcPr>
            <w:shd w:fill="f4f1f3" w:val="clear"/>
            <w:tcMar>
              <w:top w:w="80.0" w:type="dxa"/>
              <w:left w:w="110.0" w:type="dxa"/>
              <w:bottom w:w="80.0" w:type="dxa"/>
              <w:right w:w="110.0" w:type="dxa"/>
            </w:tcMar>
          </w:tcPr>
          <w:p w:rsidR="00000000" w:rsidDel="00000000" w:rsidP="00000000" w:rsidRDefault="00000000" w:rsidRPr="00000000" w14:paraId="0000007D">
            <w:pPr>
              <w:spacing w:after="60" w:line="252.00000000000003" w:lineRule="auto"/>
              <w:rPr>
                <w:color w:val="000000"/>
                <w:sz w:val="22"/>
                <w:szCs w:val="22"/>
              </w:rPr>
            </w:pPr>
            <w:r w:rsidDel="00000000" w:rsidR="00000000" w:rsidRPr="00000000">
              <w:rPr>
                <w:color w:val="000000"/>
                <w:sz w:val="20"/>
                <w:szCs w:val="20"/>
                <w:rtl w:val="0"/>
              </w:rPr>
              <w:t xml:space="preserve">6</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7E">
            <w:pPr>
              <w:spacing w:after="60" w:line="252.00000000000003" w:lineRule="auto"/>
              <w:rPr>
                <w:color w:val="000000"/>
                <w:sz w:val="22"/>
                <w:szCs w:val="22"/>
              </w:rPr>
            </w:pPr>
            <w:r w:rsidDel="00000000" w:rsidR="00000000" w:rsidRPr="00000000">
              <w:rPr>
                <w:color w:val="000000"/>
                <w:sz w:val="20"/>
                <w:szCs w:val="20"/>
                <w:rtl w:val="0"/>
              </w:rPr>
              <w:t xml:space="preserve">Measured weight</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7F">
            <w:pPr>
              <w:spacing w:after="60" w:line="252.00000000000003" w:lineRule="auto"/>
              <w:rPr>
                <w:color w:val="000000"/>
                <w:sz w:val="22"/>
                <w:szCs w:val="22"/>
              </w:rPr>
            </w:pPr>
            <w:r w:rsidDel="00000000" w:rsidR="00000000" w:rsidRPr="00000000">
              <w:rPr>
                <w:color w:val="000000"/>
                <w:sz w:val="20"/>
                <w:szCs w:val="20"/>
                <w:rtl w:val="0"/>
              </w:rPr>
              <w:t xml:space="preserve">Actual g/m² of the specimens tested, not the nominal grade weight</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80">
            <w:pPr>
              <w:spacing w:after="60" w:line="252.00000000000003" w:lineRule="auto"/>
              <w:rPr>
                <w:color w:val="000000"/>
                <w:sz w:val="22"/>
                <w:szCs w:val="22"/>
              </w:rPr>
            </w:pPr>
            <w:r w:rsidDel="00000000" w:rsidR="00000000" w:rsidRPr="00000000">
              <w:rPr>
                <w:color w:val="000000"/>
                <w:sz w:val="20"/>
                <w:szCs w:val="20"/>
                <w:rtl w:val="0"/>
              </w:rPr>
              <w:t xml:space="preserve">Recovery is weight-sensitive; also confirms you got the grade you paid for</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1">
            <w:pPr>
              <w:spacing w:after="60" w:line="252.00000000000003" w:lineRule="auto"/>
              <w:rPr>
                <w:color w:val="000000"/>
                <w:sz w:val="22"/>
                <w:szCs w:val="22"/>
              </w:rPr>
            </w:pPr>
            <w:r w:rsidDel="00000000" w:rsidR="00000000" w:rsidRPr="00000000">
              <w:rPr>
                <w:color w:val="000000"/>
                <w:sz w:val="20"/>
                <w:szCs w:val="20"/>
                <w:rtl w:val="0"/>
              </w:rPr>
              <w:t xml:space="preserve">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2">
            <w:pPr>
              <w:spacing w:after="60" w:line="252.00000000000003" w:lineRule="auto"/>
              <w:rPr>
                <w:color w:val="000000"/>
                <w:sz w:val="22"/>
                <w:szCs w:val="22"/>
              </w:rPr>
            </w:pPr>
            <w:r w:rsidDel="00000000" w:rsidR="00000000" w:rsidRPr="00000000">
              <w:rPr>
                <w:color w:val="000000"/>
                <w:sz w:val="20"/>
                <w:szCs w:val="20"/>
                <w:rtl w:val="0"/>
              </w:rPr>
              <w:t xml:space="preserve">Specimen count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3">
            <w:pPr>
              <w:spacing w:after="60" w:line="252.00000000000003" w:lineRule="auto"/>
              <w:rPr>
                <w:color w:val="000000"/>
                <w:sz w:val="22"/>
                <w:szCs w:val="22"/>
              </w:rPr>
            </w:pPr>
            <w:r w:rsidDel="00000000" w:rsidR="00000000" w:rsidRPr="00000000">
              <w:rPr>
                <w:color w:val="000000"/>
                <w:sz w:val="20"/>
                <w:szCs w:val="20"/>
                <w:rtl w:val="0"/>
              </w:rPr>
              <w:t xml:space="preserve">Number tested (minimum 5, preferably 10), specimen size, cutting method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4">
            <w:pPr>
              <w:spacing w:after="60" w:line="252.00000000000003" w:lineRule="auto"/>
              <w:rPr>
                <w:color w:val="000000"/>
                <w:sz w:val="22"/>
                <w:szCs w:val="22"/>
              </w:rPr>
            </w:pPr>
            <w:r w:rsidDel="00000000" w:rsidR="00000000" w:rsidRPr="00000000">
              <w:rPr>
                <w:color w:val="000000"/>
                <w:sz w:val="20"/>
                <w:szCs w:val="20"/>
                <w:rtl w:val="0"/>
              </w:rPr>
              <w:t xml:space="preserve">Too few specimens make the average unreliable</w:t>
            </w:r>
            <w:r w:rsidDel="00000000" w:rsidR="00000000" w:rsidRPr="00000000">
              <w:rPr>
                <w:rtl w:val="0"/>
              </w:rPr>
            </w:r>
          </w:p>
        </w:tc>
      </w:tr>
      <w:tr>
        <w:trPr>
          <w:cantSplit w:val="0"/>
          <w:tblHeader w:val="0"/>
        </w:trPr>
        <w:tc>
          <w:tcPr>
            <w:shd w:fill="f4f1f3" w:val="clear"/>
            <w:tcMar>
              <w:top w:w="80.0" w:type="dxa"/>
              <w:left w:w="110.0" w:type="dxa"/>
              <w:bottom w:w="80.0" w:type="dxa"/>
              <w:right w:w="110.0" w:type="dxa"/>
            </w:tcMar>
          </w:tcPr>
          <w:p w:rsidR="00000000" w:rsidDel="00000000" w:rsidP="00000000" w:rsidRDefault="00000000" w:rsidRPr="00000000" w14:paraId="00000085">
            <w:pPr>
              <w:spacing w:after="60" w:line="252.00000000000003" w:lineRule="auto"/>
              <w:rPr>
                <w:color w:val="000000"/>
                <w:sz w:val="22"/>
                <w:szCs w:val="22"/>
              </w:rPr>
            </w:pPr>
            <w:r w:rsidDel="00000000" w:rsidR="00000000" w:rsidRPr="00000000">
              <w:rPr>
                <w:color w:val="000000"/>
                <w:sz w:val="20"/>
                <w:szCs w:val="20"/>
                <w:rtl w:val="0"/>
              </w:rPr>
              <w:t xml:space="preserve">8</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86">
            <w:pPr>
              <w:spacing w:after="60" w:line="252.00000000000003" w:lineRule="auto"/>
              <w:rPr>
                <w:color w:val="000000"/>
                <w:sz w:val="22"/>
                <w:szCs w:val="22"/>
              </w:rPr>
            </w:pPr>
            <w:r w:rsidDel="00000000" w:rsidR="00000000" w:rsidRPr="00000000">
              <w:rPr>
                <w:color w:val="000000"/>
                <w:sz w:val="20"/>
                <w:szCs w:val="20"/>
                <w:rtl w:val="0"/>
              </w:rPr>
              <w:t xml:space="preserve">Full results</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87">
            <w:pPr>
              <w:spacing w:after="60" w:line="252.00000000000003" w:lineRule="auto"/>
              <w:rPr>
                <w:color w:val="000000"/>
                <w:sz w:val="22"/>
                <w:szCs w:val="22"/>
              </w:rPr>
            </w:pPr>
            <w:r w:rsidDel="00000000" w:rsidR="00000000" w:rsidRPr="00000000">
              <w:rPr>
                <w:color w:val="000000"/>
                <w:sz w:val="20"/>
                <w:szCs w:val="20"/>
                <w:rtl w:val="0"/>
              </w:rPr>
              <w:t xml:space="preserve">Every individual specimen result, plus mean, standard deviation, CV%, min-max, outliers flagged</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88">
            <w:pPr>
              <w:spacing w:after="60" w:line="252.00000000000003" w:lineRule="auto"/>
              <w:rPr>
                <w:color w:val="000000"/>
                <w:sz w:val="22"/>
                <w:szCs w:val="22"/>
              </w:rPr>
            </w:pPr>
            <w:r w:rsidDel="00000000" w:rsidR="00000000" w:rsidRPr="00000000">
              <w:rPr>
                <w:color w:val="000000"/>
                <w:sz w:val="20"/>
                <w:szCs w:val="20"/>
                <w:rtl w:val="0"/>
              </w:rPr>
              <w:t xml:space="preserve">A single average can hide one terrible specimen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9">
            <w:pPr>
              <w:spacing w:after="60" w:line="252.00000000000003" w:lineRule="auto"/>
              <w:rPr>
                <w:color w:val="000000"/>
                <w:sz w:val="22"/>
                <w:szCs w:val="22"/>
              </w:rPr>
            </w:pPr>
            <w:r w:rsidDel="00000000" w:rsidR="00000000" w:rsidRPr="00000000">
              <w:rPr>
                <w:color w:val="000000"/>
                <w:sz w:val="20"/>
                <w:szCs w:val="20"/>
                <w:rtl w:val="0"/>
              </w:rPr>
              <w:t xml:space="preserve">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A">
            <w:pPr>
              <w:spacing w:after="60" w:line="252.00000000000003" w:lineRule="auto"/>
              <w:rPr>
                <w:color w:val="000000"/>
                <w:sz w:val="22"/>
                <w:szCs w:val="22"/>
              </w:rPr>
            </w:pPr>
            <w:r w:rsidDel="00000000" w:rsidR="00000000" w:rsidRPr="00000000">
              <w:rPr>
                <w:color w:val="000000"/>
                <w:sz w:val="20"/>
                <w:szCs w:val="20"/>
                <w:rtl w:val="0"/>
              </w:rPr>
              <w:t xml:space="preserve">Derived values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B">
            <w:pPr>
              <w:spacing w:after="60" w:line="252.00000000000003" w:lineRule="auto"/>
              <w:rPr>
                <w:color w:val="000000"/>
                <w:sz w:val="22"/>
                <w:szCs w:val="22"/>
              </w:rPr>
            </w:pPr>
            <w:r w:rsidDel="00000000" w:rsidR="00000000" w:rsidRPr="00000000">
              <w:rPr>
                <w:color w:val="000000"/>
                <w:sz w:val="20"/>
                <w:szCs w:val="20"/>
                <w:rtl w:val="0"/>
              </w:rPr>
              <w:t xml:space="preserve">Thickness under reference load, after compression, after recovery at each time point; Recovery %; permanent set %; for Option 2, the curves and resilience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C">
            <w:pPr>
              <w:spacing w:after="60" w:line="252.00000000000003" w:lineRule="auto"/>
              <w:rPr>
                <w:color w:val="000000"/>
                <w:sz w:val="22"/>
                <w:szCs w:val="22"/>
              </w:rPr>
            </w:pPr>
            <w:r w:rsidDel="00000000" w:rsidR="00000000" w:rsidRPr="00000000">
              <w:rPr>
                <w:color w:val="000000"/>
                <w:sz w:val="20"/>
                <w:szCs w:val="20"/>
                <w:rtl w:val="0"/>
              </w:rPr>
              <w:t xml:space="preserve">These are the numbers the pass/fail decision rests on</w:t>
            </w:r>
            <w:r w:rsidDel="00000000" w:rsidR="00000000" w:rsidRPr="00000000">
              <w:rPr>
                <w:rtl w:val="0"/>
              </w:rPr>
            </w:r>
          </w:p>
        </w:tc>
      </w:tr>
      <w:tr>
        <w:trPr>
          <w:cantSplit w:val="0"/>
          <w:tblHeader w:val="0"/>
        </w:trPr>
        <w:tc>
          <w:tcPr>
            <w:shd w:fill="f4f1f3" w:val="clear"/>
            <w:tcMar>
              <w:top w:w="80.0" w:type="dxa"/>
              <w:left w:w="110.0" w:type="dxa"/>
              <w:bottom w:w="80.0" w:type="dxa"/>
              <w:right w:w="110.0" w:type="dxa"/>
            </w:tcMar>
          </w:tcPr>
          <w:p w:rsidR="00000000" w:rsidDel="00000000" w:rsidP="00000000" w:rsidRDefault="00000000" w:rsidRPr="00000000" w14:paraId="0000008D">
            <w:pPr>
              <w:spacing w:after="60" w:line="252.00000000000003" w:lineRule="auto"/>
              <w:rPr>
                <w:color w:val="000000"/>
                <w:sz w:val="22"/>
                <w:szCs w:val="22"/>
              </w:rPr>
            </w:pPr>
            <w:r w:rsidDel="00000000" w:rsidR="00000000" w:rsidRPr="00000000">
              <w:rPr>
                <w:color w:val="000000"/>
                <w:sz w:val="20"/>
                <w:szCs w:val="20"/>
                <w:rtl w:val="0"/>
              </w:rPr>
              <w:t xml:space="preserve">10</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8E">
            <w:pPr>
              <w:spacing w:after="60" w:line="252.00000000000003" w:lineRule="auto"/>
              <w:rPr>
                <w:color w:val="000000"/>
                <w:sz w:val="22"/>
                <w:szCs w:val="22"/>
              </w:rPr>
            </w:pPr>
            <w:r w:rsidDel="00000000" w:rsidR="00000000" w:rsidRPr="00000000">
              <w:rPr>
                <w:color w:val="000000"/>
                <w:sz w:val="20"/>
                <w:szCs w:val="20"/>
                <w:rtl w:val="0"/>
              </w:rPr>
              <w:t xml:space="preserve">Uncertainty</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8F">
            <w:pPr>
              <w:spacing w:after="60" w:line="252.00000000000003" w:lineRule="auto"/>
              <w:rPr>
                <w:color w:val="000000"/>
                <w:sz w:val="22"/>
                <w:szCs w:val="22"/>
              </w:rPr>
            </w:pPr>
            <w:r w:rsidDel="00000000" w:rsidR="00000000" w:rsidRPr="00000000">
              <w:rPr>
                <w:color w:val="000000"/>
                <w:sz w:val="20"/>
                <w:szCs w:val="20"/>
                <w:rtl w:val="0"/>
              </w:rPr>
              <w:t xml:space="preserve">The stated measurement uncertainty (e.g. ±0.5 percentage points)</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90">
            <w:pPr>
              <w:spacing w:after="60" w:line="252.00000000000003" w:lineRule="auto"/>
              <w:rPr>
                <w:color w:val="000000"/>
                <w:sz w:val="22"/>
                <w:szCs w:val="22"/>
              </w:rPr>
            </w:pPr>
            <w:r w:rsidDel="00000000" w:rsidR="00000000" w:rsidRPr="00000000">
              <w:rPr>
                <w:color w:val="000000"/>
                <w:sz w:val="20"/>
                <w:szCs w:val="20"/>
                <w:rtl w:val="0"/>
              </w:rPr>
              <w:t xml:space="preserve">A result of 89.7% vs a 90% spec may be indistinguishable from a pass - exactly where disputes start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1">
            <w:pPr>
              <w:spacing w:after="60" w:line="252.00000000000003" w:lineRule="auto"/>
              <w:rPr>
                <w:color w:val="000000"/>
                <w:sz w:val="22"/>
                <w:szCs w:val="22"/>
              </w:rPr>
            </w:pPr>
            <w:r w:rsidDel="00000000" w:rsidR="00000000" w:rsidRPr="00000000">
              <w:rPr>
                <w:color w:val="000000"/>
                <w:sz w:val="20"/>
                <w:szCs w:val="20"/>
                <w:rtl w:val="0"/>
              </w:rPr>
              <w:t xml:space="preserve">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2">
            <w:pPr>
              <w:spacing w:after="60" w:line="252.00000000000003" w:lineRule="auto"/>
              <w:rPr>
                <w:color w:val="000000"/>
                <w:sz w:val="22"/>
                <w:szCs w:val="22"/>
              </w:rPr>
            </w:pPr>
            <w:r w:rsidDel="00000000" w:rsidR="00000000" w:rsidRPr="00000000">
              <w:rPr>
                <w:color w:val="000000"/>
                <w:sz w:val="20"/>
                <w:szCs w:val="20"/>
                <w:rtl w:val="0"/>
              </w:rPr>
              <w:t xml:space="preserve">Report identity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3">
            <w:pPr>
              <w:spacing w:after="60" w:line="252.00000000000003" w:lineRule="auto"/>
              <w:rPr>
                <w:color w:val="000000"/>
                <w:sz w:val="22"/>
                <w:szCs w:val="22"/>
              </w:rPr>
            </w:pPr>
            <w:r w:rsidDel="00000000" w:rsidR="00000000" w:rsidRPr="00000000">
              <w:rPr>
                <w:color w:val="000000"/>
                <w:sz w:val="20"/>
                <w:szCs w:val="20"/>
                <w:rtl w:val="0"/>
              </w:rPr>
              <w:t xml:space="preserve">Unique report number, lab signatory, lot and roll numbers of the material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4">
            <w:pPr>
              <w:spacing w:after="60" w:line="252.00000000000003" w:lineRule="auto"/>
              <w:rPr>
                <w:color w:val="000000"/>
                <w:sz w:val="22"/>
                <w:szCs w:val="22"/>
              </w:rPr>
            </w:pPr>
            <w:r w:rsidDel="00000000" w:rsidR="00000000" w:rsidRPr="00000000">
              <w:rPr>
                <w:color w:val="000000"/>
                <w:sz w:val="20"/>
                <w:szCs w:val="20"/>
                <w:rtl w:val="0"/>
              </w:rPr>
              <w:t xml:space="preserve">Ties the report to the actual goods shipped - disputes have turned on this</w:t>
            </w:r>
            <w:r w:rsidDel="00000000" w:rsidR="00000000" w:rsidRPr="00000000">
              <w:rPr>
                <w:rtl w:val="0"/>
              </w:rPr>
            </w:r>
          </w:p>
        </w:tc>
      </w:tr>
      <w:tr>
        <w:trPr>
          <w:cantSplit w:val="0"/>
          <w:tblHeader w:val="0"/>
        </w:trPr>
        <w:tc>
          <w:tcPr>
            <w:shd w:fill="f4f1f3" w:val="clear"/>
            <w:tcMar>
              <w:top w:w="80.0" w:type="dxa"/>
              <w:left w:w="110.0" w:type="dxa"/>
              <w:bottom w:w="80.0" w:type="dxa"/>
              <w:right w:w="110.0" w:type="dxa"/>
            </w:tcMar>
          </w:tcPr>
          <w:p w:rsidR="00000000" w:rsidDel="00000000" w:rsidP="00000000" w:rsidRDefault="00000000" w:rsidRPr="00000000" w14:paraId="00000095">
            <w:pPr>
              <w:spacing w:after="60" w:line="252.00000000000003" w:lineRule="auto"/>
              <w:rPr>
                <w:color w:val="000000"/>
                <w:sz w:val="22"/>
                <w:szCs w:val="22"/>
              </w:rPr>
            </w:pPr>
            <w:r w:rsidDel="00000000" w:rsidR="00000000" w:rsidRPr="00000000">
              <w:rPr>
                <w:color w:val="000000"/>
                <w:sz w:val="20"/>
                <w:szCs w:val="20"/>
                <w:rtl w:val="0"/>
              </w:rPr>
              <w:t xml:space="preserve">12</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96">
            <w:pPr>
              <w:spacing w:after="60" w:line="252.00000000000003" w:lineRule="auto"/>
              <w:rPr>
                <w:color w:val="000000"/>
                <w:sz w:val="22"/>
                <w:szCs w:val="22"/>
              </w:rPr>
            </w:pPr>
            <w:r w:rsidDel="00000000" w:rsidR="00000000" w:rsidRPr="00000000">
              <w:rPr>
                <w:color w:val="000000"/>
                <w:sz w:val="20"/>
                <w:szCs w:val="20"/>
                <w:rtl w:val="0"/>
              </w:rPr>
              <w:t xml:space="preserve">Accreditation</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97">
            <w:pPr>
              <w:spacing w:after="60" w:line="252.00000000000003" w:lineRule="auto"/>
              <w:rPr>
                <w:color w:val="000000"/>
                <w:sz w:val="22"/>
                <w:szCs w:val="22"/>
              </w:rPr>
            </w:pPr>
            <w:r w:rsidDel="00000000" w:rsidR="00000000" w:rsidRPr="00000000">
              <w:rPr>
                <w:color w:val="000000"/>
                <w:sz w:val="20"/>
                <w:szCs w:val="20"/>
                <w:rtl w:val="0"/>
              </w:rPr>
              <w:t xml:space="preserve">ISO/IEC 17025 - with this test method inside the lab’s accredited scope, and the report issued under that accreditation (carries the accreditor’s mark, checkable on the public register)</w:t>
            </w:r>
            <w:r w:rsidDel="00000000" w:rsidR="00000000" w:rsidRPr="00000000">
              <w:rPr>
                <w:rtl w:val="0"/>
              </w:rPr>
            </w:r>
          </w:p>
        </w:tc>
        <w:tc>
          <w:tcPr>
            <w:shd w:fill="f4f1f3" w:val="clear"/>
            <w:tcMar>
              <w:top w:w="80.0" w:type="dxa"/>
              <w:left w:w="110.0" w:type="dxa"/>
              <w:bottom w:w="80.0" w:type="dxa"/>
              <w:right w:w="110.0" w:type="dxa"/>
            </w:tcMar>
          </w:tcPr>
          <w:p w:rsidR="00000000" w:rsidDel="00000000" w:rsidP="00000000" w:rsidRDefault="00000000" w:rsidRPr="00000000" w14:paraId="00000098">
            <w:pPr>
              <w:spacing w:after="60" w:line="252.00000000000003" w:lineRule="auto"/>
              <w:rPr>
                <w:color w:val="000000"/>
                <w:sz w:val="22"/>
                <w:szCs w:val="22"/>
              </w:rPr>
            </w:pPr>
            <w:r w:rsidDel="00000000" w:rsidR="00000000" w:rsidRPr="00000000">
              <w:rPr>
                <w:color w:val="000000"/>
                <w:sz w:val="20"/>
                <w:szCs w:val="20"/>
                <w:rtl w:val="0"/>
              </w:rPr>
              <w:t xml:space="preserve">Accreditation covers only the specific test methods that were audited - “we are ISO 17025 accredited” can be true and still not cover this test</w:t>
            </w:r>
            <w:r w:rsidDel="00000000" w:rsidR="00000000" w:rsidRPr="00000000">
              <w:rPr>
                <w:rtl w:val="0"/>
              </w:rPr>
            </w:r>
          </w:p>
        </w:tc>
      </w:tr>
    </w:tbl>
    <w:p w:rsidR="00000000" w:rsidDel="00000000" w:rsidP="00000000" w:rsidRDefault="00000000" w:rsidRPr="00000000" w14:paraId="00000099">
      <w:pPr>
        <w:spacing w:after="240" w:before="240" w:line="276" w:lineRule="auto"/>
        <w:ind w:left="0" w:firstLine="0"/>
        <w:rPr/>
      </w:pPr>
      <w:r w:rsidDel="00000000" w:rsidR="00000000" w:rsidRPr="00000000">
        <w:rPr>
          <w:rtl w:val="0"/>
        </w:rPr>
      </w:r>
    </w:p>
    <w:p w:rsidR="00000000" w:rsidDel="00000000" w:rsidP="00000000" w:rsidRDefault="00000000" w:rsidRPr="00000000" w14:paraId="0000009A">
      <w:pPr>
        <w:spacing w:after="160" w:line="276" w:lineRule="auto"/>
        <w:rPr/>
      </w:pPr>
      <w:commentRangeStart w:id="3"/>
      <w:r w:rsidDel="00000000" w:rsidR="00000000" w:rsidRPr="00000000">
        <w:rPr>
          <w:highlight w:val="cyan"/>
          <w:rtl w:val="0"/>
        </w:rPr>
        <w:t xml:space="preserve">On laboratory-to-laboratory variability: neither ASTM D6571 nor ISO 9073-2 publishes a numerical precision statement, and highloft testing shows more lab-to-lab spread than ordinary fabric testing (subjective at-rest loft, transit history, local density variation). D6571 clause 5.3.1 sets out the remedy: when purchaser and supplier disagree, the two parties run comparative tests on the most homogeneous possible set of samples from the disputed lot to establish whether there is a statistical bias between their laboratories. Name the arbitration laboratory in the contract before a dispute arises.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B">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Where this test matters most</w:t>
      </w:r>
      <w:r w:rsidDel="00000000" w:rsidR="00000000" w:rsidRPr="00000000">
        <w:rPr>
          <w:rtl w:val="0"/>
        </w:rPr>
      </w:r>
    </w:p>
    <w:p w:rsidR="00000000" w:rsidDel="00000000" w:rsidP="00000000" w:rsidRDefault="00000000" w:rsidRPr="00000000" w14:paraId="0000009C">
      <w:pPr>
        <w:spacing w:after="160" w:line="276" w:lineRule="auto"/>
        <w:rPr/>
      </w:pPr>
      <w:r w:rsidDel="00000000" w:rsidR="00000000" w:rsidRPr="00000000">
        <w:rPr>
          <w:b w:val="1"/>
          <w:bCs w:val="1"/>
          <w:rtl w:val="0"/>
        </w:rPr>
        <w:t xml:space="preserve">Most demanding: </w:t>
      </w:r>
      <w:r w:rsidDel="00000000" w:rsidR="00000000" w:rsidRPr="00000000">
        <w:rPr>
          <w:rtl w:val="0"/>
        </w:rPr>
        <w:t xml:space="preserve">expedition sleeping bags · premium performance duvets · padded jackets (repeated compression in travel)</w:t>
      </w:r>
    </w:p>
    <w:p w:rsidR="00000000" w:rsidDel="00000000" w:rsidP="00000000" w:rsidRDefault="00000000" w:rsidRPr="00000000" w14:paraId="0000009D">
      <w:pPr>
        <w:spacing w:after="160" w:line="276" w:lineRule="auto"/>
        <w:rPr/>
      </w:pPr>
      <w:r w:rsidDel="00000000" w:rsidR="00000000" w:rsidRPr="00000000">
        <w:rPr>
          <w:b w:val="1"/>
          <w:bCs w:val="1"/>
          <w:rtl w:val="0"/>
        </w:rPr>
        <w:t xml:space="preserve">Everyday: </w:t>
      </w:r>
      <w:r w:rsidDel="00000000" w:rsidR="00000000" w:rsidRPr="00000000">
        <w:rPr>
          <w:rtl w:val="0"/>
        </w:rPr>
        <w:t xml:space="preserve">consumer duvets · everyday padded garments</w:t>
      </w:r>
    </w:p>
    <w:p w:rsidR="00000000" w:rsidDel="00000000" w:rsidP="00000000" w:rsidRDefault="00000000" w:rsidRPr="00000000" w14:paraId="0000009E">
      <w:pPr>
        <w:spacing w:after="160" w:line="276" w:lineRule="auto"/>
        <w:rPr/>
      </w:pPr>
      <w:r w:rsidDel="00000000" w:rsidR="00000000" w:rsidRPr="00000000">
        <w:rPr>
          <w:b w:val="1"/>
          <w:bCs w:val="1"/>
          <w:rtl w:val="0"/>
        </w:rPr>
        <w:t xml:space="preserve">Lower-demand: </w:t>
      </w:r>
      <w:r w:rsidDel="00000000" w:rsidR="00000000" w:rsidRPr="00000000">
        <w:rPr>
          <w:rtl w:val="0"/>
        </w:rPr>
        <w:t xml:space="preserve">fashion padded linings · single-season decorative products</w:t>
      </w:r>
    </w:p>
    <w:p w:rsidR="00000000" w:rsidDel="00000000" w:rsidP="00000000" w:rsidRDefault="00000000" w:rsidRPr="00000000" w14:paraId="0000009F">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 methods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ASTM D6571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Compression resistance and recovery of highloft nonwovens (current edition D6571-22; withdrawn in 2008 and reinstated in 2022). Two options: Option 1 (simpler; used in the trade for acceptance testing of commercial shipments) and Option 2 (more detailed measurements; for development and disputes). The standard sets no pass/fail limits — it states that performance requirements vary by end-use application, so acceptable values are always buyer-spec dependent.</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ISO 9073-2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Determination of thickness of normal and bulky nonwovens under a specified pressure. Companion method for measuring thickness/loft; it is not a compression-recovery method. (Note: earlier drafts of this guide cited “ISO 9703-2” — that number is incorrect; ISO 9703-2 is an unrelated, withdrawn standard for anaesthesia alarm signals.)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commentRangeStart w:id="4"/>
      <w:r w:rsidDel="00000000" w:rsidR="00000000" w:rsidRPr="00000000">
        <w:rPr>
          <w:rFonts w:ascii="Calibri" w:cs="Calibri" w:eastAsia="Calibri" w:hAnsi="Calibri"/>
          <w:b w:val="1"/>
          <w:bCs w:val="1"/>
          <w:i w:val="0"/>
          <w:iCs w:val="0"/>
          <w:smallCaps w:val="0"/>
          <w:strike w:val="0"/>
          <w:color w:val="1a1a1a"/>
          <w:sz w:val="21"/>
          <w:szCs w:val="21"/>
          <w:highlight w:val="lightGray"/>
          <w:u w:val="none"/>
          <w:vertAlign w:val="baseline"/>
          <w:rtl w:val="0"/>
        </w:rPr>
        <w:t xml:space="preserve">INDA/EDANA NWSP 120.3 / 120.4 / 120.5 — </w:t>
      </w:r>
      <w:commentRangeEnd w:id="4"/>
      <w:r w:rsidDel="00000000" w:rsidR="00000000" w:rsidRPr="00000000">
        <w:commentReference w:id="4"/>
      </w:r>
      <w:commentRangeStart w:id="5"/>
      <w:r w:rsidDel="00000000" w:rsidR="00000000" w:rsidRPr="00000000">
        <w:rPr>
          <w:rFonts w:ascii="Calibri" w:cs="Calibri" w:eastAsia="Calibri" w:hAnsi="Calibri"/>
          <w:b w:val="0"/>
          <w:bCs w:val="0"/>
          <w:i w:val="0"/>
          <w:iCs w:val="0"/>
          <w:smallCaps w:val="0"/>
          <w:strike w:val="0"/>
          <w:color w:val="1a1a1a"/>
          <w:sz w:val="21"/>
          <w:szCs w:val="21"/>
          <w:highlight w:val="yellow"/>
          <w:u w:val="none"/>
          <w:vertAlign w:val="baseline"/>
          <w:rtl w:val="0"/>
        </w:rPr>
        <w:t xml:space="preserve">harmonised nonwoven procedures for compression &amp; recovery (120.3), weights-and-plates at room temperature (120.4, the Option 1 analogue), and elevated temperature and humidity (120.5, recommended for premium/technical contracts because ocean containers can reach 50–60 °C).</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IDFB Testing Regulations Part 19 — </w:t>
      </w:r>
      <w:commentRangeStart w:id="6"/>
      <w:r w:rsidDel="00000000" w:rsidR="00000000" w:rsidRPr="00000000">
        <w:rPr>
          <w:rFonts w:ascii="Calibri" w:cs="Calibri" w:eastAsia="Calibri" w:hAnsi="Calibri"/>
          <w:b w:val="0"/>
          <w:bCs w:val="0"/>
          <w:i w:val="0"/>
          <w:iCs w:val="0"/>
          <w:smallCaps w:val="0"/>
          <w:strike w:val="0"/>
          <w:color w:val="1a1a1a"/>
          <w:sz w:val="21"/>
          <w:szCs w:val="21"/>
          <w:highlight w:val="yellow"/>
          <w:u w:val="none"/>
          <w:vertAlign w:val="baseline"/>
          <w:rtl w:val="0"/>
        </w:rPr>
        <w:t xml:space="preserve">Compression and recovery of loose fillings (down or synthetic). This is the closest down-industry method, but it sets no pass/fail limits and is flagged by IDFL as not suitable for batting/sheet formats — which is why this guide anchors its down-batting thresholds to the cross-fibre wadding standards instead (see Annex A).</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4">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specify when booking the test</w:t>
      </w: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tl w:val="0"/>
        </w:rPr>
        <w:t xml:space="preserve">Agree the D6571 option (Option 1 for shipment acceptance, Option 2 for detailed development work), the load, the recovery time points (immediate / 1 minute / 24 hours), and the conditioning with the laboratory and the buyer before testing — otherwise supplier and buyer results cannot be compared. If multi-cycle performance matters for the end use, specify recovery after 1 cycle and after 5 cycles.</w:t>
      </w:r>
    </w:p>
    <w:p w:rsidR="00000000" w:rsidDel="00000000" w:rsidP="00000000" w:rsidRDefault="00000000" w:rsidRPr="00000000" w14:paraId="000000A6">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Conditioning requirement</w:t>
      </w:r>
      <w:r w:rsidDel="00000000" w:rsidR="00000000" w:rsidRPr="00000000">
        <w:rPr>
          <w:rtl w:val="0"/>
        </w:rPr>
      </w:r>
    </w:p>
    <w:p w:rsidR="00000000" w:rsidDel="00000000" w:rsidP="00000000" w:rsidRDefault="00000000" w:rsidRPr="00000000" w14:paraId="000000A7">
      <w:pPr>
        <w:spacing w:after="160" w:line="276" w:lineRule="auto"/>
        <w:rPr/>
      </w:pPr>
      <w:r w:rsidDel="00000000" w:rsidR="00000000" w:rsidRPr="00000000">
        <w:rPr>
          <w:rtl w:val="0"/>
        </w:rPr>
        <w:t xml:space="preserve">Textile testing is run in a standard atmosphere (typically 20–21 °C and 65% relative humidity) after the sample has rested long enough to reach equilibrium. A sample tested straight out of humid or compressed packaging will give misleading results. Allow at least 24 hours of recovery after removing vacuum packaging (72 hours' rest for previously compressed material is safer), and record the packaging state on arrival in the report — this pre-empts most lab-versus-factory result disputes.</w:t>
      </w:r>
    </w:p>
    <w:p w:rsidR="00000000" w:rsidDel="00000000" w:rsidP="00000000" w:rsidRDefault="00000000" w:rsidRPr="00000000" w14:paraId="000000A8">
      <w:pPr>
        <w:spacing w:after="160" w:line="276" w:lineRule="auto"/>
        <w:rPr/>
      </w:pPr>
      <w:r w:rsidDel="00000000" w:rsidR="00000000" w:rsidRPr="00000000">
        <w:rPr>
          <w:rtl w:val="0"/>
        </w:rPr>
        <w:t xml:space="preserve">For down batting specifically: down has a slow re-lofting component, so a short recovery window can under-read its true loft and fail good material. Down samples should be steam-conditioned or tumble-reconditioned (per IDFB Testing Regulations Part 10-B) before compression testing, and the report must state the conditioning method and the recovery interval used. Reporting a recovery figure without the conditioning method is not meaningful for down.</w:t>
      </w:r>
    </w:p>
    <w:p w:rsidR="00000000" w:rsidDel="00000000" w:rsidP="00000000" w:rsidRDefault="00000000" w:rsidRPr="00000000" w14:paraId="000000A9">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Related tests</w:t>
      </w:r>
      <w:r w:rsidDel="00000000" w:rsidR="00000000" w:rsidRPr="00000000">
        <w:rPr>
          <w:rtl w:val="0"/>
        </w:rPr>
      </w:r>
    </w:p>
    <w:p w:rsidR="00000000" w:rsidDel="00000000" w:rsidP="00000000" w:rsidRDefault="00000000" w:rsidRPr="00000000" w14:paraId="000000AA">
      <w:pPr>
        <w:spacing w:after="160" w:line="276" w:lineRule="auto"/>
        <w:rPr/>
      </w:pPr>
      <w:r w:rsidDel="00000000" w:rsidR="00000000" w:rsidRPr="00000000">
        <w:rPr>
          <w:rtl w:val="0"/>
        </w:rPr>
        <w:t xml:space="preserve">Loft / Thickness (Test 1.4) gives the starting thickness this test depends on. Poor recovery will also show up as reduced Thermal Resistance (Test 1.5) — a recovery failure predicts a thermal failure. For washable end products, read alongside Dimensional Stability to Washing (Test 1.2).</w:t>
      </w:r>
    </w:p>
    <w:p w:rsidR="00000000" w:rsidDel="00000000" w:rsidP="00000000" w:rsidRDefault="00000000" w:rsidRPr="00000000" w14:paraId="000000AB">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Testing frequency guidance</w:t>
      </w:r>
      <w:r w:rsidDel="00000000" w:rsidR="00000000" w:rsidRPr="00000000">
        <w:rPr>
          <w:rtl w:val="0"/>
        </w:rPr>
      </w:r>
    </w:p>
    <w:p w:rsidR="00000000" w:rsidDel="00000000" w:rsidP="00000000" w:rsidRDefault="00000000" w:rsidRPr="00000000" w14:paraId="000000AC">
      <w:pPr>
        <w:spacing w:after="160" w:line="276" w:lineRule="auto"/>
        <w:rPr/>
      </w:pPr>
      <w:r w:rsidDel="00000000" w:rsidR="00000000" w:rsidRPr="00000000">
        <w:rPr>
          <w:rtl w:val="0"/>
        </w:rPr>
        <w:t xml:space="preserve">For demanding applications (expedition, premium duvets, technical outerwear): test every production lot, and trend the results (see statistical process control above). For everyday products: test per season, on any change of supplier, fibre lot, blend, or bonding process, and after any transport-method change. A single passing test at development stage is not evidence that production lots still comply.</w:t>
      </w:r>
    </w:p>
    <w:p w:rsidR="00000000" w:rsidDel="00000000" w:rsidP="00000000" w:rsidRDefault="00000000" w:rsidRPr="00000000" w14:paraId="000000AD">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Acceptable ranges — pass / borderline / fail</w:t>
      </w:r>
      <w:r w:rsidDel="00000000" w:rsidR="00000000" w:rsidRPr="00000000">
        <w:rPr>
          <w:rtl w:val="0"/>
        </w:rPr>
      </w:r>
    </w:p>
    <w:p w:rsidR="00000000" w:rsidDel="00000000" w:rsidP="00000000" w:rsidRDefault="00000000" w:rsidRPr="00000000" w14:paraId="000000AE">
      <w:pPr>
        <w:spacing w:after="160" w:line="276" w:lineRule="auto"/>
        <w:rPr/>
      </w:pPr>
      <w:r w:rsidDel="00000000" w:rsidR="00000000" w:rsidRPr="00000000">
        <w:rPr>
          <w:rtl w:val="0"/>
        </w:rPr>
        <w:t xml:space="preserve">Thresholds read left to right from pass to fail. Neither ASTM D6571 nor ISO 9073-2 sets limits. The bands below are a Consensus Recommended Range (informative) — anchored to published national wadding standards and applied to down batting as a cross-fibre floor — to be confirmed against the applicable buyer specification. See Annex A (informative) — Threshold Methodology &amp; Defensibility, published as a separate document with this guide, for the evidence tiers, the full basis, and the source note below.</w:t>
      </w:r>
    </w:p>
    <w:tbl>
      <w:tblPr>
        <w:tblStyle w:val="Table4"/>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2350"/>
        <w:gridCol w:w="1450"/>
        <w:gridCol w:w="1450"/>
        <w:gridCol w:w="1450"/>
        <w:gridCol w:w="3046"/>
        <w:tblGridChange w:id="0">
          <w:tblGrid>
            <w:gridCol w:w="2350"/>
            <w:gridCol w:w="1450"/>
            <w:gridCol w:w="1450"/>
            <w:gridCol w:w="1450"/>
            <w:gridCol w:w="30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0AF">
            <w:pPr>
              <w:spacing w:after="40" w:before="40" w:line="260" w:lineRule="auto"/>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B0">
            <w:pPr>
              <w:spacing w:after="40" w:before="40" w:line="260" w:lineRule="auto"/>
              <w:rPr/>
            </w:pPr>
            <w:r w:rsidDel="00000000" w:rsidR="00000000" w:rsidRPr="00000000">
              <w:rPr>
                <w:b w:val="1"/>
                <w:bCs w:val="1"/>
                <w:color w:val="ffffff"/>
                <w:sz w:val="19"/>
                <w:szCs w:val="19"/>
                <w:rtl w:val="0"/>
              </w:rPr>
              <w:t xml:space="preserve">Pass</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B1">
            <w:pPr>
              <w:spacing w:after="40" w:before="40" w:line="260" w:lineRule="auto"/>
              <w:rPr/>
            </w:pPr>
            <w:r w:rsidDel="00000000" w:rsidR="00000000" w:rsidRPr="00000000">
              <w:rPr>
                <w:b w:val="1"/>
                <w:bCs w:val="1"/>
                <w:color w:val="ffffff"/>
                <w:sz w:val="19"/>
                <w:szCs w:val="19"/>
                <w:rtl w:val="0"/>
              </w:rPr>
              <w:t xml:space="preserve">Borderline</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B2">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B3">
            <w:pPr>
              <w:spacing w:after="40" w:before="40" w:line="260" w:lineRule="auto"/>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B4">
            <w:pPr>
              <w:spacing w:after="40" w:before="40" w:line="260" w:lineRule="auto"/>
              <w:rPr/>
            </w:pPr>
            <w:r w:rsidDel="00000000" w:rsidR="00000000" w:rsidRPr="00000000">
              <w:rPr>
                <w:b w:val="1"/>
                <w:bCs w:val="1"/>
                <w:sz w:val="19"/>
                <w:szCs w:val="19"/>
                <w:rtl w:val="0"/>
              </w:rPr>
              <w:t xml:space="preserve">Thickness under reference load</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0B5">
            <w:pPr>
              <w:spacing w:after="40" w:before="40" w:line="260" w:lineRule="auto"/>
              <w:rPr/>
            </w:pPr>
            <w:r w:rsidDel="00000000" w:rsidR="00000000" w:rsidRPr="00000000">
              <w:rPr>
                <w:sz w:val="19"/>
                <w:szCs w:val="19"/>
                <w:rtl w:val="0"/>
              </w:rPr>
              <w:t xml:space="preserve">Within ±10% of declared value</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0B6">
            <w:pPr>
              <w:spacing w:after="40" w:before="40" w:line="260" w:lineRule="auto"/>
              <w:rPr/>
            </w:pPr>
            <w:r w:rsidDel="00000000" w:rsidR="00000000" w:rsidRPr="00000000">
              <w:rPr>
                <w:sz w:val="19"/>
                <w:szCs w:val="19"/>
                <w:rtl w:val="0"/>
              </w:rPr>
              <w:t xml:space="preserve">±10–15% of declared value</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0B7">
            <w:pPr>
              <w:spacing w:after="40" w:before="40" w:line="260" w:lineRule="auto"/>
              <w:rPr/>
            </w:pPr>
            <w:r w:rsidDel="00000000" w:rsidR="00000000" w:rsidRPr="00000000">
              <w:rPr>
                <w:color w:val="ffffff"/>
                <w:sz w:val="19"/>
                <w:szCs w:val="19"/>
                <w:rtl w:val="0"/>
              </w:rPr>
              <w:t xml:space="preserve">&gt; ±15% of declared value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spacing w:after="40" w:before="40" w:line="260" w:lineRule="auto"/>
              <w:rPr/>
            </w:pPr>
            <w:r w:rsidDel="00000000" w:rsidR="00000000" w:rsidRPr="00000000">
              <w:rPr>
                <w:i w:val="1"/>
                <w:iCs w:val="1"/>
                <w:sz w:val="19"/>
                <w:szCs w:val="19"/>
                <w:rtl w:val="0"/>
              </w:rPr>
              <w:t xml:space="preserve">CONSENSUS RANGE ¹ — informative; anchored to national wadding standards; verify vs buyer spec</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B9">
            <w:pPr>
              <w:spacing w:after="40" w:before="40" w:line="260" w:lineRule="auto"/>
              <w:rPr/>
            </w:pPr>
            <w:r w:rsidDel="00000000" w:rsidR="00000000" w:rsidRPr="00000000">
              <w:rPr>
                <w:b w:val="1"/>
                <w:bCs w:val="1"/>
                <w:sz w:val="19"/>
                <w:szCs w:val="19"/>
                <w:rtl w:val="0"/>
              </w:rPr>
              <w:t xml:space="preserve">Recovery % — single compression (after load removal)</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0BA">
            <w:pPr>
              <w:spacing w:after="40" w:before="40" w:line="260" w:lineRule="auto"/>
              <w:rPr/>
            </w:pPr>
            <w:r w:rsidDel="00000000" w:rsidR="00000000" w:rsidRPr="00000000">
              <w:rPr>
                <w:sz w:val="19"/>
                <w:szCs w:val="19"/>
                <w:rtl w:val="0"/>
              </w:rPr>
              <w:t xml:space="preserve">≥ 90%</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0BB">
            <w:pPr>
              <w:spacing w:after="40" w:before="40" w:line="260" w:lineRule="auto"/>
              <w:rPr/>
            </w:pPr>
            <w:r w:rsidDel="00000000" w:rsidR="00000000" w:rsidRPr="00000000">
              <w:rPr>
                <w:sz w:val="19"/>
                <w:szCs w:val="19"/>
                <w:rtl w:val="0"/>
              </w:rPr>
              <w:t xml:space="preserve">85–89%</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0BC">
            <w:pPr>
              <w:spacing w:after="40" w:before="40" w:line="260" w:lineRule="auto"/>
              <w:rPr/>
            </w:pPr>
            <w:r w:rsidDel="00000000" w:rsidR="00000000" w:rsidRPr="00000000">
              <w:rPr>
                <w:color w:val="ffffff"/>
                <w:sz w:val="19"/>
                <w:szCs w:val="19"/>
                <w:rtl w:val="0"/>
              </w:rPr>
              <w:t xml:space="preserve">&lt; 85%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D">
            <w:pPr>
              <w:spacing w:after="40" w:before="40" w:line="260" w:lineRule="auto"/>
              <w:rPr/>
            </w:pPr>
            <w:r w:rsidDel="00000000" w:rsidR="00000000" w:rsidRPr="00000000">
              <w:rPr>
                <w:i w:val="1"/>
                <w:iCs w:val="1"/>
                <w:sz w:val="19"/>
                <w:szCs w:val="19"/>
                <w:rtl w:val="0"/>
              </w:rPr>
              <w:t xml:space="preserve">CONSENSUS RANGE ¹ — informative; anchored to the two-tier framework of GB/T 24252 &amp; T/CTCA 10; verify vs buyer spec</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BE">
            <w:pPr>
              <w:spacing w:after="40" w:before="40" w:line="260" w:lineRule="auto"/>
              <w:rPr/>
            </w:pPr>
            <w:r w:rsidDel="00000000" w:rsidR="00000000" w:rsidRPr="00000000">
              <w:rPr>
                <w:b w:val="1"/>
                <w:bCs w:val="1"/>
                <w:sz w:val="19"/>
                <w:szCs w:val="19"/>
                <w:rtl w:val="0"/>
              </w:rPr>
              <w:t xml:space="preserve">Recovery % — after 5 cycles (where specified)</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0BF">
            <w:pPr>
              <w:spacing w:after="40" w:before="40" w:line="260" w:lineRule="auto"/>
              <w:rPr/>
            </w:pPr>
            <w:r w:rsidDel="00000000" w:rsidR="00000000" w:rsidRPr="00000000">
              <w:rPr>
                <w:sz w:val="19"/>
                <w:szCs w:val="19"/>
                <w:rtl w:val="0"/>
              </w:rPr>
              <w:t xml:space="preserve">≥ 85%</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0C0">
            <w:pPr>
              <w:spacing w:after="40" w:before="40" w:line="260" w:lineRule="auto"/>
              <w:rPr/>
            </w:pPr>
            <w:r w:rsidDel="00000000" w:rsidR="00000000" w:rsidRPr="00000000">
              <w:rPr>
                <w:sz w:val="19"/>
                <w:szCs w:val="19"/>
                <w:rtl w:val="0"/>
              </w:rPr>
              <w:t xml:space="preserve">80–84%</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0C1">
            <w:pPr>
              <w:spacing w:after="40" w:before="40" w:line="260" w:lineRule="auto"/>
              <w:rPr/>
            </w:pPr>
            <w:r w:rsidDel="00000000" w:rsidR="00000000" w:rsidRPr="00000000">
              <w:rPr>
                <w:color w:val="ffffff"/>
                <w:sz w:val="19"/>
                <w:szCs w:val="19"/>
                <w:rtl w:val="0"/>
              </w:rPr>
              <w:t xml:space="preserve">&lt; 80%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after="40" w:before="40" w:line="260" w:lineRule="auto"/>
              <w:rPr/>
            </w:pPr>
            <w:r w:rsidDel="00000000" w:rsidR="00000000" w:rsidRPr="00000000">
              <w:rPr>
                <w:i w:val="1"/>
                <w:iCs w:val="1"/>
                <w:sz w:val="19"/>
                <w:szCs w:val="19"/>
                <w:rtl w:val="0"/>
              </w:rPr>
              <w:t xml:space="preserve">CONSENSUS RANGE ¹ — informative; multi-cycle bands for demanding end uses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C3">
            <w:pPr>
              <w:spacing w:after="40" w:before="40" w:line="260" w:lineRule="auto"/>
              <w:rPr/>
            </w:pPr>
            <w:r w:rsidDel="00000000" w:rsidR="00000000" w:rsidRPr="00000000">
              <w:rPr>
                <w:b w:val="1"/>
                <w:bCs w:val="1"/>
                <w:sz w:val="19"/>
                <w:szCs w:val="19"/>
                <w:rtl w:val="0"/>
              </w:rPr>
              <w:t xml:space="preserve">Permanent set % (= 100 − Recovery %)</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0C4">
            <w:pPr>
              <w:spacing w:after="40" w:before="40" w:line="260" w:lineRule="auto"/>
              <w:rPr/>
            </w:pPr>
            <w:r w:rsidDel="00000000" w:rsidR="00000000" w:rsidRPr="00000000">
              <w:rPr>
                <w:sz w:val="19"/>
                <w:szCs w:val="19"/>
                <w:rtl w:val="0"/>
              </w:rPr>
              <w:t xml:space="preserve">≤ 10%</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0C5">
            <w:pPr>
              <w:spacing w:after="40" w:before="40" w:line="260" w:lineRule="auto"/>
              <w:rPr/>
            </w:pPr>
            <w:r w:rsidDel="00000000" w:rsidR="00000000" w:rsidRPr="00000000">
              <w:rPr>
                <w:sz w:val="19"/>
                <w:szCs w:val="19"/>
                <w:rtl w:val="0"/>
              </w:rPr>
              <w:t xml:space="preserve">10–15%</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0C6">
            <w:pPr>
              <w:spacing w:after="40" w:before="40" w:line="260" w:lineRule="auto"/>
              <w:rPr/>
            </w:pPr>
            <w:r w:rsidDel="00000000" w:rsidR="00000000" w:rsidRPr="00000000">
              <w:rPr>
                <w:color w:val="ffffff"/>
                <w:sz w:val="19"/>
                <w:szCs w:val="19"/>
                <w:rtl w:val="0"/>
              </w:rPr>
              <w:t xml:space="preserve">&gt; 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after="40" w:before="40" w:line="260" w:lineRule="auto"/>
              <w:rPr/>
            </w:pPr>
            <w:r w:rsidDel="00000000" w:rsidR="00000000" w:rsidRPr="00000000">
              <w:rPr>
                <w:i w:val="1"/>
                <w:iCs w:val="1"/>
                <w:sz w:val="19"/>
                <w:szCs w:val="19"/>
                <w:rtl w:val="0"/>
              </w:rPr>
              <w:t xml:space="preserve">CONSENSUS RANGE ¹ — informative; mirror of the single-compression recovery bands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C8">
            <w:pPr>
              <w:spacing w:after="40" w:before="40" w:line="260" w:lineRule="auto"/>
              <w:rPr/>
            </w:pPr>
            <w:r w:rsidDel="00000000" w:rsidR="00000000" w:rsidRPr="00000000">
              <w:rPr>
                <w:b w:val="1"/>
                <w:bCs w:val="1"/>
                <w:sz w:val="19"/>
                <w:szCs w:val="19"/>
                <w:rtl w:val="0"/>
              </w:rPr>
              <w:t xml:space="preserve">Thickness after compression (mm)</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0C9">
            <w:pPr>
              <w:spacing w:after="40" w:before="40" w:line="260" w:lineRule="auto"/>
              <w:rPr/>
            </w:pPr>
            <w:r w:rsidDel="00000000" w:rsidR="00000000" w:rsidRPr="00000000">
              <w:rPr>
                <w:i w:val="1"/>
                <w:iCs w:val="1"/>
                <w:sz w:val="19"/>
                <w:szCs w:val="19"/>
                <w:rtl w:val="0"/>
              </w:rPr>
              <w:t xml:space="preserve">Record value — no pass/fail; used to calculate Recovery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spacing w:after="40" w:before="40" w:line="260" w:lineRule="auto"/>
              <w:rPr/>
            </w:pPr>
            <w:r w:rsidDel="00000000" w:rsidR="00000000" w:rsidRPr="00000000">
              <w:rPr>
                <w:i w:val="1"/>
                <w:iCs w:val="1"/>
                <w:sz w:val="19"/>
                <w:szCs w:val="19"/>
                <w:rtl w:val="0"/>
              </w:rPr>
              <w:t xml:space="preserve">ASTM D6571 — no limit set by standard</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CD">
            <w:pPr>
              <w:spacing w:after="40" w:before="40" w:line="260" w:lineRule="auto"/>
              <w:rPr/>
            </w:pPr>
            <w:r w:rsidDel="00000000" w:rsidR="00000000" w:rsidRPr="00000000">
              <w:rPr>
                <w:b w:val="1"/>
                <w:bCs w:val="1"/>
                <w:sz w:val="19"/>
                <w:szCs w:val="19"/>
                <w:rtl w:val="0"/>
              </w:rPr>
              <w:t xml:space="preserve">Thickness after recovery (mm)</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0CE">
            <w:pPr>
              <w:spacing w:after="40" w:before="40" w:line="260" w:lineRule="auto"/>
              <w:rPr/>
            </w:pPr>
            <w:r w:rsidDel="00000000" w:rsidR="00000000" w:rsidRPr="00000000">
              <w:rPr>
                <w:i w:val="1"/>
                <w:iCs w:val="1"/>
                <w:sz w:val="19"/>
                <w:szCs w:val="19"/>
                <w:rtl w:val="0"/>
              </w:rPr>
              <w:t xml:space="preserve">Record value — no pass/fail; used to calculate Recovery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spacing w:after="40" w:before="40" w:line="260" w:lineRule="auto"/>
              <w:rPr/>
            </w:pPr>
            <w:r w:rsidDel="00000000" w:rsidR="00000000" w:rsidRPr="00000000">
              <w:rPr>
                <w:i w:val="1"/>
                <w:iCs w:val="1"/>
                <w:sz w:val="19"/>
                <w:szCs w:val="19"/>
                <w:rtl w:val="0"/>
              </w:rPr>
              <w:t xml:space="preserve">ASTM D6571 — no limit set by standard</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D2">
            <w:pPr>
              <w:spacing w:after="40" w:before="40" w:line="260" w:lineRule="auto"/>
              <w:rPr/>
            </w:pPr>
            <w:r w:rsidDel="00000000" w:rsidR="00000000" w:rsidRPr="00000000">
              <w:rPr>
                <w:b w:val="1"/>
                <w:bCs w:val="1"/>
                <w:sz w:val="19"/>
                <w:szCs w:val="19"/>
                <w:rtl w:val="0"/>
              </w:rPr>
              <w:t xml:space="preserve">Bulkiness (cm) — down-native loft indicator</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0D3">
            <w:pPr>
              <w:spacing w:after="40" w:before="40" w:line="260" w:lineRule="auto"/>
              <w:rPr/>
            </w:pPr>
            <w:r w:rsidDel="00000000" w:rsidR="00000000" w:rsidRPr="00000000">
              <w:rPr>
                <w:i w:val="1"/>
                <w:iCs w:val="1"/>
                <w:sz w:val="19"/>
                <w:szCs w:val="19"/>
                <w:rtl w:val="0"/>
              </w:rPr>
              <w:t xml:space="preserve">Record value — report alongside Recovery %; minimum per buyer spec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spacing w:after="40" w:before="40" w:line="260" w:lineRule="auto"/>
              <w:rPr/>
            </w:pPr>
            <w:r w:rsidDel="00000000" w:rsidR="00000000" w:rsidRPr="00000000">
              <w:rPr>
                <w:i w:val="1"/>
                <w:iCs w:val="1"/>
                <w:sz w:val="19"/>
                <w:szCs w:val="19"/>
                <w:rtl w:val="0"/>
              </w:rPr>
              <w:t xml:space="preserve">GB/T 14272-2021 Annex A (steam-conditioning) — complementary down-specific loft check</w:t>
            </w:r>
            <w:r w:rsidDel="00000000" w:rsidR="00000000" w:rsidRPr="00000000">
              <w:rPr>
                <w:rtl w:val="0"/>
              </w:rPr>
            </w:r>
          </w:p>
        </w:tc>
      </w:tr>
    </w:tbl>
    <w:p w:rsidR="00000000" w:rsidDel="00000000" w:rsidP="00000000" w:rsidRDefault="00000000" w:rsidRPr="00000000" w14:paraId="000000D7">
      <w:pPr>
        <w:spacing w:after="160" w:lineRule="auto"/>
        <w:rPr/>
      </w:pPr>
      <w:r w:rsidDel="00000000" w:rsidR="00000000" w:rsidRPr="00000000">
        <w:rPr>
          <w:rtl w:val="0"/>
        </w:rPr>
      </w:r>
    </w:p>
    <w:p w:rsidR="00000000" w:rsidDel="00000000" w:rsidP="00000000" w:rsidRDefault="00000000" w:rsidRPr="00000000" w14:paraId="000000D8">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Source &amp; citation note</w:t>
      </w:r>
      <w:r w:rsidDel="00000000" w:rsidR="00000000" w:rsidRPr="00000000">
        <w:rPr>
          <w:rtl w:val="0"/>
        </w:rPr>
      </w:r>
    </w:p>
    <w:tbl>
      <w:tblPr>
        <w:tblStyle w:val="Table5"/>
        <w:tblW w:w="9746.0" w:type="dxa"/>
        <w:jc w:val="left"/>
        <w:tblBorders>
          <w:top w:color="283d6b" w:space="0" w:sz="4" w:val="single"/>
          <w:left w:color="283d6b" w:space="0" w:sz="4" w:val="single"/>
          <w:bottom w:color="283d6b" w:space="0" w:sz="4" w:val="single"/>
          <w:right w:color="283d6b" w:space="0" w:sz="4" w:val="single"/>
          <w:insideH w:color="283d6b" w:space="0" w:sz="4" w:val="single"/>
          <w:insideV w:color="283d6b" w:space="0" w:sz="4" w:val="single"/>
        </w:tblBorders>
        <w:tblLayout w:type="fixed"/>
        <w:tblLook w:val="0000"/>
      </w:tblPr>
      <w:tblGrid>
        <w:gridCol w:w="9746"/>
        <w:tblGridChange w:id="0">
          <w:tblGrid>
            <w:gridCol w:w="9746"/>
          </w:tblGrid>
        </w:tblGridChange>
      </w:tblGrid>
      <w:tr>
        <w:trPr>
          <w:cantSplit w:val="0"/>
          <w:tblHeader w:val="0"/>
        </w:trPr>
        <w:tc>
          <w:tcPr>
            <w:shd w:fill="eaf0ef" w:val="clear"/>
            <w:tcMar>
              <w:top w:w="120.0" w:type="dxa"/>
              <w:left w:w="160.0" w:type="dxa"/>
              <w:bottom w:w="120.0" w:type="dxa"/>
              <w:right w:w="160.0" w:type="dxa"/>
            </w:tcMar>
          </w:tcPr>
          <w:p w:rsidR="00000000" w:rsidDel="00000000" w:rsidP="00000000" w:rsidRDefault="00000000" w:rsidRPr="00000000" w14:paraId="000000D9">
            <w:pPr>
              <w:spacing w:after="40" w:before="40" w:line="260" w:lineRule="auto"/>
              <w:rPr/>
            </w:pPr>
            <w:r w:rsidDel="00000000" w:rsidR="00000000" w:rsidRPr="00000000">
              <w:rPr>
                <w:b w:val="1"/>
                <w:bCs w:val="1"/>
                <w:rtl w:val="0"/>
              </w:rPr>
              <w:t xml:space="preserve">¹ Where these thresholds come from. </w:t>
            </w:r>
            <w:r w:rsidDel="00000000" w:rsidR="00000000" w:rsidRPr="00000000">
              <w:rPr>
                <w:sz w:val="19"/>
                <w:szCs w:val="19"/>
                <w:rtl w:val="0"/>
              </w:rPr>
              <w:t xml:space="preserve">ASTM D6571 and ISO 9073-2 are method standards: they define how to run the test, not what score passes. ASTM D6571 states explicitly that compression and recovery requirements vary by end-use application. No published international standard sets a universal recovery % or thickness tolerance for down/synthetic batting. The thresholds in this guide are consensus working values — the range where most buyer specifications land. In practice such numbers originate from: (a) testing-laboratory default requirement tables (SGS, Intertek, Bureau Veritas); and (b) national product standards that do set numeric wadding requirements — e.g. GB/T 24252-2019 (Silk Quilts) includes compressibility and recovery of wadding as a required internal-quality parameter with a dedicated test method in its Annex B, demonstrating that numeric recovery requirements exist in national product standards even though none applies universally to batting.</w:t>
            </w:r>
            <w:r w:rsidDel="00000000" w:rsidR="00000000" w:rsidRPr="00000000">
              <w:rPr>
                <w:rtl w:val="0"/>
              </w:rPr>
            </w:r>
          </w:p>
          <w:p w:rsidR="00000000" w:rsidDel="00000000" w:rsidP="00000000" w:rsidRDefault="00000000" w:rsidRPr="00000000" w14:paraId="000000DA">
            <w:pPr>
              <w:spacing w:after="40" w:before="40" w:line="260" w:lineRule="auto"/>
              <w:rPr/>
            </w:pPr>
            <w:r w:rsidDel="00000000" w:rsidR="00000000" w:rsidRPr="00000000">
              <w:rPr>
                <w:b w:val="1"/>
                <w:bCs w:val="1"/>
                <w:rtl w:val="0"/>
              </w:rPr>
              <w:t xml:space="preserve">Evidence tiers used in this section. </w:t>
            </w:r>
            <w:commentRangeStart w:id="7"/>
            <w:r w:rsidDel="00000000" w:rsidR="00000000" w:rsidRPr="00000000">
              <w:rPr>
                <w:sz w:val="19"/>
                <w:szCs w:val="19"/>
                <w:highlight w:val="red"/>
                <w:rtl w:val="0"/>
              </w:rPr>
              <w:t xml:space="preserve">Directly citable published values: 3M Thinsulate technical data sheets (±0.2 clo / ±0.2 cm after 10 launderings; 24-hour post-vacuum recovery rule); PrimaLoft Black fact sheet (0.65 clo/oz/yd²); Freudenberg comfortemp datasheets (Rct to ISO 11092; ±10% weight tolerance to ISO 9073-1); NWSP method numbers; IDFB Part 19; GB/T 24252-2019. Peer-reviewed findings: resilience ranges by bonding route and the 5–10 point recovery gap between cross-laid needle-punched and through-air-bonded webs (Zhang &amp; Chen, Journal of Industrial Textiles, 2022; Parikh et al.; Kothari &amp; Das). Industry heuristics without a single citable source (flagged as such in the text): the end-use recovery ladder, the compressed-transit time ceilings and packing ratios, the SPC warning-limit convention, and the warranty-return cost figures.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B">
            <w:pPr>
              <w:spacing w:after="40" w:before="40" w:line="260" w:lineRule="auto"/>
              <w:rPr/>
            </w:pPr>
            <w:r w:rsidDel="00000000" w:rsidR="00000000" w:rsidRPr="00000000">
              <w:rPr>
                <w:b w:val="1"/>
                <w:bCs w:val="1"/>
                <w:rtl w:val="0"/>
              </w:rPr>
              <w:t xml:space="preserve">Threshold methodology. </w:t>
            </w:r>
            <w:r w:rsidDel="00000000" w:rsidR="00000000" w:rsidRPr="00000000">
              <w:rPr>
                <w:sz w:val="19"/>
                <w:szCs w:val="19"/>
                <w:rtl w:val="0"/>
              </w:rPr>
              <w:t xml:space="preserve">For the evidence-tier definitions, the national-standard anchoring, the applicability of cross-fibre wadding thresholds to down batting/sheet, and the guide-wide disclaimers, see Annex A (informative) — Threshold Methodology &amp; Defensibility.</w:t>
            </w:r>
            <w:r w:rsidDel="00000000" w:rsidR="00000000" w:rsidRPr="00000000">
              <w:rPr>
                <w:rtl w:val="0"/>
              </w:rPr>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shd w:fill="9a2866" w:val="clear"/>
        <w:spacing w:after="60" w:lineRule="auto"/>
        <w:rPr/>
      </w:pPr>
      <w:r w:rsidDel="00000000" w:rsidR="00000000" w:rsidRPr="00000000">
        <w:rPr>
          <w:b w:val="1"/>
          <w:bCs w:val="1"/>
          <w:color w:val="ffffff"/>
          <w:sz w:val="30"/>
          <w:szCs w:val="30"/>
          <w:rtl w:val="0"/>
        </w:rPr>
        <w:t xml:space="preserve">  TEST 1.2 — DIMENSIONAL STABILITY TO WASHING  </w:t>
      </w:r>
      <w:r w:rsidDel="00000000" w:rsidR="00000000" w:rsidRPr="00000000">
        <w:rPr>
          <w:rtl w:val="0"/>
        </w:rPr>
      </w:r>
    </w:p>
    <w:p w:rsidR="00000000" w:rsidDel="00000000" w:rsidP="00000000" w:rsidRDefault="00000000" w:rsidRPr="00000000" w14:paraId="000000DE">
      <w:pPr>
        <w:spacing w:after="240" w:lineRule="auto"/>
        <w:rPr/>
      </w:pPr>
      <w:r w:rsidDel="00000000" w:rsidR="00000000" w:rsidRPr="00000000">
        <w:rPr>
          <w:i w:val="1"/>
          <w:iCs w:val="1"/>
          <w:color w:val="666666"/>
          <w:sz w:val="18"/>
          <w:szCs w:val="18"/>
          <w:rtl w:val="0"/>
        </w:rPr>
        <w:t xml:space="preserve">Material 1b — Down Batting / Sheet   ·   Methods: ISO 6330:2021 (washing &amp; drying) · ISO 5077 (dimensional change) · ISO 3759 (marking &amp; measuring)</w:t>
      </w:r>
      <w:r w:rsidDel="00000000" w:rsidR="00000000" w:rsidRPr="00000000">
        <w:rPr>
          <w:rtl w:val="0"/>
        </w:rPr>
      </w:r>
    </w:p>
    <w:p w:rsidR="00000000" w:rsidDel="00000000" w:rsidP="00000000" w:rsidRDefault="00000000" w:rsidRPr="00000000" w14:paraId="000000DF">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this test tells you</w:t>
      </w:r>
      <w:r w:rsidDel="00000000" w:rsidR="00000000" w:rsidRPr="00000000">
        <w:rPr>
          <w:rtl w:val="0"/>
        </w:rPr>
      </w:r>
    </w:p>
    <w:p w:rsidR="00000000" w:rsidDel="00000000" w:rsidP="00000000" w:rsidRDefault="00000000" w:rsidRPr="00000000" w14:paraId="000000E0">
      <w:pPr>
        <w:spacing w:after="160" w:line="276" w:lineRule="auto"/>
        <w:rPr/>
      </w:pPr>
      <w:r w:rsidDel="00000000" w:rsidR="00000000" w:rsidRPr="00000000">
        <w:rPr>
          <w:rtl w:val="0"/>
        </w:rPr>
        <w:t xml:space="preserve">A batting that shrinks, grows, or distorts in the wash ruins the product it fills: quilting puckers, panels no longer fit their shells, and thin spots open up. This test marks reference distances on a specimen, washes and dries it under a defined programme, and measures how much those distances changed:</w:t>
      </w:r>
    </w:p>
    <w:p w:rsidR="00000000" w:rsidDel="00000000" w:rsidP="00000000" w:rsidRDefault="00000000" w:rsidRPr="00000000" w14:paraId="000000E1">
      <w:pPr>
        <w:shd w:fill="f5f4ee" w:val="clear"/>
        <w:spacing w:after="180" w:before="100" w:lineRule="auto"/>
        <w:ind w:left="200" w:right="100" w:firstLine="0"/>
        <w:rPr/>
      </w:pPr>
      <w:r w:rsidDel="00000000" w:rsidR="00000000" w:rsidRPr="00000000">
        <w:rPr>
          <w:rFonts w:ascii="Consolas" w:cs="Consolas" w:eastAsia="Consolas" w:hAnsi="Consolas"/>
          <w:b w:val="1"/>
          <w:bCs w:val="1"/>
          <w:sz w:val="19"/>
          <w:szCs w:val="19"/>
          <w:rtl w:val="0"/>
        </w:rPr>
        <w:t xml:space="preserve"> Dimensional change %  =  ((Length after − Length before) ÷ Length before) × 100 </w:t>
      </w:r>
      <w:r w:rsidDel="00000000" w:rsidR="00000000" w:rsidRPr="00000000">
        <w:rPr>
          <w:rtl w:val="0"/>
        </w:rPr>
      </w:r>
    </w:p>
    <w:p w:rsidR="00000000" w:rsidDel="00000000" w:rsidP="00000000" w:rsidRDefault="00000000" w:rsidRPr="00000000" w14:paraId="000000E2">
      <w:pPr>
        <w:spacing w:after="160" w:line="276" w:lineRule="auto"/>
        <w:rPr/>
      </w:pPr>
      <w:r w:rsidDel="00000000" w:rsidR="00000000" w:rsidRPr="00000000">
        <w:rPr>
          <w:rtl w:val="0"/>
        </w:rPr>
        <w:t xml:space="preserve">Negative values mean shrinkage; positive values mean growth. Length and width are reported separately, because batting rarely behaves the same in both directions.</w:t>
      </w:r>
    </w:p>
    <w:p w:rsidR="00000000" w:rsidDel="00000000" w:rsidP="00000000" w:rsidRDefault="00000000" w:rsidRPr="00000000" w14:paraId="000000E3">
      <w:pPr>
        <w:spacing w:after="160" w:line="276" w:lineRule="auto"/>
        <w:rPr/>
      </w:pPr>
      <w:r w:rsidDel="00000000" w:rsidR="00000000" w:rsidRPr="00000000">
        <w:rPr>
          <w:b w:val="1"/>
          <w:bCs w:val="1"/>
          <w:rtl w:val="0"/>
        </w:rPr>
        <w:t xml:space="preserve">Worked example: </w:t>
      </w:r>
      <w:r w:rsidDel="00000000" w:rsidR="00000000" w:rsidRPr="00000000">
        <w:rPr>
          <w:rtl w:val="0"/>
        </w:rPr>
        <w:t xml:space="preserve">benchmarks 500 mm apart measure 485 mm after washing → (485 − 500) ÷ 500 × 100 = −3.0% → 3% shrinkage, at the edge of a typical ±3% band.</w:t>
      </w:r>
    </w:p>
    <w:p w:rsidR="00000000" w:rsidDel="00000000" w:rsidP="00000000" w:rsidRDefault="00000000" w:rsidRPr="00000000" w14:paraId="000000E4">
      <w:pPr>
        <w:spacing w:after="160" w:line="276" w:lineRule="auto"/>
        <w:rPr/>
      </w:pPr>
      <w:r w:rsidDel="00000000" w:rsidR="00000000" w:rsidRPr="00000000">
        <w:rPr>
          <w:rtl w:val="0"/>
        </w:rPr>
        <w:t xml:space="preserve">For batting there is a second question the tape measure cannot answer: whether the loft survives the wash. A batting can hold its dimensions perfectly and still wash flat — so this test should always be read together with after-wash recovery and loft (see “Reading the results”).</w:t>
      </w:r>
    </w:p>
    <w:p w:rsidR="00000000" w:rsidDel="00000000" w:rsidP="00000000" w:rsidRDefault="00000000" w:rsidRPr="00000000" w14:paraId="000000E5">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How the test is run</w:t>
      </w:r>
      <w:r w:rsidDel="00000000" w:rsidR="00000000" w:rsidRPr="00000000">
        <w:rPr>
          <w:rtl w:val="0"/>
        </w:rPr>
      </w:r>
    </w:p>
    <w:p w:rsidR="00000000" w:rsidDel="00000000" w:rsidP="00000000" w:rsidRDefault="00000000" w:rsidRPr="00000000" w14:paraId="000000E6">
      <w:pPr>
        <w:spacing w:after="160" w:line="276" w:lineRule="auto"/>
        <w:rPr/>
      </w:pPr>
      <w:r w:rsidDel="00000000" w:rsidR="00000000" w:rsidRPr="00000000">
        <w:rPr>
          <w:rtl w:val="0"/>
        </w:rPr>
        <w:t xml:space="preserve">Benchmarks are marked and measured per ISO 3759, the specimen is laundered per an agreed ISO 6330:2021 procedure, dried by an agreed route, reconditioned in the standard atmosphere, and remeasured. ISO 6330:2021 defines the reference machines (Type A front-loading drum, Type B top-loading agitator, Type C top-loading pulsator) and names each programme with a code: the number is the wash temperature and the letter the agitation — N normal, M mild, G gentle, H hand-wash simulation (so “4G” is a 40 °C gentle wash). Drying procedures are lettered A (line), B (drip line), C (flat), D (drip flat), E (flat press), F (tumble).</w:t>
      </w:r>
    </w:p>
    <w:p w:rsidR="00000000" w:rsidDel="00000000" w:rsidP="00000000" w:rsidRDefault="00000000" w:rsidRPr="00000000" w14:paraId="000000E7">
      <w:pPr>
        <w:spacing w:after="160" w:line="276" w:lineRule="auto"/>
        <w:rPr/>
      </w:pPr>
      <w:commentRangeStart w:id="8"/>
      <w:r w:rsidDel="00000000" w:rsidR="00000000" w:rsidRPr="00000000">
        <w:rPr>
          <w:highlight w:val="yellow"/>
          <w:rtl w:val="0"/>
        </w:rPr>
        <w:t xml:space="preserve">Because the washing and marking standards were written for woven and knitted fabrics — ISO 5077 itself warns that results on deformable materials need cautious interpretation — batting is tested encased in a tightly woven cover or bag so the benchmarks survive. This is exactly how the Chinese wadding standard does it: T/CTCA 10-2021 washes a 300 × 300 mm specimen inside a T65/C35 fabric bag on programme 4G, oven-dries at 60 ± 5 °C, and repeats for 7 cycles. The encasement method must be agreed and reported, or results are not comparable.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8">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buyers and sourcing teams should know</w:t>
      </w:r>
      <w:r w:rsidDel="00000000" w:rsidR="00000000" w:rsidRPr="00000000">
        <w:rPr>
          <w:rtl w:val="0"/>
        </w:rPr>
      </w:r>
    </w:p>
    <w:p w:rsidR="00000000" w:rsidDel="00000000" w:rsidP="00000000" w:rsidRDefault="00000000" w:rsidRPr="00000000" w14:paraId="000000E9">
      <w:pPr>
        <w:spacing w:after="160" w:line="276" w:lineRule="auto"/>
        <w:rPr/>
      </w:pPr>
      <w:r w:rsidDel="00000000" w:rsidR="00000000" w:rsidRPr="00000000">
        <w:rPr>
          <w:rtl w:val="0"/>
        </w:rPr>
        <w:t xml:space="preserve">The result is only meaningful relative to the programme used. A batting that survives a 30 °C gentle wash may fail at 60 °C normal — so the contract must fix the machine type, programme code, detergent, number of cycles, and drying route. If your product carries a “machine washable” claim, test it for multiple cycles: the wadding standard that governs washable Chinese composite battings (T/CTCA 10-2021) assesses performance after 7 washes, not one.</w:t>
      </w:r>
    </w:p>
    <w:p w:rsidR="00000000" w:rsidDel="00000000" w:rsidP="00000000" w:rsidRDefault="00000000" w:rsidRPr="00000000" w14:paraId="000000EA">
      <w:pPr>
        <w:spacing w:after="160" w:line="276" w:lineRule="auto"/>
        <w:rPr/>
      </w:pPr>
      <w:commentRangeStart w:id="9"/>
      <w:r w:rsidDel="00000000" w:rsidR="00000000" w:rsidRPr="00000000">
        <w:rPr>
          <w:highlight w:val="cyan"/>
          <w:rtl w:val="0"/>
        </w:rPr>
        <w:t xml:space="preserve">Ask for three things in every report: dimensional change in each direction, thickness or loft before and after washing, and appearance after washing (the qualitative check GB/T 14272-2021 added for down garments). Most of the change happens in the first one to three washes, so a multi-cycle curve tells you where the material settles.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EB">
      <w:pPr>
        <w:spacing w:after="160" w:line="276" w:lineRule="auto"/>
        <w:rPr/>
      </w:pPr>
      <w:r w:rsidDel="00000000" w:rsidR="00000000" w:rsidRPr="00000000">
        <w:rPr>
          <w:rtl w:val="0"/>
        </w:rPr>
        <w:t xml:space="preserve">As working orientation (industry heuristic, no single citable source): buyer specifications for ordinary fabrics commonly sit at ±2–3%, and quilted or batted constructions are often widened to ±3–5% because loft variability makes benchmarks harder to fix.</w:t>
      </w:r>
    </w:p>
    <w:p w:rsidR="00000000" w:rsidDel="00000000" w:rsidP="00000000" w:rsidRDefault="00000000" w:rsidRPr="00000000" w14:paraId="000000EC">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material companies should know</w:t>
      </w:r>
      <w:r w:rsidDel="00000000" w:rsidR="00000000" w:rsidRPr="00000000">
        <w:rPr>
          <w:rtl w:val="0"/>
        </w:rPr>
      </w:r>
    </w:p>
    <w:p w:rsidR="00000000" w:rsidDel="00000000" w:rsidP="00000000" w:rsidRDefault="00000000" w:rsidRPr="00000000" w14:paraId="000000ED">
      <w:pPr>
        <w:spacing w:after="160" w:line="276" w:lineRule="auto"/>
        <w:rPr/>
      </w:pPr>
      <w:r w:rsidDel="00000000" w:rsidR="00000000" w:rsidRPr="00000000">
        <w:rPr>
          <w:rtl w:val="0"/>
        </w:rPr>
        <w:t xml:space="preserve">Dimensional failure in batting usually traces to one of four causes:</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Relaxation shrinkage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tension built into the web during carding, cross-lapping, or winding is released by water and heat, and the panel contracts. The biggest single cause in synthetic and blended battings.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Binder softening or loss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thermal or resin bond that softens at the wash temperature lets the structure move; the batting may shrink, distort, or delaminate.</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Felting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natural fibres (wool blends, some regenerated fibres) progressively felt and contract under agitation.</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Fill migration and clumping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 down batting/sheet specifically, washing tests the stabilisation (scrim, bonding, quilting), not just the fibre. Down that shifts inside the sheet shows up as distortion, clumps, and thin spots even where the outer dimensions barely change.</w:t>
      </w:r>
    </w:p>
    <w:p w:rsidR="00000000" w:rsidDel="00000000" w:rsidP="00000000" w:rsidRDefault="00000000" w:rsidRPr="00000000" w14:paraId="000000F2">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If the test fails — what to do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First, confirm the test matched the intent.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Was the programme the one on the care label (4G vs 4N is a different mechanical dose), and was the drying route right? Tumble drying (procedure F) is far harsher on loft and dimensions than flat drying (C).</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If relaxation shrinkage: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pre-relax or heat-set the web, and reduce line tension at winding — the shrinkage you remove in the factory cannot appear in the customer's machine.</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If the bond is the problem: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move to a binder with a higher softening point or raise cure; re-run Test 1.1 after the change, since bond changes move recovery too.</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If fill migration: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tighten quilting density, add or upgrade the scrim, or improve down-to-carrier bonding; verify with an appearance-after-wash check and a down-proofness test.</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Retest identically.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Same programme code, cycles, encasement, and drying route, with doubled specimens, so before/after results are comparable.</w:t>
      </w:r>
    </w:p>
    <w:p w:rsidR="00000000" w:rsidDel="00000000" w:rsidP="00000000" w:rsidRDefault="00000000" w:rsidRPr="00000000" w14:paraId="000000F8">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Reading the results — what else the numbers tell you</w:t>
      </w:r>
      <w:r w:rsidDel="00000000" w:rsidR="00000000" w:rsidRPr="00000000">
        <w:rPr>
          <w:rtl w:val="0"/>
        </w:rPr>
      </w:r>
    </w:p>
    <w:p w:rsidR="00000000" w:rsidDel="00000000" w:rsidP="00000000" w:rsidRDefault="00000000" w:rsidRPr="00000000" w14:paraId="000000F9">
      <w:pPr>
        <w:spacing w:after="160" w:line="276" w:lineRule="auto"/>
        <w:rPr/>
      </w:pPr>
      <w:r w:rsidDel="00000000" w:rsidR="00000000" w:rsidRPr="00000000">
        <w:rPr>
          <w:b w:val="1"/>
          <w:bCs w:val="1"/>
          <w:rtl w:val="0"/>
        </w:rPr>
        <w:t xml:space="preserve">Look at the pattern, not just the score. </w:t>
      </w:r>
      <w:r w:rsidDel="00000000" w:rsidR="00000000" w:rsidRPr="00000000">
        <w:rPr>
          <w:rtl w:val="0"/>
        </w:rPr>
        <w:t xml:space="preserve">Dimensional stability and loft retention together form the diagnosis:</w:t>
      </w:r>
    </w:p>
    <w:tbl>
      <w:tblPr>
        <w:tblStyle w:val="Table6"/>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1300"/>
        <w:gridCol w:w="1750"/>
        <w:gridCol w:w="1650"/>
        <w:gridCol w:w="5046"/>
        <w:tblGridChange w:id="0">
          <w:tblGrid>
            <w:gridCol w:w="1300"/>
            <w:gridCol w:w="1750"/>
            <w:gridCol w:w="1650"/>
            <w:gridCol w:w="50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0FA">
            <w:pPr>
              <w:spacing w:after="40" w:before="40" w:line="260" w:lineRule="auto"/>
              <w:rPr/>
            </w:pPr>
            <w:r w:rsidDel="00000000" w:rsidR="00000000" w:rsidRPr="00000000">
              <w:rPr>
                <w:b w:val="1"/>
                <w:bCs w:val="1"/>
                <w:color w:val="ffffff"/>
                <w:sz w:val="19"/>
                <w:szCs w:val="19"/>
                <w:rtl w:val="0"/>
              </w:rPr>
              <w:t xml:space="preserve">Holds size?</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FB">
            <w:pPr>
              <w:spacing w:after="40" w:before="40" w:line="260" w:lineRule="auto"/>
              <w:rPr/>
            </w:pPr>
            <w:r w:rsidDel="00000000" w:rsidR="00000000" w:rsidRPr="00000000">
              <w:rPr>
                <w:b w:val="1"/>
                <w:bCs w:val="1"/>
                <w:color w:val="ffffff"/>
                <w:sz w:val="19"/>
                <w:szCs w:val="19"/>
                <w:rtl w:val="0"/>
              </w:rPr>
              <w:t xml:space="preserve">Holds loft after wash?</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FC">
            <w:pPr>
              <w:spacing w:after="40" w:before="40" w:line="260" w:lineRule="auto"/>
              <w:rPr/>
            </w:pPr>
            <w:r w:rsidDel="00000000" w:rsidR="00000000" w:rsidRPr="00000000">
              <w:rPr>
                <w:b w:val="1"/>
                <w:bCs w:val="1"/>
                <w:color w:val="ffffff"/>
                <w:sz w:val="19"/>
                <w:szCs w:val="19"/>
                <w:rtl w:val="0"/>
              </w:rPr>
              <w:t xml:space="preserve">Typical verdict</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0FD">
            <w:pPr>
              <w:spacing w:after="40" w:before="40" w:line="260" w:lineRule="auto"/>
              <w:rPr/>
            </w:pPr>
            <w:r w:rsidDel="00000000" w:rsidR="00000000" w:rsidRPr="00000000">
              <w:rPr>
                <w:b w:val="1"/>
                <w:bCs w:val="1"/>
                <w:color w:val="ffffff"/>
                <w:sz w:val="19"/>
                <w:szCs w:val="19"/>
                <w:rtl w:val="0"/>
              </w:rPr>
              <w:t xml:space="preserve">What it means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FE">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100">
            <w:pPr>
              <w:spacing w:after="40" w:before="40" w:line="260" w:lineRule="auto"/>
              <w:rPr/>
            </w:pPr>
            <w:r w:rsidDel="00000000" w:rsidR="00000000" w:rsidRPr="00000000">
              <w:rPr>
                <w:b w:val="1"/>
                <w:bCs w:val="1"/>
                <w:sz w:val="19"/>
                <w:szCs w:val="19"/>
                <w:rtl w:val="0"/>
              </w:rPr>
              <w:t xml:space="preserve">PASS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spacing w:after="40" w:before="40" w:line="260" w:lineRule="auto"/>
              <w:rPr/>
            </w:pPr>
            <w:r w:rsidDel="00000000" w:rsidR="00000000" w:rsidRPr="00000000">
              <w:rPr>
                <w:sz w:val="19"/>
                <w:szCs w:val="19"/>
                <w:rtl w:val="0"/>
              </w:rPr>
              <w:t xml:space="preserve">Wash-stable construction — web relaxation, bond, and stabilisation all adequate for the claimed care regime.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02">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3">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04">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40" w:before="40" w:line="260" w:lineRule="auto"/>
              <w:rPr/>
            </w:pPr>
            <w:r w:rsidDel="00000000" w:rsidR="00000000" w:rsidRPr="00000000">
              <w:rPr>
                <w:sz w:val="19"/>
                <w:szCs w:val="19"/>
                <w:rtl w:val="0"/>
              </w:rPr>
              <w:t xml:space="preserve">The hidden failure: passes the tape measure but washes flat. Bond softening or fill collapse — the product will measure correctly and sleep cold. This is why loft must be reported with dimensions.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06">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08">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spacing w:after="40" w:before="40" w:line="260" w:lineRule="auto"/>
              <w:rPr/>
            </w:pPr>
            <w:r w:rsidDel="00000000" w:rsidR="00000000" w:rsidRPr="00000000">
              <w:rPr>
                <w:sz w:val="19"/>
                <w:szCs w:val="19"/>
                <w:rtl w:val="0"/>
              </w:rPr>
              <w:t xml:space="preserve">Relaxation or felting shrinkage with loft intact — panels no longer fit shells; quilting puckers. Fix lives in web relaxation/heat-setting, not the fibre.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0A">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B">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10C">
            <w:pPr>
              <w:spacing w:after="40" w:before="40" w:line="260" w:lineRule="auto"/>
              <w:rPr/>
            </w:pPr>
            <w:r w:rsidDel="00000000" w:rsidR="00000000" w:rsidRPr="00000000">
              <w:rPr>
                <w:b w:val="1"/>
                <w:bCs w:val="1"/>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D">
            <w:pPr>
              <w:spacing w:after="40" w:before="40" w:line="260" w:lineRule="auto"/>
              <w:rPr/>
            </w:pPr>
            <w:r w:rsidDel="00000000" w:rsidR="00000000" w:rsidRPr="00000000">
              <w:rPr>
                <w:sz w:val="19"/>
                <w:szCs w:val="19"/>
                <w:rtl w:val="0"/>
              </w:rPr>
              <w:t xml:space="preserve">Construction unsuitable for the claimed care regime — either re-engineer for washing or change the care label to match reality.</w:t>
            </w:r>
            <w:r w:rsidDel="00000000" w:rsidR="00000000" w:rsidRPr="00000000">
              <w:rPr>
                <w:rtl w:val="0"/>
              </w:rPr>
            </w:r>
          </w:p>
        </w:tc>
      </w:tr>
    </w:tbl>
    <w:p w:rsidR="00000000" w:rsidDel="00000000" w:rsidP="00000000" w:rsidRDefault="00000000" w:rsidRPr="00000000" w14:paraId="0000010E">
      <w:pPr>
        <w:spacing w:after="160" w:lineRule="auto"/>
        <w:rPr/>
      </w:pPr>
      <w:r w:rsidDel="00000000" w:rsidR="00000000" w:rsidRPr="00000000">
        <w:rPr>
          <w:rtl w:val="0"/>
        </w:rPr>
      </w:r>
    </w:p>
    <w:p w:rsidR="00000000" w:rsidDel="00000000" w:rsidP="00000000" w:rsidRDefault="00000000" w:rsidRPr="00000000" w14:paraId="0000010F">
      <w:pPr>
        <w:spacing w:after="160" w:line="276" w:lineRule="auto"/>
        <w:rPr/>
      </w:pPr>
      <w:r w:rsidDel="00000000" w:rsidR="00000000" w:rsidRPr="00000000">
        <w:rPr>
          <w:b w:val="1"/>
          <w:bCs w:val="1"/>
          <w:rtl w:val="0"/>
        </w:rPr>
        <w:t xml:space="preserve">Report the two directions separately. </w:t>
      </w:r>
      <w:r w:rsidDel="00000000" w:rsidR="00000000" w:rsidRPr="00000000">
        <w:rPr>
          <w:rtl w:val="0"/>
        </w:rPr>
        <w:t xml:space="preserve">Machine direction and cross direction shrink differently; a large gap between them points at line tension or cross-lapping settings rather than the fibre.</w:t>
      </w:r>
    </w:p>
    <w:p w:rsidR="00000000" w:rsidDel="00000000" w:rsidP="00000000" w:rsidRDefault="00000000" w:rsidRPr="00000000" w14:paraId="00000110">
      <w:pPr>
        <w:spacing w:after="160" w:line="276" w:lineRule="auto"/>
        <w:rPr/>
      </w:pPr>
      <w:r w:rsidDel="00000000" w:rsidR="00000000" w:rsidRPr="00000000">
        <w:rPr>
          <w:b w:val="1"/>
          <w:bCs w:val="1"/>
          <w:rtl w:val="0"/>
        </w:rPr>
        <w:t xml:space="preserve">Ask for after-wash recovery, not just after-wash size. </w:t>
      </w:r>
      <w:r w:rsidDel="00000000" w:rsidR="00000000" w:rsidRPr="00000000">
        <w:rPr>
          <w:rtl w:val="0"/>
        </w:rPr>
        <w:t xml:space="preserve">The washable-wadding anchor standard measures compression recovery and bulkiness after 7 washes (T/CTCA 10-2021: recovery ≥ 85% Superior / ≥ 80% First grade after 7 washes; bulkiness ≥ 35 / ≥ 30 cm³/g). That is the number that predicts whether the washed product still performs — the guide adopts it as the cross-fibre floor for washable claims.</w:t>
      </w:r>
    </w:p>
    <w:p w:rsidR="00000000" w:rsidDel="00000000" w:rsidP="00000000" w:rsidRDefault="00000000" w:rsidRPr="00000000" w14:paraId="00000111">
      <w:pPr>
        <w:spacing w:after="160" w:line="276" w:lineRule="auto"/>
        <w:rPr/>
      </w:pPr>
      <w:r w:rsidDel="00000000" w:rsidR="00000000" w:rsidRPr="00000000">
        <w:rPr>
          <w:b w:val="1"/>
          <w:bCs w:val="1"/>
          <w:rtl w:val="0"/>
        </w:rPr>
        <w:t xml:space="preserve">Plot the cumulative curve. </w:t>
      </w:r>
      <w:r w:rsidDel="00000000" w:rsidR="00000000" w:rsidRPr="00000000">
        <w:rPr>
          <w:rtl w:val="0"/>
        </w:rPr>
        <w:t xml:space="preserve">Change per cycle should decay: most movement in cycles 1–3, little after 5. A batting still moving at cycle 7 has an unresolved relaxation or bond problem, whatever the absolute number says.</w:t>
      </w:r>
    </w:p>
    <w:p w:rsidR="00000000" w:rsidDel="00000000" w:rsidP="00000000" w:rsidRDefault="00000000" w:rsidRPr="00000000" w14:paraId="00000112">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buyers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Fix every test variable in the contract: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ISO 6330:2021 machine type and programme code (e.g. Type A, 4G), detergent (the reference detergent of the method — AATCC LP1 detergent where TM135 is used), number of cycles (7 for washable claims), drying procedure letter, encasement method, and conditioning per ISO 139 / ASTM D1776 before each measurement.</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Anchor the acceptance band to the published limits.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T/CTCA 10-2021 allows ±2.0% dimensional deviation for washable composite wadding; GB/T 24252-2019 allows washing dimensional change no worse than −3.0% (Superior), −4.0% (First), −5.0% (Qualified) — and only assesses it for products actually labelled washable. No standard sets a dimensional limit specifically for down batting; the guide applies these as the cross-fibre floor.</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Demand loft and appearance with the numbers.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dimensional pass with a loft collapse is a product failure. Appearance after washing (clumping, migration, delamination) is assessed qualitatively per GB/T 14272-2021 practice.</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For down fills, pair with down-proofness after washing. </w:t>
      </w:r>
      <w:commentRangeStart w:id="10"/>
      <w:r w:rsidDel="00000000" w:rsidR="00000000" w:rsidRPr="00000000">
        <w:rPr>
          <w:rFonts w:ascii="Calibri" w:cs="Calibri" w:eastAsia="Calibri" w:hAnsi="Calibri"/>
          <w:b w:val="0"/>
          <w:bCs w:val="0"/>
          <w:i w:val="0"/>
          <w:iCs w:val="0"/>
          <w:smallCaps w:val="0"/>
          <w:strike w:val="0"/>
          <w:color w:val="1a1a1a"/>
          <w:sz w:val="21"/>
          <w:szCs w:val="21"/>
          <w:highlight w:val="yellow"/>
          <w:u w:val="none"/>
          <w:vertAlign w:val="baseline"/>
          <w:rtl w:val="0"/>
        </w:rPr>
        <w:t xml:space="preserve">GB/T 14272-2021 Annex D (whole-garment tumbling box) limits leakage to ≤ 40 / ≤ 70 / ≤ 120 pieces per m² for Superior / First / Qualified grades — washing is exactly when leakage paths open.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17">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material companies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MD/CD asymmetry is a process fingerprint.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Shrinkage concentrated in the machine direction points to winding/line tension; in the cross direction, to cross-lapper draft. Uniform shrinkage points to fibre or bond.</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Sell the multi-wash curve, not a single point.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supplier who can show a flat curve from cycle 3 to cycle 7 has evidence of a genuinely washable construction — stronger than any one-wash number.</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After a failure, the corrective-action package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follows the same 8D discipline as Test 1.1: root cause, dated process change (relaxation stage, binder, quilting), a multi-lot retest at the same programme, and third-party confirmation by an ISO/IEC 17025-accredited laboratory.</w:t>
      </w:r>
    </w:p>
    <w:p w:rsidR="00000000" w:rsidDel="00000000" w:rsidP="00000000" w:rsidRDefault="00000000" w:rsidRPr="00000000" w14:paraId="0000011B">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a complete test report must contain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Standards and editions used: washing procedure (e.g. ISO 6330:2021 Type A, programme 4G) — note GB/T 8629-2017 is modelled on ISO 6330:2012, not the 2021 edition, so the two are not interchangeable without agreement.</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Detergent, load/ballast, number of cycles, and drying procedure letter.</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Specimen encasement (bag/cover fabric and construction) and specimen size; benchmark distances and marking per ISO 3759 / GB/T 8628.</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Conditioning atmosphere and times before marking and before final measurement.</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Dimensional change per direction for every specimen, plus mean and range; sign convention stated (negative = shrinkage).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Thickness/loft before and after washing (same method and pressure as Test 1.4), and appearance-after-wash observations.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For washable claims: results per cycle or at agreed checkpoints (e.g. after 1, 3, 7 washes), and after-wash recovery where specified.</w:t>
      </w:r>
    </w:p>
    <w:p w:rsidR="00000000" w:rsidDel="00000000" w:rsidP="00000000" w:rsidRDefault="00000000" w:rsidRPr="00000000" w14:paraId="00000123">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Where this test matters most</w:t>
      </w:r>
      <w:r w:rsidDel="00000000" w:rsidR="00000000" w:rsidRPr="00000000">
        <w:rPr>
          <w:rtl w:val="0"/>
        </w:rPr>
      </w:r>
    </w:p>
    <w:p w:rsidR="00000000" w:rsidDel="00000000" w:rsidP="00000000" w:rsidRDefault="00000000" w:rsidRPr="00000000" w14:paraId="00000124">
      <w:pPr>
        <w:spacing w:after="160" w:line="276" w:lineRule="auto"/>
        <w:rPr/>
      </w:pPr>
      <w:r w:rsidDel="00000000" w:rsidR="00000000" w:rsidRPr="00000000">
        <w:rPr>
          <w:b w:val="1"/>
          <w:bCs w:val="1"/>
          <w:rtl w:val="0"/>
        </w:rPr>
        <w:t xml:space="preserve">Most demanding: </w:t>
      </w:r>
      <w:r w:rsidDel="00000000" w:rsidR="00000000" w:rsidRPr="00000000">
        <w:rPr>
          <w:rtl w:val="0"/>
        </w:rPr>
        <w:t xml:space="preserve">machine-washable duvets and comforters · institutional bedding · washable insulated workwear</w:t>
      </w:r>
    </w:p>
    <w:p w:rsidR="00000000" w:rsidDel="00000000" w:rsidP="00000000" w:rsidRDefault="00000000" w:rsidRPr="00000000" w14:paraId="00000125">
      <w:pPr>
        <w:spacing w:after="160" w:line="276" w:lineRule="auto"/>
        <w:rPr/>
      </w:pPr>
      <w:r w:rsidDel="00000000" w:rsidR="00000000" w:rsidRPr="00000000">
        <w:rPr>
          <w:b w:val="1"/>
          <w:bCs w:val="1"/>
          <w:rtl w:val="0"/>
        </w:rPr>
        <w:t xml:space="preserve">Everyday: </w:t>
      </w:r>
      <w:r w:rsidDel="00000000" w:rsidR="00000000" w:rsidRPr="00000000">
        <w:rPr>
          <w:rtl w:val="0"/>
        </w:rPr>
        <w:t xml:space="preserve">consumer bedding and garments with home-laundering care labels</w:t>
      </w:r>
    </w:p>
    <w:p w:rsidR="00000000" w:rsidDel="00000000" w:rsidP="00000000" w:rsidRDefault="00000000" w:rsidRPr="00000000" w14:paraId="00000126">
      <w:pPr>
        <w:spacing w:after="160" w:line="276" w:lineRule="auto"/>
        <w:rPr/>
      </w:pPr>
      <w:r w:rsidDel="00000000" w:rsidR="00000000" w:rsidRPr="00000000">
        <w:rPr>
          <w:b w:val="1"/>
          <w:bCs w:val="1"/>
          <w:rtl w:val="0"/>
        </w:rPr>
        <w:t xml:space="preserve">Lower-demand: </w:t>
      </w:r>
      <w:r w:rsidDel="00000000" w:rsidR="00000000" w:rsidRPr="00000000">
        <w:rPr>
          <w:rtl w:val="0"/>
        </w:rPr>
        <w:t xml:space="preserve">dry-clean-only products · decorative items — but the care label must then say so</w:t>
      </w:r>
    </w:p>
    <w:p w:rsidR="00000000" w:rsidDel="00000000" w:rsidP="00000000" w:rsidRDefault="00000000" w:rsidRPr="00000000" w14:paraId="00000127">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 methods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ISO 6330:2021 — </w:t>
      </w:r>
      <w:commentRangeStart w:id="11"/>
      <w:r w:rsidDel="00000000" w:rsidR="00000000" w:rsidRPr="00000000">
        <w:rPr>
          <w:rFonts w:ascii="Calibri" w:cs="Calibri" w:eastAsia="Calibri" w:hAnsi="Calibri"/>
          <w:b w:val="0"/>
          <w:bCs w:val="0"/>
          <w:i w:val="0"/>
          <w:iCs w:val="0"/>
          <w:smallCaps w:val="0"/>
          <w:strike w:val="0"/>
          <w:color w:val="1a1a1a"/>
          <w:sz w:val="21"/>
          <w:szCs w:val="21"/>
          <w:highlight w:val="lightGray"/>
          <w:u w:val="none"/>
          <w:vertAlign w:val="baseline"/>
          <w:rtl w:val="0"/>
        </w:rPr>
        <w:t xml:space="preserve">Domestic washing and drying procedures for textile testing (Edition 4; replaces the 2012 edition). Defines 16 Type A, 12 Type B, and 7 Type C wash procedures and six drying procedures. Method only — no limits.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ISO 5077:2007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Determination of dimensional change in washing and drying. The calculation standard; its own text cautions that deformable materials (which includes batting) need careful interpretation. No limits.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ISO 3759:2011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Preparation, marking and measuring of specimens. Scope is woven/knitted fabrics and made-up articles — hence the encasement practice for batting.</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AATCC TM135-2025 with AATCC LP1-2021 — </w:t>
      </w:r>
      <w:commentRangeStart w:id="12"/>
      <w:r w:rsidDel="00000000" w:rsidR="00000000" w:rsidRPr="00000000">
        <w:rPr>
          <w:rFonts w:ascii="Calibri" w:cs="Calibri" w:eastAsia="Calibri" w:hAnsi="Calibri"/>
          <w:b w:val="0"/>
          <w:bCs w:val="0"/>
          <w:i w:val="0"/>
          <w:iCs w:val="0"/>
          <w:smallCaps w:val="0"/>
          <w:strike w:val="0"/>
          <w:color w:val="1a1a1a"/>
          <w:sz w:val="21"/>
          <w:szCs w:val="21"/>
          <w:highlight w:val="yellow"/>
          <w:u w:val="none"/>
          <w:vertAlign w:val="baseline"/>
          <w:rtl w:val="0"/>
        </w:rPr>
        <w:t xml:space="preserve">US home-laundering equivalents (TM135 current edition 2025; LP1 is the laundering protocol referenced by 16 CFR §1610). No limits.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GB/T 8628-2013 / GB/T 8629-2017 / GB/T 8630-2013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Chinese marking, washing, and dimensional-change methods (modelled on ISO 3759:2011 / ISO 6330:2012 / ISO 5077). The wash procedures follow the 2012 ISO structure.</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JIS L 1930:2024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Japanese washing/drying procedures (aligned with ISO 6330). Current edition 2024.</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EN ISO 5077:2008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current EU adoption; the older EN 25077 was superseded in 2008 and should not be cited as current.</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 1299:1984 (India)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dimensional changes on washing of fabrics woven from rayon and synthetic fibres. Scope is woven fabrics only — not suitable for batting; listed here so Indian-market readers know why it is excluded.</w:t>
      </w:r>
    </w:p>
    <w:p w:rsidR="00000000" w:rsidDel="00000000" w:rsidP="00000000" w:rsidRDefault="00000000" w:rsidRPr="00000000" w14:paraId="00000130">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specify when booking the test</w:t>
      </w:r>
      <w:r w:rsidDel="00000000" w:rsidR="00000000" w:rsidRPr="00000000">
        <w:rPr>
          <w:rtl w:val="0"/>
        </w:rPr>
      </w:r>
    </w:p>
    <w:p w:rsidR="00000000" w:rsidDel="00000000" w:rsidP="00000000" w:rsidRDefault="00000000" w:rsidRPr="00000000" w14:paraId="00000131">
      <w:pPr>
        <w:spacing w:after="160" w:line="276" w:lineRule="auto"/>
        <w:rPr/>
      </w:pPr>
      <w:r w:rsidDel="00000000" w:rsidR="00000000" w:rsidRPr="00000000">
        <w:rPr>
          <w:rtl w:val="0"/>
        </w:rPr>
        <w:t xml:space="preserve">Agree the machine type and programme code, detergent, number of cycles, drying procedure, encasement method, benchmark layout, and whether loft/recovery after washing will be measured alongside dimensions (for washable claims: yes, after 7 cycles). Results from different programmes, dryers, or encasements cannot be compared.</w:t>
      </w:r>
    </w:p>
    <w:p w:rsidR="00000000" w:rsidDel="00000000" w:rsidP="00000000" w:rsidRDefault="00000000" w:rsidRPr="00000000" w14:paraId="00000132">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Conditioning requirement</w:t>
      </w:r>
      <w:r w:rsidDel="00000000" w:rsidR="00000000" w:rsidRPr="00000000">
        <w:rPr>
          <w:rtl w:val="0"/>
        </w:rPr>
      </w:r>
    </w:p>
    <w:p w:rsidR="00000000" w:rsidDel="00000000" w:rsidP="00000000" w:rsidRDefault="00000000" w:rsidRPr="00000000" w14:paraId="00000133">
      <w:pPr>
        <w:spacing w:after="160" w:line="276" w:lineRule="auto"/>
        <w:rPr/>
      </w:pPr>
      <w:r w:rsidDel="00000000" w:rsidR="00000000" w:rsidRPr="00000000">
        <w:rPr>
          <w:rtl w:val="0"/>
        </w:rPr>
        <w:t xml:space="preserve">Condition per ISO 139 / ASTM D1776 before marking and again after the final drying before remeasurement — a damp specimen reads short. For down batting, allow full loft recovery (and steam/tumble reconditioning per IDFB Part 10-B where loft is being measured after washing), and record the recovery interval, exactly as in Test 1.1.</w:t>
      </w:r>
    </w:p>
    <w:p w:rsidR="00000000" w:rsidDel="00000000" w:rsidP="00000000" w:rsidRDefault="00000000" w:rsidRPr="00000000" w14:paraId="00000134">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Related tests</w:t>
      </w:r>
      <w:r w:rsidDel="00000000" w:rsidR="00000000" w:rsidRPr="00000000">
        <w:rPr>
          <w:rtl w:val="0"/>
        </w:rPr>
      </w:r>
    </w:p>
    <w:p w:rsidR="00000000" w:rsidDel="00000000" w:rsidP="00000000" w:rsidRDefault="00000000" w:rsidRPr="00000000" w14:paraId="00000135">
      <w:pPr>
        <w:spacing w:after="160" w:line="276" w:lineRule="auto"/>
        <w:rPr/>
      </w:pPr>
      <w:commentRangeStart w:id="13"/>
      <w:r w:rsidDel="00000000" w:rsidR="00000000" w:rsidRPr="00000000">
        <w:rPr>
          <w:highlight w:val="green"/>
          <w:rtl w:val="0"/>
        </w:rPr>
        <w:t xml:space="preserve">Read alongside Compressibility &amp; Recovery (Test 1.1) — the washable-wadding anchor assesses recovery after 7 washes; Loft/Thickness (Test 1.4) for the before/after loft readings this test depends on; and Thermal Resistance (Test 1.5), because wash-driven loft loss becomes warmth loss — published laundering studies show natural down products deteriorating markedly in thermal insulation over 10 launderings while comparable synthetics change far less (Kim et al., 2018). For down fills, pair with a down-proofness test after washing.</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36">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Testing frequency guidance</w:t>
      </w:r>
      <w:r w:rsidDel="00000000" w:rsidR="00000000" w:rsidRPr="00000000">
        <w:rPr>
          <w:rtl w:val="0"/>
        </w:rPr>
      </w:r>
    </w:p>
    <w:p w:rsidR="00000000" w:rsidDel="00000000" w:rsidP="00000000" w:rsidRDefault="00000000" w:rsidRPr="00000000" w14:paraId="00000137">
      <w:pPr>
        <w:spacing w:after="160" w:line="276" w:lineRule="auto"/>
        <w:rPr/>
      </w:pPr>
      <w:r w:rsidDel="00000000" w:rsidR="00000000" w:rsidRPr="00000000">
        <w:rPr>
          <w:rtl w:val="0"/>
        </w:rPr>
        <w:t xml:space="preserve">Test at every washable-product launch and on any change of binder, scrim, quilting pattern, fibre lot, or care label. For products sold on a washability claim, verify per season and after any process change; a single development-stage pass does not evidence production compliance.</w:t>
      </w:r>
    </w:p>
    <w:p w:rsidR="00000000" w:rsidDel="00000000" w:rsidP="00000000" w:rsidRDefault="00000000" w:rsidRPr="00000000" w14:paraId="00000138">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Acceptable ranges — pass / borderline / fail</w:t>
      </w:r>
      <w:r w:rsidDel="00000000" w:rsidR="00000000" w:rsidRPr="00000000">
        <w:rPr>
          <w:rtl w:val="0"/>
        </w:rPr>
      </w:r>
    </w:p>
    <w:p w:rsidR="00000000" w:rsidDel="00000000" w:rsidP="00000000" w:rsidRDefault="00000000" w:rsidRPr="00000000" w14:paraId="00000139">
      <w:pPr>
        <w:spacing w:after="160" w:line="276" w:lineRule="auto"/>
        <w:rPr/>
      </w:pPr>
      <w:r w:rsidDel="00000000" w:rsidR="00000000" w:rsidRPr="00000000">
        <w:rPr>
          <w:rtl w:val="0"/>
        </w:rPr>
        <w:t xml:space="preserve">Thresholds read left to right from pass to fail. The washing and measurement methods set no limits. The bands below are a Consensus Recommended Range (informative), anchored to the published wadding limits named in the source column and applied to down batting as a cross-fibre floor. See Annex A (informative) — Threshold Methodology &amp; Defensibility for the evidence tiers and full basis.</w:t>
      </w:r>
    </w:p>
    <w:tbl>
      <w:tblPr>
        <w:tblStyle w:val="Table7"/>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2350"/>
        <w:gridCol w:w="1450"/>
        <w:gridCol w:w="1450"/>
        <w:gridCol w:w="1450"/>
        <w:gridCol w:w="3046"/>
        <w:tblGridChange w:id="0">
          <w:tblGrid>
            <w:gridCol w:w="2350"/>
            <w:gridCol w:w="1450"/>
            <w:gridCol w:w="1450"/>
            <w:gridCol w:w="1450"/>
            <w:gridCol w:w="30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13A">
            <w:pPr>
              <w:spacing w:after="40" w:before="40" w:line="260" w:lineRule="auto"/>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3B">
            <w:pPr>
              <w:spacing w:after="40" w:before="40" w:line="260" w:lineRule="auto"/>
              <w:rPr/>
            </w:pPr>
            <w:r w:rsidDel="00000000" w:rsidR="00000000" w:rsidRPr="00000000">
              <w:rPr>
                <w:b w:val="1"/>
                <w:bCs w:val="1"/>
                <w:color w:val="ffffff"/>
                <w:sz w:val="19"/>
                <w:szCs w:val="19"/>
                <w:rtl w:val="0"/>
              </w:rPr>
              <w:t xml:space="preserve">Pass</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3C">
            <w:pPr>
              <w:spacing w:after="40" w:before="40" w:line="260" w:lineRule="auto"/>
              <w:rPr/>
            </w:pPr>
            <w:r w:rsidDel="00000000" w:rsidR="00000000" w:rsidRPr="00000000">
              <w:rPr>
                <w:b w:val="1"/>
                <w:bCs w:val="1"/>
                <w:color w:val="ffffff"/>
                <w:sz w:val="19"/>
                <w:szCs w:val="19"/>
                <w:rtl w:val="0"/>
              </w:rPr>
              <w:t xml:space="preserve">Borderline</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3D">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3E">
            <w:pPr>
              <w:spacing w:after="40" w:before="40" w:line="260" w:lineRule="auto"/>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3F">
            <w:pPr>
              <w:spacing w:after="40" w:before="40" w:line="260" w:lineRule="auto"/>
              <w:rPr/>
            </w:pPr>
            <w:r w:rsidDel="00000000" w:rsidR="00000000" w:rsidRPr="00000000">
              <w:rPr>
                <w:b w:val="1"/>
                <w:bCs w:val="1"/>
                <w:sz w:val="19"/>
                <w:szCs w:val="19"/>
                <w:rtl w:val="0"/>
              </w:rPr>
              <w:t xml:space="preserve">Dimensional change — length (%) after agreed cycles</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140">
            <w:pPr>
              <w:spacing w:after="40" w:before="40" w:line="260" w:lineRule="auto"/>
              <w:rPr/>
            </w:pPr>
            <w:r w:rsidDel="00000000" w:rsidR="00000000" w:rsidRPr="00000000">
              <w:rPr>
                <w:sz w:val="19"/>
                <w:szCs w:val="19"/>
                <w:rtl w:val="0"/>
              </w:rPr>
              <w:t xml:space="preserve">Within ±3.0%</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141">
            <w:pPr>
              <w:spacing w:after="40" w:before="40" w:line="260" w:lineRule="auto"/>
              <w:rPr/>
            </w:pPr>
            <w:r w:rsidDel="00000000" w:rsidR="00000000" w:rsidRPr="00000000">
              <w:rPr>
                <w:sz w:val="19"/>
                <w:szCs w:val="19"/>
                <w:rtl w:val="0"/>
              </w:rPr>
              <w:t xml:space="preserve">±3.0–5.0%</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42">
            <w:pPr>
              <w:spacing w:after="40" w:before="40" w:line="260" w:lineRule="auto"/>
              <w:rPr/>
            </w:pPr>
            <w:r w:rsidDel="00000000" w:rsidR="00000000" w:rsidRPr="00000000">
              <w:rPr>
                <w:color w:val="ffffff"/>
                <w:sz w:val="19"/>
                <w:szCs w:val="19"/>
                <w:rtl w:val="0"/>
              </w:rPr>
              <w:t xml:space="preserve">&gt; ±5.0%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40" w:before="40" w:line="260" w:lineRule="auto"/>
              <w:rPr/>
            </w:pPr>
            <w:r w:rsidDel="00000000" w:rsidR="00000000" w:rsidRPr="00000000">
              <w:rPr>
                <w:i w:val="1"/>
                <w:iCs w:val="1"/>
                <w:sz w:val="19"/>
                <w:szCs w:val="19"/>
                <w:rtl w:val="0"/>
              </w:rPr>
              <w:t xml:space="preserve">CONSENSUS RANGE ¹ — informative; anchored to T/CTCA 10-2021 (±2.0% deviation) &amp; GB/T 24252-2019 washable grades (−3 to −5%); verify vs buyer spec</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44">
            <w:pPr>
              <w:spacing w:after="40" w:before="40" w:line="260" w:lineRule="auto"/>
              <w:rPr/>
            </w:pPr>
            <w:r w:rsidDel="00000000" w:rsidR="00000000" w:rsidRPr="00000000">
              <w:rPr>
                <w:b w:val="1"/>
                <w:bCs w:val="1"/>
                <w:sz w:val="19"/>
                <w:szCs w:val="19"/>
                <w:rtl w:val="0"/>
              </w:rPr>
              <w:t xml:space="preserve">Dimensional change — width (%) after agreed cycles</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145">
            <w:pPr>
              <w:spacing w:after="40" w:before="40" w:line="260" w:lineRule="auto"/>
              <w:rPr/>
            </w:pPr>
            <w:r w:rsidDel="00000000" w:rsidR="00000000" w:rsidRPr="00000000">
              <w:rPr>
                <w:sz w:val="19"/>
                <w:szCs w:val="19"/>
                <w:rtl w:val="0"/>
              </w:rPr>
              <w:t xml:space="preserve">Within ±3.0%</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146">
            <w:pPr>
              <w:spacing w:after="40" w:before="40" w:line="260" w:lineRule="auto"/>
              <w:rPr/>
            </w:pPr>
            <w:r w:rsidDel="00000000" w:rsidR="00000000" w:rsidRPr="00000000">
              <w:rPr>
                <w:sz w:val="19"/>
                <w:szCs w:val="19"/>
                <w:rtl w:val="0"/>
              </w:rPr>
              <w:t xml:space="preserve">±3.0–5.0%</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47">
            <w:pPr>
              <w:spacing w:after="40" w:before="40" w:line="260" w:lineRule="auto"/>
              <w:rPr/>
            </w:pPr>
            <w:r w:rsidDel="00000000" w:rsidR="00000000" w:rsidRPr="00000000">
              <w:rPr>
                <w:color w:val="ffffff"/>
                <w:sz w:val="19"/>
                <w:szCs w:val="19"/>
                <w:rtl w:val="0"/>
              </w:rPr>
              <w:t xml:space="preserve">&gt; ±5.0%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8">
            <w:pPr>
              <w:spacing w:after="40" w:before="40" w:line="260" w:lineRule="auto"/>
              <w:rPr/>
            </w:pPr>
            <w:r w:rsidDel="00000000" w:rsidR="00000000" w:rsidRPr="00000000">
              <w:rPr>
                <w:i w:val="1"/>
                <w:iCs w:val="1"/>
                <w:sz w:val="19"/>
                <w:szCs w:val="19"/>
                <w:rtl w:val="0"/>
              </w:rPr>
              <w:t xml:space="preserve">CONSENSUS RANGE ¹ — informative; same anchors; report directions separately</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49">
            <w:pPr>
              <w:spacing w:after="40" w:before="40" w:line="260" w:lineRule="auto"/>
              <w:rPr/>
            </w:pPr>
            <w:r w:rsidDel="00000000" w:rsidR="00000000" w:rsidRPr="00000000">
              <w:rPr>
                <w:b w:val="1"/>
                <w:bCs w:val="1"/>
                <w:sz w:val="19"/>
                <w:szCs w:val="19"/>
                <w:rtl w:val="0"/>
              </w:rPr>
              <w:t xml:space="preserve">Recovery % after 7 washes (washable claims)</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14A">
            <w:pPr>
              <w:spacing w:after="40" w:before="40" w:line="260" w:lineRule="auto"/>
              <w:rPr/>
            </w:pPr>
            <w:r w:rsidDel="00000000" w:rsidR="00000000" w:rsidRPr="00000000">
              <w:rPr>
                <w:sz w:val="19"/>
                <w:szCs w:val="19"/>
                <w:rtl w:val="0"/>
              </w:rPr>
              <w:t xml:space="preserve">≥ 85%</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14B">
            <w:pPr>
              <w:spacing w:after="40" w:before="40" w:line="260" w:lineRule="auto"/>
              <w:rPr/>
            </w:pPr>
            <w:r w:rsidDel="00000000" w:rsidR="00000000" w:rsidRPr="00000000">
              <w:rPr>
                <w:sz w:val="19"/>
                <w:szCs w:val="19"/>
                <w:rtl w:val="0"/>
              </w:rPr>
              <w:t xml:space="preserve">80–84%</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4C">
            <w:pPr>
              <w:spacing w:after="40" w:before="40" w:line="260" w:lineRule="auto"/>
              <w:rPr/>
            </w:pPr>
            <w:r w:rsidDel="00000000" w:rsidR="00000000" w:rsidRPr="00000000">
              <w:rPr>
                <w:color w:val="ffffff"/>
                <w:sz w:val="19"/>
                <w:szCs w:val="19"/>
                <w:rtl w:val="0"/>
              </w:rPr>
              <w:t xml:space="preserve">&lt; 80%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spacing w:after="40" w:before="40" w:line="260" w:lineRule="auto"/>
              <w:rPr/>
            </w:pPr>
            <w:r w:rsidDel="00000000" w:rsidR="00000000" w:rsidRPr="00000000">
              <w:rPr>
                <w:i w:val="1"/>
                <w:iCs w:val="1"/>
                <w:sz w:val="19"/>
                <w:szCs w:val="19"/>
                <w:rtl w:val="0"/>
              </w:rPr>
              <w:t xml:space="preserve">CONSENSUS RANGE ¹ — informative; anchored to T/CTCA 10-2021 after-wash tiers (≥85% / ≥80%), applied cross-fibre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4E">
            <w:pPr>
              <w:spacing w:after="40" w:before="40" w:line="260" w:lineRule="auto"/>
              <w:rPr/>
            </w:pPr>
            <w:r w:rsidDel="00000000" w:rsidR="00000000" w:rsidRPr="00000000">
              <w:rPr>
                <w:b w:val="1"/>
                <w:bCs w:val="1"/>
                <w:sz w:val="19"/>
                <w:szCs w:val="19"/>
                <w:rtl w:val="0"/>
              </w:rPr>
              <w:t xml:space="preserve">Bulkiness after 7 washes (cm³/g)</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14F">
            <w:pPr>
              <w:spacing w:after="40" w:before="40" w:line="260" w:lineRule="auto"/>
              <w:rPr/>
            </w:pPr>
            <w:r w:rsidDel="00000000" w:rsidR="00000000" w:rsidRPr="00000000">
              <w:rPr>
                <w:i w:val="1"/>
                <w:iCs w:val="1"/>
                <w:sz w:val="19"/>
                <w:szCs w:val="19"/>
                <w:rtl w:val="0"/>
              </w:rPr>
              <w:t xml:space="preserve">Record value — compare to pre-wash; T/CTCA 10-2021 anchor ≥ 35 / ≥ 30 cm³/g (PLA/cotton wadding)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40" w:before="40" w:line="260" w:lineRule="auto"/>
              <w:rPr/>
            </w:pPr>
            <w:r w:rsidDel="00000000" w:rsidR="00000000" w:rsidRPr="00000000">
              <w:rPr>
                <w:i w:val="1"/>
                <w:iCs w:val="1"/>
                <w:sz w:val="19"/>
                <w:szCs w:val="19"/>
                <w:rtl w:val="0"/>
              </w:rPr>
              <w:t xml:space="preserve">Reference value — down-batting minimum per buyer spec</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53">
            <w:pPr>
              <w:spacing w:after="40" w:before="40" w:line="260" w:lineRule="auto"/>
              <w:rPr/>
            </w:pPr>
            <w:r w:rsidDel="00000000" w:rsidR="00000000" w:rsidRPr="00000000">
              <w:rPr>
                <w:b w:val="1"/>
                <w:bCs w:val="1"/>
                <w:sz w:val="19"/>
                <w:szCs w:val="19"/>
                <w:rtl w:val="0"/>
              </w:rPr>
              <w:t xml:space="preserve">Appearance after washing</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154">
            <w:pPr>
              <w:spacing w:after="40" w:before="40" w:line="260" w:lineRule="auto"/>
              <w:rPr/>
            </w:pPr>
            <w:r w:rsidDel="00000000" w:rsidR="00000000" w:rsidRPr="00000000">
              <w:rPr>
                <w:i w:val="1"/>
                <w:iCs w:val="1"/>
                <w:sz w:val="19"/>
                <w:szCs w:val="19"/>
                <w:rtl w:val="0"/>
              </w:rPr>
              <w:t xml:space="preserve">Record — qualitative: clumping, migration, delamination, puckering (per GB/T 14272-2021 practice)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after="40" w:before="40" w:line="260" w:lineRule="auto"/>
              <w:rPr/>
            </w:pPr>
            <w:r w:rsidDel="00000000" w:rsidR="00000000" w:rsidRPr="00000000">
              <w:rPr>
                <w:i w:val="1"/>
                <w:iCs w:val="1"/>
                <w:sz w:val="19"/>
                <w:szCs w:val="19"/>
                <w:rtl w:val="0"/>
              </w:rPr>
              <w:t xml:space="preserve">Record-only — condition of a washable claim</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58">
            <w:pPr>
              <w:spacing w:after="40" w:before="40" w:line="260" w:lineRule="auto"/>
              <w:rPr/>
            </w:pPr>
            <w:r w:rsidDel="00000000" w:rsidR="00000000" w:rsidRPr="00000000">
              <w:rPr>
                <w:b w:val="1"/>
                <w:bCs w:val="1"/>
                <w:sz w:val="19"/>
                <w:szCs w:val="19"/>
                <w:rtl w:val="0"/>
              </w:rPr>
              <w:t xml:space="preserve">Number of wash cycles</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159">
            <w:pPr>
              <w:spacing w:after="40" w:before="40" w:line="260" w:lineRule="auto"/>
              <w:rPr/>
            </w:pPr>
            <w:r w:rsidDel="00000000" w:rsidR="00000000" w:rsidRPr="00000000">
              <w:rPr>
                <w:i w:val="1"/>
                <w:iCs w:val="1"/>
                <w:sz w:val="19"/>
                <w:szCs w:val="19"/>
                <w:rtl w:val="0"/>
              </w:rPr>
              <w:t xml:space="preserve">Record — a condition of comparability, not a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C">
            <w:pPr>
              <w:spacing w:after="40" w:before="40" w:line="260" w:lineRule="auto"/>
              <w:rPr/>
            </w:pPr>
            <w:r w:rsidDel="00000000" w:rsidR="00000000" w:rsidRPr="00000000">
              <w:rPr>
                <w:i w:val="1"/>
                <w:iCs w:val="1"/>
                <w:sz w:val="19"/>
                <w:szCs w:val="19"/>
                <w:rtl w:val="0"/>
              </w:rPr>
              <w:t xml:space="preserve">ISO 6330:2021 — programme and cycles per agreement</w:t>
            </w:r>
            <w:r w:rsidDel="00000000" w:rsidR="00000000" w:rsidRPr="00000000">
              <w:rPr>
                <w:rtl w:val="0"/>
              </w:rPr>
            </w:r>
          </w:p>
        </w:tc>
      </w:tr>
    </w:tbl>
    <w:p w:rsidR="00000000" w:rsidDel="00000000" w:rsidP="00000000" w:rsidRDefault="00000000" w:rsidRPr="00000000" w14:paraId="0000015D">
      <w:pPr>
        <w:spacing w:after="160" w:lineRule="auto"/>
        <w:rPr/>
      </w:pPr>
      <w:r w:rsidDel="00000000" w:rsidR="00000000" w:rsidRPr="00000000">
        <w:rPr>
          <w:rtl w:val="0"/>
        </w:rPr>
      </w:r>
    </w:p>
    <w:p w:rsidR="00000000" w:rsidDel="00000000" w:rsidP="00000000" w:rsidRDefault="00000000" w:rsidRPr="00000000" w14:paraId="0000015E">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Source &amp; citation note</w:t>
      </w:r>
      <w:r w:rsidDel="00000000" w:rsidR="00000000" w:rsidRPr="00000000">
        <w:rPr>
          <w:rtl w:val="0"/>
        </w:rPr>
      </w:r>
    </w:p>
    <w:tbl>
      <w:tblPr>
        <w:tblStyle w:val="Table8"/>
        <w:tblW w:w="9746.0" w:type="dxa"/>
        <w:jc w:val="left"/>
        <w:tblBorders>
          <w:top w:color="283d6b" w:space="0" w:sz="4" w:val="single"/>
          <w:left w:color="283d6b" w:space="0" w:sz="4" w:val="single"/>
          <w:bottom w:color="283d6b" w:space="0" w:sz="4" w:val="single"/>
          <w:right w:color="283d6b" w:space="0" w:sz="4" w:val="single"/>
          <w:insideH w:color="283d6b" w:space="0" w:sz="4" w:val="single"/>
          <w:insideV w:color="283d6b" w:space="0" w:sz="4" w:val="single"/>
        </w:tblBorders>
        <w:tblLayout w:type="fixed"/>
        <w:tblLook w:val="0000"/>
      </w:tblPr>
      <w:tblGrid>
        <w:gridCol w:w="9746"/>
        <w:tblGridChange w:id="0">
          <w:tblGrid>
            <w:gridCol w:w="9746"/>
          </w:tblGrid>
        </w:tblGridChange>
      </w:tblGrid>
      <w:tr>
        <w:trPr>
          <w:cantSplit w:val="0"/>
          <w:tblHeader w:val="0"/>
        </w:trPr>
        <w:tc>
          <w:tcPr>
            <w:shd w:fill="eaf0ef" w:val="clear"/>
            <w:tcMar>
              <w:top w:w="120.0" w:type="dxa"/>
              <w:left w:w="160.0" w:type="dxa"/>
              <w:bottom w:w="120.0" w:type="dxa"/>
              <w:right w:w="160.0" w:type="dxa"/>
            </w:tcMar>
          </w:tcPr>
          <w:p w:rsidR="00000000" w:rsidDel="00000000" w:rsidP="00000000" w:rsidRDefault="00000000" w:rsidRPr="00000000" w14:paraId="0000015F">
            <w:pPr>
              <w:spacing w:after="40" w:before="40" w:line="260" w:lineRule="auto"/>
              <w:rPr/>
            </w:pPr>
            <w:r w:rsidDel="00000000" w:rsidR="00000000" w:rsidRPr="00000000">
              <w:rPr>
                <w:b w:val="1"/>
                <w:bCs w:val="1"/>
                <w:rtl w:val="0"/>
              </w:rPr>
              <w:t xml:space="preserve">¹ Where these thresholds come from. </w:t>
            </w:r>
            <w:r w:rsidDel="00000000" w:rsidR="00000000" w:rsidRPr="00000000">
              <w:rPr>
                <w:sz w:val="19"/>
                <w:szCs w:val="19"/>
                <w:rtl w:val="0"/>
              </w:rPr>
              <w:t xml:space="preserve">ISO 6330, ISO 5077, ISO 3759, AATCC TM135, the GB/T 8628/8629/8630 series, and JIS L 1930 are method standards and set no limits. The numeric anchors are product standards: T/CTCA 10-2021 (washable PLA/cotton composite wadding — dimensional deviation ±2.0%; after-7-wash recovery ≥ 85%/≥ 80% and bulkiness ≥ 35/≥ 30 cm³/g by grade; wash protocol Annex A: Type A machine, programme 4G, encased specimen, 7 cycles) and GB/T 24252-2019 (silk quilts — washing dimensional change ≥ −3.0/−4.0/−5.0% by grade, assessed only for washable-labelled products). No published standard sets washing limits specifically for down batting/sheet; these are applied by analogy as a cross-fibre floor. The ±2–3% fabric and ±3–5% quilted orientation bands are industry heuristics, flagged as such. GB/T 14272-2021 contributes the qualitative appearance-after-wash check and the down-proofness limits (≤40/70/120 pieces/m², Annex D) cited above. For evidence tiers, applicability to down, and disclaimers, see Annex A (informative) — Threshold Methodology &amp; Defensibility.</w:t>
            </w:r>
            <w:r w:rsidDel="00000000" w:rsidR="00000000" w:rsidRPr="00000000">
              <w:rPr>
                <w:rtl w:val="0"/>
              </w:rPr>
            </w:r>
          </w:p>
        </w:tc>
      </w:tr>
    </w:tbl>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shd w:fill="9a2866" w:val="clear"/>
        <w:spacing w:after="60" w:lineRule="auto"/>
        <w:rPr/>
      </w:pPr>
      <w:r w:rsidDel="00000000" w:rsidR="00000000" w:rsidRPr="00000000">
        <w:rPr>
          <w:b w:val="1"/>
          <w:bCs w:val="1"/>
          <w:color w:val="ffffff"/>
          <w:sz w:val="30"/>
          <w:szCs w:val="30"/>
          <w:rtl w:val="0"/>
        </w:rPr>
        <w:t xml:space="preserve">  TEST 1.3 — FILL DENSITY  </w:t>
      </w:r>
      <w:r w:rsidDel="00000000" w:rsidR="00000000" w:rsidRPr="00000000">
        <w:rPr>
          <w:rtl w:val="0"/>
        </w:rPr>
      </w:r>
    </w:p>
    <w:p w:rsidR="00000000" w:rsidDel="00000000" w:rsidP="00000000" w:rsidRDefault="00000000" w:rsidRPr="00000000" w14:paraId="00000162">
      <w:pPr>
        <w:spacing w:after="240" w:lineRule="auto"/>
        <w:rPr/>
      </w:pPr>
      <w:r w:rsidDel="00000000" w:rsidR="00000000" w:rsidRPr="00000000">
        <w:rPr>
          <w:i w:val="1"/>
          <w:iCs w:val="1"/>
          <w:color w:val="666666"/>
          <w:sz w:val="18"/>
          <w:szCs w:val="18"/>
          <w:rtl w:val="0"/>
        </w:rPr>
        <w:t xml:space="preserve">Material 1b — Down Batting / Sheet   ·   Methods: ISO 9073-1:2023 (mass per unit area) · ISO 9073-2 (thickness, for bulk density)</w:t>
      </w:r>
      <w:r w:rsidDel="00000000" w:rsidR="00000000" w:rsidRPr="00000000">
        <w:rPr>
          <w:rtl w:val="0"/>
        </w:rPr>
      </w:r>
    </w:p>
    <w:p w:rsidR="00000000" w:rsidDel="00000000" w:rsidP="00000000" w:rsidRDefault="00000000" w:rsidRPr="00000000" w14:paraId="00000163">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this test tells you</w:t>
      </w:r>
      <w:r w:rsidDel="00000000" w:rsidR="00000000" w:rsidRPr="00000000">
        <w:rPr>
          <w:rtl w:val="0"/>
        </w:rPr>
      </w:r>
    </w:p>
    <w:p w:rsidR="00000000" w:rsidDel="00000000" w:rsidP="00000000" w:rsidRDefault="00000000" w:rsidRPr="00000000" w14:paraId="00000164">
      <w:pPr>
        <w:spacing w:after="160" w:line="276" w:lineRule="auto"/>
        <w:rPr/>
      </w:pPr>
      <w:r w:rsidDel="00000000" w:rsidR="00000000" w:rsidRPr="00000000">
        <w:rPr>
          <w:rtl w:val="0"/>
        </w:rPr>
        <w:t xml:space="preserve">Fill density answers the plainest commercial question in the file: did you get the material you paid for? For batting and sheet formats the specification parameter is mass per unit area — grams per square metre (g/m², “gsm”). Specimens of known area are cut, conditioned, and weighed. From the same data, bulk density follows:</w:t>
      </w:r>
    </w:p>
    <w:p w:rsidR="00000000" w:rsidDel="00000000" w:rsidP="00000000" w:rsidRDefault="00000000" w:rsidRPr="00000000" w14:paraId="00000165">
      <w:pPr>
        <w:shd w:fill="f5f4ee" w:val="clear"/>
        <w:spacing w:after="180" w:before="100" w:lineRule="auto"/>
        <w:ind w:left="200" w:right="100" w:firstLine="0"/>
        <w:rPr/>
      </w:pPr>
      <w:r w:rsidDel="00000000" w:rsidR="00000000" w:rsidRPr="00000000">
        <w:rPr>
          <w:rFonts w:ascii="Consolas" w:cs="Consolas" w:eastAsia="Consolas" w:hAnsi="Consolas"/>
          <w:b w:val="1"/>
          <w:bCs w:val="1"/>
          <w:sz w:val="19"/>
          <w:szCs w:val="19"/>
          <w:rtl w:val="0"/>
        </w:rPr>
        <w:t xml:space="preserve"> Bulk density (kg/m³)  =  Mass per unit area (g/m²)  ÷  Thickness (mm) </w:t>
      </w:r>
      <w:r w:rsidDel="00000000" w:rsidR="00000000" w:rsidRPr="00000000">
        <w:rPr>
          <w:rtl w:val="0"/>
        </w:rPr>
      </w:r>
    </w:p>
    <w:p w:rsidR="00000000" w:rsidDel="00000000" w:rsidP="00000000" w:rsidRDefault="00000000" w:rsidRPr="00000000" w14:paraId="00000166">
      <w:pPr>
        <w:spacing w:after="160" w:line="276" w:lineRule="auto"/>
        <w:rPr/>
      </w:pPr>
      <w:r w:rsidDel="00000000" w:rsidR="00000000" w:rsidRPr="00000000">
        <w:rPr>
          <w:b w:val="1"/>
          <w:bCs w:val="1"/>
          <w:rtl w:val="0"/>
        </w:rPr>
        <w:t xml:space="preserve">Worked example: </w:t>
      </w:r>
      <w:r w:rsidDel="00000000" w:rsidR="00000000" w:rsidRPr="00000000">
        <w:rPr>
          <w:rtl w:val="0"/>
        </w:rPr>
        <w:t xml:space="preserve">an 80 g/m² batting measuring 16 mm thick → 80 ÷ 16 = 5.0 kg/m³ — squarely in the duvet/apparel range (see Test 1.1's bulk-density context).</w:t>
      </w:r>
    </w:p>
    <w:p w:rsidR="00000000" w:rsidDel="00000000" w:rsidP="00000000" w:rsidRDefault="00000000" w:rsidRPr="00000000" w14:paraId="00000167">
      <w:pPr>
        <w:spacing w:after="160" w:line="276" w:lineRule="auto"/>
        <w:rPr/>
      </w:pPr>
      <w:r w:rsidDel="00000000" w:rsidR="00000000" w:rsidRPr="00000000">
        <w:rPr>
          <w:rtl w:val="0"/>
        </w:rPr>
        <w:t xml:space="preserve">One clarification matters more than any threshold. “Fill density” means three different things depending on format: for batting/sheet it is g/m² by nonwoven methods; for a finished filled article (duvet, jacket) it is net filling weight in grams per piece (EN 13088 / IDFB Part 17); for loose fill it is fill power (Test 1.4). Specifying the wrong one is the most common cause of fill-density disputes.</w:t>
      </w:r>
    </w:p>
    <w:p w:rsidR="00000000" w:rsidDel="00000000" w:rsidP="00000000" w:rsidRDefault="00000000" w:rsidRPr="00000000" w14:paraId="00000168">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How the test is run</w:t>
      </w:r>
      <w:r w:rsidDel="00000000" w:rsidR="00000000" w:rsidRPr="00000000">
        <w:rPr>
          <w:rtl w:val="0"/>
        </w:rPr>
      </w:r>
    </w:p>
    <w:p w:rsidR="00000000" w:rsidDel="00000000" w:rsidP="00000000" w:rsidRDefault="00000000" w:rsidRPr="00000000" w14:paraId="00000169">
      <w:pPr>
        <w:spacing w:after="160" w:line="276" w:lineRule="auto"/>
        <w:rPr/>
      </w:pPr>
      <w:r w:rsidDel="00000000" w:rsidR="00000000" w:rsidRPr="00000000">
        <w:rPr>
          <w:rtl w:val="0"/>
        </w:rPr>
        <w:t xml:space="preserve">Specimens of accurately known area are die-cut from positions across the roll, conditioned in the standard atmosphere, and weighed; the result is reported as the mean g/m² with the individual values and their spread. The nonwoven method (ISO 9073-1:2023, equivalent to WSP 130.1) is the right route for batting; the general fabric-mass methods work but were written for wovens. Because mass moves with moisture, conditioning is not optional — a specimen weighed straight from humid packaging reads heavy.</w:t>
      </w:r>
    </w:p>
    <w:p w:rsidR="00000000" w:rsidDel="00000000" w:rsidP="00000000" w:rsidRDefault="00000000" w:rsidRPr="00000000" w14:paraId="0000016A">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buyers and sourcing teams should know</w:t>
      </w:r>
      <w:r w:rsidDel="00000000" w:rsidR="00000000" w:rsidRPr="00000000">
        <w:rPr>
          <w:rtl w:val="0"/>
        </w:rPr>
      </w:r>
    </w:p>
    <w:p w:rsidR="00000000" w:rsidDel="00000000" w:rsidP="00000000" w:rsidRDefault="00000000" w:rsidRPr="00000000" w14:paraId="0000016B">
      <w:pPr>
        <w:spacing w:after="160" w:line="276" w:lineRule="auto"/>
        <w:rPr/>
      </w:pPr>
      <w:commentRangeStart w:id="14"/>
      <w:r w:rsidDel="00000000" w:rsidR="00000000" w:rsidRPr="00000000">
        <w:rPr>
          <w:highlight w:val="yellow"/>
          <w:rtl w:val="0"/>
        </w:rPr>
        <w:t xml:space="preserve">Specify the declared g/m² and a tolerance, and say which method verifies it. Published anchors give the realistic corridor: T/CTCA 10-2021 allows ±3.0% mass-per-unit-area deviation for composite wadding; European filled-article practice works to ±5% on filling mass (EN 13088 basis, per IDFL); manufacturer datasheets commonly state ±10% (Freudenberg comfortemp, unit weight to ISO 9073-1). Chinese product standards for filled goods set one-sided lower bounds — GB/T 14272-2021 allows down-garment filling weight no more than 5.0% below declared, and GB/T 24252-2019 allows silk-quilt filling mass no more than 2.0% below declared — protecting the buyer against shortfall while rarely penalising overweight.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6C">
      <w:pPr>
        <w:spacing w:after="160" w:line="276" w:lineRule="auto"/>
        <w:rPr/>
      </w:pPr>
      <w:r w:rsidDel="00000000" w:rsidR="00000000" w:rsidRPr="00000000">
        <w:rPr>
          <w:rtl w:val="0"/>
        </w:rPr>
        <w:t xml:space="preserve">Two reading habits pay for themselves. First, weight-normalise everything: as Test 1.1 recommends, report performance per g/m² so a heavier sample cannot hide behind a better absolute number. Second, watch the spread as much as the mean — a batting averaging on-spec with a wide roll-position spread will produce cold corners and warranty returns.</w:t>
      </w:r>
    </w:p>
    <w:p w:rsidR="00000000" w:rsidDel="00000000" w:rsidP="00000000" w:rsidRDefault="00000000" w:rsidRPr="00000000" w14:paraId="0000016D">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material companies should know</w:t>
      </w:r>
      <w:r w:rsidDel="00000000" w:rsidR="00000000" w:rsidRPr="00000000">
        <w:rPr>
          <w:rtl w:val="0"/>
        </w:rPr>
      </w:r>
    </w:p>
    <w:p w:rsidR="00000000" w:rsidDel="00000000" w:rsidP="00000000" w:rsidRDefault="00000000" w:rsidRPr="00000000" w14:paraId="0000016E">
      <w:pPr>
        <w:spacing w:after="160" w:line="276" w:lineRule="auto"/>
        <w:rPr/>
      </w:pPr>
      <w:r w:rsidDel="00000000" w:rsidR="00000000" w:rsidRPr="00000000">
        <w:rPr>
          <w:rtl w:val="0"/>
        </w:rPr>
        <w:t xml:space="preserve">Mass-per-unit-area variation is a direct readout of web formation. High CV across the roll points at carding, cross-lapping, or air-lay uniformity; drift along the roll points at feed-rate or line-speed control. Inline basis-weight scanners paired with the offline test (the loop Test 1.1 describes) catch drift before it ships. Keep fibre-bale lot traceability: a density shift that coincides with a bale change is a purchasing problem, not a machine problem.</w:t>
      </w:r>
    </w:p>
    <w:p w:rsidR="00000000" w:rsidDel="00000000" w:rsidP="00000000" w:rsidRDefault="00000000" w:rsidRPr="00000000" w14:paraId="0000016F">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If the test fails — what to do</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Rule out the measurement first. </w:t>
      </w:r>
      <w:commentRangeStart w:id="15"/>
      <w:r w:rsidDel="00000000" w:rsidR="00000000" w:rsidRPr="00000000">
        <w:rPr>
          <w:rFonts w:ascii="Calibri" w:cs="Calibri" w:eastAsia="Calibri" w:hAnsi="Calibri"/>
          <w:b w:val="0"/>
          <w:bCs w:val="0"/>
          <w:i w:val="0"/>
          <w:iCs w:val="0"/>
          <w:smallCaps w:val="0"/>
          <w:strike w:val="0"/>
          <w:color w:val="1a1a1a"/>
          <w:sz w:val="21"/>
          <w:szCs w:val="21"/>
          <w:highlight w:val="cyan"/>
          <w:u w:val="none"/>
          <w:vertAlign w:val="baseline"/>
          <w:rtl w:val="0"/>
        </w:rPr>
        <w:t xml:space="preserve">Verify specimen area and cutting (a blunt die under-cuts area and over-reads gsm) and conditioning — moisture regain alone can move mass by several percent.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If consistently light: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recalibrate the fibre feed; check for fly loss and web splitting at high line speeds.</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If the spread is the problem: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web-formation maintenance — card wire condition, cross-lapper profile correction, air-flow balance in air-lay.</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Retest with doubled specimens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sampled across machine and cross directions and across roll positions, per the Test 1.1 retest protocol.</w:t>
      </w:r>
    </w:p>
    <w:p w:rsidR="00000000" w:rsidDel="00000000" w:rsidP="00000000" w:rsidRDefault="00000000" w:rsidRPr="00000000" w14:paraId="00000174">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Reading the results — what else the numbers tell you</w:t>
      </w:r>
      <w:r w:rsidDel="00000000" w:rsidR="00000000" w:rsidRPr="00000000">
        <w:rPr>
          <w:rtl w:val="0"/>
        </w:rPr>
      </w:r>
    </w:p>
    <w:p w:rsidR="00000000" w:rsidDel="00000000" w:rsidP="00000000" w:rsidRDefault="00000000" w:rsidRPr="00000000" w14:paraId="00000175">
      <w:pPr>
        <w:spacing w:after="160" w:line="276" w:lineRule="auto"/>
        <w:rPr/>
      </w:pPr>
      <w:r w:rsidDel="00000000" w:rsidR="00000000" w:rsidRPr="00000000">
        <w:rPr>
          <w:b w:val="1"/>
          <w:bCs w:val="1"/>
          <w:rtl w:val="0"/>
        </w:rPr>
        <w:t xml:space="preserve">Look at the pattern, not just the score. </w:t>
      </w:r>
      <w:r w:rsidDel="00000000" w:rsidR="00000000" w:rsidRPr="00000000">
        <w:rPr>
          <w:rtl w:val="0"/>
        </w:rPr>
        <w:t xml:space="preserve">Mass and thickness together diagnose the structure:</w:t>
      </w:r>
    </w:p>
    <w:tbl>
      <w:tblPr>
        <w:tblStyle w:val="Table9"/>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1500"/>
        <w:gridCol w:w="1650"/>
        <w:gridCol w:w="1850"/>
        <w:gridCol w:w="4746"/>
        <w:tblGridChange w:id="0">
          <w:tblGrid>
            <w:gridCol w:w="1500"/>
            <w:gridCol w:w="1650"/>
            <w:gridCol w:w="1850"/>
            <w:gridCol w:w="47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176">
            <w:pPr>
              <w:spacing w:after="40" w:before="40" w:line="260" w:lineRule="auto"/>
              <w:rPr/>
            </w:pPr>
            <w:r w:rsidDel="00000000" w:rsidR="00000000" w:rsidRPr="00000000">
              <w:rPr>
                <w:b w:val="1"/>
                <w:bCs w:val="1"/>
                <w:color w:val="ffffff"/>
                <w:sz w:val="19"/>
                <w:szCs w:val="19"/>
                <w:rtl w:val="0"/>
              </w:rPr>
              <w:t xml:space="preserve">Mass on spec?</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77">
            <w:pPr>
              <w:spacing w:after="40" w:before="40" w:line="260" w:lineRule="auto"/>
              <w:rPr/>
            </w:pPr>
            <w:r w:rsidDel="00000000" w:rsidR="00000000" w:rsidRPr="00000000">
              <w:rPr>
                <w:b w:val="1"/>
                <w:bCs w:val="1"/>
                <w:color w:val="ffffff"/>
                <w:sz w:val="19"/>
                <w:szCs w:val="19"/>
                <w:rtl w:val="0"/>
              </w:rPr>
              <w:t xml:space="preserve">Thickness on spec?</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78">
            <w:pPr>
              <w:spacing w:after="40" w:before="40" w:line="260" w:lineRule="auto"/>
              <w:rPr/>
            </w:pPr>
            <w:r w:rsidDel="00000000" w:rsidR="00000000" w:rsidRPr="00000000">
              <w:rPr>
                <w:b w:val="1"/>
                <w:bCs w:val="1"/>
                <w:color w:val="ffffff"/>
                <w:sz w:val="19"/>
                <w:szCs w:val="19"/>
                <w:rtl w:val="0"/>
              </w:rPr>
              <w:t xml:space="preserve">Typical verdict</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79">
            <w:pPr>
              <w:spacing w:after="40" w:before="40" w:line="260" w:lineRule="auto"/>
              <w:rPr/>
            </w:pPr>
            <w:r w:rsidDel="00000000" w:rsidR="00000000" w:rsidRPr="00000000">
              <w:rPr>
                <w:b w:val="1"/>
                <w:bCs w:val="1"/>
                <w:color w:val="ffffff"/>
                <w:sz w:val="19"/>
                <w:szCs w:val="19"/>
                <w:rtl w:val="0"/>
              </w:rPr>
              <w:t xml:space="preserve">What it means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7A">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17C">
            <w:pPr>
              <w:spacing w:after="40" w:before="40" w:line="260" w:lineRule="auto"/>
              <w:rPr/>
            </w:pPr>
            <w:r w:rsidDel="00000000" w:rsidR="00000000" w:rsidRPr="00000000">
              <w:rPr>
                <w:b w:val="1"/>
                <w:bCs w:val="1"/>
                <w:sz w:val="19"/>
                <w:szCs w:val="19"/>
                <w:rtl w:val="0"/>
              </w:rPr>
              <w:t xml:space="preserve">PASS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D">
            <w:pPr>
              <w:spacing w:after="40" w:before="40" w:line="260" w:lineRule="auto"/>
              <w:rPr/>
            </w:pPr>
            <w:r w:rsidDel="00000000" w:rsidR="00000000" w:rsidRPr="00000000">
              <w:rPr>
                <w:sz w:val="19"/>
                <w:szCs w:val="19"/>
                <w:rtl w:val="0"/>
              </w:rPr>
              <w:t xml:space="preserve">Declared material at declared loft — bulk density lands where the product needs it.</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7E">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F">
            <w:pPr>
              <w:spacing w:after="40" w:before="40" w:line="260" w:lineRule="auto"/>
              <w:rPr/>
            </w:pPr>
            <w:r w:rsidDel="00000000" w:rsidR="00000000" w:rsidRPr="00000000">
              <w:rPr>
                <w:sz w:val="19"/>
                <w:szCs w:val="19"/>
                <w:rtl w:val="0"/>
              </w:rPr>
              <w:t xml:space="preserve">No (thin)</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180">
            <w:pPr>
              <w:spacing w:after="40" w:before="40" w:line="260" w:lineRule="auto"/>
              <w:rPr/>
            </w:pPr>
            <w:r w:rsidDel="00000000" w:rsidR="00000000" w:rsidRPr="00000000">
              <w:rPr>
                <w:b w:val="1"/>
                <w:bCs w:val="1"/>
                <w:sz w:val="19"/>
                <w:szCs w:val="19"/>
                <w:rtl w:val="0"/>
              </w:rPr>
              <w:t xml:space="preserve">CHECK 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1">
            <w:pPr>
              <w:spacing w:after="40" w:before="40" w:line="260" w:lineRule="auto"/>
              <w:rPr/>
            </w:pPr>
            <w:r w:rsidDel="00000000" w:rsidR="00000000" w:rsidRPr="00000000">
              <w:rPr>
                <w:sz w:val="19"/>
                <w:szCs w:val="19"/>
                <w:rtl w:val="0"/>
              </w:rPr>
              <w:t xml:space="preserve">Right weight, low loft — over-densified in production or crushed in transit. This is a compression/recovery problem wearing a density disguise; recondition and run Test 1.1 before condemning the material.</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82">
            <w:pPr>
              <w:spacing w:after="40" w:before="40" w:line="260" w:lineRule="auto"/>
              <w:rPr/>
            </w:pPr>
            <w:r w:rsidDel="00000000" w:rsidR="00000000" w:rsidRPr="00000000">
              <w:rPr>
                <w:sz w:val="19"/>
                <w:szCs w:val="19"/>
                <w:rtl w:val="0"/>
              </w:rPr>
              <w:t xml:space="preserve">No (light)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84">
            <w:pPr>
              <w:spacing w:after="40" w:before="40" w:line="260" w:lineRule="auto"/>
              <w:rPr/>
            </w:pPr>
            <w:r w:rsidDel="00000000" w:rsidR="00000000" w:rsidRPr="00000000">
              <w:rPr>
                <w:b w:val="1"/>
                <w:bCs w:val="1"/>
                <w:color w:val="ffffff"/>
                <w:sz w:val="19"/>
                <w:szCs w:val="19"/>
                <w:rtl w:val="0"/>
              </w:rPr>
              <w:t xml:space="preserve">FAIL — verify durability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40" w:before="40" w:line="260" w:lineRule="auto"/>
              <w:rPr/>
            </w:pPr>
            <w:r w:rsidDel="00000000" w:rsidR="00000000" w:rsidRPr="00000000">
              <w:rPr>
                <w:sz w:val="19"/>
                <w:szCs w:val="19"/>
                <w:rtl w:val="0"/>
              </w:rPr>
              <w:t xml:space="preserve">Thick but underweight — an airy, under-filled web. It may pass a loft check today and collapse in use; the shortfall is a contract failure regardless.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86">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7">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88">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spacing w:after="40" w:before="40" w:line="260" w:lineRule="auto"/>
              <w:rPr/>
            </w:pPr>
            <w:r w:rsidDel="00000000" w:rsidR="00000000" w:rsidRPr="00000000">
              <w:rPr>
                <w:sz w:val="19"/>
                <w:szCs w:val="19"/>
                <w:rtl w:val="0"/>
              </w:rPr>
              <w:t xml:space="preserve">Underweight and thin — short-filled material. A supply problem, not a process tweak.</w:t>
            </w:r>
            <w:r w:rsidDel="00000000" w:rsidR="00000000" w:rsidRPr="00000000">
              <w:rPr>
                <w:rtl w:val="0"/>
              </w:rPr>
            </w:r>
          </w:p>
        </w:tc>
      </w:tr>
    </w:tbl>
    <w:p w:rsidR="00000000" w:rsidDel="00000000" w:rsidP="00000000" w:rsidRDefault="00000000" w:rsidRPr="00000000" w14:paraId="0000018A">
      <w:pPr>
        <w:spacing w:after="160" w:lineRule="auto"/>
        <w:rPr/>
      </w:pPr>
      <w:r w:rsidDel="00000000" w:rsidR="00000000" w:rsidRPr="00000000">
        <w:rPr>
          <w:rtl w:val="0"/>
        </w:rPr>
      </w:r>
    </w:p>
    <w:p w:rsidR="00000000" w:rsidDel="00000000" w:rsidP="00000000" w:rsidRDefault="00000000" w:rsidRPr="00000000" w14:paraId="0000018B">
      <w:pPr>
        <w:spacing w:after="160" w:line="276" w:lineRule="auto"/>
        <w:rPr/>
      </w:pPr>
      <w:r w:rsidDel="00000000" w:rsidR="00000000" w:rsidRPr="00000000">
        <w:rPr>
          <w:b w:val="1"/>
          <w:bCs w:val="1"/>
          <w:rtl w:val="0"/>
        </w:rPr>
        <w:t xml:space="preserve">Bulk density is the derived measure that carries the meaning. </w:t>
      </w:r>
      <w:commentRangeStart w:id="16"/>
      <w:r w:rsidDel="00000000" w:rsidR="00000000" w:rsidRPr="00000000">
        <w:rPr>
          <w:highlight w:val="yellow"/>
          <w:rtl w:val="0"/>
        </w:rPr>
        <w:t xml:space="preserve">Duvet/apparel battings typically run 5–20 kg/m³, upholstery wadding 20–60 kg/m³ (working guidance, as in Test 1.1) — and compression resistance scales roughly with the square of bulk density, so small density drift produces large hand-feel and support changes. Always state the thickness method and pressure used in the derivation.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8C">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buyers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This is the cheapest test in the guide — use it on every lot.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balance and a die catch short-filling before any performance test can.</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Put the format-correct parameter in the contract: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g/m² with tolerance for batting/sheet; net filling weight per EN 13088 / IDFB Part 17 for finished articles (conditioned ≥ 24 h at 20 °C / 65% RH before weighing); never “fill power” for a sheet format.</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State the tolerance asymmetry deliberately.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If you adopt the Chinese product-standard pattern (lower bound only, e.g. ≥ −5.0% per GB/T 14272-2021), say so; if you want a symmetric band (±3% per T/CTCA practice or ±5% EU practice), say that instead. Silence here is where disputes start.</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Track lots with the same SPC discipline as Test 1.1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Xbar-R by roll, warning limits inside the contract band.</w:t>
      </w:r>
    </w:p>
    <w:p w:rsidR="00000000" w:rsidDel="00000000" w:rsidP="00000000" w:rsidRDefault="00000000" w:rsidRPr="00000000" w14:paraId="00000191">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material companies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Report the CV, don't hide it.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tight CV is a sales argument no glossy datasheet can fake, and buyers who read this guide will ask for it.</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Reconcile lab and inline numbers.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offline conditioned g/m² and the inline scanner will disagree by the moisture regain — know your offset so a real drift is not dismissed as instrumentation.</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For down sheet, control fill distribution, not just total mass.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Total gsm can be on spec while down migrates within the sheet; pair the mass test with the appearance and thickness-uniformity checks.</w:t>
      </w:r>
    </w:p>
    <w:p w:rsidR="00000000" w:rsidDel="00000000" w:rsidP="00000000" w:rsidRDefault="00000000" w:rsidRPr="00000000" w14:paraId="00000195">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a complete test report must contain</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Method and edition (e.g. ISO 9073-1:2023, or GB/T 24218.1-2009), specimen area, cutting method, and number of specimens.</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Sampling positions across and along the roll.</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Conditioning atmosphere and time before weighing.</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Individual results, mean, standard deviation and CV%, and deviation from the declared value in %.</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Where bulk density is derived: the thickness value, method, and pressure foot used (Test 1.4).</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For finished articles: net filling weight per piece, method (EN 13088 / IDFB Part 17), and the declared value it is compared against.</w:t>
      </w:r>
    </w:p>
    <w:p w:rsidR="00000000" w:rsidDel="00000000" w:rsidP="00000000" w:rsidRDefault="00000000" w:rsidRPr="00000000" w14:paraId="0000019C">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Where this test matters most</w:t>
      </w:r>
      <w:r w:rsidDel="00000000" w:rsidR="00000000" w:rsidRPr="00000000">
        <w:rPr>
          <w:rtl w:val="0"/>
        </w:rPr>
      </w:r>
    </w:p>
    <w:p w:rsidR="00000000" w:rsidDel="00000000" w:rsidP="00000000" w:rsidRDefault="00000000" w:rsidRPr="00000000" w14:paraId="0000019D">
      <w:pPr>
        <w:spacing w:after="160" w:line="276" w:lineRule="auto"/>
        <w:rPr/>
      </w:pPr>
      <w:r w:rsidDel="00000000" w:rsidR="00000000" w:rsidRPr="00000000">
        <w:rPr>
          <w:b w:val="1"/>
          <w:bCs w:val="1"/>
          <w:rtl w:val="0"/>
        </w:rPr>
        <w:t xml:space="preserve">Most demanding: </w:t>
      </w:r>
      <w:r w:rsidDel="00000000" w:rsidR="00000000" w:rsidRPr="00000000">
        <w:rPr>
          <w:rtl w:val="0"/>
        </w:rPr>
        <w:t xml:space="preserve">weight-budgeted technical outerwear · aviation and expedition equipment · any contract priced per declared gsm</w:t>
      </w:r>
    </w:p>
    <w:p w:rsidR="00000000" w:rsidDel="00000000" w:rsidP="00000000" w:rsidRDefault="00000000" w:rsidRPr="00000000" w14:paraId="0000019E">
      <w:pPr>
        <w:spacing w:after="160" w:line="276" w:lineRule="auto"/>
        <w:rPr/>
      </w:pPr>
      <w:r w:rsidDel="00000000" w:rsidR="00000000" w:rsidRPr="00000000">
        <w:rPr>
          <w:b w:val="1"/>
          <w:bCs w:val="1"/>
          <w:rtl w:val="0"/>
        </w:rPr>
        <w:t xml:space="preserve">Everyday: </w:t>
      </w:r>
      <w:r w:rsidDel="00000000" w:rsidR="00000000" w:rsidRPr="00000000">
        <w:rPr>
          <w:rtl w:val="0"/>
        </w:rPr>
        <w:t xml:space="preserve">all commercial acceptance testing — this is the universal first check</w:t>
      </w:r>
    </w:p>
    <w:p w:rsidR="00000000" w:rsidDel="00000000" w:rsidP="00000000" w:rsidRDefault="00000000" w:rsidRPr="00000000" w14:paraId="0000019F">
      <w:pPr>
        <w:spacing w:after="160" w:line="276" w:lineRule="auto"/>
        <w:rPr/>
      </w:pPr>
      <w:r w:rsidDel="00000000" w:rsidR="00000000" w:rsidRPr="00000000">
        <w:rPr>
          <w:b w:val="1"/>
          <w:bCs w:val="1"/>
          <w:rtl w:val="0"/>
        </w:rPr>
        <w:t xml:space="preserve">Lower-demand: </w:t>
      </w:r>
      <w:r w:rsidDel="00000000" w:rsidR="00000000" w:rsidRPr="00000000">
        <w:rPr>
          <w:rtl w:val="0"/>
        </w:rPr>
        <w:t xml:space="preserve">none — short-filling is a failure in every category</w:t>
      </w:r>
    </w:p>
    <w:p w:rsidR="00000000" w:rsidDel="00000000" w:rsidP="00000000" w:rsidRDefault="00000000" w:rsidRPr="00000000" w14:paraId="000001A0">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 methods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ISO 9073-1:2023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Nonwovens — Determination of mass per unit area (Edition 2; equivalent to WSP 130.1). The primary method for batting/sheet. No limits.</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GB/T 24218.1-2009 — </w:t>
      </w:r>
      <w:commentRangeStart w:id="17"/>
      <w:r w:rsidDel="00000000" w:rsidR="00000000" w:rsidRPr="00000000">
        <w:rPr>
          <w:rFonts w:ascii="Calibri" w:cs="Calibri" w:eastAsia="Calibri" w:hAnsi="Calibri"/>
          <w:b w:val="0"/>
          <w:bCs w:val="0"/>
          <w:i w:val="0"/>
          <w:iCs w:val="0"/>
          <w:smallCaps w:val="0"/>
          <w:strike w:val="0"/>
          <w:color w:val="1a1a1a"/>
          <w:sz w:val="21"/>
          <w:szCs w:val="21"/>
          <w:highlight w:val="lightGray"/>
          <w:u w:val="none"/>
          <w:vertAlign w:val="baseline"/>
          <w:rtl w:val="0"/>
        </w:rPr>
        <w:t xml:space="preserve">the Chinese nonwoven equivalent (modelled on ISO 9073-1:1989). No limits.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ASTM D3776/D3776M-20 (reapproved 2025)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Mass per unit area (weight) of fabric; four options (A–D). Broad fabric scope; usable, but the nonwoven series above is the industry-preferred route for batting.</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EN 13088 and IDFB Testing Regulations Part 17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net filling mass of a finished filled article (IDFB Part 17: net fill weight after ≥ 24 h conditioning). Note: IDFB Part 6 is the pH test, not a mass method — a designation worth double-checking in older specs.</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Scope flags: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ISO 3801:1977 remains active and confirmed but its scope is woven fabrics only; the same applies to GB/T 4669-2008 and to JIS L 1096:2010 (woven and knitted fabrics — nonwovens are outside scope; Japan's wadding method is JIS L 1097). These should not be used for batting/sheet, and this guide lists them only to explain their exclusion.</w:t>
      </w:r>
    </w:p>
    <w:p w:rsidR="00000000" w:rsidDel="00000000" w:rsidP="00000000" w:rsidRDefault="00000000" w:rsidRPr="00000000" w14:paraId="000001A6">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specify when booking the test</w:t>
      </w:r>
      <w:r w:rsidDel="00000000" w:rsidR="00000000" w:rsidRPr="00000000">
        <w:rPr>
          <w:rtl w:val="0"/>
        </w:rPr>
      </w:r>
    </w:p>
    <w:p w:rsidR="00000000" w:rsidDel="00000000" w:rsidP="00000000" w:rsidRDefault="00000000" w:rsidRPr="00000000" w14:paraId="000001A7">
      <w:pPr>
        <w:spacing w:after="160" w:line="276" w:lineRule="auto"/>
        <w:rPr/>
      </w:pPr>
      <w:r w:rsidDel="00000000" w:rsidR="00000000" w:rsidRPr="00000000">
        <w:rPr>
          <w:rtl w:val="0"/>
        </w:rPr>
        <w:t xml:space="preserve">State the declared value and tolerance, the method (nonwoven route for batting), specimen count and sampling positions, and whether bulk density is to be derived — if so, fix the thickness method and pressure (Test 1.4) in the same booking so the two measurements are made on the same basis.</w:t>
      </w:r>
    </w:p>
    <w:p w:rsidR="00000000" w:rsidDel="00000000" w:rsidP="00000000" w:rsidRDefault="00000000" w:rsidRPr="00000000" w14:paraId="000001A8">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Conditioning requirement</w:t>
      </w:r>
      <w:r w:rsidDel="00000000" w:rsidR="00000000" w:rsidRPr="00000000">
        <w:rPr>
          <w:rtl w:val="0"/>
        </w:rPr>
      </w:r>
    </w:p>
    <w:p w:rsidR="00000000" w:rsidDel="00000000" w:rsidP="00000000" w:rsidRDefault="00000000" w:rsidRPr="00000000" w14:paraId="000001A9">
      <w:pPr>
        <w:spacing w:after="160" w:line="276" w:lineRule="auto"/>
        <w:rPr/>
      </w:pPr>
      <w:r w:rsidDel="00000000" w:rsidR="00000000" w:rsidRPr="00000000">
        <w:rPr>
          <w:rtl w:val="0"/>
        </w:rPr>
        <w:t xml:space="preserve">Condition per ISO 139 / ASTM D1776 (IDFB practice for filled articles: ≥ 24 h at 20 ± 2 °C / 65 ± 4% RH) before weighing. Mass is the measurement most directly moved by moisture; record the packaging state on arrival as in Test 1.1.</w:t>
      </w:r>
    </w:p>
    <w:p w:rsidR="00000000" w:rsidDel="00000000" w:rsidP="00000000" w:rsidRDefault="00000000" w:rsidRPr="00000000" w14:paraId="000001AA">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Related tests</w:t>
      </w:r>
      <w:r w:rsidDel="00000000" w:rsidR="00000000" w:rsidRPr="00000000">
        <w:rPr>
          <w:rtl w:val="0"/>
        </w:rPr>
      </w:r>
    </w:p>
    <w:p w:rsidR="00000000" w:rsidDel="00000000" w:rsidP="00000000" w:rsidRDefault="00000000" w:rsidRPr="00000000" w14:paraId="000001AB">
      <w:pPr>
        <w:spacing w:after="160" w:line="276" w:lineRule="auto"/>
        <w:rPr/>
      </w:pPr>
      <w:commentRangeStart w:id="18"/>
      <w:r w:rsidDel="00000000" w:rsidR="00000000" w:rsidRPr="00000000">
        <w:rPr>
          <w:highlight w:val="yellow"/>
          <w:rtl w:val="0"/>
        </w:rPr>
        <w:t xml:space="preserve">Thickness (Test 1.4) supplies the denominator for bulk density. Compression behaviour scales with roughly the square of bulk density (Test 1.1), and warmth-per-weight comparisons (Test 1.5) are meaningless without a verified gsm. Fill-density shortfall discovered here usually explains “unexplained” failures in all three.</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AC">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Testing frequency guidance</w:t>
      </w:r>
      <w:r w:rsidDel="00000000" w:rsidR="00000000" w:rsidRPr="00000000">
        <w:rPr>
          <w:rtl w:val="0"/>
        </w:rPr>
      </w:r>
    </w:p>
    <w:p w:rsidR="00000000" w:rsidDel="00000000" w:rsidP="00000000" w:rsidRDefault="00000000" w:rsidRPr="00000000" w14:paraId="000001AD">
      <w:pPr>
        <w:spacing w:after="160" w:line="276" w:lineRule="auto"/>
        <w:rPr/>
      </w:pPr>
      <w:r w:rsidDel="00000000" w:rsidR="00000000" w:rsidRPr="00000000">
        <w:rPr>
          <w:rtl w:val="0"/>
        </w:rPr>
        <w:t xml:space="preserve">Every production lot, without exception — it is fast, cheap, and the foundation the other tests stand on. Trend by roll with SPC; investigate any step-change even inside the tolerance band.</w:t>
      </w:r>
    </w:p>
    <w:p w:rsidR="00000000" w:rsidDel="00000000" w:rsidP="00000000" w:rsidRDefault="00000000" w:rsidRPr="00000000" w14:paraId="000001AE">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Acceptable ranges — pass / borderline / fail</w:t>
      </w:r>
      <w:r w:rsidDel="00000000" w:rsidR="00000000" w:rsidRPr="00000000">
        <w:rPr>
          <w:rtl w:val="0"/>
        </w:rPr>
      </w:r>
    </w:p>
    <w:p w:rsidR="00000000" w:rsidDel="00000000" w:rsidP="00000000" w:rsidRDefault="00000000" w:rsidRPr="00000000" w14:paraId="000001AF">
      <w:pPr>
        <w:spacing w:after="160" w:line="276" w:lineRule="auto"/>
        <w:rPr/>
      </w:pPr>
      <w:r w:rsidDel="00000000" w:rsidR="00000000" w:rsidRPr="00000000">
        <w:rPr>
          <w:rtl w:val="0"/>
        </w:rPr>
        <w:t xml:space="preserve">Thresholds read left to right from pass to fail. The mass methods set no limits. The bands below are a Consensus Recommended Range (informative), anchored to the published tolerances named in the source column. See Annex A (informative) — Threshold Methodology &amp; Defensibility for the evidence tiers and full basis.</w:t>
      </w:r>
    </w:p>
    <w:tbl>
      <w:tblPr>
        <w:tblStyle w:val="Table10"/>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2350"/>
        <w:gridCol w:w="1450"/>
        <w:gridCol w:w="1450"/>
        <w:gridCol w:w="1450"/>
        <w:gridCol w:w="3046"/>
        <w:tblGridChange w:id="0">
          <w:tblGrid>
            <w:gridCol w:w="2350"/>
            <w:gridCol w:w="1450"/>
            <w:gridCol w:w="1450"/>
            <w:gridCol w:w="1450"/>
            <w:gridCol w:w="30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1B0">
            <w:pPr>
              <w:spacing w:after="40" w:before="40" w:line="260" w:lineRule="auto"/>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B1">
            <w:pPr>
              <w:spacing w:after="40" w:before="40" w:line="260" w:lineRule="auto"/>
              <w:rPr/>
            </w:pPr>
            <w:r w:rsidDel="00000000" w:rsidR="00000000" w:rsidRPr="00000000">
              <w:rPr>
                <w:b w:val="1"/>
                <w:bCs w:val="1"/>
                <w:color w:val="ffffff"/>
                <w:sz w:val="19"/>
                <w:szCs w:val="19"/>
                <w:rtl w:val="0"/>
              </w:rPr>
              <w:t xml:space="preserve">Pass</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B2">
            <w:pPr>
              <w:spacing w:after="40" w:before="40" w:line="260" w:lineRule="auto"/>
              <w:rPr/>
            </w:pPr>
            <w:r w:rsidDel="00000000" w:rsidR="00000000" w:rsidRPr="00000000">
              <w:rPr>
                <w:b w:val="1"/>
                <w:bCs w:val="1"/>
                <w:color w:val="ffffff"/>
                <w:sz w:val="19"/>
                <w:szCs w:val="19"/>
                <w:rtl w:val="0"/>
              </w:rPr>
              <w:t xml:space="preserve">Borderline</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B3">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B4">
            <w:pPr>
              <w:spacing w:after="40" w:before="40" w:line="260" w:lineRule="auto"/>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B5">
            <w:pPr>
              <w:spacing w:after="40" w:before="40" w:line="260" w:lineRule="auto"/>
              <w:rPr/>
            </w:pPr>
            <w:r w:rsidDel="00000000" w:rsidR="00000000" w:rsidRPr="00000000">
              <w:rPr>
                <w:b w:val="1"/>
                <w:bCs w:val="1"/>
                <w:sz w:val="19"/>
                <w:szCs w:val="19"/>
                <w:rtl w:val="0"/>
              </w:rPr>
              <w:t xml:space="preserve">Mass per unit area — deviation vs declared (g/m²)</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1B6">
            <w:pPr>
              <w:spacing w:after="40" w:before="40" w:line="260" w:lineRule="auto"/>
              <w:rPr/>
            </w:pPr>
            <w:r w:rsidDel="00000000" w:rsidR="00000000" w:rsidRPr="00000000">
              <w:rPr>
                <w:sz w:val="19"/>
                <w:szCs w:val="19"/>
                <w:rtl w:val="0"/>
              </w:rPr>
              <w:t xml:space="preserve">Within ±3.0%</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1B7">
            <w:pPr>
              <w:spacing w:after="40" w:before="40" w:line="260" w:lineRule="auto"/>
              <w:rPr/>
            </w:pPr>
            <w:r w:rsidDel="00000000" w:rsidR="00000000" w:rsidRPr="00000000">
              <w:rPr>
                <w:sz w:val="19"/>
                <w:szCs w:val="19"/>
                <w:rtl w:val="0"/>
              </w:rPr>
              <w:t xml:space="preserve">±3.0–5.0%</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B8">
            <w:pPr>
              <w:spacing w:after="40" w:before="40" w:line="260" w:lineRule="auto"/>
              <w:rPr/>
            </w:pPr>
            <w:r w:rsidDel="00000000" w:rsidR="00000000" w:rsidRPr="00000000">
              <w:rPr>
                <w:color w:val="ffffff"/>
                <w:sz w:val="19"/>
                <w:szCs w:val="19"/>
                <w:rtl w:val="0"/>
              </w:rPr>
              <w:t xml:space="preserve">&gt; ±5.0%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spacing w:after="40" w:before="40" w:line="260" w:lineRule="auto"/>
              <w:rPr/>
            </w:pPr>
            <w:r w:rsidDel="00000000" w:rsidR="00000000" w:rsidRPr="00000000">
              <w:rPr>
                <w:i w:val="1"/>
                <w:iCs w:val="1"/>
                <w:sz w:val="19"/>
                <w:szCs w:val="19"/>
                <w:rtl w:val="0"/>
              </w:rPr>
              <w:t xml:space="preserve">CONSENSUS RANGE ¹ — informative; anchored to T/CTCA 10-2021 (±3.0%) and EU filled-article practice (±5%); datasheet convention up to ±10%; verify vs buyer spec</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BA">
            <w:pPr>
              <w:spacing w:after="40" w:before="40" w:line="260" w:lineRule="auto"/>
              <w:rPr/>
            </w:pPr>
            <w:r w:rsidDel="00000000" w:rsidR="00000000" w:rsidRPr="00000000">
              <w:rPr>
                <w:b w:val="1"/>
                <w:bCs w:val="1"/>
                <w:sz w:val="19"/>
                <w:szCs w:val="19"/>
                <w:rtl w:val="0"/>
              </w:rPr>
              <w:t xml:space="preserve">Net filling weight — shortfall vs declared (finished down articles)</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1BB">
            <w:pPr>
              <w:spacing w:after="40" w:before="40" w:line="260" w:lineRule="auto"/>
              <w:rPr/>
            </w:pPr>
            <w:r w:rsidDel="00000000" w:rsidR="00000000" w:rsidRPr="00000000">
              <w:rPr>
                <w:sz w:val="19"/>
                <w:szCs w:val="19"/>
                <w:rtl w:val="0"/>
              </w:rPr>
              <w:t xml:space="preserve">≤ 5.0% below declared</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1BC">
            <w:pPr>
              <w:spacing w:after="40" w:before="40" w:line="260" w:lineRule="auto"/>
              <w:rPr/>
            </w:pPr>
            <w:r w:rsidDel="00000000" w:rsidR="00000000" w:rsidRPr="00000000">
              <w:rPr>
                <w:sz w:val="19"/>
                <w:szCs w:val="19"/>
                <w:rtl w:val="0"/>
              </w:rPr>
              <w:t xml:space="preserve">5.0–7.0% below</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BD">
            <w:pPr>
              <w:spacing w:after="40" w:before="40" w:line="260" w:lineRule="auto"/>
              <w:rPr/>
            </w:pPr>
            <w:r w:rsidDel="00000000" w:rsidR="00000000" w:rsidRPr="00000000">
              <w:rPr>
                <w:color w:val="ffffff"/>
                <w:sz w:val="19"/>
                <w:szCs w:val="19"/>
                <w:rtl w:val="0"/>
              </w:rPr>
              <w:t xml:space="preserve">&gt; 7.0% below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after="40" w:before="40" w:line="260" w:lineRule="auto"/>
              <w:rPr/>
            </w:pPr>
            <w:r w:rsidDel="00000000" w:rsidR="00000000" w:rsidRPr="00000000">
              <w:rPr>
                <w:i w:val="1"/>
                <w:iCs w:val="1"/>
                <w:sz w:val="19"/>
                <w:szCs w:val="19"/>
                <w:rtl w:val="0"/>
              </w:rPr>
              <w:t xml:space="preserve">CONSENSUS RANGE ¹ — informative; pass bound anchored to GB/T 14272-2021 (≥ −5.0%), applied by analogy; borderline/fail split is informative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BF">
            <w:pPr>
              <w:spacing w:after="40" w:before="40" w:line="260" w:lineRule="auto"/>
              <w:rPr/>
            </w:pPr>
            <w:r w:rsidDel="00000000" w:rsidR="00000000" w:rsidRPr="00000000">
              <w:rPr>
                <w:b w:val="1"/>
                <w:bCs w:val="1"/>
                <w:sz w:val="19"/>
                <w:szCs w:val="19"/>
                <w:rtl w:val="0"/>
              </w:rPr>
              <w:t xml:space="preserve">Coefficient of variation across roll (CV%)</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1C0">
            <w:pPr>
              <w:spacing w:after="40" w:before="40" w:line="260" w:lineRule="auto"/>
              <w:rPr/>
            </w:pPr>
            <w:r w:rsidDel="00000000" w:rsidR="00000000" w:rsidRPr="00000000">
              <w:rPr>
                <w:sz w:val="19"/>
                <w:szCs w:val="19"/>
                <w:rtl w:val="0"/>
              </w:rPr>
              <w:t xml:space="preserve">≤ 5%</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1C1">
            <w:pPr>
              <w:spacing w:after="40" w:before="40" w:line="260" w:lineRule="auto"/>
              <w:rPr/>
            </w:pPr>
            <w:r w:rsidDel="00000000" w:rsidR="00000000" w:rsidRPr="00000000">
              <w:rPr>
                <w:sz w:val="19"/>
                <w:szCs w:val="19"/>
                <w:rtl w:val="0"/>
              </w:rPr>
              <w:t xml:space="preserve">5–8%</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C2">
            <w:pPr>
              <w:spacing w:after="40" w:before="40" w:line="260" w:lineRule="auto"/>
              <w:rPr/>
            </w:pPr>
            <w:r w:rsidDel="00000000" w:rsidR="00000000" w:rsidRPr="00000000">
              <w:rPr>
                <w:color w:val="ffffff"/>
                <w:sz w:val="19"/>
                <w:szCs w:val="19"/>
                <w:rtl w:val="0"/>
              </w:rPr>
              <w:t xml:space="preserve">&gt; 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40" w:before="40" w:line="260" w:lineRule="auto"/>
              <w:rPr/>
            </w:pPr>
            <w:r w:rsidDel="00000000" w:rsidR="00000000" w:rsidRPr="00000000">
              <w:rPr>
                <w:i w:val="1"/>
                <w:iCs w:val="1"/>
                <w:sz w:val="19"/>
                <w:szCs w:val="19"/>
                <w:rtl w:val="0"/>
              </w:rPr>
              <w:t xml:space="preserve">WORKING GUIDANCE — laboratory/industry practice; no citable standard; flagged as heuristic</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C4">
            <w:pPr>
              <w:spacing w:after="40" w:before="40" w:line="260" w:lineRule="auto"/>
              <w:rPr/>
            </w:pPr>
            <w:r w:rsidDel="00000000" w:rsidR="00000000" w:rsidRPr="00000000">
              <w:rPr>
                <w:b w:val="1"/>
                <w:bCs w:val="1"/>
                <w:sz w:val="19"/>
                <w:szCs w:val="19"/>
                <w:rtl w:val="0"/>
              </w:rPr>
              <w:t xml:space="preserve">Bulk density (kg/m³)</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1C5">
            <w:pPr>
              <w:spacing w:after="40" w:before="40" w:line="260" w:lineRule="auto"/>
              <w:rPr/>
            </w:pPr>
            <w:r w:rsidDel="00000000" w:rsidR="00000000" w:rsidRPr="00000000">
              <w:rPr>
                <w:i w:val="1"/>
                <w:iCs w:val="1"/>
                <w:sz w:val="19"/>
                <w:szCs w:val="19"/>
                <w:rtl w:val="0"/>
              </w:rPr>
              <w:t xml:space="preserve">Record value — derived from gsm ÷ thickness; state thickness method and pressure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8">
            <w:pPr>
              <w:spacing w:after="40" w:before="40" w:line="260" w:lineRule="auto"/>
              <w:rPr/>
            </w:pPr>
            <w:r w:rsidDel="00000000" w:rsidR="00000000" w:rsidRPr="00000000">
              <w:rPr>
                <w:i w:val="1"/>
                <w:iCs w:val="1"/>
                <w:sz w:val="19"/>
                <w:szCs w:val="19"/>
                <w:rtl w:val="0"/>
              </w:rPr>
              <w:t xml:space="preserve">Reference value — typical duvet/apparel 5–20 kg/m³ (working guidance, Test 1.1)</w:t>
            </w:r>
            <w:r w:rsidDel="00000000" w:rsidR="00000000" w:rsidRPr="00000000">
              <w:rPr>
                <w:rtl w:val="0"/>
              </w:rPr>
            </w:r>
          </w:p>
        </w:tc>
      </w:tr>
    </w:tbl>
    <w:p w:rsidR="00000000" w:rsidDel="00000000" w:rsidP="00000000" w:rsidRDefault="00000000" w:rsidRPr="00000000" w14:paraId="000001C9">
      <w:pPr>
        <w:spacing w:after="160" w:lineRule="auto"/>
        <w:rPr/>
      </w:pPr>
      <w:r w:rsidDel="00000000" w:rsidR="00000000" w:rsidRPr="00000000">
        <w:rPr>
          <w:rtl w:val="0"/>
        </w:rPr>
      </w:r>
    </w:p>
    <w:p w:rsidR="00000000" w:rsidDel="00000000" w:rsidP="00000000" w:rsidRDefault="00000000" w:rsidRPr="00000000" w14:paraId="000001CA">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Source &amp; citation note</w:t>
      </w:r>
      <w:r w:rsidDel="00000000" w:rsidR="00000000" w:rsidRPr="00000000">
        <w:rPr>
          <w:rtl w:val="0"/>
        </w:rPr>
      </w:r>
    </w:p>
    <w:tbl>
      <w:tblPr>
        <w:tblStyle w:val="Table11"/>
        <w:tblW w:w="9746.0" w:type="dxa"/>
        <w:jc w:val="left"/>
        <w:tblBorders>
          <w:top w:color="283d6b" w:space="0" w:sz="4" w:val="single"/>
          <w:left w:color="283d6b" w:space="0" w:sz="4" w:val="single"/>
          <w:bottom w:color="283d6b" w:space="0" w:sz="4" w:val="single"/>
          <w:right w:color="283d6b" w:space="0" w:sz="4" w:val="single"/>
          <w:insideH w:color="283d6b" w:space="0" w:sz="4" w:val="single"/>
          <w:insideV w:color="283d6b" w:space="0" w:sz="4" w:val="single"/>
        </w:tblBorders>
        <w:tblLayout w:type="fixed"/>
        <w:tblLook w:val="0000"/>
      </w:tblPr>
      <w:tblGrid>
        <w:gridCol w:w="9746"/>
        <w:tblGridChange w:id="0">
          <w:tblGrid>
            <w:gridCol w:w="9746"/>
          </w:tblGrid>
        </w:tblGridChange>
      </w:tblGrid>
      <w:tr>
        <w:trPr>
          <w:cantSplit w:val="0"/>
          <w:tblHeader w:val="0"/>
        </w:trPr>
        <w:tc>
          <w:tcPr>
            <w:shd w:fill="eaf0ef" w:val="clear"/>
            <w:tcMar>
              <w:top w:w="120.0" w:type="dxa"/>
              <w:left w:w="160.0" w:type="dxa"/>
              <w:bottom w:w="120.0" w:type="dxa"/>
              <w:right w:w="160.0" w:type="dxa"/>
            </w:tcMar>
          </w:tcPr>
          <w:p w:rsidR="00000000" w:rsidDel="00000000" w:rsidP="00000000" w:rsidRDefault="00000000" w:rsidRPr="00000000" w14:paraId="000001CB">
            <w:pPr>
              <w:spacing w:after="40" w:before="40" w:line="260" w:lineRule="auto"/>
              <w:rPr/>
            </w:pPr>
            <w:r w:rsidDel="00000000" w:rsidR="00000000" w:rsidRPr="00000000">
              <w:rPr>
                <w:b w:val="1"/>
                <w:bCs w:val="1"/>
                <w:rtl w:val="0"/>
              </w:rPr>
              <w:t xml:space="preserve">¹ Where these thresholds come from. </w:t>
            </w:r>
            <w:r w:rsidDel="00000000" w:rsidR="00000000" w:rsidRPr="00000000">
              <w:rPr>
                <w:sz w:val="19"/>
                <w:szCs w:val="19"/>
                <w:rtl w:val="0"/>
              </w:rPr>
              <w:t xml:space="preserve">ISO 9073-1:2023, GB/T 24218.1-2009, ASTM D3776, EN 13088, and IDFB Part 17 are method standards and set no limits. Numeric anchors: T/CTCA 10-2021 mass-per-unit-area deviation ±3.0% (washable composite wadding, full text); GB/T 14272-2021 down-garment filling-weight lower bound ≥ −5.0% of declared and down-cluster content ≥ −5% of declared; GB/T 24252-2019 silk-quilt filling-mass lower bound ≥ −2.0%; EU filled-article practice ±5% filling-mass tolerance (EN 13088 basis, per IDFL); Freudenberg comfortemp datasheets ±10% unit-weight tolerance to ISO 9073-1. The CV bands and the bulk-density ranges are industry working guidance without a single citable source, flagged as such. FZ/T 64003-2021 also assesses mass-per-unit-area deviation for spray-bonded wadding, but its exact tiered values could not be verified from open sources and are therefore not printed (see Annex A and the internal register). For evidence tiers, applicability to down, and disclaimers, see Annex A (informative) — Threshold Methodology &amp; Defensibility.</w:t>
            </w:r>
            <w:r w:rsidDel="00000000" w:rsidR="00000000" w:rsidRPr="00000000">
              <w:rPr>
                <w:rtl w:val="0"/>
              </w:rPr>
            </w:r>
          </w:p>
        </w:tc>
      </w:tr>
    </w:tbl>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shd w:fill="9a2866" w:val="clear"/>
        <w:spacing w:after="60" w:lineRule="auto"/>
        <w:rPr/>
      </w:pPr>
      <w:r w:rsidDel="00000000" w:rsidR="00000000" w:rsidRPr="00000000">
        <w:rPr>
          <w:b w:val="1"/>
          <w:bCs w:val="1"/>
          <w:color w:val="ffffff"/>
          <w:sz w:val="30"/>
          <w:szCs w:val="30"/>
          <w:rtl w:val="0"/>
        </w:rPr>
        <w:t xml:space="preserve">  TEST 1.4 — LOFT / THICKNESS  </w:t>
      </w:r>
      <w:r w:rsidDel="00000000" w:rsidR="00000000" w:rsidRPr="00000000">
        <w:rPr>
          <w:rtl w:val="0"/>
        </w:rPr>
      </w:r>
    </w:p>
    <w:p w:rsidR="00000000" w:rsidDel="00000000" w:rsidP="00000000" w:rsidRDefault="00000000" w:rsidRPr="00000000" w14:paraId="000001CE">
      <w:pPr>
        <w:spacing w:after="240" w:lineRule="auto"/>
        <w:rPr/>
      </w:pPr>
      <w:r w:rsidDel="00000000" w:rsidR="00000000" w:rsidRPr="00000000">
        <w:rPr>
          <w:i w:val="1"/>
          <w:iCs w:val="1"/>
          <w:color w:val="666666"/>
          <w:sz w:val="18"/>
          <w:szCs w:val="18"/>
          <w:rtl w:val="0"/>
        </w:rPr>
        <w:t xml:space="preserve">Material 1b — Down Batting / Sheet   ·   Methods: ISO 9073-2:1995 (nonwoven thickness, incl. bulky procedure) · GB/T 14272-2021 Annex A (bulkiness, down)</w:t>
      </w:r>
      <w:r w:rsidDel="00000000" w:rsidR="00000000" w:rsidRPr="00000000">
        <w:rPr>
          <w:rtl w:val="0"/>
        </w:rPr>
      </w:r>
    </w:p>
    <w:p w:rsidR="00000000" w:rsidDel="00000000" w:rsidP="00000000" w:rsidRDefault="00000000" w:rsidRPr="00000000" w14:paraId="000001CF">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this test tells you</w:t>
      </w:r>
      <w:r w:rsidDel="00000000" w:rsidR="00000000" w:rsidRPr="00000000">
        <w:rPr>
          <w:rtl w:val="0"/>
        </w:rPr>
      </w:r>
    </w:p>
    <w:p w:rsidR="00000000" w:rsidDel="00000000" w:rsidP="00000000" w:rsidRDefault="00000000" w:rsidRPr="00000000" w14:paraId="000001D0">
      <w:pPr>
        <w:spacing w:after="160" w:line="276" w:lineRule="auto"/>
        <w:rPr/>
      </w:pPr>
      <w:r w:rsidDel="00000000" w:rsidR="00000000" w:rsidRPr="00000000">
        <w:rPr>
          <w:rtl w:val="0"/>
        </w:rPr>
        <w:t xml:space="preserve">Loft is the product. The warmth of a batting comes from the still air it traps, and trapped air is measured as thickness under a defined light pressure. This test measures that thickness and compares it to the declared value:</w:t>
      </w:r>
    </w:p>
    <w:p w:rsidR="00000000" w:rsidDel="00000000" w:rsidP="00000000" w:rsidRDefault="00000000" w:rsidRPr="00000000" w14:paraId="000001D1">
      <w:pPr>
        <w:shd w:fill="f5f4ee" w:val="clear"/>
        <w:spacing w:after="180" w:before="100" w:lineRule="auto"/>
        <w:ind w:left="200" w:right="100" w:firstLine="0"/>
        <w:rPr/>
      </w:pPr>
      <w:r w:rsidDel="00000000" w:rsidR="00000000" w:rsidRPr="00000000">
        <w:rPr>
          <w:rFonts w:ascii="Consolas" w:cs="Consolas" w:eastAsia="Consolas" w:hAnsi="Consolas"/>
          <w:b w:val="1"/>
          <w:bCs w:val="1"/>
          <w:sz w:val="19"/>
          <w:szCs w:val="19"/>
          <w:rtl w:val="0"/>
        </w:rPr>
        <w:t xml:space="preserve"> Loft  =  thickness under a specified light pressure   ·   more loft  →  more trapped air  →  more warmth </w:t>
      </w:r>
      <w:r w:rsidDel="00000000" w:rsidR="00000000" w:rsidRPr="00000000">
        <w:rPr>
          <w:rtl w:val="0"/>
        </w:rPr>
      </w:r>
    </w:p>
    <w:p w:rsidR="00000000" w:rsidDel="00000000" w:rsidP="00000000" w:rsidRDefault="00000000" w:rsidRPr="00000000" w14:paraId="000001D2">
      <w:pPr>
        <w:spacing w:after="160" w:line="276" w:lineRule="auto"/>
        <w:rPr/>
      </w:pPr>
      <w:r w:rsidDel="00000000" w:rsidR="00000000" w:rsidRPr="00000000">
        <w:rPr>
          <w:b w:val="1"/>
          <w:bCs w:val="1"/>
          <w:rtl w:val="0"/>
        </w:rPr>
        <w:t xml:space="preserve">Worked example: </w:t>
      </w:r>
      <w:commentRangeStart w:id="19"/>
      <w:r w:rsidDel="00000000" w:rsidR="00000000" w:rsidRPr="00000000">
        <w:rPr>
          <w:highlight w:val="red"/>
          <w:rtl w:val="0"/>
        </w:rPr>
        <w:t xml:space="preserve">declared 25 mm; measured 23.8 mm at 0.5 kPa → deviation = (23.8 − 25) ÷ 25 × 100 = −4.8% → within a ±10% band → Pass.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D3">
      <w:pPr>
        <w:spacing w:after="160" w:line="276" w:lineRule="auto"/>
        <w:rPr/>
      </w:pPr>
      <w:commentRangeStart w:id="20"/>
      <w:r w:rsidDel="00000000" w:rsidR="00000000" w:rsidRPr="00000000">
        <w:rPr>
          <w:highlight w:val="red"/>
          <w:rtl w:val="0"/>
        </w:rPr>
        <w:t xml:space="preserve">The single most important rule: a thickness number without the measurement pressure is meaningless for highloft. The same batting reads dramatically different thicknesses under different pressure feet, which is why the general textile thickness standard (ISO 5084, ~1 kPa foot) explicitly excludes nonwovens, and the nonwoven method (ISO 9073-2) provides dedicated bulky procedures at 0.5 kPa.</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D4">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How the test is run</w:t>
      </w:r>
      <w:r w:rsidDel="00000000" w:rsidR="00000000" w:rsidRPr="00000000">
        <w:rPr>
          <w:rtl w:val="0"/>
        </w:rPr>
      </w:r>
    </w:p>
    <w:p w:rsidR="00000000" w:rsidDel="00000000" w:rsidP="00000000" w:rsidRDefault="00000000" w:rsidRPr="00000000" w14:paraId="000001D5">
      <w:pPr>
        <w:spacing w:after="160" w:line="276" w:lineRule="auto"/>
        <w:rPr/>
      </w:pPr>
      <w:commentRangeStart w:id="21"/>
      <w:r w:rsidDel="00000000" w:rsidR="00000000" w:rsidRPr="00000000">
        <w:rPr>
          <w:highlight w:val="cyan"/>
          <w:rtl w:val="0"/>
        </w:rPr>
        <w:t xml:space="preserve">For batting/sheet: ISO 9073-2:1995 provides two bulky-nonwoven procedures — one for materials up to 20 mm thick (130 × 80 mm specimen) and one for materials over 20 mm (200 × 200 mm specimen) — with a 0.5 kPa pressure foot. The specimen is conditioned, placed under the foot, and the thickness read after a defined dwell. For down fill specifically, Chinese practice measures bulkiness: GB/T 14272-2021 Annex A places a 30.0 g steam-reconditioned sample in a 288 mm diameter cylinder under a light perforated plate and reads the settled height in cm (the method is aligned with the IDFB Testing Regulations steam-restoration procedure; fill power in in³/30 g ≈ 40 × the cm value). Loose-fill fill power itself (EN 12130:2018 / IDFB Part 10) belongs to loose down, not sheet formats — for batting, thickness under pressure is the right measure, with bulkiness as the down-native companion check (as Test 1.1's ranges table already records).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D6">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buyers and sourcing teams should know</w:t>
      </w:r>
      <w:r w:rsidDel="00000000" w:rsidR="00000000" w:rsidRPr="00000000">
        <w:rPr>
          <w:rtl w:val="0"/>
        </w:rPr>
      </w:r>
    </w:p>
    <w:p w:rsidR="00000000" w:rsidDel="00000000" w:rsidP="00000000" w:rsidRDefault="00000000" w:rsidRPr="00000000" w14:paraId="000001D7">
      <w:pPr>
        <w:spacing w:after="160" w:line="276" w:lineRule="auto"/>
        <w:rPr/>
      </w:pPr>
      <w:r w:rsidDel="00000000" w:rsidR="00000000" w:rsidRPr="00000000">
        <w:rPr>
          <w:rtl w:val="0"/>
        </w:rPr>
        <w:t xml:space="preserve">Specify three things or the numbers cannot be compared: the method (and which bulky procedure), the pressure in kPa, and the specimen size. Then insist the report states them. A supplier quoting thickness from a withdrawn method at 0.014 kPa (ASTM D5736, still used on 3M datasheets) and a lab measuring at 0.5 kPa (ISO 9073-2) are both honest — and their numbers will not match.</w:t>
      </w:r>
    </w:p>
    <w:p w:rsidR="00000000" w:rsidDel="00000000" w:rsidP="00000000" w:rsidRDefault="00000000" w:rsidRPr="00000000" w14:paraId="000001D8">
      <w:pPr>
        <w:spacing w:after="160" w:line="276" w:lineRule="auto"/>
        <w:rPr/>
      </w:pPr>
      <w:commentRangeStart w:id="22"/>
      <w:r w:rsidDel="00000000" w:rsidR="00000000" w:rsidRPr="00000000">
        <w:rPr>
          <w:highlight w:val="red"/>
          <w:rtl w:val="0"/>
        </w:rPr>
        <w:t xml:space="preserve">For down fills, the published anchor is GB/T 14272-2021 Annex A: minimum bulkiness for goose down of 22.2 / 22.8 / 23.4 / 24.0 cm at declared down-cluster contents of 75 / 80 / 85 / 90%, with duck roughly 1 cm below goose at the same tier. Those are normative for Chinese down garments and serve this guide as the reference ladder for down batting fill. And carry over the two Test 1.1 rules that protect this measurement: allow at least 24 hours' re-lofting after vacuum-pack removal (major producers state this on their own datasheets), and steam- or tumble-recondition down (IDFB Part 10-B) before measuring, recording the interval.</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D9">
      <w:pPr>
        <w:spacing w:after="160" w:line="276" w:lineRule="auto"/>
        <w:rPr/>
      </w:pPr>
      <w:r w:rsidDel="00000000" w:rsidR="00000000" w:rsidRPr="00000000">
        <w:rPr>
          <w:rtl w:val="0"/>
        </w:rPr>
        <w:t xml:space="preserve">Finally: thickness today does not promise thickness after use. A lofty batting with poor recovery is a short-lived product — read this test with Test 1.1, always.</w:t>
      </w:r>
    </w:p>
    <w:p w:rsidR="00000000" w:rsidDel="00000000" w:rsidP="00000000" w:rsidRDefault="00000000" w:rsidRPr="00000000" w14:paraId="000001DA">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material companies should know</w:t>
      </w:r>
      <w:r w:rsidDel="00000000" w:rsidR="00000000" w:rsidRPr="00000000">
        <w:rPr>
          <w:rtl w:val="0"/>
        </w:rPr>
      </w:r>
    </w:p>
    <w:p w:rsidR="00000000" w:rsidDel="00000000" w:rsidP="00000000" w:rsidRDefault="00000000" w:rsidRPr="00000000" w14:paraId="000001DB">
      <w:pPr>
        <w:spacing w:after="160" w:line="276" w:lineRule="auto"/>
        <w:rPr/>
      </w:pPr>
      <w:commentRangeStart w:id="23"/>
      <w:r w:rsidDel="00000000" w:rsidR="00000000" w:rsidRPr="00000000">
        <w:rPr>
          <w:highlight w:val="yellow"/>
          <w:rtl w:val="0"/>
        </w:rPr>
        <w:t xml:space="preserve">Loft has a ceiling set by fibre and web route. Hollow spiral-crimp fibre share raises the ceiling; cross-laid needle-punched webs sit inherently below through-air-bonded equivalents (the 5–10 point recovery gap of Test 1.1 shows up as lost loft after any compression). Calendering and densification trade loft for handle — deliberately or not. One trap specific to down: the 2021 revision of the Chinese bulkiness method reads on average about 1.3 cm lower than the 2011 oven-dry method it replaced, so historical trend lines that mix editions will show a phantom loft loss. State the method edition whenever trending.</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DC">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If the test fails — what to do</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Transit crush first, as always.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Recondition (24–72 h rest; steam per IDFB Part 10-B for down) and remeasure before condemning material — Test 1.1's packaging investigation applies verbatim here.</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Check the measurement itself.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Wrong pressure foot, wrong procedure for the thickness class, or insufficient dwell produces false failures; highloft shows more measurement spread than ordinary fabrics.</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If the loft is genuinely low: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raise the hollow spiral-crimp fibre share, move to a hollower cross-section, reduce calender pressure, or slow densification — the same blend-and-oven levers as Test 1.1.</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For down sheet: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check fill distribution and stabilisation; localized thin spots are migration, not a fibre problem.</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Retest identically,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doubled specimens, positions across the roll, same method, pressure, and conditioning.</w:t>
      </w:r>
    </w:p>
    <w:p w:rsidR="00000000" w:rsidDel="00000000" w:rsidP="00000000" w:rsidRDefault="00000000" w:rsidRPr="00000000" w14:paraId="000001E2">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Reading the results — what else the numbers tell you</w:t>
      </w:r>
      <w:r w:rsidDel="00000000" w:rsidR="00000000" w:rsidRPr="00000000">
        <w:rPr>
          <w:rtl w:val="0"/>
        </w:rPr>
      </w:r>
    </w:p>
    <w:p w:rsidR="00000000" w:rsidDel="00000000" w:rsidP="00000000" w:rsidRDefault="00000000" w:rsidRPr="00000000" w14:paraId="000001E3">
      <w:pPr>
        <w:spacing w:after="160" w:line="276" w:lineRule="auto"/>
        <w:rPr/>
      </w:pPr>
      <w:r w:rsidDel="00000000" w:rsidR="00000000" w:rsidRPr="00000000">
        <w:rPr>
          <w:b w:val="1"/>
          <w:bCs w:val="1"/>
          <w:rtl w:val="0"/>
        </w:rPr>
        <w:t xml:space="preserve">Look at the pattern, not just the score. </w:t>
      </w:r>
      <w:r w:rsidDel="00000000" w:rsidR="00000000" w:rsidRPr="00000000">
        <w:rPr>
          <w:rtl w:val="0"/>
        </w:rPr>
        <w:t xml:space="preserve">Thickness and recovery (Test 1.1) together separate material from mishandling:</w:t>
      </w:r>
    </w:p>
    <w:tbl>
      <w:tblPr>
        <w:tblStyle w:val="Table12"/>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1650"/>
        <w:gridCol w:w="1650"/>
        <w:gridCol w:w="2100"/>
        <w:gridCol w:w="4346"/>
        <w:tblGridChange w:id="0">
          <w:tblGrid>
            <w:gridCol w:w="1650"/>
            <w:gridCol w:w="1650"/>
            <w:gridCol w:w="2100"/>
            <w:gridCol w:w="43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1E4">
            <w:pPr>
              <w:spacing w:after="40" w:before="40" w:line="260" w:lineRule="auto"/>
              <w:rPr/>
            </w:pPr>
            <w:r w:rsidDel="00000000" w:rsidR="00000000" w:rsidRPr="00000000">
              <w:rPr>
                <w:b w:val="1"/>
                <w:bCs w:val="1"/>
                <w:color w:val="ffffff"/>
                <w:sz w:val="19"/>
                <w:szCs w:val="19"/>
                <w:rtl w:val="0"/>
              </w:rPr>
              <w:t xml:space="preserve">Thickness on spec?</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E5">
            <w:pPr>
              <w:spacing w:after="40" w:before="40" w:line="260" w:lineRule="auto"/>
              <w:rPr/>
            </w:pPr>
            <w:r w:rsidDel="00000000" w:rsidR="00000000" w:rsidRPr="00000000">
              <w:rPr>
                <w:b w:val="1"/>
                <w:bCs w:val="1"/>
                <w:color w:val="ffffff"/>
                <w:sz w:val="19"/>
                <w:szCs w:val="19"/>
                <w:rtl w:val="0"/>
              </w:rPr>
              <w:t xml:space="preserve">Recovery on spec?</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E6">
            <w:pPr>
              <w:spacing w:after="40" w:before="40" w:line="260" w:lineRule="auto"/>
              <w:rPr/>
            </w:pPr>
            <w:r w:rsidDel="00000000" w:rsidR="00000000" w:rsidRPr="00000000">
              <w:rPr>
                <w:b w:val="1"/>
                <w:bCs w:val="1"/>
                <w:color w:val="ffffff"/>
                <w:sz w:val="19"/>
                <w:szCs w:val="19"/>
                <w:rtl w:val="0"/>
              </w:rPr>
              <w:t xml:space="preserve">Typical verdict</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1E7">
            <w:pPr>
              <w:spacing w:after="40" w:before="40" w:line="260" w:lineRule="auto"/>
              <w:rPr/>
            </w:pPr>
            <w:r w:rsidDel="00000000" w:rsidR="00000000" w:rsidRPr="00000000">
              <w:rPr>
                <w:b w:val="1"/>
                <w:bCs w:val="1"/>
                <w:color w:val="ffffff"/>
                <w:sz w:val="19"/>
                <w:szCs w:val="19"/>
                <w:rtl w:val="0"/>
              </w:rPr>
              <w:t xml:space="preserve">What it means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E8">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1EA">
            <w:pPr>
              <w:spacing w:after="40" w:before="40" w:line="260" w:lineRule="auto"/>
              <w:rPr/>
            </w:pPr>
            <w:r w:rsidDel="00000000" w:rsidR="00000000" w:rsidRPr="00000000">
              <w:rPr>
                <w:b w:val="1"/>
                <w:bCs w:val="1"/>
                <w:sz w:val="19"/>
                <w:szCs w:val="19"/>
                <w:rtl w:val="0"/>
              </w:rPr>
              <w:t xml:space="preserve">PASS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spacing w:after="40" w:before="40" w:line="260" w:lineRule="auto"/>
              <w:rPr/>
            </w:pPr>
            <w:r w:rsidDel="00000000" w:rsidR="00000000" w:rsidRPr="00000000">
              <w:rPr>
                <w:sz w:val="19"/>
                <w:szCs w:val="19"/>
                <w:rtl w:val="0"/>
              </w:rPr>
              <w:t xml:space="preserve">Genuine loft that will survive compression — the product the datasheet promised.</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EC">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EE">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spacing w:after="40" w:before="40" w:line="260" w:lineRule="auto"/>
              <w:rPr/>
            </w:pPr>
            <w:r w:rsidDel="00000000" w:rsidR="00000000" w:rsidRPr="00000000">
              <w:rPr>
                <w:sz w:val="19"/>
                <w:szCs w:val="19"/>
                <w:rtl w:val="0"/>
              </w:rPr>
              <w:t xml:space="preserve">Lofty today, flat tomorrow — under-bonded structure holding loft it cannot defend. The most dangerous pass in the file if this test is read alone.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F0">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1">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1F2">
            <w:pPr>
              <w:spacing w:after="40" w:before="40" w:line="260" w:lineRule="auto"/>
              <w:rPr/>
            </w:pPr>
            <w:r w:rsidDel="00000000" w:rsidR="00000000" w:rsidRPr="00000000">
              <w:rPr>
                <w:b w:val="1"/>
                <w:bCs w:val="1"/>
                <w:sz w:val="19"/>
                <w:szCs w:val="19"/>
                <w:rtl w:val="0"/>
              </w:rPr>
              <w:t xml:space="preserve">RECONDITION &amp; RETEST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3">
            <w:pPr>
              <w:spacing w:after="40" w:before="40" w:line="260" w:lineRule="auto"/>
              <w:rPr/>
            </w:pPr>
            <w:r w:rsidDel="00000000" w:rsidR="00000000" w:rsidRPr="00000000">
              <w:rPr>
                <w:sz w:val="19"/>
                <w:szCs w:val="19"/>
                <w:rtl w:val="0"/>
              </w:rPr>
              <w:t xml:space="preserve">Low loft with healthy recovery is the transit-crush signature: the material can spring back but has not yet. Steam/rest, remeasure; if it recovers, fix the packaging (Test 1.1).</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1F4">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1F6">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7">
            <w:pPr>
              <w:spacing w:after="40" w:before="40" w:line="260" w:lineRule="auto"/>
              <w:rPr/>
            </w:pPr>
            <w:r w:rsidDel="00000000" w:rsidR="00000000" w:rsidRPr="00000000">
              <w:rPr>
                <w:sz w:val="19"/>
                <w:szCs w:val="19"/>
                <w:rtl w:val="0"/>
              </w:rPr>
              <w:t xml:space="preserve">Low loft that cannot recover — degraded, over-densified, or poor-quality material.</w:t>
            </w:r>
            <w:r w:rsidDel="00000000" w:rsidR="00000000" w:rsidRPr="00000000">
              <w:rPr>
                <w:rtl w:val="0"/>
              </w:rPr>
            </w:r>
          </w:p>
        </w:tc>
      </w:tr>
    </w:tbl>
    <w:p w:rsidR="00000000" w:rsidDel="00000000" w:rsidP="00000000" w:rsidRDefault="00000000" w:rsidRPr="00000000" w14:paraId="000001F8">
      <w:pPr>
        <w:spacing w:after="160" w:lineRule="auto"/>
        <w:rPr/>
      </w:pPr>
      <w:r w:rsidDel="00000000" w:rsidR="00000000" w:rsidRPr="00000000">
        <w:rPr>
          <w:rtl w:val="0"/>
        </w:rPr>
      </w:r>
    </w:p>
    <w:p w:rsidR="00000000" w:rsidDel="00000000" w:rsidP="00000000" w:rsidRDefault="00000000" w:rsidRPr="00000000" w14:paraId="000001F9">
      <w:pPr>
        <w:spacing w:after="160" w:line="276" w:lineRule="auto"/>
        <w:rPr/>
      </w:pPr>
      <w:r w:rsidDel="00000000" w:rsidR="00000000" w:rsidRPr="00000000">
        <w:rPr>
          <w:b w:val="1"/>
          <w:bCs w:val="1"/>
          <w:rtl w:val="0"/>
        </w:rPr>
        <w:t xml:space="preserve">Thickness is the strongest single predictor of warmth. </w:t>
      </w:r>
      <w:commentRangeStart w:id="24"/>
      <w:commentRangeStart w:id="25"/>
      <w:r w:rsidDel="00000000" w:rsidR="00000000" w:rsidRPr="00000000">
        <w:rPr>
          <w:highlight w:val="red"/>
          <w:rtl w:val="0"/>
        </w:rPr>
        <w:t xml:space="preserve">Modelling of down quilts identifies fill power and fill weight as the dominant drivers of thermal resistance, ahead of quilting density, with shell fabric least influential (Zhou et al., 2024) — so a loft shortfall found here is an early warning for Test 1.5. But the reverse inference is unsafe: loft loss and thermal-resistance loss correlate poorly in dynamic-compression studies (Zhu et al., AUTEX Research Journal 2019), so a loft number never substitutes for a measured Rct where warmth is contractual.</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FA">
      <w:pPr>
        <w:spacing w:after="160" w:line="276" w:lineRule="auto"/>
        <w:rPr/>
      </w:pPr>
      <w:r w:rsidDel="00000000" w:rsidR="00000000" w:rsidRPr="00000000">
        <w:rPr>
          <w:b w:val="1"/>
          <w:bCs w:val="1"/>
          <w:rtl w:val="0"/>
        </w:rPr>
        <w:t xml:space="preserve">Report uniformity, not just the mean. </w:t>
      </w:r>
      <w:r w:rsidDel="00000000" w:rsidR="00000000" w:rsidRPr="00000000">
        <w:rPr>
          <w:rtl w:val="0"/>
        </w:rPr>
        <w:t xml:space="preserve">Thickness CV across the roll reveals web formation and, in down sheet, fill migration — the defects that become cold spots in the finished product.</w:t>
      </w:r>
    </w:p>
    <w:p w:rsidR="00000000" w:rsidDel="00000000" w:rsidP="00000000" w:rsidRDefault="00000000" w:rsidRPr="00000000" w14:paraId="000001FB">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buyers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Make the pressure part of the spec. </w:t>
      </w:r>
      <w:commentRangeStart w:id="26"/>
      <w:r w:rsidDel="00000000" w:rsidR="00000000" w:rsidRPr="00000000">
        <w:rPr>
          <w:rFonts w:ascii="Calibri" w:cs="Calibri" w:eastAsia="Calibri" w:hAnsi="Calibri"/>
          <w:b w:val="0"/>
          <w:bCs w:val="0"/>
          <w:i w:val="0"/>
          <w:iCs w:val="0"/>
          <w:smallCaps w:val="0"/>
          <w:strike w:val="0"/>
          <w:color w:val="1a1a1a"/>
          <w:sz w:val="21"/>
          <w:szCs w:val="21"/>
          <w:highlight w:val="red"/>
          <w:u w:val="none"/>
          <w:vertAlign w:val="baseline"/>
          <w:rtl w:val="0"/>
        </w:rPr>
        <w:t xml:space="preserve">“25 mm at 0.5 kPa per ISO 9073-2 (bulky procedure)” is a specification; “25 mm” is an argument waiting to happen.</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For down fill, tie bulkiness to declared content.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Use the GB/T 14272-2021 Annex A ladder (goose 22.2–24.0 cm across 75–90% content; duck ~1 cm lower) as the reference minimum, steam-conditioned, and require the conditioning method and rest interval in the report.</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Datasheet tolerances are the working convention: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±1–2 mm on thickness after relaxation in standard climate (Freudenberg comfortemp datasheets, thickness to ISO 9073-2) — a realistic band to negotiate from for sheet products.</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Never accept thickness without recovery.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Pair every loft spec with the Test 1.1 recovery spec; the four-box table above is why.</w:t>
      </w:r>
    </w:p>
    <w:p w:rsidR="00000000" w:rsidDel="00000000" w:rsidP="00000000" w:rsidRDefault="00000000" w:rsidRPr="00000000" w14:paraId="00000200">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material companies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Publish thickness with its pressure and method edition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on every datasheet — it pre-empts the most common lab-versus-datasheet dispute in this category.</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Trend with one method only. </w:t>
      </w:r>
      <w:commentRangeStart w:id="27"/>
      <w:r w:rsidDel="00000000" w:rsidR="00000000" w:rsidRPr="00000000">
        <w:rPr>
          <w:rFonts w:ascii="Calibri" w:cs="Calibri" w:eastAsia="Calibri" w:hAnsi="Calibri"/>
          <w:b w:val="0"/>
          <w:bCs w:val="0"/>
          <w:i w:val="0"/>
          <w:iCs w:val="0"/>
          <w:smallCaps w:val="0"/>
          <w:strike w:val="0"/>
          <w:color w:val="1a1a1a"/>
          <w:sz w:val="21"/>
          <w:szCs w:val="21"/>
          <w:highlight w:val="yellow"/>
          <w:u w:val="none"/>
          <w:vertAlign w:val="baseline"/>
          <w:rtl w:val="0"/>
        </w:rPr>
        <w:t xml:space="preserve">The 2011→2021 bulkiness-method change (~1.3 cm average shift) is the cautionary tale: an edition change can masquerade as a quality drift.</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Loft per gsm is the honest sales number.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Thickness ÷ basis weight (the inverse of bulk density, Test 1.3) compares products fairly across weights — the same normalisation logic as Test 1.1's recovery per g/m².</w:t>
      </w:r>
    </w:p>
    <w:p w:rsidR="00000000" w:rsidDel="00000000" w:rsidP="00000000" w:rsidRDefault="00000000" w:rsidRPr="00000000" w14:paraId="00000204">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a complete test report must contain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Method, edition, and procedure (e.g. ISO 9073-2:1995, bulky &gt;20 mm procedure), pressure foot area and pressure in kPa, and dwell time.</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Specimen size, count, and sampling positions.</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Conditioning: standard atmosphere, re-lofting interval after unpacking, and — for down — the steam/tumble reconditioning method (IDFB Part 10-B) and rest interval.</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Individual thicknesses, mean, CV%, and deviation from declared value in %.</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For down bulkiness: sample mass, cylinder, settled height in cm, and the method edition (GB/T 14272-2021 Annex A vs the 2011 method — not comparable).</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Packaging state on arrival, as in Test 1.1 — compressed history invalidates an unconditioned reading.</w:t>
      </w:r>
    </w:p>
    <w:p w:rsidR="00000000" w:rsidDel="00000000" w:rsidP="00000000" w:rsidRDefault="00000000" w:rsidRPr="00000000" w14:paraId="0000020B">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Where this test matters most</w:t>
      </w:r>
      <w:r w:rsidDel="00000000" w:rsidR="00000000" w:rsidRPr="00000000">
        <w:rPr>
          <w:rtl w:val="0"/>
        </w:rPr>
      </w:r>
    </w:p>
    <w:p w:rsidR="00000000" w:rsidDel="00000000" w:rsidP="00000000" w:rsidRDefault="00000000" w:rsidRPr="00000000" w14:paraId="0000020C">
      <w:pPr>
        <w:spacing w:after="160" w:line="276" w:lineRule="auto"/>
        <w:rPr/>
      </w:pPr>
      <w:r w:rsidDel="00000000" w:rsidR="00000000" w:rsidRPr="00000000">
        <w:rPr>
          <w:b w:val="1"/>
          <w:bCs w:val="1"/>
          <w:rtl w:val="0"/>
        </w:rPr>
        <w:t xml:space="preserve">Most demanding: </w:t>
      </w:r>
      <w:r w:rsidDel="00000000" w:rsidR="00000000" w:rsidRPr="00000000">
        <w:rPr>
          <w:rtl w:val="0"/>
        </w:rPr>
        <w:t xml:space="preserve">premium duvets and sleeping bags (loft is the headline spec) · packable insulated outerwear</w:t>
      </w:r>
    </w:p>
    <w:p w:rsidR="00000000" w:rsidDel="00000000" w:rsidP="00000000" w:rsidRDefault="00000000" w:rsidRPr="00000000" w14:paraId="0000020D">
      <w:pPr>
        <w:spacing w:after="160" w:line="276" w:lineRule="auto"/>
        <w:rPr/>
      </w:pPr>
      <w:r w:rsidDel="00000000" w:rsidR="00000000" w:rsidRPr="00000000">
        <w:rPr>
          <w:b w:val="1"/>
          <w:bCs w:val="1"/>
          <w:rtl w:val="0"/>
        </w:rPr>
        <w:t xml:space="preserve">Everyday: </w:t>
      </w:r>
      <w:r w:rsidDel="00000000" w:rsidR="00000000" w:rsidRPr="00000000">
        <w:rPr>
          <w:rtl w:val="0"/>
        </w:rPr>
        <w:t xml:space="preserve">all filled bedding and garments — loft is what the customer feels first</w:t>
      </w:r>
    </w:p>
    <w:p w:rsidR="00000000" w:rsidDel="00000000" w:rsidP="00000000" w:rsidRDefault="00000000" w:rsidRPr="00000000" w14:paraId="0000020E">
      <w:pPr>
        <w:spacing w:after="160" w:line="276" w:lineRule="auto"/>
        <w:rPr/>
      </w:pPr>
      <w:r w:rsidDel="00000000" w:rsidR="00000000" w:rsidRPr="00000000">
        <w:rPr>
          <w:b w:val="1"/>
          <w:bCs w:val="1"/>
          <w:rtl w:val="0"/>
        </w:rPr>
        <w:t xml:space="preserve">Lower-demand: </w:t>
      </w:r>
      <w:r w:rsidDel="00000000" w:rsidR="00000000" w:rsidRPr="00000000">
        <w:rPr>
          <w:rtl w:val="0"/>
        </w:rPr>
        <w:t xml:space="preserve">firm upholstery cores, where support (Test 1.1) matters more than loft</w:t>
      </w:r>
    </w:p>
    <w:p w:rsidR="00000000" w:rsidDel="00000000" w:rsidP="00000000" w:rsidRDefault="00000000" w:rsidRPr="00000000" w14:paraId="0000020F">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 methods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ISO 9073-2:1995 (with Corrigendum 1:1998)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Nonwoven thickness, including two bulky procedures (≤20 mm and &gt;20 mm) at 0.5 kPa. Active; the primary method for batting/sheet. No limits.</w:t>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commentRangeStart w:id="28"/>
      <w:r w:rsidDel="00000000" w:rsidR="00000000" w:rsidRPr="00000000">
        <w:rPr>
          <w:rFonts w:ascii="Calibri" w:cs="Calibri" w:eastAsia="Calibri" w:hAnsi="Calibri"/>
          <w:b w:val="1"/>
          <w:bCs w:val="1"/>
          <w:i w:val="0"/>
          <w:iCs w:val="0"/>
          <w:smallCaps w:val="0"/>
          <w:strike w:val="0"/>
          <w:color w:val="1a1a1a"/>
          <w:sz w:val="21"/>
          <w:szCs w:val="21"/>
          <w:highlight w:val="lightGray"/>
          <w:u w:val="none"/>
          <w:vertAlign w:val="baseline"/>
          <w:rtl w:val="0"/>
        </w:rPr>
        <w:t xml:space="preserve">INDA/EDANA NWSP 120.1 / 120.2 — </w:t>
      </w:r>
      <w:commentRangeEnd w:id="28"/>
      <w:r w:rsidDel="00000000" w:rsidR="00000000" w:rsidRPr="00000000">
        <w:commentReference w:id="28"/>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harmonised thickness procedures (120.2 is the highloft method). Active; no limits.</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ASTM D5736-95(2001)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thickness of highloft nonwovens at a very light 0.002 psi (≈0.014 kPa) foot. Withdrawn 2008 with no replacement, yet still cited on current manufacturer datasheets (3M Thinsulate) — treat datasheet thicknesses accordingly. ASTM D5729 (ordinary nonwoven thickness) was withdrawn the same year.</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ISO 5084:1996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general textile thickness (~1 kPa). Active, but its scope explicitly excludes nonwovens and its pressure crushes highloft — do not use for batting; listed to explain its exclusion.</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ASTM C167-22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thickness and density of blanket/batt thermal insulations. Active, but written for building insulation; adaptable, not preferred, for apparel/bedding batting.</w:t>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GB/T 14272-2021 Annex A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down bulkiness (cm): 30.0 g steam-reconditioned sample, 288 mm cylinder, light perforated plate; aligned with IDFB steam-restoration practice. Normative minimums by down content (see ranges table).</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EN 12130:2018 and IDFB Part 10 / 10-B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fill power of loose feather/down (cm³/g) and its steam conditioning. Loose fill only — not applicable to sheet formats directly, but Part 10-B conditioning is mandated for down samples throughout this guide.</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ASTM D4522-24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performance specification for feather and down fillings (reinstated 2024 after the 2023 withdrawal); sets loose-fill requirements by reference to IDFB methods — the fill-quality spec upstream of the batting.</w:t>
      </w:r>
    </w:p>
    <w:p w:rsidR="00000000" w:rsidDel="00000000" w:rsidP="00000000" w:rsidRDefault="00000000" w:rsidRPr="00000000" w14:paraId="00000218">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specify when booking the test</w:t>
      </w:r>
      <w:r w:rsidDel="00000000" w:rsidR="00000000" w:rsidRPr="00000000">
        <w:rPr>
          <w:rtl w:val="0"/>
        </w:rPr>
      </w:r>
    </w:p>
    <w:p w:rsidR="00000000" w:rsidDel="00000000" w:rsidP="00000000" w:rsidRDefault="00000000" w:rsidRPr="00000000" w14:paraId="00000219">
      <w:pPr>
        <w:spacing w:after="160" w:line="276" w:lineRule="auto"/>
        <w:rPr/>
      </w:pPr>
      <w:r w:rsidDel="00000000" w:rsidR="00000000" w:rsidRPr="00000000">
        <w:rPr>
          <w:rtl w:val="0"/>
        </w:rPr>
        <w:t xml:space="preserve">Agree the method and procedure, pressure, specimen size and count, the re-lofting/conditioning regime (including steam reconditioning and rest interval for down), and whether bulkiness (down) is measured alongside sheet thickness. If the result will be compared to a datasheet, book the datasheet's method — or accept that the numbers will differ for method reasons alone.</w:t>
      </w:r>
    </w:p>
    <w:p w:rsidR="00000000" w:rsidDel="00000000" w:rsidP="00000000" w:rsidRDefault="00000000" w:rsidRPr="00000000" w14:paraId="0000021A">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Conditioning requirement</w:t>
      </w:r>
      <w:r w:rsidDel="00000000" w:rsidR="00000000" w:rsidRPr="00000000">
        <w:rPr>
          <w:rtl w:val="0"/>
        </w:rPr>
      </w:r>
    </w:p>
    <w:p w:rsidR="00000000" w:rsidDel="00000000" w:rsidP="00000000" w:rsidRDefault="00000000" w:rsidRPr="00000000" w14:paraId="0000021B">
      <w:pPr>
        <w:spacing w:after="160" w:line="276" w:lineRule="auto"/>
        <w:rPr/>
      </w:pPr>
      <w:commentRangeStart w:id="29"/>
      <w:r w:rsidDel="00000000" w:rsidR="00000000" w:rsidRPr="00000000">
        <w:rPr>
          <w:highlight w:val="cyan"/>
          <w:rtl w:val="0"/>
        </w:rPr>
        <w:t xml:space="preserve">As Test 1.1: standard atmosphere per ISO 139 / ASTM D1776; at least 24 hours' recovery after vacuum-pack removal (72 hours safer for previously compressed material); for down, steam or tumble reconditioning per IDFB Part 10-B with the rest interval recorded — IDFB practice conditions 48–72 hours after steaming, and a thickness figure without the conditioning story is not meaningful for down.</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1C">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Related tests</w:t>
      </w:r>
      <w:r w:rsidDel="00000000" w:rsidR="00000000" w:rsidRPr="00000000">
        <w:rPr>
          <w:rtl w:val="0"/>
        </w:rPr>
      </w:r>
    </w:p>
    <w:p w:rsidR="00000000" w:rsidDel="00000000" w:rsidP="00000000" w:rsidRDefault="00000000" w:rsidRPr="00000000" w14:paraId="0000021D">
      <w:pPr>
        <w:spacing w:after="160" w:line="276" w:lineRule="auto"/>
        <w:rPr/>
      </w:pPr>
      <w:r w:rsidDel="00000000" w:rsidR="00000000" w:rsidRPr="00000000">
        <w:rPr>
          <w:rtl w:val="0"/>
        </w:rPr>
        <w:t xml:space="preserve">This test supplies the starting thickness Test 1.1 depends on and the denominator logic Test 1.3 uses for bulk density. Loft is the primary physical driver of Thermal Resistance (Test 1.5) — but measure Rct directly where warmth is contractual, because loft loss and Rct loss do not track linearly. After washing, remeasure here per Test 1.2.</w:t>
      </w:r>
    </w:p>
    <w:p w:rsidR="00000000" w:rsidDel="00000000" w:rsidP="00000000" w:rsidRDefault="00000000" w:rsidRPr="00000000" w14:paraId="0000021E">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Testing frequency guidance</w:t>
      </w:r>
      <w:r w:rsidDel="00000000" w:rsidR="00000000" w:rsidRPr="00000000">
        <w:rPr>
          <w:rtl w:val="0"/>
        </w:rPr>
      </w:r>
    </w:p>
    <w:p w:rsidR="00000000" w:rsidDel="00000000" w:rsidP="00000000" w:rsidRDefault="00000000" w:rsidRPr="00000000" w14:paraId="0000021F">
      <w:pPr>
        <w:spacing w:after="160" w:line="276" w:lineRule="auto"/>
        <w:rPr/>
      </w:pPr>
      <w:r w:rsidDel="00000000" w:rsidR="00000000" w:rsidRPr="00000000">
        <w:rPr>
          <w:rtl w:val="0"/>
        </w:rPr>
        <w:t xml:space="preserve">Every production lot for loft-critical products (premium duvets, sleeping bags, technical outerwear), trended alongside Test 1.1; per season and on any change of fibre, blend, web route, calendering, or packaging for everyday products.</w:t>
      </w:r>
    </w:p>
    <w:p w:rsidR="00000000" w:rsidDel="00000000" w:rsidP="00000000" w:rsidRDefault="00000000" w:rsidRPr="00000000" w14:paraId="00000220">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Acceptable ranges — pass / borderline / fail</w:t>
      </w:r>
      <w:r w:rsidDel="00000000" w:rsidR="00000000" w:rsidRPr="00000000">
        <w:rPr>
          <w:rtl w:val="0"/>
        </w:rPr>
      </w:r>
    </w:p>
    <w:p w:rsidR="00000000" w:rsidDel="00000000" w:rsidP="00000000" w:rsidRDefault="00000000" w:rsidRPr="00000000" w14:paraId="00000221">
      <w:pPr>
        <w:spacing w:after="160" w:line="276" w:lineRule="auto"/>
        <w:rPr/>
      </w:pPr>
      <w:r w:rsidDel="00000000" w:rsidR="00000000" w:rsidRPr="00000000">
        <w:rPr>
          <w:rtl w:val="0"/>
        </w:rPr>
        <w:t xml:space="preserve">Thresholds read left to right from pass to fail. ISO 9073-2 and the NWSP methods set no limits. The bands below are a Consensus Recommended Range (informative) except where a normative anchor is named. See Annex A (informative) — Threshold Methodology &amp; Defensibility for the evidence tiers and full basis.</w:t>
      </w:r>
    </w:p>
    <w:tbl>
      <w:tblPr>
        <w:tblStyle w:val="Table13"/>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2350"/>
        <w:gridCol w:w="1450"/>
        <w:gridCol w:w="1450"/>
        <w:gridCol w:w="1450"/>
        <w:gridCol w:w="3046"/>
        <w:tblGridChange w:id="0">
          <w:tblGrid>
            <w:gridCol w:w="2350"/>
            <w:gridCol w:w="1450"/>
            <w:gridCol w:w="1450"/>
            <w:gridCol w:w="1450"/>
            <w:gridCol w:w="30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222">
            <w:pPr>
              <w:spacing w:after="40" w:before="40" w:line="260" w:lineRule="auto"/>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23">
            <w:pPr>
              <w:spacing w:after="40" w:before="40" w:line="260" w:lineRule="auto"/>
              <w:rPr/>
            </w:pPr>
            <w:r w:rsidDel="00000000" w:rsidR="00000000" w:rsidRPr="00000000">
              <w:rPr>
                <w:b w:val="1"/>
                <w:bCs w:val="1"/>
                <w:color w:val="ffffff"/>
                <w:sz w:val="19"/>
                <w:szCs w:val="19"/>
                <w:rtl w:val="0"/>
              </w:rPr>
              <w:t xml:space="preserve">Pass</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24">
            <w:pPr>
              <w:spacing w:after="40" w:before="40" w:line="260" w:lineRule="auto"/>
              <w:rPr/>
            </w:pPr>
            <w:r w:rsidDel="00000000" w:rsidR="00000000" w:rsidRPr="00000000">
              <w:rPr>
                <w:b w:val="1"/>
                <w:bCs w:val="1"/>
                <w:color w:val="ffffff"/>
                <w:sz w:val="19"/>
                <w:szCs w:val="19"/>
                <w:rtl w:val="0"/>
              </w:rPr>
              <w:t xml:space="preserve">Borderline</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25">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26">
            <w:pPr>
              <w:spacing w:after="40" w:before="40" w:line="260" w:lineRule="auto"/>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27">
            <w:pPr>
              <w:spacing w:after="40" w:before="40" w:line="260" w:lineRule="auto"/>
              <w:rPr/>
            </w:pPr>
            <w:r w:rsidDel="00000000" w:rsidR="00000000" w:rsidRPr="00000000">
              <w:rPr>
                <w:b w:val="1"/>
                <w:bCs w:val="1"/>
                <w:sz w:val="19"/>
                <w:szCs w:val="19"/>
                <w:rtl w:val="0"/>
              </w:rPr>
              <w:t xml:space="preserve">Thickness deviation vs declared (at stated pressure)</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228">
            <w:pPr>
              <w:spacing w:after="40" w:before="40" w:line="260" w:lineRule="auto"/>
              <w:rPr/>
            </w:pPr>
            <w:r w:rsidDel="00000000" w:rsidR="00000000" w:rsidRPr="00000000">
              <w:rPr>
                <w:sz w:val="19"/>
                <w:szCs w:val="19"/>
                <w:rtl w:val="0"/>
              </w:rPr>
              <w:t xml:space="preserve">Within ±10% of declared</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229">
            <w:pPr>
              <w:spacing w:after="40" w:before="40" w:line="260" w:lineRule="auto"/>
              <w:rPr/>
            </w:pPr>
            <w:r w:rsidDel="00000000" w:rsidR="00000000" w:rsidRPr="00000000">
              <w:rPr>
                <w:sz w:val="19"/>
                <w:szCs w:val="19"/>
                <w:rtl w:val="0"/>
              </w:rPr>
              <w:t xml:space="preserve">±10–15% of declared</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22A">
            <w:pPr>
              <w:spacing w:after="40" w:before="40" w:line="260" w:lineRule="auto"/>
              <w:rPr/>
            </w:pPr>
            <w:r w:rsidDel="00000000" w:rsidR="00000000" w:rsidRPr="00000000">
              <w:rPr>
                <w:color w:val="ffffff"/>
                <w:sz w:val="19"/>
                <w:szCs w:val="19"/>
                <w:rtl w:val="0"/>
              </w:rPr>
              <w:t xml:space="preserve">&gt; ±15% of declared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after="40" w:before="40" w:line="260" w:lineRule="auto"/>
              <w:rPr/>
            </w:pPr>
            <w:r w:rsidDel="00000000" w:rsidR="00000000" w:rsidRPr="00000000">
              <w:rPr>
                <w:i w:val="1"/>
                <w:iCs w:val="1"/>
                <w:sz w:val="19"/>
                <w:szCs w:val="19"/>
                <w:rtl w:val="0"/>
              </w:rPr>
              <w:t xml:space="preserve">CONSENSUS RANGE ¹ — informative; same band as Test 1.1; datasheet convention ±1–2 mm (Freudenberg, ISO 9073-2); verify vs buyer spec</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2C">
            <w:pPr>
              <w:spacing w:after="40" w:before="40" w:line="260" w:lineRule="auto"/>
              <w:rPr/>
            </w:pPr>
            <w:r w:rsidDel="00000000" w:rsidR="00000000" w:rsidRPr="00000000">
              <w:rPr>
                <w:b w:val="1"/>
                <w:bCs w:val="1"/>
                <w:sz w:val="19"/>
                <w:szCs w:val="19"/>
                <w:rtl w:val="0"/>
              </w:rPr>
              <w:t xml:space="preserve">Bulkiness — goose down fill (cm, steam-conditioned)</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22D">
            <w:pPr>
              <w:spacing w:after="40" w:before="40" w:line="260" w:lineRule="auto"/>
              <w:rPr/>
            </w:pPr>
            <w:commentRangeStart w:id="30"/>
            <w:r w:rsidDel="00000000" w:rsidR="00000000" w:rsidRPr="00000000">
              <w:rPr>
                <w:sz w:val="19"/>
                <w:szCs w:val="19"/>
                <w:highlight w:val="red"/>
                <w:rtl w:val="0"/>
              </w:rPr>
              <w:t xml:space="preserve">≥ Annex A minimum for declared content (22.2 / 22.8 / 23.4 / 24.0 cm at 75 / 80 / 85 / 90%)</w:t>
            </w:r>
            <w:commentRangeEnd w:id="30"/>
            <w:r w:rsidDel="00000000" w:rsidR="00000000" w:rsidRPr="00000000">
              <w:commentReference w:id="30"/>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22E">
            <w:pPr>
              <w:spacing w:after="40" w:before="40" w:line="260" w:lineRule="auto"/>
              <w:rPr/>
            </w:pPr>
            <w:r w:rsidDel="00000000" w:rsidR="00000000" w:rsidRPr="00000000">
              <w:rPr>
                <w:sz w:val="19"/>
                <w:szCs w:val="19"/>
                <w:rtl w:val="0"/>
              </w:rPr>
              <w:t xml:space="preserve">Within 1.0 cm below minimum</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22F">
            <w:pPr>
              <w:spacing w:after="40" w:before="40" w:line="260" w:lineRule="auto"/>
              <w:rPr/>
            </w:pPr>
            <w:r w:rsidDel="00000000" w:rsidR="00000000" w:rsidRPr="00000000">
              <w:rPr>
                <w:color w:val="ffffff"/>
                <w:sz w:val="19"/>
                <w:szCs w:val="19"/>
                <w:rtl w:val="0"/>
              </w:rPr>
              <w:t xml:space="preserve">&gt; 1.0 cm below minimum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0">
            <w:pPr>
              <w:spacing w:after="40" w:before="40" w:line="260" w:lineRule="auto"/>
              <w:rPr/>
            </w:pPr>
            <w:r w:rsidDel="00000000" w:rsidR="00000000" w:rsidRPr="00000000">
              <w:rPr>
                <w:i w:val="1"/>
                <w:iCs w:val="1"/>
                <w:sz w:val="19"/>
                <w:szCs w:val="19"/>
                <w:rtl w:val="0"/>
              </w:rPr>
              <w:t xml:space="preserve">STANDARD REQUIREMENT for down-garment fill (GB/T 14272-2021 Annex A), applied to batting fill by analogy; duck ≈ 1 cm below goose per tier; borderline/fail split is informative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31">
            <w:pPr>
              <w:spacing w:after="40" w:before="40" w:line="260" w:lineRule="auto"/>
              <w:rPr/>
            </w:pPr>
            <w:r w:rsidDel="00000000" w:rsidR="00000000" w:rsidRPr="00000000">
              <w:rPr>
                <w:b w:val="1"/>
                <w:bCs w:val="1"/>
                <w:sz w:val="19"/>
                <w:szCs w:val="19"/>
                <w:rtl w:val="0"/>
              </w:rPr>
              <w:t xml:space="preserve">Thickness CV% across roll</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232">
            <w:pPr>
              <w:spacing w:after="40" w:before="40" w:line="260" w:lineRule="auto"/>
              <w:rPr/>
            </w:pPr>
            <w:r w:rsidDel="00000000" w:rsidR="00000000" w:rsidRPr="00000000">
              <w:rPr>
                <w:sz w:val="19"/>
                <w:szCs w:val="19"/>
                <w:rtl w:val="0"/>
              </w:rPr>
              <w:t xml:space="preserve">≤ 5%</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233">
            <w:pPr>
              <w:spacing w:after="40" w:before="40" w:line="260" w:lineRule="auto"/>
              <w:rPr/>
            </w:pPr>
            <w:r w:rsidDel="00000000" w:rsidR="00000000" w:rsidRPr="00000000">
              <w:rPr>
                <w:sz w:val="19"/>
                <w:szCs w:val="19"/>
                <w:rtl w:val="0"/>
              </w:rPr>
              <w:t xml:space="preserve">5–10%</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234">
            <w:pPr>
              <w:spacing w:after="40" w:before="40" w:line="260" w:lineRule="auto"/>
              <w:rPr/>
            </w:pPr>
            <w:r w:rsidDel="00000000" w:rsidR="00000000" w:rsidRPr="00000000">
              <w:rPr>
                <w:color w:val="ffffff"/>
                <w:sz w:val="19"/>
                <w:szCs w:val="19"/>
                <w:rtl w:val="0"/>
              </w:rPr>
              <w:t xml:space="preserve">&gt; 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5">
            <w:pPr>
              <w:spacing w:after="40" w:before="40" w:line="260" w:lineRule="auto"/>
              <w:rPr/>
            </w:pPr>
            <w:r w:rsidDel="00000000" w:rsidR="00000000" w:rsidRPr="00000000">
              <w:rPr>
                <w:i w:val="1"/>
                <w:iCs w:val="1"/>
                <w:sz w:val="19"/>
                <w:szCs w:val="19"/>
                <w:rtl w:val="0"/>
              </w:rPr>
              <w:t xml:space="preserve">WORKING GUIDANCE — highloft shows more spread than ordinary fabrics; heuristic, flagged as such</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36">
            <w:pPr>
              <w:spacing w:after="40" w:before="40" w:line="260" w:lineRule="auto"/>
              <w:rPr/>
            </w:pPr>
            <w:r w:rsidDel="00000000" w:rsidR="00000000" w:rsidRPr="00000000">
              <w:rPr>
                <w:b w:val="1"/>
                <w:bCs w:val="1"/>
                <w:sz w:val="19"/>
                <w:szCs w:val="19"/>
                <w:rtl w:val="0"/>
              </w:rPr>
              <w:t xml:space="preserve">Fill power — loose down (cm³/g or in³/30 g)</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237">
            <w:pPr>
              <w:spacing w:after="40" w:before="40" w:line="260" w:lineRule="auto"/>
              <w:rPr/>
            </w:pPr>
            <w:r w:rsidDel="00000000" w:rsidR="00000000" w:rsidRPr="00000000">
              <w:rPr>
                <w:i w:val="1"/>
                <w:iCs w:val="1"/>
                <w:sz w:val="19"/>
                <w:szCs w:val="19"/>
                <w:rtl w:val="0"/>
              </w:rPr>
              <w:t xml:space="preserve">Record value — loose-fill parameter per EN 12130:2018 / IDFB Part 10; grade per buyer spec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spacing w:after="40" w:before="40" w:line="260" w:lineRule="auto"/>
              <w:rPr/>
            </w:pPr>
            <w:r w:rsidDel="00000000" w:rsidR="00000000" w:rsidRPr="00000000">
              <w:rPr>
                <w:i w:val="1"/>
                <w:iCs w:val="1"/>
                <w:sz w:val="19"/>
                <w:szCs w:val="19"/>
                <w:rtl w:val="0"/>
              </w:rPr>
              <w:t xml:space="preserve">Reference value — not a sheet-format measure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3B">
            <w:pPr>
              <w:spacing w:after="40" w:before="40" w:line="260" w:lineRule="auto"/>
              <w:rPr/>
            </w:pPr>
            <w:r w:rsidDel="00000000" w:rsidR="00000000" w:rsidRPr="00000000">
              <w:rPr>
                <w:b w:val="1"/>
                <w:bCs w:val="1"/>
                <w:sz w:val="19"/>
                <w:szCs w:val="19"/>
                <w:rtl w:val="0"/>
              </w:rPr>
              <w:t xml:space="preserve">Measurement pressure (kPa) and procedure</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23C">
            <w:pPr>
              <w:spacing w:after="40" w:before="40" w:line="260" w:lineRule="auto"/>
              <w:rPr/>
            </w:pPr>
            <w:r w:rsidDel="00000000" w:rsidR="00000000" w:rsidRPr="00000000">
              <w:rPr>
                <w:i w:val="1"/>
                <w:iCs w:val="1"/>
                <w:sz w:val="19"/>
                <w:szCs w:val="19"/>
                <w:rtl w:val="0"/>
              </w:rPr>
              <w:t xml:space="preserve">Record — a condition of validity, not a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F">
            <w:pPr>
              <w:spacing w:after="40" w:before="40" w:line="260" w:lineRule="auto"/>
              <w:rPr/>
            </w:pPr>
            <w:r w:rsidDel="00000000" w:rsidR="00000000" w:rsidRPr="00000000">
              <w:rPr>
                <w:i w:val="1"/>
                <w:iCs w:val="1"/>
                <w:sz w:val="19"/>
                <w:szCs w:val="19"/>
                <w:rtl w:val="0"/>
              </w:rPr>
              <w:t xml:space="preserve">ISO 9073-2 bulky procedures at 0.5 kPa; state on every report</w:t>
            </w:r>
            <w:r w:rsidDel="00000000" w:rsidR="00000000" w:rsidRPr="00000000">
              <w:rPr>
                <w:rtl w:val="0"/>
              </w:rPr>
            </w:r>
          </w:p>
        </w:tc>
      </w:tr>
    </w:tbl>
    <w:p w:rsidR="00000000" w:rsidDel="00000000" w:rsidP="00000000" w:rsidRDefault="00000000" w:rsidRPr="00000000" w14:paraId="00000240">
      <w:pPr>
        <w:spacing w:after="160" w:lineRule="auto"/>
        <w:rPr/>
      </w:pPr>
      <w:r w:rsidDel="00000000" w:rsidR="00000000" w:rsidRPr="00000000">
        <w:rPr>
          <w:rtl w:val="0"/>
        </w:rPr>
      </w:r>
    </w:p>
    <w:p w:rsidR="00000000" w:rsidDel="00000000" w:rsidP="00000000" w:rsidRDefault="00000000" w:rsidRPr="00000000" w14:paraId="00000241">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Source &amp; citation note</w:t>
      </w:r>
      <w:r w:rsidDel="00000000" w:rsidR="00000000" w:rsidRPr="00000000">
        <w:rPr>
          <w:rtl w:val="0"/>
        </w:rPr>
      </w:r>
    </w:p>
    <w:tbl>
      <w:tblPr>
        <w:tblStyle w:val="Table14"/>
        <w:tblW w:w="9746.0" w:type="dxa"/>
        <w:jc w:val="left"/>
        <w:tblBorders>
          <w:top w:color="283d6b" w:space="0" w:sz="4" w:val="single"/>
          <w:left w:color="283d6b" w:space="0" w:sz="4" w:val="single"/>
          <w:bottom w:color="283d6b" w:space="0" w:sz="4" w:val="single"/>
          <w:right w:color="283d6b" w:space="0" w:sz="4" w:val="single"/>
          <w:insideH w:color="283d6b" w:space="0" w:sz="4" w:val="single"/>
          <w:insideV w:color="283d6b" w:space="0" w:sz="4" w:val="single"/>
        </w:tblBorders>
        <w:tblLayout w:type="fixed"/>
        <w:tblLook w:val="0000"/>
      </w:tblPr>
      <w:tblGrid>
        <w:gridCol w:w="9746"/>
        <w:tblGridChange w:id="0">
          <w:tblGrid>
            <w:gridCol w:w="9746"/>
          </w:tblGrid>
        </w:tblGridChange>
      </w:tblGrid>
      <w:tr>
        <w:trPr>
          <w:cantSplit w:val="0"/>
          <w:tblHeader w:val="0"/>
        </w:trPr>
        <w:tc>
          <w:tcPr>
            <w:shd w:fill="eaf0ef" w:val="clear"/>
            <w:tcMar>
              <w:top w:w="120.0" w:type="dxa"/>
              <w:left w:w="160.0" w:type="dxa"/>
              <w:bottom w:w="120.0" w:type="dxa"/>
              <w:right w:w="160.0" w:type="dxa"/>
            </w:tcMar>
          </w:tcPr>
          <w:p w:rsidR="00000000" w:rsidDel="00000000" w:rsidP="00000000" w:rsidRDefault="00000000" w:rsidRPr="00000000" w14:paraId="00000242">
            <w:pPr>
              <w:spacing w:after="40" w:before="40" w:line="260" w:lineRule="auto"/>
              <w:rPr/>
            </w:pPr>
            <w:r w:rsidDel="00000000" w:rsidR="00000000" w:rsidRPr="00000000">
              <w:rPr>
                <w:b w:val="1"/>
                <w:bCs w:val="1"/>
                <w:rtl w:val="0"/>
              </w:rPr>
              <w:t xml:space="preserve">¹ Where these thresholds come from. </w:t>
            </w:r>
            <w:commentRangeStart w:id="31"/>
            <w:commentRangeStart w:id="32"/>
            <w:commentRangeStart w:id="33"/>
            <w:r w:rsidDel="00000000" w:rsidR="00000000" w:rsidRPr="00000000">
              <w:rPr>
                <w:sz w:val="19"/>
                <w:szCs w:val="19"/>
                <w:highlight w:val="red"/>
                <w:rtl w:val="0"/>
              </w:rPr>
              <w:t xml:space="preserve">ISO 9073-2:1995 and NWSP 120.1/120.2 are method standards and set no limits; ASTM D5736 and D5729 are withdrawn (2008) but D5736 persists on manufacturer datasheets; ISO 5084 excludes nonwovens by scope; ASTM C167 is building-insulation oriented. The normative anchor is GB/T 14272-2021 Annex A (down-garment bulkiness minimums by down-cluster content, steam-conditioned, 30.0 g / 288 mm cylinder method aligned with IDFB practice; the 2021 method reads ≈1.3 cm lower than the 2011 method on average — editions are not comparable). The ±10/15% deviation band mirrors Test 1.1 and is a consensus range; the CV bands are working guidance. Peer-reviewed context: fill power and fill weight dominate quilt thermal resistance (Zhou et al., 2024); loft loss correlates poorly with thermal-resistance loss under dynamic compression (Zhu, Kremenakova, Wang &amp; Militky, AUTEX Research Journal 2019) — hence the instruction to measure Rct directly. For evidence tiers, applicability to down, and disclaimers, see Annex A (informative) — Threshold Methodology &amp; Defensibility.</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tc>
      </w:tr>
    </w:tbl>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shd w:fill="9a2866" w:val="clear"/>
        <w:spacing w:after="60" w:lineRule="auto"/>
        <w:rPr/>
      </w:pPr>
      <w:r w:rsidDel="00000000" w:rsidR="00000000" w:rsidRPr="00000000">
        <w:rPr>
          <w:b w:val="1"/>
          <w:bCs w:val="1"/>
          <w:color w:val="ffffff"/>
          <w:sz w:val="30"/>
          <w:szCs w:val="30"/>
          <w:rtl w:val="0"/>
        </w:rPr>
        <w:t xml:space="preserve">  TEST 1.5 — THERMAL RESISTANCE  </w:t>
      </w:r>
      <w:r w:rsidDel="00000000" w:rsidR="00000000" w:rsidRPr="00000000">
        <w:rPr>
          <w:rtl w:val="0"/>
        </w:rPr>
      </w:r>
    </w:p>
    <w:p w:rsidR="00000000" w:rsidDel="00000000" w:rsidP="00000000" w:rsidRDefault="00000000" w:rsidRPr="00000000" w14:paraId="00000245">
      <w:pPr>
        <w:spacing w:after="240" w:lineRule="auto"/>
        <w:rPr/>
      </w:pPr>
      <w:r w:rsidDel="00000000" w:rsidR="00000000" w:rsidRPr="00000000">
        <w:rPr>
          <w:i w:val="1"/>
          <w:iCs w:val="1"/>
          <w:color w:val="666666"/>
          <w:sz w:val="18"/>
          <w:szCs w:val="18"/>
          <w:rtl w:val="0"/>
        </w:rPr>
        <w:t xml:space="preserve">Material 1b — Down Batting / Sheet   ·   Methods: ISO 11092 (sweating guarded hotplate — Rct, Ret) · ASTM F1868</w:t>
      </w:r>
      <w:r w:rsidDel="00000000" w:rsidR="00000000" w:rsidRPr="00000000">
        <w:rPr>
          <w:rtl w:val="0"/>
        </w:rPr>
      </w:r>
    </w:p>
    <w:p w:rsidR="00000000" w:rsidDel="00000000" w:rsidP="00000000" w:rsidRDefault="00000000" w:rsidRPr="00000000" w14:paraId="00000246">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this test tells you</w:t>
      </w:r>
      <w:r w:rsidDel="00000000" w:rsidR="00000000" w:rsidRPr="00000000">
        <w:rPr>
          <w:rtl w:val="0"/>
        </w:rPr>
      </w:r>
    </w:p>
    <w:p w:rsidR="00000000" w:rsidDel="00000000" w:rsidP="00000000" w:rsidRDefault="00000000" w:rsidRPr="00000000" w14:paraId="00000247">
      <w:pPr>
        <w:spacing w:after="160" w:line="276" w:lineRule="auto"/>
        <w:rPr/>
      </w:pPr>
      <w:r w:rsidDel="00000000" w:rsidR="00000000" w:rsidRPr="00000000">
        <w:rPr>
          <w:rtl w:val="0"/>
        </w:rPr>
        <w:t xml:space="preserve">Everything else in this file is a proxy for warmth; this test measures it. A heated plate held at skin temperature (35 °C) sits under the specimen in a controlled 20 °C / 65% RH airstream, and the steady-state result is the thermal resistance Rct in m²·K/W — how strongly the material resists heat flowing out. Higher is warmer. The same instrument can measure water-vapour resistance Ret (m²·Pa/W), the breathability side of comfort. Three units describe the same physics:</w:t>
      </w:r>
    </w:p>
    <w:p w:rsidR="00000000" w:rsidDel="00000000" w:rsidP="00000000" w:rsidRDefault="00000000" w:rsidRPr="00000000" w14:paraId="00000248">
      <w:pPr>
        <w:shd w:fill="f5f4ee" w:val="clear"/>
        <w:spacing w:after="180" w:before="100" w:lineRule="auto"/>
        <w:ind w:left="200" w:right="100" w:firstLine="0"/>
        <w:rPr/>
      </w:pPr>
      <w:r w:rsidDel="00000000" w:rsidR="00000000" w:rsidRPr="00000000">
        <w:rPr>
          <w:rFonts w:ascii="Consolas" w:cs="Consolas" w:eastAsia="Consolas" w:hAnsi="Consolas"/>
          <w:b w:val="1"/>
          <w:bCs w:val="1"/>
          <w:sz w:val="19"/>
          <w:szCs w:val="19"/>
          <w:rtl w:val="0"/>
        </w:rPr>
        <w:t xml:space="preserve"> 1 clo = 0.155 m²·K/W   ·   1 tog = 0.1 m²·K/W   ·   1 m²·K/W = 6.45 clo = 10 tog </w:t>
      </w:r>
      <w:r w:rsidDel="00000000" w:rsidR="00000000" w:rsidRPr="00000000">
        <w:rPr>
          <w:rtl w:val="0"/>
        </w:rPr>
      </w:r>
    </w:p>
    <w:p w:rsidR="00000000" w:rsidDel="00000000" w:rsidP="00000000" w:rsidRDefault="00000000" w:rsidRPr="00000000" w14:paraId="00000249">
      <w:pPr>
        <w:spacing w:after="160" w:line="276" w:lineRule="auto"/>
        <w:rPr/>
      </w:pPr>
      <w:r w:rsidDel="00000000" w:rsidR="00000000" w:rsidRPr="00000000">
        <w:rPr>
          <w:b w:val="1"/>
          <w:bCs w:val="1"/>
          <w:rtl w:val="0"/>
        </w:rPr>
        <w:t xml:space="preserve">Worked example: </w:t>
      </w:r>
      <w:r w:rsidDel="00000000" w:rsidR="00000000" w:rsidRPr="00000000">
        <w:rPr>
          <w:rtl w:val="0"/>
        </w:rPr>
        <w:t xml:space="preserve">a batting measures Rct = 0.31 m²·K/W → 0.31 ÷ 0.155 = 2.0 clo, or 0.31 × 10 = 3.1 tog — mid-weight jacket insulation territory.</w:t>
      </w:r>
    </w:p>
    <w:p w:rsidR="00000000" w:rsidDel="00000000" w:rsidP="00000000" w:rsidRDefault="00000000" w:rsidRPr="00000000" w14:paraId="0000024A">
      <w:pPr>
        <w:spacing w:after="160" w:line="276" w:lineRule="auto"/>
        <w:rPr/>
      </w:pPr>
      <w:r w:rsidDel="00000000" w:rsidR="00000000" w:rsidRPr="00000000">
        <w:rPr>
          <w:rtl w:val="0"/>
        </w:rPr>
        <w:t xml:space="preserve">One honest fact frames everything below: no wadding or down product standard reviewed for this guide — GB/T 24252-2019, T/CTCA 10-2021, FZ/T 64003-2021, GB/T 14272-2021 — sets a numeric thermal-resistance pass/fail. All of them regulate warmth indirectly, through loft, fill power, and recovery. (FZ/T 64003 once had a warmth-retention indicator; its 2011 revision deleted it and the 2021 edition did not bring it back.) Rct acceptance is therefore always a buyer-spec matter, and this guide's role is benchmarks and honest measurement rules, not a pass mark.</w:t>
      </w:r>
    </w:p>
    <w:p w:rsidR="00000000" w:rsidDel="00000000" w:rsidP="00000000" w:rsidRDefault="00000000" w:rsidRPr="00000000" w14:paraId="0000024B">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How the test is run</w:t>
      </w:r>
      <w:r w:rsidDel="00000000" w:rsidR="00000000" w:rsidRPr="00000000">
        <w:rPr>
          <w:rtl w:val="0"/>
        </w:rPr>
      </w:r>
    </w:p>
    <w:p w:rsidR="00000000" w:rsidDel="00000000" w:rsidP="00000000" w:rsidRDefault="00000000" w:rsidRPr="00000000" w14:paraId="0000024C">
      <w:pPr>
        <w:spacing w:after="160" w:line="276" w:lineRule="auto"/>
        <w:rPr/>
      </w:pPr>
      <w:r w:rsidDel="00000000" w:rsidR="00000000" w:rsidRPr="00000000">
        <w:rPr>
          <w:rtl w:val="0"/>
        </w:rPr>
        <w:t xml:space="preserve">The specimen is conditioned, laid on the guarded hotplate, and the power needed to hold the plate at 35 °C against the airflow is measured at steady state; Rct is the temperature gradient divided by the heat flux, minus the bare-plate value. Instrument ranges matter for lofty batting: ISO 11092 reaches about 2 m²·K/W; ASTM F1868 states an intrinsic range up to 0.5 m²·K/W — check the expected result against the method's range before booking. The method written specifically for batting systems, ASTM D1518 (up to 1.5 m²·K/W, specimens to 50 mm), was withdrawn in 2023 for lack of a sponsor, with a reinstatement work item (WK87703) pending — a real methodological gap for lofty, low-compression samples. Some manufacturers bridge it with the heat-flow-meter method ASTM C518 (3M publishes Featherless FL600 clo values on C518).</w:t>
      </w:r>
    </w:p>
    <w:p w:rsidR="00000000" w:rsidDel="00000000" w:rsidP="00000000" w:rsidRDefault="00000000" w:rsidRPr="00000000" w14:paraId="0000024D">
      <w:pPr>
        <w:spacing w:after="160" w:line="276" w:lineRule="auto"/>
        <w:rPr/>
      </w:pPr>
      <w:r w:rsidDel="00000000" w:rsidR="00000000" w:rsidRPr="00000000">
        <w:rPr>
          <w:rtl w:val="0"/>
        </w:rPr>
        <w:t xml:space="preserve">The batting-specific pitfall is compression: none of ISO 11092, ASTM F1868, or GB/T 11048-2018 prescribes a specimen compression pressure, so a lofty sample that settles under the instrument under-reads its in-use warmth. Good practice — and this guide's rule — is to report the specimen thickness at measurement alongside every Rct. Where compression state must be controlled explicitly, BS 4745:2005 provides the standardized route: a two-plate fixed-pressure method, a two-plate fixed-opening method, and a single-plate method (the UK duvet tog method, for products whose outer face is exposed in use).</w:t>
      </w:r>
    </w:p>
    <w:p w:rsidR="00000000" w:rsidDel="00000000" w:rsidP="00000000" w:rsidRDefault="00000000" w:rsidRPr="00000000" w14:paraId="0000024E">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buyers and sourcing teams should know</w:t>
      </w:r>
      <w:r w:rsidDel="00000000" w:rsidR="00000000" w:rsidRPr="00000000">
        <w:rPr>
          <w:rtl w:val="0"/>
        </w:rPr>
      </w:r>
    </w:p>
    <w:p w:rsidR="00000000" w:rsidDel="00000000" w:rsidP="00000000" w:rsidRDefault="00000000" w:rsidRPr="00000000" w14:paraId="0000024F">
      <w:pPr>
        <w:spacing w:after="160" w:line="276" w:lineRule="auto"/>
        <w:rPr/>
      </w:pPr>
      <w:commentRangeStart w:id="34"/>
      <w:commentRangeStart w:id="35"/>
      <w:r w:rsidDel="00000000" w:rsidR="00000000" w:rsidRPr="00000000">
        <w:rPr>
          <w:highlight w:val="cyan"/>
          <w:rtl w:val="0"/>
        </w:rPr>
        <w:t xml:space="preserve">Specify the method with its edition year — ISO 11092 now exists in a 2026 edition superseding 2014, and results should say which — and require thickness-at-test with every Rct figure. Compare products per weight, not in absolutes: warmth per basis weight (clo per oz/yd² or Rct per g/m²) is the fair metric, and it is how the branded references publish. Published benchmarks worth citing: PrimaLoft manufacturer data lists Gold at 0.92, Silver at 0.79, and Black at 0.65 clo/oz/yd² (tested to ISO 11092); 3M's Featherless FL600 datasheet tables run from about 2.1 clo at 100 g/m² to 6.2+ clo at 300–400 g/m² depending on quilt spacing, with the durability benchmark Test 1.1 already cites — less than ±0.2 clo change after 10 launderings; Freudenberg comfortemp datasheets publish Rct per ISO 11092 by weight class.</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250">
      <w:pPr>
        <w:spacing w:after="160" w:line="276" w:lineRule="auto"/>
        <w:rPr/>
      </w:pPr>
      <w:commentRangeStart w:id="36"/>
      <w:commentRangeStart w:id="37"/>
      <w:r w:rsidDel="00000000" w:rsidR="00000000" w:rsidRPr="00000000">
        <w:rPr>
          <w:highlight w:val="yellow"/>
          <w:rtl w:val="0"/>
        </w:rPr>
        <w:t xml:space="preserve">Wet performance deserves its own clause for anything worn or slept in: fibrous battings can lose 40–75% of their dry insulation at 50% moisture content by weight (Scott, Textiles for Protection, 2005), and recent measurements on down show thermal conductivity rising roughly 50% as humidity approaches saturation, with compression recovery falling sharply at the same time (Yu et al., Journal of the Textile Institute, 2026). If the product will get damp, a dry Rct alone overstates it.</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251">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material companies should know</w:t>
      </w:r>
      <w:r w:rsidDel="00000000" w:rsidR="00000000" w:rsidRPr="00000000">
        <w:rPr>
          <w:rtl w:val="0"/>
        </w:rPr>
      </w:r>
    </w:p>
    <w:p w:rsidR="00000000" w:rsidDel="00000000" w:rsidP="00000000" w:rsidRDefault="00000000" w:rsidRPr="00000000" w14:paraId="00000252">
      <w:pPr>
        <w:spacing w:after="160" w:line="276" w:lineRule="auto"/>
        <w:rPr/>
      </w:pPr>
      <w:commentRangeStart w:id="38"/>
      <w:commentRangeStart w:id="39"/>
      <w:r w:rsidDel="00000000" w:rsidR="00000000" w:rsidRPr="00000000">
        <w:rPr>
          <w:highlight w:val="red"/>
          <w:rtl w:val="0"/>
        </w:rPr>
        <w:t xml:space="preserve">Warmth is thickness times still air — so the levers are the Test 1.4 levers, plus construction. Quilt spacing is a genuine thermal variable, not cosmetics: 3M's own FL600 tables show the same 400 g/m² batting spanning 4.0 to 6.4 clo purely with quilt pattern, because stitch-through lines are thermal bridges. Radiation carries the majority of heat flux at a quilt's surface (about 70% radiative vs 30% convective in validated down-quilt modelling — Zhou et al., 2024), so shell emissivity and construction matter alongside the fill. And the finding that protects everyone from a bad shortcut: loft loss and Rct loss correlate poorly under dynamic compression (Zhu et al., AUTEX Research Journal 2019) — never certify warmth from a thickness measurement, and never accept a warmth claim inferred from one.</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53">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If the test fails — what to do</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Verify the measurement before the material.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Was the specimen at full loft (recondition per Test 1.4; report thickness at test)? Was the method's range appropriate for the expected Rct? Was airflow per the method?</w:t>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If genuinely below declared: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raise loft or basis weight (Tests 1.4 / 1.3), widen quilt spacing or move from stitch-through to baffle construction to cut thermal bridging, and review fibre fineness — finer fibres trap air better at equal weight.</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If the wet or laundered result fails: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this is a fibre-finish and construction question (hydrophobic treatment, drainage, drying behaviour), not a dry-loft question — fix accordingly and retest in the same conditioned state.</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Retest identically: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same method, edition, plate conditions, and conditioning; state intrinsic vs total resistance the same way (F1868 distinguishes them).</w:t>
      </w:r>
    </w:p>
    <w:p w:rsidR="00000000" w:rsidDel="00000000" w:rsidP="00000000" w:rsidRDefault="00000000" w:rsidRPr="00000000" w14:paraId="00000258">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Reading the results — what else the numbers tell you</w:t>
      </w:r>
      <w:r w:rsidDel="00000000" w:rsidR="00000000" w:rsidRPr="00000000">
        <w:rPr>
          <w:rtl w:val="0"/>
        </w:rPr>
      </w:r>
    </w:p>
    <w:p w:rsidR="00000000" w:rsidDel="00000000" w:rsidP="00000000" w:rsidRDefault="00000000" w:rsidRPr="00000000" w14:paraId="00000259">
      <w:pPr>
        <w:spacing w:after="160" w:line="276" w:lineRule="auto"/>
        <w:rPr/>
      </w:pPr>
      <w:r w:rsidDel="00000000" w:rsidR="00000000" w:rsidRPr="00000000">
        <w:rPr>
          <w:b w:val="1"/>
          <w:bCs w:val="1"/>
          <w:rtl w:val="0"/>
        </w:rPr>
        <w:t xml:space="preserve">Look at the pattern, not just the score. </w:t>
      </w:r>
      <w:r w:rsidDel="00000000" w:rsidR="00000000" w:rsidRPr="00000000">
        <w:rPr>
          <w:rtl w:val="0"/>
        </w:rPr>
        <w:t xml:space="preserve">Rct and thickness together locate the problem:</w:t>
      </w:r>
    </w:p>
    <w:tbl>
      <w:tblPr>
        <w:tblStyle w:val="Table15"/>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1500"/>
        <w:gridCol w:w="1650"/>
        <w:gridCol w:w="1900"/>
        <w:gridCol w:w="4696"/>
        <w:tblGridChange w:id="0">
          <w:tblGrid>
            <w:gridCol w:w="1500"/>
            <w:gridCol w:w="1650"/>
            <w:gridCol w:w="1900"/>
            <w:gridCol w:w="469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25A">
            <w:pPr>
              <w:spacing w:after="40" w:before="40" w:line="260" w:lineRule="auto"/>
              <w:rPr/>
            </w:pPr>
            <w:r w:rsidDel="00000000" w:rsidR="00000000" w:rsidRPr="00000000">
              <w:rPr>
                <w:b w:val="1"/>
                <w:bCs w:val="1"/>
                <w:color w:val="ffffff"/>
                <w:sz w:val="19"/>
                <w:szCs w:val="19"/>
                <w:rtl w:val="0"/>
              </w:rPr>
              <w:t xml:space="preserve">Rct on spec?</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5B">
            <w:pPr>
              <w:spacing w:after="40" w:before="40" w:line="260" w:lineRule="auto"/>
              <w:rPr/>
            </w:pPr>
            <w:r w:rsidDel="00000000" w:rsidR="00000000" w:rsidRPr="00000000">
              <w:rPr>
                <w:b w:val="1"/>
                <w:bCs w:val="1"/>
                <w:color w:val="ffffff"/>
                <w:sz w:val="19"/>
                <w:szCs w:val="19"/>
                <w:rtl w:val="0"/>
              </w:rPr>
              <w:t xml:space="preserve">Thickness on spec?</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5C">
            <w:pPr>
              <w:spacing w:after="40" w:before="40" w:line="260" w:lineRule="auto"/>
              <w:rPr/>
            </w:pPr>
            <w:r w:rsidDel="00000000" w:rsidR="00000000" w:rsidRPr="00000000">
              <w:rPr>
                <w:b w:val="1"/>
                <w:bCs w:val="1"/>
                <w:color w:val="ffffff"/>
                <w:sz w:val="19"/>
                <w:szCs w:val="19"/>
                <w:rtl w:val="0"/>
              </w:rPr>
              <w:t xml:space="preserve">Typical verdict</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5D">
            <w:pPr>
              <w:spacing w:after="40" w:before="40" w:line="260" w:lineRule="auto"/>
              <w:rPr/>
            </w:pPr>
            <w:r w:rsidDel="00000000" w:rsidR="00000000" w:rsidRPr="00000000">
              <w:rPr>
                <w:b w:val="1"/>
                <w:bCs w:val="1"/>
                <w:color w:val="ffffff"/>
                <w:sz w:val="19"/>
                <w:szCs w:val="19"/>
                <w:rtl w:val="0"/>
              </w:rPr>
              <w:t xml:space="preserve">What it means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5E">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F">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260">
            <w:pPr>
              <w:spacing w:after="40" w:before="40" w:line="260" w:lineRule="auto"/>
              <w:rPr/>
            </w:pPr>
            <w:r w:rsidDel="00000000" w:rsidR="00000000" w:rsidRPr="00000000">
              <w:rPr>
                <w:b w:val="1"/>
                <w:bCs w:val="1"/>
                <w:sz w:val="19"/>
                <w:szCs w:val="19"/>
                <w:rtl w:val="0"/>
              </w:rPr>
              <w:t xml:space="preserve">PASS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1">
            <w:pPr>
              <w:spacing w:after="40" w:before="40" w:line="260" w:lineRule="auto"/>
              <w:rPr/>
            </w:pPr>
            <w:r w:rsidDel="00000000" w:rsidR="00000000" w:rsidRPr="00000000">
              <w:rPr>
                <w:sz w:val="19"/>
                <w:szCs w:val="19"/>
                <w:rtl w:val="0"/>
              </w:rPr>
              <w:t xml:space="preserve">Warmth delivered the honest way — loft doing its job.</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62">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spacing w:after="40" w:before="40" w:line="260" w:lineRule="auto"/>
              <w:rPr/>
            </w:pPr>
            <w:r w:rsidDel="00000000" w:rsidR="00000000" w:rsidRPr="00000000">
              <w:rPr>
                <w:sz w:val="19"/>
                <w:szCs w:val="19"/>
                <w:rtl w:val="0"/>
              </w:rPr>
              <w:t xml:space="preserve">No (thin)</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264">
            <w:pPr>
              <w:spacing w:after="40" w:before="40" w:line="260" w:lineRule="auto"/>
              <w:rPr/>
            </w:pPr>
            <w:r w:rsidDel="00000000" w:rsidR="00000000" w:rsidRPr="00000000">
              <w:rPr>
                <w:b w:val="1"/>
                <w:bCs w:val="1"/>
                <w:sz w:val="19"/>
                <w:szCs w:val="19"/>
                <w:rtl w:val="0"/>
              </w:rPr>
              <w:t xml:space="preserve">PASS — check weight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5">
            <w:pPr>
              <w:spacing w:after="40" w:before="40" w:line="260" w:lineRule="auto"/>
              <w:rPr/>
            </w:pPr>
            <w:r w:rsidDel="00000000" w:rsidR="00000000" w:rsidRPr="00000000">
              <w:rPr>
                <w:sz w:val="19"/>
                <w:szCs w:val="19"/>
                <w:rtl w:val="0"/>
              </w:rPr>
              <w:t xml:space="preserve">Warm despite low loft → dense fine-fibre structure. Legitimate, but heavy for its warmth — check the weight budget and the packability requirement.</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66">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spacing w:after="40" w:before="40" w:line="260" w:lineRule="auto"/>
              <w:rPr/>
            </w:pPr>
            <w:r w:rsidDel="00000000" w:rsidR="00000000" w:rsidRPr="00000000">
              <w:rPr>
                <w:sz w:val="19"/>
                <w:szCs w:val="19"/>
                <w:rtl w:val="0"/>
              </w:rPr>
              <w:t xml:space="preserve">Yes</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268">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9">
            <w:pPr>
              <w:spacing w:after="40" w:before="40" w:line="260" w:lineRule="auto"/>
              <w:rPr/>
            </w:pPr>
            <w:r w:rsidDel="00000000" w:rsidR="00000000" w:rsidRPr="00000000">
              <w:rPr>
                <w:sz w:val="19"/>
                <w:szCs w:val="19"/>
                <w:rtl w:val="0"/>
              </w:rPr>
              <w:t xml:space="preserve">Thick but cold — air moving inside an open structure, thermal bridging in the construction, or a measurement made below full loft. Check web density, quilt pattern, and thickness-at-test before blaming the fibre.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6A">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B">
            <w:pPr>
              <w:spacing w:after="40" w:before="40" w:line="260" w:lineRule="auto"/>
              <w:rPr/>
            </w:pPr>
            <w:r w:rsidDel="00000000" w:rsidR="00000000" w:rsidRPr="00000000">
              <w:rPr>
                <w:sz w:val="19"/>
                <w:szCs w:val="19"/>
                <w:rtl w:val="0"/>
              </w:rPr>
              <w:t xml:space="preserve">No</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26C">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D">
            <w:pPr>
              <w:spacing w:after="40" w:before="40" w:line="260" w:lineRule="auto"/>
              <w:rPr/>
            </w:pPr>
            <w:r w:rsidDel="00000000" w:rsidR="00000000" w:rsidRPr="00000000">
              <w:rPr>
                <w:sz w:val="19"/>
                <w:szCs w:val="19"/>
                <w:rtl w:val="0"/>
              </w:rPr>
              <w:t xml:space="preserve">Cold because flat — the root cause lives in Tests 1.1/1.4 (loft loss), and this test is just the messenger.</w:t>
            </w:r>
            <w:r w:rsidDel="00000000" w:rsidR="00000000" w:rsidRPr="00000000">
              <w:rPr>
                <w:rtl w:val="0"/>
              </w:rPr>
            </w:r>
          </w:p>
        </w:tc>
      </w:tr>
    </w:tbl>
    <w:p w:rsidR="00000000" w:rsidDel="00000000" w:rsidP="00000000" w:rsidRDefault="00000000" w:rsidRPr="00000000" w14:paraId="0000026E">
      <w:pPr>
        <w:spacing w:after="160" w:lineRule="auto"/>
        <w:rPr/>
      </w:pPr>
      <w:r w:rsidDel="00000000" w:rsidR="00000000" w:rsidRPr="00000000">
        <w:rPr>
          <w:rtl w:val="0"/>
        </w:rPr>
      </w:r>
    </w:p>
    <w:p w:rsidR="00000000" w:rsidDel="00000000" w:rsidP="00000000" w:rsidRDefault="00000000" w:rsidRPr="00000000" w14:paraId="0000026F">
      <w:pPr>
        <w:spacing w:after="160" w:line="276" w:lineRule="auto"/>
        <w:rPr/>
      </w:pPr>
      <w:r w:rsidDel="00000000" w:rsidR="00000000" w:rsidRPr="00000000">
        <w:rPr>
          <w:b w:val="1"/>
          <w:bCs w:val="1"/>
          <w:rtl w:val="0"/>
        </w:rPr>
        <w:t xml:space="preserve">Always read Rct against thickness-at-test. </w:t>
      </w:r>
      <w:r w:rsidDel="00000000" w:rsidR="00000000" w:rsidRPr="00000000">
        <w:rPr>
          <w:rtl w:val="0"/>
        </w:rPr>
        <w:t xml:space="preserve">Two labs reporting different Rct on the same lofty sample usually differ in how compressed the specimen sat, not in the material — which is why this guide makes thickness-at-test a reporting requirement and points to BS 4745's fixed-pressure/fixed-opening/single-plate options where compression state is contractual (single-plate is the duvet tog convention).</w:t>
      </w:r>
    </w:p>
    <w:p w:rsidR="00000000" w:rsidDel="00000000" w:rsidP="00000000" w:rsidRDefault="00000000" w:rsidRPr="00000000" w14:paraId="00000270">
      <w:pPr>
        <w:spacing w:after="160" w:line="276" w:lineRule="auto"/>
        <w:rPr/>
      </w:pPr>
      <w:r w:rsidDel="00000000" w:rsidR="00000000" w:rsidRPr="00000000">
        <w:rPr>
          <w:b w:val="1"/>
          <w:bCs w:val="1"/>
          <w:rtl w:val="0"/>
        </w:rPr>
        <w:t xml:space="preserve">Ret is the comfort half. </w:t>
      </w:r>
      <w:r w:rsidDel="00000000" w:rsidR="00000000" w:rsidRPr="00000000">
        <w:rPr>
          <w:rtl w:val="0"/>
        </w:rPr>
        <w:t xml:space="preserve">Where the product is worn active, specify Ret alongside Rct — warm-but-clammy is a returns category of its own.</w:t>
      </w:r>
    </w:p>
    <w:p w:rsidR="00000000" w:rsidDel="00000000" w:rsidP="00000000" w:rsidRDefault="00000000" w:rsidRPr="00000000" w14:paraId="00000271">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buyers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There is no universal pass mark — and anyone quoting one is improvising.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Set the Rct target from the end-use thermal requirement and the benchmarks above, then hold the supplier to the declared value with a stated tolerance.</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Buy warmth per weight.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Clo/oz/yd² (or Rct per 100 g/m²) comparisons expose padding-by-mass instantly; the branded references publish exactly this figure.</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Put durability of warmth in the contract: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Rct (or clo) retention after an agreed laundering protocol — the 3M FL600 ±0.2 clo after 10 launderings figure is the citable benchmark — and a wet-condition clause for sleep systems and outerwear.</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Name the instrument constraints: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method + edition, intrinsic vs total resistance, air speed, and thickness-at-test reporting. Cross-method comparisons (hotplate vs heat-flow meter) are indicative only.</w:t>
      </w:r>
    </w:p>
    <w:p w:rsidR="00000000" w:rsidDel="00000000" w:rsidP="00000000" w:rsidRDefault="00000000" w:rsidRPr="00000000" w14:paraId="00000276">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highlight to material companies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Publish Rct with thickness-at-test and basis weight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the three-number set that lets a technical buyer trust your datasheet, per the Freudenberg convention (Rct to ISO 11092; weight to ISO 9073-1 ±10%; thickness to ISO 9073-2).</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Sell construction as a thermal feature.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Quilt-spacing tables (the 3M FL600 pattern) turn a construction constraint into a specification lever the customer can choose.</w:t>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Do not certify warmth from loft. </w:t>
      </w:r>
      <w:commentRangeStart w:id="40"/>
      <w:r w:rsidDel="00000000" w:rsidR="00000000" w:rsidRPr="00000000">
        <w:rPr>
          <w:rFonts w:ascii="Calibri" w:cs="Calibri" w:eastAsia="Calibri" w:hAnsi="Calibri"/>
          <w:b w:val="0"/>
          <w:bCs w:val="0"/>
          <w:i w:val="0"/>
          <w:iCs w:val="0"/>
          <w:smallCaps w:val="0"/>
          <w:strike w:val="0"/>
          <w:color w:val="1a1a1a"/>
          <w:sz w:val="21"/>
          <w:szCs w:val="21"/>
          <w:highlight w:val="red"/>
          <w:u w:val="none"/>
          <w:vertAlign w:val="baseline"/>
          <w:rtl w:val="0"/>
        </w:rPr>
        <w:t xml:space="preserve">The Zhu et al. finding cuts both ways: a loft-based warranty of Rct will eventually be wrong in a dispute where only Rct was contractual.</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27A">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a complete test report must contain</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Method, edition, and option (e.g. ISO 11092:2026 / ASTM F1868-23; intrinsic vs total resistance), plate temperature, ambient conditions, and air speed.</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Specimen thickness at measurement, the pressure/compression state, and how it was controlled (free-lying; BS 4745 fixed-pressure/fixed-opening/single-plate where used).</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Basis weight of the specimen (Test 1.3), so warmth-per-weight can be computed.</w:t>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Individual Rct values, mean, and spread; Ret where measured; units and any conversions stated (0.155 m²·K/W per clo; 0.1 per tog).</w:t>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Conditioning, reconditioning (down per IDFB Part 10-B), and — for wet or laundered testing — the exact protocol and moisture state.</w:t>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laboratory's ISO/IEC 17025 accreditation status, as throughout this guide.</w:t>
      </w:r>
    </w:p>
    <w:p w:rsidR="00000000" w:rsidDel="00000000" w:rsidP="00000000" w:rsidRDefault="00000000" w:rsidRPr="00000000" w14:paraId="00000281">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Where this test matters most</w:t>
      </w:r>
      <w:r w:rsidDel="00000000" w:rsidR="00000000" w:rsidRPr="00000000">
        <w:rPr>
          <w:rtl w:val="0"/>
        </w:rPr>
      </w:r>
    </w:p>
    <w:p w:rsidR="00000000" w:rsidDel="00000000" w:rsidP="00000000" w:rsidRDefault="00000000" w:rsidRPr="00000000" w14:paraId="00000282">
      <w:pPr>
        <w:spacing w:after="160" w:line="276" w:lineRule="auto"/>
        <w:rPr/>
      </w:pPr>
      <w:r w:rsidDel="00000000" w:rsidR="00000000" w:rsidRPr="00000000">
        <w:rPr>
          <w:b w:val="1"/>
          <w:bCs w:val="1"/>
          <w:rtl w:val="0"/>
        </w:rPr>
        <w:t xml:space="preserve">Most demanding: </w:t>
      </w:r>
      <w:r w:rsidDel="00000000" w:rsidR="00000000" w:rsidRPr="00000000">
        <w:rPr>
          <w:rtl w:val="0"/>
        </w:rPr>
        <w:t xml:space="preserve">sleeping bags and expedition systems (warmth is life-safety) · temperature-rated bedding (tog labelling) · technical outerwear</w:t>
      </w:r>
    </w:p>
    <w:p w:rsidR="00000000" w:rsidDel="00000000" w:rsidP="00000000" w:rsidRDefault="00000000" w:rsidRPr="00000000" w14:paraId="00000283">
      <w:pPr>
        <w:spacing w:after="160" w:line="276" w:lineRule="auto"/>
        <w:rPr/>
      </w:pPr>
      <w:r w:rsidDel="00000000" w:rsidR="00000000" w:rsidRPr="00000000">
        <w:rPr>
          <w:b w:val="1"/>
          <w:bCs w:val="1"/>
          <w:rtl w:val="0"/>
        </w:rPr>
        <w:t xml:space="preserve">Everyday: </w:t>
      </w:r>
      <w:r w:rsidDel="00000000" w:rsidR="00000000" w:rsidRPr="00000000">
        <w:rPr>
          <w:rtl w:val="0"/>
        </w:rPr>
        <w:t xml:space="preserve">consumer duvets and padded garments sold with any warmth claim</w:t>
      </w:r>
    </w:p>
    <w:p w:rsidR="00000000" w:rsidDel="00000000" w:rsidP="00000000" w:rsidRDefault="00000000" w:rsidRPr="00000000" w14:paraId="00000284">
      <w:pPr>
        <w:spacing w:after="160" w:line="276" w:lineRule="auto"/>
        <w:rPr/>
      </w:pPr>
      <w:r w:rsidDel="00000000" w:rsidR="00000000" w:rsidRPr="00000000">
        <w:rPr>
          <w:b w:val="1"/>
          <w:bCs w:val="1"/>
          <w:rtl w:val="0"/>
        </w:rPr>
        <w:t xml:space="preserve">Lower-demand: </w:t>
      </w:r>
      <w:r w:rsidDel="00000000" w:rsidR="00000000" w:rsidRPr="00000000">
        <w:rPr>
          <w:rtl w:val="0"/>
        </w:rPr>
        <w:t xml:space="preserve">decorative and fashion products with no warmth claim — but then make none</w:t>
      </w:r>
    </w:p>
    <w:p w:rsidR="00000000" w:rsidDel="00000000" w:rsidP="00000000" w:rsidRDefault="00000000" w:rsidRPr="00000000" w14:paraId="00000285">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 methods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ISO 11092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sweating guarded hotplate (“skin model”), Rct and Ret; Edition 3 published 2026, superseding the 2014 edition — cite the year. Range to about 2 m²·K/W; no specimen-compression pressure prescribed; no limits. EN ISO 11092 is the EU adoption.</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ASTM F1868-23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thermal and evaporative resistance, sweating hot plate; the standard that formally defines 1 clo = 0.155 K·m²/W. Intrinsic Rct range to 0.5 m²·K/W — below very lofty batting; check before booking. No limits.</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ASTM D1518-14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thermal resistance of batting systems (to 1.5 m²·K/W, specimens to 50 mm) — the method written for this material class. Withdrawn 2023; reinstatement work item WK87703 open. Where a lab still runs it, agree its use explicitly and flag the status in the report.</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GB/T 11048-2018 — </w:t>
      </w:r>
      <w:commentRangeStart w:id="41"/>
      <w:r w:rsidDel="00000000" w:rsidR="00000000" w:rsidRPr="00000000">
        <w:rPr>
          <w:rFonts w:ascii="Calibri" w:cs="Calibri" w:eastAsia="Calibri" w:hAnsi="Calibri"/>
          <w:b w:val="0"/>
          <w:bCs w:val="0"/>
          <w:i w:val="0"/>
          <w:iCs w:val="0"/>
          <w:smallCaps w:val="0"/>
          <w:strike w:val="0"/>
          <w:color w:val="1a1a1a"/>
          <w:sz w:val="21"/>
          <w:szCs w:val="21"/>
          <w:highlight w:val="lightGray"/>
          <w:u w:val="none"/>
          <w:vertAlign w:val="baseline"/>
          <w:rtl w:val="0"/>
        </w:rPr>
        <w:t xml:space="preserve">Chinese sweating-guarded-hotplate method aligned with ISO 11092. The 2018 revision removed the old static-plate “Type B” method (now GB/T 35762-2017) and dropped clo from its definitions — GB/T 11048-2018 is the hotplate method only.</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BS 4745:2005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UK togmeter (derived from ISO 5085-1): two-plate fixed-pressure, two-plate fixed-opening, and single-plate procedures — the standardized way to control compression state; single-plate is the duvet tog convention. Range suits thinner products (≤≈20 mm).</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ISO 5085-1:1989 / ISO 5085-2:1990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Part 1 (low resistance, ≤0.2 m²·K/W) remains active; Part 2 (high resistance) is withdrawn with no formal replacement — ISO 11092 is the de facto successor. Specs citing 5085-2 need updating.</w:t>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ASTM C518-21 —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heat-flow-meter apparatus (building insulation lineage); used in practice for lofty textile insulation where hotplate ranges run out — 3M's Featherless FL600 clo values are published on C518.</w:t>
      </w:r>
    </w:p>
    <w:p w:rsidR="00000000" w:rsidDel="00000000" w:rsidP="00000000" w:rsidRDefault="00000000" w:rsidRPr="00000000" w14:paraId="0000028D">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What to specify when booking the test</w:t>
      </w:r>
      <w:r w:rsidDel="00000000" w:rsidR="00000000" w:rsidRPr="00000000">
        <w:rPr>
          <w:rtl w:val="0"/>
        </w:rPr>
      </w:r>
    </w:p>
    <w:p w:rsidR="00000000" w:rsidDel="00000000" w:rsidP="00000000" w:rsidRDefault="00000000" w:rsidRPr="00000000" w14:paraId="0000028E">
      <w:pPr>
        <w:spacing w:after="160" w:line="276" w:lineRule="auto"/>
        <w:rPr/>
      </w:pPr>
      <w:r w:rsidDel="00000000" w:rsidR="00000000" w:rsidRPr="00000000">
        <w:rPr>
          <w:rtl w:val="0"/>
        </w:rPr>
        <w:t xml:space="preserve">Agree the method and edition against the expected Rct range (F1868 to 0.5; ISO 11092 to ≈2; C518 beyond), intrinsic vs total resistance, thickness-at-test reporting, air speed, whether Ret is measured, the conditioning state (dry / laundered × N cycles / wet protocol), and the units of report. A lofty sample booked onto the wrong instrument range wastes the sample and the fee.</w:t>
      </w:r>
    </w:p>
    <w:p w:rsidR="00000000" w:rsidDel="00000000" w:rsidP="00000000" w:rsidRDefault="00000000" w:rsidRPr="00000000" w14:paraId="0000028F">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Conditioning requirement</w:t>
      </w:r>
      <w:r w:rsidDel="00000000" w:rsidR="00000000" w:rsidRPr="00000000">
        <w:rPr>
          <w:rtl w:val="0"/>
        </w:rPr>
      </w:r>
    </w:p>
    <w:p w:rsidR="00000000" w:rsidDel="00000000" w:rsidP="00000000" w:rsidRDefault="00000000" w:rsidRPr="00000000" w14:paraId="00000290">
      <w:pPr>
        <w:spacing w:after="160" w:line="276" w:lineRule="auto"/>
        <w:rPr/>
      </w:pPr>
      <w:r w:rsidDel="00000000" w:rsidR="00000000" w:rsidRPr="00000000">
        <w:rPr>
          <w:rtl w:val="0"/>
        </w:rPr>
        <w:t xml:space="preserve">Standard atmosphere per ISO 139 / ASTM D1776, with full loft reconditioning per Test 1.4 (steam/tumble per IDFB Part 10-B for down, rest interval recorded) — a compressed specimen under-reads Rct exactly as it under-reads thickness. Moisture equilibrium is critical here even by this guide's standards: regain shifts conductivity directly, and wet-state testing must state the moisture protocol.</w:t>
      </w:r>
    </w:p>
    <w:p w:rsidR="00000000" w:rsidDel="00000000" w:rsidP="00000000" w:rsidRDefault="00000000" w:rsidRPr="00000000" w14:paraId="00000291">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Related tests</w:t>
      </w:r>
      <w:r w:rsidDel="00000000" w:rsidR="00000000" w:rsidRPr="00000000">
        <w:rPr>
          <w:rtl w:val="0"/>
        </w:rPr>
      </w:r>
    </w:p>
    <w:p w:rsidR="00000000" w:rsidDel="00000000" w:rsidP="00000000" w:rsidRDefault="00000000" w:rsidRPr="00000000" w14:paraId="00000292">
      <w:pPr>
        <w:spacing w:after="160" w:line="276" w:lineRule="auto"/>
        <w:rPr/>
      </w:pPr>
      <w:commentRangeStart w:id="42"/>
      <w:r w:rsidDel="00000000" w:rsidR="00000000" w:rsidRPr="00000000">
        <w:rPr>
          <w:highlight w:val="red"/>
          <w:rtl w:val="0"/>
        </w:rPr>
        <w:t xml:space="preserve">Loft/Thickness (Test 1.4) is the primary physical driver — but not a substitute measurement (Zhu et al., 2019). A recovery failure (Test 1.1) predicts a thermal failure in use, and wash-driven loft loss (Test 1.2) becomes warmth loss over the product's life (natural down deteriorates markedly over 10 launderings in published comparisons; synthetics less — Kim et al., 2018). Fill density (Test 1.3) supplies the basis weight for every warmth-per-weight figure in this section.</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293">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Testing frequency guidance</w:t>
      </w:r>
      <w:r w:rsidDel="00000000" w:rsidR="00000000" w:rsidRPr="00000000">
        <w:rPr>
          <w:rtl w:val="0"/>
        </w:rPr>
      </w:r>
    </w:p>
    <w:p w:rsidR="00000000" w:rsidDel="00000000" w:rsidP="00000000" w:rsidRDefault="00000000" w:rsidRPr="00000000" w14:paraId="00000294">
      <w:pPr>
        <w:spacing w:after="160" w:line="276" w:lineRule="auto"/>
        <w:rPr/>
      </w:pPr>
      <w:r w:rsidDel="00000000" w:rsidR="00000000" w:rsidRPr="00000000">
        <w:rPr>
          <w:rtl w:val="0"/>
        </w:rPr>
        <w:t xml:space="preserve">At qualification and on any change of fibre, blend, web route, basis weight, or quilting construction; per production lot for life-safety-rated products (sleeping systems, temperature-rated bedding). Between full Rct tests, use Tests 1.3/1.4 as the cheap in-process sentinels — with the standing caveat that only Rct proves Rct.</w:t>
      </w:r>
    </w:p>
    <w:p w:rsidR="00000000" w:rsidDel="00000000" w:rsidP="00000000" w:rsidRDefault="00000000" w:rsidRPr="00000000" w14:paraId="00000295">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Acceptable ranges — pass / borderline / fail</w:t>
      </w:r>
      <w:r w:rsidDel="00000000" w:rsidR="00000000" w:rsidRPr="00000000">
        <w:rPr>
          <w:rtl w:val="0"/>
        </w:rPr>
      </w:r>
    </w:p>
    <w:p w:rsidR="00000000" w:rsidDel="00000000" w:rsidP="00000000" w:rsidRDefault="00000000" w:rsidRPr="00000000" w14:paraId="00000296">
      <w:pPr>
        <w:spacing w:after="160" w:line="276" w:lineRule="auto"/>
        <w:rPr/>
      </w:pPr>
      <w:r w:rsidDel="00000000" w:rsidR="00000000" w:rsidRPr="00000000">
        <w:rPr>
          <w:rtl w:val="0"/>
        </w:rPr>
        <w:t xml:space="preserve">Thresholds read left to right from pass to fail. No published wadding or down product standard sets numeric thermal-resistance limits, so the absolute Rct rows below are record-and-compare values, and the banded rows are Working Guidance anchored to manufacturer-published benchmarks — the most honest tier the evidence supports. See Annex A (informative) — Threshold Methodology &amp; Defensibility for the evidence tiers and full basis.</w:t>
      </w:r>
    </w:p>
    <w:tbl>
      <w:tblPr>
        <w:tblStyle w:val="Table16"/>
        <w:tblW w:w="9746.0" w:type="dxa"/>
        <w:jc w:val="left"/>
        <w:tblBorders>
          <w:top w:color="b8c0d4" w:space="0" w:sz="4" w:val="single"/>
          <w:left w:color="b8c0d4" w:space="0" w:sz="4" w:val="single"/>
          <w:bottom w:color="b8c0d4" w:space="0" w:sz="4" w:val="single"/>
          <w:right w:color="b8c0d4" w:space="0" w:sz="4" w:val="single"/>
          <w:insideH w:color="b8c0d4" w:space="0" w:sz="4" w:val="single"/>
          <w:insideV w:color="b8c0d4" w:space="0" w:sz="4" w:val="single"/>
        </w:tblBorders>
        <w:tblLayout w:type="fixed"/>
        <w:tblLook w:val="0000"/>
      </w:tblPr>
      <w:tblGrid>
        <w:gridCol w:w="2350"/>
        <w:gridCol w:w="1450"/>
        <w:gridCol w:w="1450"/>
        <w:gridCol w:w="1450"/>
        <w:gridCol w:w="3046"/>
        <w:tblGridChange w:id="0">
          <w:tblGrid>
            <w:gridCol w:w="2350"/>
            <w:gridCol w:w="1450"/>
            <w:gridCol w:w="1450"/>
            <w:gridCol w:w="1450"/>
            <w:gridCol w:w="3046"/>
          </w:tblGrid>
        </w:tblGridChange>
      </w:tblGrid>
      <w:tr>
        <w:trPr>
          <w:cantSplit w:val="0"/>
          <w:tblHeader w:val="1"/>
        </w:trPr>
        <w:tc>
          <w:tcPr>
            <w:shd w:fill="283d6b" w:val="clear"/>
            <w:tcMar>
              <w:top w:w="60.0" w:type="dxa"/>
              <w:left w:w="100.0" w:type="dxa"/>
              <w:bottom w:w="60.0" w:type="dxa"/>
              <w:right w:w="100.0" w:type="dxa"/>
            </w:tcMar>
            <w:vAlign w:val="center"/>
          </w:tcPr>
          <w:p w:rsidR="00000000" w:rsidDel="00000000" w:rsidP="00000000" w:rsidRDefault="00000000" w:rsidRPr="00000000" w14:paraId="00000297">
            <w:pPr>
              <w:spacing w:after="40" w:before="40" w:line="260" w:lineRule="auto"/>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98">
            <w:pPr>
              <w:spacing w:after="40" w:before="40" w:line="260" w:lineRule="auto"/>
              <w:rPr/>
            </w:pPr>
            <w:r w:rsidDel="00000000" w:rsidR="00000000" w:rsidRPr="00000000">
              <w:rPr>
                <w:b w:val="1"/>
                <w:bCs w:val="1"/>
                <w:color w:val="ffffff"/>
                <w:sz w:val="19"/>
                <w:szCs w:val="19"/>
                <w:rtl w:val="0"/>
              </w:rPr>
              <w:t xml:space="preserve">Pass</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99">
            <w:pPr>
              <w:spacing w:after="40" w:before="40" w:line="260" w:lineRule="auto"/>
              <w:rPr/>
            </w:pPr>
            <w:r w:rsidDel="00000000" w:rsidR="00000000" w:rsidRPr="00000000">
              <w:rPr>
                <w:b w:val="1"/>
                <w:bCs w:val="1"/>
                <w:color w:val="ffffff"/>
                <w:sz w:val="19"/>
                <w:szCs w:val="19"/>
                <w:rtl w:val="0"/>
              </w:rPr>
              <w:t xml:space="preserve">Borderline</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9A">
            <w:pPr>
              <w:spacing w:after="40" w:before="40" w:line="260" w:lineRule="auto"/>
              <w:rPr/>
            </w:pPr>
            <w:r w:rsidDel="00000000" w:rsidR="00000000" w:rsidRPr="00000000">
              <w:rPr>
                <w:b w:val="1"/>
                <w:bCs w:val="1"/>
                <w:color w:val="ffffff"/>
                <w:sz w:val="19"/>
                <w:szCs w:val="19"/>
                <w:rtl w:val="0"/>
              </w:rPr>
              <w:t xml:space="preserve">Fail</w:t>
            </w:r>
            <w:r w:rsidDel="00000000" w:rsidR="00000000" w:rsidRPr="00000000">
              <w:rPr>
                <w:rtl w:val="0"/>
              </w:rPr>
            </w:r>
          </w:p>
        </w:tc>
        <w:tc>
          <w:tcPr>
            <w:shd w:fill="283d6b" w:val="clear"/>
            <w:tcMar>
              <w:top w:w="60.0" w:type="dxa"/>
              <w:left w:w="100.0" w:type="dxa"/>
              <w:bottom w:w="60.0" w:type="dxa"/>
              <w:right w:w="100.0" w:type="dxa"/>
            </w:tcMar>
            <w:vAlign w:val="center"/>
          </w:tcPr>
          <w:p w:rsidR="00000000" w:rsidDel="00000000" w:rsidP="00000000" w:rsidRDefault="00000000" w:rsidRPr="00000000" w14:paraId="0000029B">
            <w:pPr>
              <w:spacing w:after="40" w:before="40" w:line="260" w:lineRule="auto"/>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9C">
            <w:pPr>
              <w:spacing w:after="40" w:before="40" w:line="260" w:lineRule="auto"/>
              <w:rPr/>
            </w:pPr>
            <w:r w:rsidDel="00000000" w:rsidR="00000000" w:rsidRPr="00000000">
              <w:rPr>
                <w:b w:val="1"/>
                <w:bCs w:val="1"/>
                <w:sz w:val="19"/>
                <w:szCs w:val="19"/>
                <w:rtl w:val="0"/>
              </w:rPr>
              <w:t xml:space="preserve">Thermal resistance Rct (m²·K/W)</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29D">
            <w:pPr>
              <w:spacing w:after="40" w:before="40" w:line="260" w:lineRule="auto"/>
              <w:rPr/>
            </w:pPr>
            <w:r w:rsidDel="00000000" w:rsidR="00000000" w:rsidRPr="00000000">
              <w:rPr>
                <w:i w:val="1"/>
                <w:iCs w:val="1"/>
                <w:sz w:val="19"/>
                <w:szCs w:val="19"/>
                <w:rtl w:val="0"/>
              </w:rPr>
              <w:t xml:space="preserve">Record value — no product standard sets a limit; compare vs declared value and end-use requirement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0">
            <w:pPr>
              <w:spacing w:after="40" w:before="40" w:line="260" w:lineRule="auto"/>
              <w:rPr/>
            </w:pPr>
            <w:r w:rsidDel="00000000" w:rsidR="00000000" w:rsidRPr="00000000">
              <w:rPr>
                <w:i w:val="1"/>
                <w:iCs w:val="1"/>
                <w:sz w:val="19"/>
                <w:szCs w:val="19"/>
                <w:rtl w:val="0"/>
              </w:rPr>
              <w:t xml:space="preserve">Verified finding — GB/T 24252-2019, T/CTCA 10-2021, FZ/T 64003-2021, GB/T 14272-2021 set no Rct limit</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A1">
            <w:pPr>
              <w:spacing w:after="40" w:before="40" w:line="260" w:lineRule="auto"/>
              <w:rPr/>
            </w:pPr>
            <w:r w:rsidDel="00000000" w:rsidR="00000000" w:rsidRPr="00000000">
              <w:rPr>
                <w:b w:val="1"/>
                <w:bCs w:val="1"/>
                <w:sz w:val="19"/>
                <w:szCs w:val="19"/>
                <w:rtl w:val="0"/>
              </w:rPr>
              <w:t xml:space="preserve">Rct vs declared datasheet value</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2A2">
            <w:pPr>
              <w:spacing w:after="40" w:before="40" w:line="260" w:lineRule="auto"/>
              <w:rPr/>
            </w:pPr>
            <w:r w:rsidDel="00000000" w:rsidR="00000000" w:rsidRPr="00000000">
              <w:rPr>
                <w:sz w:val="19"/>
                <w:szCs w:val="19"/>
                <w:rtl w:val="0"/>
              </w:rPr>
              <w:t xml:space="preserve">Within ±10%</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2A3">
            <w:pPr>
              <w:spacing w:after="40" w:before="40" w:line="260" w:lineRule="auto"/>
              <w:rPr/>
            </w:pPr>
            <w:r w:rsidDel="00000000" w:rsidR="00000000" w:rsidRPr="00000000">
              <w:rPr>
                <w:sz w:val="19"/>
                <w:szCs w:val="19"/>
                <w:rtl w:val="0"/>
              </w:rPr>
              <w:t xml:space="preserve">±10–15%</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2A4">
            <w:pPr>
              <w:spacing w:after="40" w:before="40" w:line="260" w:lineRule="auto"/>
              <w:rPr/>
            </w:pPr>
            <w:r w:rsidDel="00000000" w:rsidR="00000000" w:rsidRPr="00000000">
              <w:rPr>
                <w:color w:val="ffffff"/>
                <w:sz w:val="19"/>
                <w:szCs w:val="19"/>
                <w:rtl w:val="0"/>
              </w:rPr>
              <w:t xml:space="preserve">&gt; ±15%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5">
            <w:pPr>
              <w:spacing w:after="40" w:before="40" w:line="260" w:lineRule="auto"/>
              <w:rPr/>
            </w:pPr>
            <w:r w:rsidDel="00000000" w:rsidR="00000000" w:rsidRPr="00000000">
              <w:rPr>
                <w:i w:val="1"/>
                <w:iCs w:val="1"/>
                <w:sz w:val="19"/>
                <w:szCs w:val="19"/>
                <w:rtl w:val="0"/>
              </w:rPr>
              <w:t xml:space="preserve">WORKING GUIDANCE — datasheet-tolerance convention (Freudenberg publishes Rct with ±10% weight tolerance); informative; verify vs buyer spec</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A6">
            <w:pPr>
              <w:spacing w:after="40" w:before="40" w:line="260" w:lineRule="auto"/>
              <w:rPr/>
            </w:pPr>
            <w:r w:rsidDel="00000000" w:rsidR="00000000" w:rsidRPr="00000000">
              <w:rPr>
                <w:b w:val="1"/>
                <w:bCs w:val="1"/>
                <w:sz w:val="19"/>
                <w:szCs w:val="19"/>
                <w:rtl w:val="0"/>
              </w:rPr>
              <w:t xml:space="preserve">Warmth retention after 10 launderings (clo change)</w:t>
            </w:r>
            <w:r w:rsidDel="00000000" w:rsidR="00000000" w:rsidRPr="00000000">
              <w:rPr>
                <w:rtl w:val="0"/>
              </w:rPr>
            </w:r>
          </w:p>
        </w:tc>
        <w:tc>
          <w:tcPr>
            <w:shd w:fill="a4bab7" w:val="clear"/>
            <w:tcMar>
              <w:top w:w="60.0" w:type="dxa"/>
              <w:left w:w="100.0" w:type="dxa"/>
              <w:bottom w:w="60.0" w:type="dxa"/>
              <w:right w:w="100.0" w:type="dxa"/>
            </w:tcMar>
            <w:vAlign w:val="center"/>
          </w:tcPr>
          <w:p w:rsidR="00000000" w:rsidDel="00000000" w:rsidP="00000000" w:rsidRDefault="00000000" w:rsidRPr="00000000" w14:paraId="000002A7">
            <w:pPr>
              <w:spacing w:after="40" w:before="40" w:line="260" w:lineRule="auto"/>
              <w:rPr/>
            </w:pPr>
            <w:r w:rsidDel="00000000" w:rsidR="00000000" w:rsidRPr="00000000">
              <w:rPr>
                <w:sz w:val="19"/>
                <w:szCs w:val="19"/>
                <w:rtl w:val="0"/>
              </w:rPr>
              <w:t xml:space="preserve">≤ ±0.2 clo</w:t>
            </w:r>
            <w:r w:rsidDel="00000000" w:rsidR="00000000" w:rsidRPr="00000000">
              <w:rPr>
                <w:rtl w:val="0"/>
              </w:rPr>
            </w:r>
          </w:p>
        </w:tc>
        <w:tc>
          <w:tcPr>
            <w:shd w:fill="dce1ec" w:val="clear"/>
            <w:tcMar>
              <w:top w:w="60.0" w:type="dxa"/>
              <w:left w:w="100.0" w:type="dxa"/>
              <w:bottom w:w="60.0" w:type="dxa"/>
              <w:right w:w="100.0" w:type="dxa"/>
            </w:tcMar>
            <w:vAlign w:val="center"/>
          </w:tcPr>
          <w:p w:rsidR="00000000" w:rsidDel="00000000" w:rsidP="00000000" w:rsidRDefault="00000000" w:rsidRPr="00000000" w14:paraId="000002A8">
            <w:pPr>
              <w:spacing w:after="40" w:before="40" w:line="260" w:lineRule="auto"/>
              <w:rPr/>
            </w:pPr>
            <w:r w:rsidDel="00000000" w:rsidR="00000000" w:rsidRPr="00000000">
              <w:rPr>
                <w:sz w:val="19"/>
                <w:szCs w:val="19"/>
                <w:rtl w:val="0"/>
              </w:rPr>
              <w:t xml:space="preserve">±0.2–0.5 clo</w:t>
            </w:r>
            <w:r w:rsidDel="00000000" w:rsidR="00000000" w:rsidRPr="00000000">
              <w:rPr>
                <w:rtl w:val="0"/>
              </w:rPr>
            </w:r>
          </w:p>
        </w:tc>
        <w:tc>
          <w:tcPr>
            <w:shd w:fill="9a2866" w:val="clear"/>
            <w:tcMar>
              <w:top w:w="60.0" w:type="dxa"/>
              <w:left w:w="100.0" w:type="dxa"/>
              <w:bottom w:w="60.0" w:type="dxa"/>
              <w:right w:w="100.0" w:type="dxa"/>
            </w:tcMar>
            <w:vAlign w:val="center"/>
          </w:tcPr>
          <w:p w:rsidR="00000000" w:rsidDel="00000000" w:rsidP="00000000" w:rsidRDefault="00000000" w:rsidRPr="00000000" w14:paraId="000002A9">
            <w:pPr>
              <w:spacing w:after="40" w:before="40" w:line="260" w:lineRule="auto"/>
              <w:rPr/>
            </w:pPr>
            <w:r w:rsidDel="00000000" w:rsidR="00000000" w:rsidRPr="00000000">
              <w:rPr>
                <w:color w:val="ffffff"/>
                <w:sz w:val="19"/>
                <w:szCs w:val="19"/>
                <w:rtl w:val="0"/>
              </w:rPr>
              <w:t xml:space="preserve">&gt; ±0.5 clo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A">
            <w:pPr>
              <w:spacing w:after="40" w:before="40" w:line="260" w:lineRule="auto"/>
              <w:rPr/>
            </w:pPr>
            <w:r w:rsidDel="00000000" w:rsidR="00000000" w:rsidRPr="00000000">
              <w:rPr>
                <w:i w:val="1"/>
                <w:iCs w:val="1"/>
                <w:sz w:val="19"/>
                <w:szCs w:val="19"/>
                <w:rtl w:val="0"/>
              </w:rPr>
              <w:t xml:space="preserve">WORKING GUIDANCE — pass bound anchored to the 3M Thinsulate Featherless FL600 published benchmark; borderline/fail split informative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AB">
            <w:pPr>
              <w:spacing w:after="40" w:before="40" w:line="260" w:lineRule="auto"/>
              <w:rPr/>
            </w:pPr>
            <w:r w:rsidDel="00000000" w:rsidR="00000000" w:rsidRPr="00000000">
              <w:rPr>
                <w:b w:val="1"/>
                <w:bCs w:val="1"/>
                <w:sz w:val="19"/>
                <w:szCs w:val="19"/>
                <w:rtl w:val="0"/>
              </w:rPr>
              <w:t xml:space="preserve">Water-vapour resistance Ret (m²·Pa/W)</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2AC">
            <w:pPr>
              <w:spacing w:after="40" w:before="40" w:line="260" w:lineRule="auto"/>
              <w:rPr/>
            </w:pPr>
            <w:r w:rsidDel="00000000" w:rsidR="00000000" w:rsidRPr="00000000">
              <w:rPr>
                <w:i w:val="1"/>
                <w:iCs w:val="1"/>
                <w:sz w:val="19"/>
                <w:szCs w:val="19"/>
                <w:rtl w:val="0"/>
              </w:rPr>
              <w:t xml:space="preserve">Record value — comfort parameter; lower = more breathable; per buyer spec for active use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F">
            <w:pPr>
              <w:spacing w:after="40" w:before="40" w:line="260" w:lineRule="auto"/>
              <w:rPr/>
            </w:pPr>
            <w:r w:rsidDel="00000000" w:rsidR="00000000" w:rsidRPr="00000000">
              <w:rPr>
                <w:i w:val="1"/>
                <w:iCs w:val="1"/>
                <w:sz w:val="19"/>
                <w:szCs w:val="19"/>
                <w:rtl w:val="0"/>
              </w:rPr>
              <w:t xml:space="preserve">ISO 11092 / ASTM F1868 — no limit set by standard</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B0">
            <w:pPr>
              <w:spacing w:after="40" w:before="40" w:line="260" w:lineRule="auto"/>
              <w:rPr/>
            </w:pPr>
            <w:r w:rsidDel="00000000" w:rsidR="00000000" w:rsidRPr="00000000">
              <w:rPr>
                <w:b w:val="1"/>
                <w:bCs w:val="1"/>
                <w:sz w:val="19"/>
                <w:szCs w:val="19"/>
                <w:rtl w:val="0"/>
              </w:rPr>
              <w:t xml:space="preserve">CLO value</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2B1">
            <w:pPr>
              <w:spacing w:after="40" w:before="40" w:line="260" w:lineRule="auto"/>
              <w:rPr/>
            </w:pPr>
            <w:r w:rsidDel="00000000" w:rsidR="00000000" w:rsidRPr="00000000">
              <w:rPr>
                <w:i w:val="1"/>
                <w:iCs w:val="1"/>
                <w:sz w:val="19"/>
                <w:szCs w:val="19"/>
                <w:rtl w:val="0"/>
              </w:rPr>
              <w:t xml:space="preserve">Record value — derived: clo = Rct ÷ 0.155; report alongside Rct, never instead of it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4">
            <w:pPr>
              <w:spacing w:after="40" w:before="40" w:line="260" w:lineRule="auto"/>
              <w:rPr/>
            </w:pPr>
            <w:r w:rsidDel="00000000" w:rsidR="00000000" w:rsidRPr="00000000">
              <w:rPr>
                <w:i w:val="1"/>
                <w:iCs w:val="1"/>
                <w:sz w:val="19"/>
                <w:szCs w:val="19"/>
                <w:rtl w:val="0"/>
              </w:rPr>
              <w:t xml:space="preserve">ASTM F1868 §3.1.1.1 (1 clo = 0.155 K·m²/W)</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2B5">
            <w:pPr>
              <w:spacing w:after="40" w:before="40" w:line="260" w:lineRule="auto"/>
              <w:rPr/>
            </w:pPr>
            <w:r w:rsidDel="00000000" w:rsidR="00000000" w:rsidRPr="00000000">
              <w:rPr>
                <w:b w:val="1"/>
                <w:bCs w:val="1"/>
                <w:sz w:val="19"/>
                <w:szCs w:val="19"/>
                <w:rtl w:val="0"/>
              </w:rPr>
              <w:t xml:space="preserve">Thickness at measurement (mm)</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2B6">
            <w:pPr>
              <w:spacing w:after="40" w:before="40" w:line="260" w:lineRule="auto"/>
              <w:rPr/>
            </w:pPr>
            <w:r w:rsidDel="00000000" w:rsidR="00000000" w:rsidRPr="00000000">
              <w:rPr>
                <w:i w:val="1"/>
                <w:iCs w:val="1"/>
                <w:sz w:val="19"/>
                <w:szCs w:val="19"/>
                <w:rtl w:val="0"/>
              </w:rPr>
              <w:t xml:space="preserve">Record — a condition of validity for every Rct on lofty material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9">
            <w:pPr>
              <w:spacing w:after="40" w:before="40" w:line="260" w:lineRule="auto"/>
              <w:rPr/>
            </w:pPr>
            <w:r w:rsidDel="00000000" w:rsidR="00000000" w:rsidRPr="00000000">
              <w:rPr>
                <w:i w:val="1"/>
                <w:iCs w:val="1"/>
                <w:sz w:val="19"/>
                <w:szCs w:val="19"/>
                <w:rtl w:val="0"/>
              </w:rPr>
              <w:t xml:space="preserve">Guide requirement — no method prescribes specimen compression</w:t>
            </w:r>
            <w:r w:rsidDel="00000000" w:rsidR="00000000" w:rsidRPr="00000000">
              <w:rPr>
                <w:rtl w:val="0"/>
              </w:rPr>
            </w:r>
          </w:p>
        </w:tc>
      </w:tr>
    </w:tbl>
    <w:p w:rsidR="00000000" w:rsidDel="00000000" w:rsidP="00000000" w:rsidRDefault="00000000" w:rsidRPr="00000000" w14:paraId="000002BA">
      <w:pPr>
        <w:spacing w:after="160" w:lineRule="auto"/>
        <w:rPr/>
      </w:pPr>
      <w:r w:rsidDel="00000000" w:rsidR="00000000" w:rsidRPr="00000000">
        <w:rPr>
          <w:rtl w:val="0"/>
        </w:rPr>
      </w:r>
    </w:p>
    <w:p w:rsidR="00000000" w:rsidDel="00000000" w:rsidP="00000000" w:rsidRDefault="00000000" w:rsidRPr="00000000" w14:paraId="000002BB">
      <w:pPr>
        <w:keepNext w:val="1"/>
        <w:pBdr>
          <w:bottom w:color="999999" w:space="0" w:sz="6" w:val="single"/>
        </w:pBdr>
        <w:spacing w:after="140" w:before="280" w:lineRule="auto"/>
        <w:rPr/>
      </w:pPr>
      <w:r w:rsidDel="00000000" w:rsidR="00000000" w:rsidRPr="00000000">
        <w:rPr>
          <w:b w:val="1"/>
          <w:bCs w:val="1"/>
          <w:color w:val="9a2866"/>
          <w:sz w:val="24"/>
          <w:szCs w:val="24"/>
          <w:rtl w:val="0"/>
        </w:rPr>
        <w:t xml:space="preserve">Source &amp; citation note</w:t>
      </w:r>
      <w:r w:rsidDel="00000000" w:rsidR="00000000" w:rsidRPr="00000000">
        <w:rPr>
          <w:rtl w:val="0"/>
        </w:rPr>
      </w:r>
    </w:p>
    <w:tbl>
      <w:tblPr>
        <w:tblStyle w:val="Table17"/>
        <w:tblW w:w="9746.0" w:type="dxa"/>
        <w:jc w:val="left"/>
        <w:tblBorders>
          <w:top w:color="283d6b" w:space="0" w:sz="4" w:val="single"/>
          <w:left w:color="283d6b" w:space="0" w:sz="4" w:val="single"/>
          <w:bottom w:color="283d6b" w:space="0" w:sz="4" w:val="single"/>
          <w:right w:color="283d6b" w:space="0" w:sz="4" w:val="single"/>
          <w:insideH w:color="283d6b" w:space="0" w:sz="4" w:val="single"/>
          <w:insideV w:color="283d6b" w:space="0" w:sz="4" w:val="single"/>
        </w:tblBorders>
        <w:tblLayout w:type="fixed"/>
        <w:tblLook w:val="0000"/>
      </w:tblPr>
      <w:tblGrid>
        <w:gridCol w:w="9746"/>
        <w:tblGridChange w:id="0">
          <w:tblGrid>
            <w:gridCol w:w="9746"/>
          </w:tblGrid>
        </w:tblGridChange>
      </w:tblGrid>
      <w:tr>
        <w:trPr>
          <w:cantSplit w:val="0"/>
          <w:tblHeader w:val="0"/>
        </w:trPr>
        <w:tc>
          <w:tcPr>
            <w:shd w:fill="eaf0ef" w:val="clear"/>
            <w:tcMar>
              <w:top w:w="120.0" w:type="dxa"/>
              <w:left w:w="160.0" w:type="dxa"/>
              <w:bottom w:w="120.0" w:type="dxa"/>
              <w:right w:w="160.0" w:type="dxa"/>
            </w:tcMar>
          </w:tcPr>
          <w:p w:rsidR="00000000" w:rsidDel="00000000" w:rsidP="00000000" w:rsidRDefault="00000000" w:rsidRPr="00000000" w14:paraId="000002BC">
            <w:pPr>
              <w:spacing w:after="40" w:before="40" w:line="260" w:lineRule="auto"/>
              <w:rPr/>
            </w:pPr>
            <w:r w:rsidDel="00000000" w:rsidR="00000000" w:rsidRPr="00000000">
              <w:rPr>
                <w:b w:val="1"/>
                <w:bCs w:val="1"/>
                <w:rtl w:val="0"/>
              </w:rPr>
              <w:t xml:space="preserve">¹ Where these values come from. </w:t>
            </w:r>
            <w:commentRangeStart w:id="43"/>
            <w:commentRangeStart w:id="44"/>
            <w:commentRangeStart w:id="45"/>
            <w:commentRangeStart w:id="46"/>
            <w:r w:rsidDel="00000000" w:rsidR="00000000" w:rsidRPr="00000000">
              <w:rPr>
                <w:sz w:val="19"/>
                <w:szCs w:val="19"/>
                <w:highlight w:val="red"/>
                <w:rtl w:val="0"/>
              </w:rPr>
              <w:t xml:space="preserve">ISO 11092 (2026 edition current; 2014 prior), EN ISO 11092, ASTM F1868-23, GB/T 11048-2018, BS 4745:2005, ISO 5085-1:1989 (Part 2 withdrawn), ASTM D1518-14 (withdrawn 2023; reinstatement WK87703 pending), and ASTM C518-21 are method standards; none sets acceptance limits, and no wadding or down product standard reviewed sets a numeric Rct requirement — warmth is regulated indirectly via loft, fill power, and recovery (FZ/T 64003's warmth-retention indicator was deleted in its 2011 revision). Unit conversions: 1 clo = 0.155 K·m²/W (ASTM F1868 §3.1.1.1); 1 tog = 0.1 m²·K/W (Peirce &amp; Rees, 1946; the BS 4745 unit). Directly citable benchmarks: 3M Thinsulate Featherless FL600 technical data sheet (clo by g/m² and quilt spacing, ASTM C518/D5736 basis; &lt;±0.2 clo after 10 launderings); Freudenberg comfortemp datasheets (Rct to ISO 11092; weight ±10% to ISO 9073-1); PrimaLoft manufacturer-published clo/oz/yd² (Gold 0.92 / Silver 0.79 / Black 0.65, ISO 11092 testing) — manufacturer figures, corroborated but not independently verified. Peer-reviewed findings: poor correlation between loft loss and Rct loss under dynamic compression (Zhu, Kremenakova, Wang &amp; Militky, AUTEX Research Journal 2019); fill power and fill weight dominate quilt Rct, surface flux ≈70% radiative (Zhou et al., 2024); down conductivity rises ≈50% approaching saturation humidity (Yu et al., J. Textile Institute 2026); battings lose 40–75% of dry insulation at 50 wt% moisture (Scott, Textiles for Protection, 2005); natural down insulation deteriorates markedly over 10 launderings vs synthetics (Kim et al., 2018). For evidence tiers, applicability to down, and disclaimers, see Annex A (informative) — Threshold Methodology &amp; Defensibility.</w:t>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tc>
      </w:tr>
    </w:tbl>
    <w:p w:rsidR="00000000" w:rsidDel="00000000" w:rsidP="00000000" w:rsidRDefault="00000000" w:rsidRPr="00000000" w14:paraId="000002BD">
      <w:pPr>
        <w:rPr/>
      </w:pPr>
      <w:r w:rsidDel="00000000" w:rsidR="00000000" w:rsidRPr="00000000">
        <w:rPr>
          <w:rtl w:val="0"/>
        </w:rPr>
      </w:r>
    </w:p>
    <w:sectPr>
      <w:footerReference r:id="rId7" w:type="default"/>
      <w:pgSz w:h="16838" w:w="11906"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e" w:id="18" w:date="2026-08-13T08:34:21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U-01 | Same unsourced scaling law - instance 3 of 3.</w:t>
      </w:r>
    </w:p>
  </w:comment>
  <w:comment w:author="Claude" w:id="17" w:date="2026-08-13T08:34:23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PENDING (Test 1.3) | Pass-2 catalog checks not yet run: ISO 9073-1:2023 Ed.2 / WSP 130.1 equivalence; GB/T 24218.1-2009 basis; ASTM D3776-20 reapproval 2025; ISO 3801 / GB/T 4669 / JIS L 1096-1097 scope claims; EN 13088 / IDFB Part 17 details.</w:t>
      </w:r>
    </w:p>
  </w:comment>
  <w:comment w:author="Claude" w:id="13" w:date="2026-08-13T07:31:37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1.2-21 | Verified: Kim S, Kim E, Park Y (2018), IJCST 30(3):428-443. Finding supported. Add the full reference (venue currently missing).</w:t>
      </w:r>
    </w:p>
  </w:comment>
  <w:comment w:author="Claude" w:id="34" w:date="2026-08-13T08:34:21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1.5-11 | MINOR: Corroborated; archive the primary PrimaLoft fact sheet (see note at Test 1.1).</w:t>
      </w:r>
    </w:p>
  </w:comment>
  <w:comment w:author="Claude" w:id="5" w:date="2026-08-13T08:34:21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U-02 | Same unsourced container-temperature figure - instance 2 of 2.</w:t>
      </w:r>
    </w:p>
  </w:comment>
  <w:comment w:author="Claude" w:id="35" w:date="2026-08-13T08:34:22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1.5-12 | MINOR: The 2.1 clo @100 gsm reading is corroborated; the exact 4.0-6.4 clo span at 400 gsm rests on TDS cells not re-read in this pass. Re-read the FL600 TDS clo table before print.</w:t>
      </w:r>
    </w:p>
  </w:comment>
  <w:comment w:author="Claude" w:id="39" w:date="2026-08-13T08:34:20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1.4-10 | Same misattribution - short-cite instance 2.</w:t>
      </w:r>
    </w:p>
  </w:comment>
  <w:comment w:author="Isha Shah" w:id="2" w:date="2026-08-18T18:12:11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with nicole about partial source</w:t>
      </w:r>
    </w:p>
  </w:comment>
  <w:comment w:author="Claude" w:id="23" w:date="2026-08-13T07:31:37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1.4-08 | MAJOR: The method change (oven to steam, stricter) is verified, but the 1.3 cm average offset appears in no open source. Source the figure or restate qualitatively. Second occurrence below needs the same treatment.</w:t>
      </w:r>
    </w:p>
  </w:comment>
  <w:comment w:author="Claude" w:id="42" w:date="2026-08-13T08:34:20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1.4-10 | Same misattribution - short cite in Related tests.</w:t>
      </w:r>
    </w:p>
  </w:comment>
  <w:comment w:author="Claude" w:id="6" w:date="2026-08-13T07:31:37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1.1-20 | MAJOR: This IDFL position justifies the guide's entire cross-fibre anchoring strategy but no citable IDFL document is named. Obtain and archive the IDFL statement.</w:t>
      </w:r>
    </w:p>
  </w:comment>
  <w:comment w:author="Claude" w:id="40" w:date="2026-08-13T08:34:20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1.4-10 | Same misattribution - 'the Zhu et al. finding' should become 'the Glombikova et al. finding' once corrected.</w:t>
      </w:r>
    </w:p>
  </w:comment>
  <w:comment w:author="Claude" w:id="4" w:date="2026-08-13T08:34:23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PENDING (Test 1.1) | Pass-2 catalog checks not yet run: NWSP 120.3/120.4/120.5 listings (INDA/EDANA); ISO 9703-2 anaesthesia-standard note; ISO 2859-1/ANSI Z1.4 editions. Low risk; verification work for the auditor, not edits for the drafter.</w:t>
      </w:r>
    </w:p>
  </w:comment>
  <w:comment w:author="Claude" w:id="16" w:date="2026-08-13T08:34:21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U-01 | Same unsourced scaling law - instance 2 of 3.</w:t>
      </w:r>
    </w:p>
  </w:comment>
  <w:comment w:author="Claude" w:id="11" w:date="2026-08-13T08:34:23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PENDING (Test 1.2) | Pass-2 catalog checks not yet run: ISO 6330:2021 procedure counts (16/12/7) and code system; ISO 5077 deformable-materials caution wording; ISO 3759 scope; GB/T 8628/8629/8630 ISO-edition basis; JIS L 1930:2024; EN ISO 5077:2008 / EN 25077 supersession; IS 1299:1984 scope.</w:t>
      </w:r>
    </w:p>
  </w:comment>
  <w:comment w:author="Claude" w:id="36" w:date="2026-08-13T07:31:37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1.5-14 | MAJOR: 600+ page edited volume cited with no chapter or page for the 40-75% figure. Add chapter author and page; verify the range.</w:t>
      </w:r>
    </w:p>
  </w:comment>
  <w:comment w:author="Claude" w:id="19" w:date="2026-08-13T07:31:36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1.4-03 | Same 0.5 kPa error as flagged above: worked example instance.</w:t>
      </w:r>
    </w:p>
  </w:comment>
  <w:comment w:author="Claude" w:id="45" w:date="2026-08-13T08:34:20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1.4-09 | Same misattribution - instance 4 of 4 (source note).</w:t>
      </w:r>
    </w:p>
  </w:comment>
  <w:comment w:author="Claude" w:id="46" w:date="2026-08-13T08:34:20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1.4-10 | Same wrong-author citation - second full-form occurrence (Test 1.5 source note). Correct to Glombikova, Komarkova, Hercikova &amp; Havelka.</w:t>
      </w:r>
    </w:p>
  </w:comment>
  <w:comment w:author="Claude" w:id="25" w:date="2026-08-13T07:31:36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1.4-09 | BLOCKER (trivial fix): Wrong surname. The down-quilt modelling paper (Int. J. Thermal Sciences, online Nov 2024) is by Zheng, Wang &amp; Ke. Findings verify nearly verbatim, so correct the attribution at all four occurrences and add the DOI.</w:t>
      </w:r>
    </w:p>
  </w:comment>
  <w:comment w:author="Claude" w:id="1" w:date="2026-08-13T07:31:35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U-09 | MAJOR: Placeholder still unfilled. Must be completed before publication.</w:t>
      </w:r>
    </w:p>
  </w:comment>
  <w:comment w:author="Claude" w:id="7" w:date="2026-08-13T07:31:36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1.1-03 | BLOCKER: Reference cannot be located, and 'Parikh et al.' / 'Kothari &amp; Das' have no year, title, or venue. These carry the resilience ranges (80-95% / 25-60% / 70-80%) and the 5-10 point needle-punch gap reused in Test 1.4. Supply full verifiable references and check each range against the papers, or remove the numbers.</w:t>
      </w:r>
    </w:p>
  </w:comment>
  <w:comment w:author="Claude" w:id="8" w:date="2026-08-13T07:31:36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A-01 | MAJOR: Unreachable in open sources; every Test 1.1-1.3 threshold anchors to it. Annex A says figures come from the full text MII holds - archive that text (or its cover and relevant tables) in the register so the anchor is independently checkable.</w:t>
      </w:r>
    </w:p>
  </w:comment>
  <w:comment w:author="Claude" w:id="12" w:date="2026-08-13T08:34:21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1.2-16 | MAJOR: The claim that AATCC LP1 is the laundering protocol referenced by 16 CFR 1610 is checkable verbatim on the eCFR and has not been checked. Verify against 16 CFR 1610.6.</w:t>
      </w:r>
    </w:p>
  </w:comment>
  <w:comment w:author="Claude" w:id="20" w:date="2026-08-13T07:31:36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1.4-03 | BLOCKER: Contradicted by ISO 9073-2 text. The bulky-nonwoven apparatus measures at 0.02 kPa; 0.5 kPa is the normal-nonwoven pressure (and only the upper bound of the bulky-definition compressibility criterion). Correct here and at every repeat (worked example; '25 mm at 0.5 kPa' spec advice; measurement-pressure ranges row). Verify against purchased text.</w:t>
      </w:r>
    </w:p>
  </w:comment>
  <w:comment w:author="Claude" w:id="14" w:date="2026-08-13T08:34:21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1.3-05 | MAJOR: The ±5% EU filled-article practice is attributed to IDFL without naming a document. Cite the specific IDFL publication.</w:t>
      </w:r>
    </w:p>
  </w:comment>
  <w:comment w:author="Claude" w:id="38" w:date="2026-08-13T08:34:20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1.4-09 | Same misattribution - instance 3 of 4.</w:t>
      </w:r>
    </w:p>
  </w:comment>
  <w:comment w:author="Claude" w:id="33" w:date="2026-08-13T07:31:36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1.4-10 | BLOCKER: Wrong authors. The AUTEX Research Journal paper on loft vs Rct under dynamic compression (DOI 10.2478/aut-2019-0015, 20(3):338-343) is by Glombikova, Komarkova, Hercikova &amp; Havelka; the named authors appear only in its reference list. Also confirm the 'correlate poorly' characterisation against the full text. Fix both occurrences (Test 1.4 and Test 1.5 source notes) and the 'Zhu et al.' short cites in body text.</w:t>
      </w:r>
    </w:p>
  </w:comment>
  <w:comment w:author="Claude" w:id="24" w:date="2026-08-13T07:31:36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1.4-10 | Same misattribution: short-cite instance. Should read Glombikova et al. once corrected.</w:t>
      </w:r>
    </w:p>
  </w:comment>
  <w:comment w:author="Claude" w:id="15" w:date="2026-08-13T08:34:22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U-06 | MINOR: 'Several percent' overstates pure polyester (regain ~0.4%); cite regain values by fibre or qualify.</w:t>
      </w:r>
    </w:p>
  </w:comment>
  <w:comment w:author="Claude" w:id="29" w:date="2026-08-13T08:34:22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U-07 | MINOR: The 48-72 h post-steam practice is attributed to IDFB without a document. Cite IDFB Part 10-B text.</w:t>
      </w:r>
    </w:p>
  </w:comment>
  <w:comment w:author="Claude" w:id="31" w:date="2026-08-13T08:34:20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1.4-09 | Same Zheng, Wang &amp; Ke misattribution - instance 2 of 4. Correct alongside the others.</w:t>
      </w:r>
    </w:p>
  </w:comment>
  <w:comment w:author="Claude" w:id="0" w:date="2026-08-13T08:34:23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 DOCUMENT-WIDE (workbook Tab 3): (1) Zero URLs or DOIs anywhere - the 'verified against publisher sources' claim in Annex A is not reproducible as published; add identifiers or an archived-source register. (2) Six of nine academic references incomplete or wrong. (3) Em-dashes throughout, against MII style. (4) Statuses current as of audit date 2026-08-12; watch items: WK87703, GB/T 17685-2026 transition 1 Sept 2026.</w:t>
      </w:r>
    </w:p>
  </w:comment>
  <w:comment w:author="Claude" w:id="30" w:date="2026-08-13T07:31:36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1.4-07 | BLOCKER: Same contradicted ladder, printed here at STANDARD REQUIREMENT tier in the ranges table. Demote to unverified and print no figure until confirmed from the purchased text.</w:t>
      </w:r>
    </w:p>
  </w:comment>
  <w:comment w:author="Claude" w:id="10" w:date="2026-08-13T08:34:21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1.2-11 | MAJOR: Annex D tier values (40/70/120) not confirmed from the standard text; given the Annex A-vs-C error found on the bulkiness ladder (AUDIT 1.4-07), verify this annex letter and these tiers from the purchased text before publication.</w:t>
      </w:r>
    </w:p>
  </w:comment>
  <w:comment w:author="Claude" w:id="37" w:date="2026-08-13T08:34:22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1.5-15 | Verified: JTI, online 18 Jan 2026, DOI 10.1080/00405000.2026.2615639 - conductivity 0.032 to 0.048 W/m.C (=+50%) as RH approaches 95%; recovery falls 41.4 to 27.3%. Two follow-ups: confirm author order ('Yu' is the corresponding author), and reconcile the 27-41% recovery with Annex A's 92-97% (Gao &amp; Pan) or qualify both by protocol.</w:t>
      </w:r>
    </w:p>
  </w:comment>
  <w:comment w:author="Claude" w:id="28" w:date="2026-08-13T08:34:23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PENDING (Test 1.4) | Pass-2 catalog checks not yet run: NWSP 120.1/120.2 listings; EN 12130:2018 / IDFB Part 10/10-B details; ASTM C167-22 edition. ISO 5084 nonwoven exclusion already corroborated.</w:t>
      </w:r>
    </w:p>
  </w:comment>
  <w:comment w:author="Claude" w:id="9" w:date="2026-08-13T08:34:22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U-05 | MINOR: Settling-curve claim has no source. Anchor to multi-wash data or flag as heuristic.</w:t>
      </w:r>
    </w:p>
  </w:comment>
  <w:comment w:author="Claude" w:id="41" w:date="2026-08-13T08:34:23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PENDING (Test 1.5) | Pass-2 catalog checks not yet run: GB/T 11048-2018 / GB/T 35762-2017 split; BS 4745:2005 three procedures and range; ISO 5085-1 active / -2 withdrawn; ASTM C518-21 edition; Peirce &amp; Rees 1946 primary citation. Unit conversions verified arithmetically.</w:t>
      </w:r>
    </w:p>
  </w:comment>
  <w:comment w:author="Claude" w:id="32" w:date="2026-08-13T08:34:21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1.4-08 | Same unsourced 1.3 cm offset - source-note instance.</w:t>
      </w:r>
    </w:p>
  </w:comment>
  <w:comment w:author="Claude" w:id="27" w:date="2026-08-13T08:34:21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1.4-08 | Same unsourced 1.3 cm offset - third instance.</w:t>
      </w:r>
    </w:p>
  </w:comment>
  <w:comment w:author="Claude" w:id="3" w:date="2026-08-13T08:34:22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1.1-15 | MINOR: Negative claim (no precision statement in either standard) requires reading both full texts - unverified.</w:t>
      </w:r>
    </w:p>
  </w:comment>
  <w:comment w:author="Claude" w:id="26" w:date="2026-08-13T07:31:36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1.4-03 | Same 0.5 kPa error: this is spec wording readers are told to copy into contracts. Highest-priority instance to fix.</w:t>
      </w:r>
    </w:p>
  </w:comment>
  <w:comment w:author="Claude" w:id="43" w:date="2026-08-13T08:34:21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1.2-21 | Verified (Kim, Kim &amp; Park, IJCST 30(3):428-443, 2018). Add the full reference here too.</w:t>
      </w:r>
    </w:p>
  </w:comment>
  <w:comment w:author="Claude" w:id="22" w:date="2026-08-13T07:31:36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1.4-07 | BLOCKER: An accredited lab report applying GB/T 14272-2021 shows the bulkiness requirement at 85% down-cluster content is &gt;=16.5 cm per Annex C, not 23.4 cm per 'Annex A'. Annex letter and values both in doubt; the 22.2-24.0 ladder plausibly belongs to GB/T 17685 bulk-material grades. Your own Annex A records confirmation as pending, so printing this as normative violates the guide's withheld-figure rule. Purchase the standard; until confirmed, print no figure.</w:t>
      </w:r>
    </w:p>
  </w:comment>
  <w:comment w:author="Claude" w:id="44" w:date="2026-08-13T08:34:21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1.5-14 | Same missing chapter/page locator - source-note instance.</w:t>
      </w:r>
    </w:p>
  </w:comment>
  <w:comment w:author="Claude" w:id="21" w:date="2026-08-13T08:34:22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1.4-04 | MINOR: Apparatus parameters (30.0 g / 288 mm / perforated plate) not confirmed from the standard text; the 40x in3/30g conversion checks out arithmetically. Verify parameters and the annex letter (see AUDIT 1.4-07) from the purchased text.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pBdr>
        <w:top w:color="dce1ec" w:space="0" w:sz="4" w:val="single"/>
      </w:pBdr>
      <w:spacing w:before="60" w:lineRule="auto"/>
      <w:rPr/>
    </w:pPr>
    <w:r w:rsidDel="00000000" w:rsidR="00000000" w:rsidRPr="00000000">
      <w:rPr>
        <w:color w:val="666666"/>
        <w:sz w:val="16"/>
        <w:szCs w:val="16"/>
        <w:rtl w:val="0"/>
      </w:rPr>
      <w:t xml:space="preserve">MII Material Testing Reference Guide — Material 1b: Down Batting/Sheet (Tests 1.1–1.5)   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 Living document — feedback: [URL / email]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