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1eef62bca6449c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IN THE CIRCUIT COURT OF {{COUNTY}} COUNTY, ARKANSAS</w:t>
      </w:r>
    </w:p>
    <w:p>
      <w:r>
        <w:rPr>
          <w:b/>
        </w:rPr>
        <w:t>CASE NO. {{CaseNumber}}</w:t>
      </w:r>
    </w:p>
    <w:p>
      <w:r>
        <w:rPr>
          <w:b/>
        </w:rPr>
        <w:t>{{DefendantNames}}</w:t>
      </w:r>
    </w:p>
    <w:p/>
    <w:p>
      <w:r>
        <w:rPr>
          <w:b/>
          <w:u w:val="single"/>
        </w:rPr>
        <w:t>INTERROGATORIES AND REQUESTS FOR PRODUCTION</w:t>
      </w:r>
    </w:p>
    <w:p/>
    <w:p>
      <w:r>
        <w:t>INTERROGATORY NO. </w:t>
      </w:r>
      <w:r>
        <w:fldChar w:fldCharType="begin"/>
      </w:r>
      <w:r>
        <w:instrText xml:space="preserve"> SEQ Interrogatory </w:instrText>
      </w:r>
      <w:r>
        <w:fldChar w:fldCharType="separate"/>
      </w:r>
      <w:r>
        <w:t>1</w:t>
      </w:r>
      <w:r>
        <w:fldChar w:fldCharType="end"/>
      </w:r>
      <w:r>
        <w:t>: Please state the name, address, and telephone number of the person(s) answering these interrogatories.</w:t>
      </w:r>
    </w:p>
    <w:p>
      <w:r>
        <w:t>INTERROGATORY NO. </w:t>
      </w:r>
      <w:r>
        <w:fldChar w:fldCharType="begin"/>
      </w:r>
      <w:r>
        <w:instrText xml:space="preserve"> SEQ Interrogatory </w:instrText>
      </w:r>
      <w:r>
        <w:fldChar w:fldCharType="separate"/>
      </w:r>
      <w:r>
        <w:t>1</w:t>
      </w:r>
      <w:r>
        <w:fldChar w:fldCharType="end"/>
      </w:r>
      <w:r>
        <w:t>: Please state what the highest and best use of the property acquired by plaintiff was immediately prior to the acquisition.</w:t>
      </w:r>
    </w:p>
    <w:p>
      <w:r>
        <w:t>{{#Drainage}}</w:t>
      </w:r>
    </w:p>
    <w:p>
      <w:r>
        <w:t>INTERROGATORY NO. </w:t>
      </w:r>
      <w:r>
        <w:fldChar w:fldCharType="begin"/>
      </w:r>
      <w:r>
        <w:instrText xml:space="preserve"> SEQ Interrogatory </w:instrText>
      </w:r>
      <w:r>
        <w:fldChar w:fldCharType="separate"/>
      </w:r>
      <w:r>
        <w:t>1</w:t>
      </w:r>
      <w:r>
        <w:fldChar w:fldCharType="end"/>
      </w:r>
      <w:r>
        <w:t>: Describe any change in surface water drainage across the property that you contend resulted from the taking or construction, and any resulting damage.</w:t>
      </w:r>
    </w:p>
    <w:p>
      <w:r>
        <w:t>{{/Drainage}}</w:t>
      </w:r>
    </w:p>
    <w:p>
      <w:r>
        <w:t>INTERROGATORY NO. </w:t>
      </w:r>
      <w:r>
        <w:fldChar w:fldCharType="begin"/>
      </w:r>
      <w:r>
        <w:instrText xml:space="preserve"> SEQ Interrogatory </w:instrText>
      </w:r>
      <w:r>
        <w:fldChar w:fldCharType="separate"/>
      </w:r>
      <w:r>
        <w:t>1</w:t>
      </w:r>
      <w:r>
        <w:fldChar w:fldCharType="end"/>
      </w:r>
      <w:r>
        <w:t>: Please list each and every appraisal you have obtained for the property, including the name, address, and telephone number of the appraiser and the date of the appraisal.</w:t>
      </w:r>
    </w:p>
    <w:p/>
    <w:p>
      <w:r>
        <w:t>Respectfully submitted,</w:t>
      </w:r>
    </w:p>
    <w:p>
      <w:r>
        <w:t>{{AttorneyName}}</w:t>
      </w:r>
    </w:p>
  </w:body>
</w:document>
</file>