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Sans" w:hAnsi="Basic Sans" w:eastAsia="Basic Sans" w:cs="Basic Sans"/>
          <w:u w:color="auto" w:val="single"/>
          <w:lang w:val="de-de" w:eastAsia="zh-cn" w:bidi="ar-sa"/>
        </w:rPr>
      </w:pPr>
      <w:r>
        <w:rPr>
          <w:rFonts w:ascii="Basic Sans" w:hAnsi="Basic Sans" w:eastAsia="Basic Sans" w:cs="Basic Sans"/>
          <w:u w:color="auto" w:val="single"/>
          <w:lang w:val="de-de" w:eastAsia="zh-cn" w:bidi="ar-sa"/>
        </w:rPr>
        <w:t>Distanz und Nähe: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Ein kleiner Junge fragte seinen Vater: »Wie groß ist Gott?« Der Vater antwortete erst mal nicht,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richtete den Blick zum Himmel, sah ein Flugzeug und fragte seinen Sohn: »Wie groß ist dieses Flugzeug?«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Der Kleine antwortete, ohne zu zögern: »Sehr klein, Papa, kaum zu sehen!«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Einige Wochen später besuchte er mit seinen Sohn den Frankfurter Flughafen.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Während sie auf der Besucherterrasse die geparkten Flugzeuge anschauten, näherte sich ein Airbus A380.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Da fragte der Vater seinen Sohn: »Erinnerst du Dich noch, an das kleine Flugzeug? Wie groß ist es jetzt?«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Fasziniert antwortete der Kleine: »Es ist riesig, Papa, man könnte es nie übersehen!«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Daraufhin sagte der Vater: »So ist es auch mit Gott!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 xml:space="preserve">Seine Größe ist abhängig von dem Abstand, den du zu ihm hältst. 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bCs/>
          <w:szCs w:val="36"/>
          <w:lang w:val="de-de" w:eastAsia="zh-cn" w:bidi="ar-sa"/>
        </w:rPr>
      </w:pPr>
      <w:r>
        <w:rPr>
          <w:rFonts w:ascii="Basic Roman" w:hAnsi="Basic Roman" w:eastAsia="Basic Sans" w:cs="Basic Sans"/>
          <w:bCs/>
          <w:szCs w:val="36"/>
          <w:lang w:val="de-de" w:eastAsia="zh-cn" w:bidi="ar-sa"/>
        </w:rPr>
        <w:t>Je näher du ihm bist, desto größer wird Gott in deinem Leben!«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210060" w:val="104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2022-02-18T18:43:02Z</dcterms:created>
  <dcterms:modified xsi:type="dcterms:W3CDTF">2022-02-18T18:47:40Z</dcterms:modified>
</cp:coreProperties>
</file>