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7E053" w14:textId="77777777" w:rsidR="00EF697E" w:rsidRPr="00EF697E" w:rsidRDefault="00EF697E" w:rsidP="00EF697E">
      <w:pPr>
        <w:rPr>
          <w:rFonts w:ascii="Times New Roman" w:hAnsi="Times New Roman" w:cs="Times New Roman"/>
          <w:sz w:val="26"/>
          <w:szCs w:val="26"/>
        </w:rPr>
      </w:pPr>
      <w:r w:rsidRPr="00EF697E">
        <w:br/>
      </w:r>
      <w:r w:rsidRPr="00EF697E">
        <w:rPr>
          <w:rFonts w:ascii="Times New Roman" w:hAnsi="Times New Roman" w:cs="Times New Roman"/>
          <w:b/>
          <w:bCs/>
          <w:sz w:val="26"/>
          <w:szCs w:val="26"/>
        </w:rPr>
        <w:t>Плюсы и минусы гражданской ипотеки</w:t>
      </w:r>
      <w:r w:rsidRPr="00EF697E">
        <w:rPr>
          <w:rFonts w:ascii="Times New Roman" w:hAnsi="Times New Roman" w:cs="Times New Roman"/>
          <w:sz w:val="26"/>
          <w:szCs w:val="26"/>
        </w:rPr>
        <w:t xml:space="preserve"> </w:t>
      </w:r>
    </w:p>
    <w:p w14:paraId="77C7EDF5" w14:textId="68A92F81" w:rsidR="00EF697E" w:rsidRPr="00EF697E" w:rsidRDefault="00EF697E" w:rsidP="00EF697E">
      <w:pPr>
        <w:pStyle w:val="a3"/>
        <w:numPr>
          <w:ilvl w:val="0"/>
          <w:numId w:val="1"/>
        </w:numPr>
        <w:rPr>
          <w:rFonts w:ascii="Times New Roman" w:hAnsi="Times New Roman" w:cs="Times New Roman"/>
          <w:sz w:val="26"/>
          <w:szCs w:val="26"/>
        </w:rPr>
      </w:pPr>
      <w:r w:rsidRPr="00EF697E">
        <w:rPr>
          <w:rFonts w:ascii="Times New Roman" w:hAnsi="Times New Roman" w:cs="Times New Roman"/>
          <w:sz w:val="26"/>
          <w:szCs w:val="26"/>
        </w:rPr>
        <w:t xml:space="preserve">Получение такого кредита позволяет использовать денежные средства для приобретения недвижимости, а не платить за съёмное жильё. </w:t>
      </w:r>
    </w:p>
    <w:p w14:paraId="42E6BC32" w14:textId="77777777" w:rsidR="00EF697E" w:rsidRPr="00EF697E" w:rsidRDefault="00EF697E" w:rsidP="00EF697E">
      <w:pPr>
        <w:pStyle w:val="a3"/>
        <w:numPr>
          <w:ilvl w:val="0"/>
          <w:numId w:val="1"/>
        </w:numPr>
        <w:rPr>
          <w:rFonts w:ascii="Times New Roman" w:hAnsi="Times New Roman" w:cs="Times New Roman"/>
          <w:sz w:val="26"/>
          <w:szCs w:val="26"/>
        </w:rPr>
      </w:pPr>
      <w:r w:rsidRPr="00EF697E">
        <w:rPr>
          <w:rFonts w:ascii="Times New Roman" w:hAnsi="Times New Roman" w:cs="Times New Roman"/>
          <w:sz w:val="26"/>
          <w:szCs w:val="26"/>
        </w:rPr>
        <w:t>можно купить недвижимость и сразу переселиться в собственное жильё;</w:t>
      </w:r>
    </w:p>
    <w:p w14:paraId="164D8812" w14:textId="3FD0A8C1" w:rsidR="00EF697E" w:rsidRPr="00EF697E" w:rsidRDefault="00EF697E" w:rsidP="00EF697E">
      <w:pPr>
        <w:pStyle w:val="a3"/>
        <w:numPr>
          <w:ilvl w:val="0"/>
          <w:numId w:val="1"/>
        </w:numPr>
        <w:rPr>
          <w:rFonts w:ascii="Times New Roman" w:hAnsi="Times New Roman" w:cs="Times New Roman"/>
          <w:sz w:val="26"/>
          <w:szCs w:val="26"/>
        </w:rPr>
      </w:pPr>
      <w:r w:rsidRPr="00EF697E">
        <w:rPr>
          <w:rFonts w:ascii="Times New Roman" w:hAnsi="Times New Roman" w:cs="Times New Roman"/>
          <w:sz w:val="26"/>
          <w:szCs w:val="26"/>
        </w:rPr>
        <w:t xml:space="preserve"> уровень жизненного комфорта улучшится; </w:t>
      </w:r>
    </w:p>
    <w:p w14:paraId="7EDAE96C" w14:textId="77777777" w:rsidR="00EF697E" w:rsidRPr="00EF697E" w:rsidRDefault="00EF697E" w:rsidP="00EF697E">
      <w:pPr>
        <w:pStyle w:val="a3"/>
        <w:numPr>
          <w:ilvl w:val="0"/>
          <w:numId w:val="1"/>
        </w:numPr>
        <w:rPr>
          <w:rFonts w:ascii="Times New Roman" w:hAnsi="Times New Roman" w:cs="Times New Roman"/>
          <w:sz w:val="26"/>
          <w:szCs w:val="26"/>
        </w:rPr>
      </w:pPr>
      <w:r w:rsidRPr="00EF697E">
        <w:rPr>
          <w:rFonts w:ascii="Times New Roman" w:hAnsi="Times New Roman" w:cs="Times New Roman"/>
          <w:sz w:val="26"/>
          <w:szCs w:val="26"/>
        </w:rPr>
        <w:t>не надо долго копить денежные средства на жильё; можно приобрести ликвидную недвижимость, стоимость которой будет только увеличиваться со временем.</w:t>
      </w:r>
    </w:p>
    <w:p w14:paraId="1EFB5D4E" w14:textId="17A88D9F" w:rsidR="00EF697E" w:rsidRPr="00EF697E" w:rsidRDefault="00EF697E" w:rsidP="00EF697E">
      <w:pPr>
        <w:rPr>
          <w:rFonts w:ascii="Times New Roman" w:hAnsi="Times New Roman" w:cs="Times New Roman"/>
          <w:sz w:val="26"/>
          <w:szCs w:val="26"/>
        </w:rPr>
      </w:pPr>
      <w:r w:rsidRPr="00EF697E">
        <w:rPr>
          <w:rFonts w:ascii="Times New Roman" w:hAnsi="Times New Roman" w:cs="Times New Roman"/>
          <w:color w:val="000000"/>
          <w:sz w:val="26"/>
          <w:szCs w:val="26"/>
          <w:shd w:val="clear" w:color="auto" w:fill="FFFFFF"/>
        </w:rPr>
        <w:t>При гражданском кредитовании есть недостатки, поэтому надо тщательно взвесить свои возможности и всё хорошо просчитать. Почти во всех программах кредитования очень большие переплаты, которые достигают до 70%. Если учесть повышение цен на квартиры и инфляцию, то такая переплата сглаживается большим сроком погашения, который иногда достигает 30 лет.</w:t>
      </w:r>
      <w:r w:rsidRPr="00EF697E">
        <w:rPr>
          <w:rFonts w:ascii="Times New Roman" w:hAnsi="Times New Roman" w:cs="Times New Roman"/>
          <w:sz w:val="26"/>
          <w:szCs w:val="26"/>
        </w:rPr>
        <w:br/>
      </w:r>
    </w:p>
    <w:p w14:paraId="12C3156F" w14:textId="77777777" w:rsidR="00EF697E" w:rsidRPr="00EF697E" w:rsidRDefault="00EF697E" w:rsidP="00EF697E">
      <w:pPr>
        <w:rPr>
          <w:rFonts w:ascii="Times New Roman" w:hAnsi="Times New Roman" w:cs="Times New Roman"/>
          <w:b/>
          <w:bCs/>
          <w:color w:val="000000"/>
          <w:sz w:val="26"/>
          <w:szCs w:val="26"/>
          <w:shd w:val="clear" w:color="auto" w:fill="FFFFFF"/>
        </w:rPr>
      </w:pPr>
      <w:r w:rsidRPr="00EF697E">
        <w:rPr>
          <w:rFonts w:ascii="Times New Roman" w:hAnsi="Times New Roman" w:cs="Times New Roman"/>
          <w:b/>
          <w:bCs/>
          <w:color w:val="000000"/>
          <w:sz w:val="26"/>
          <w:szCs w:val="26"/>
          <w:shd w:val="clear" w:color="auto" w:fill="FFFFFF"/>
        </w:rPr>
        <w:t xml:space="preserve">Отличие военной ипотеки от гражданской </w:t>
      </w:r>
    </w:p>
    <w:p w14:paraId="105069DE" w14:textId="77777777" w:rsidR="00EF697E" w:rsidRPr="00EF697E" w:rsidRDefault="00EF697E" w:rsidP="00EF697E">
      <w:pPr>
        <w:rPr>
          <w:rFonts w:ascii="Times New Roman" w:hAnsi="Times New Roman" w:cs="Times New Roman"/>
          <w:sz w:val="26"/>
          <w:szCs w:val="26"/>
        </w:rPr>
      </w:pPr>
      <w:r w:rsidRPr="00EF697E">
        <w:rPr>
          <w:rFonts w:ascii="Times New Roman" w:hAnsi="Times New Roman" w:cs="Times New Roman"/>
          <w:sz w:val="26"/>
          <w:szCs w:val="26"/>
        </w:rPr>
        <w:t>Основное отличие состоит в оформлении права собственности. Если жилье приобретается по обычной гражданской ипотеке, то недвижимость принадлежит всем членам семьи, считается приобретённой в браке, будет оформляться в долевую собственность. Военное кредитование подразумевает только одного собственника – военнослужащего. На второго члена семьи доля не будет распространяться. Супруга и дети не получат часть квартиры даже при оформлении развода.</w:t>
      </w:r>
    </w:p>
    <w:p w14:paraId="611A00FD" w14:textId="342BD328" w:rsidR="00EF697E" w:rsidRPr="00EF697E" w:rsidRDefault="00EF697E" w:rsidP="00EF697E">
      <w:pPr>
        <w:rPr>
          <w:rFonts w:ascii="Times New Roman" w:hAnsi="Times New Roman" w:cs="Times New Roman"/>
          <w:sz w:val="26"/>
          <w:szCs w:val="26"/>
        </w:rPr>
      </w:pPr>
      <w:r w:rsidRPr="00EF697E">
        <w:rPr>
          <w:rFonts w:ascii="Times New Roman" w:hAnsi="Times New Roman" w:cs="Times New Roman"/>
          <w:sz w:val="26"/>
          <w:szCs w:val="26"/>
        </w:rPr>
        <w:br/>
        <w:t>Дополнительные отличия: Справку о доходах требуют банки при оформлении гражданской ипотеки. Для военной ипотеки размер доходов не играет такой роли, потому что государство помогает выплачивать стоимость недвижимости. В пакете документов для кредитования у военнослужащих обязательно должно быть свидетельство участника НИС. При обычном кредитовании нужно выполнять условия банка. Для военнослужащих присоединяются условия «</w:t>
      </w:r>
      <w:proofErr w:type="spellStart"/>
      <w:r w:rsidRPr="00EF697E">
        <w:rPr>
          <w:rFonts w:ascii="Times New Roman" w:hAnsi="Times New Roman" w:cs="Times New Roman"/>
          <w:sz w:val="26"/>
          <w:szCs w:val="26"/>
        </w:rPr>
        <w:t>Росвоенипотеки</w:t>
      </w:r>
      <w:proofErr w:type="spellEnd"/>
      <w:r w:rsidRPr="00EF697E">
        <w:rPr>
          <w:rFonts w:ascii="Times New Roman" w:hAnsi="Times New Roman" w:cs="Times New Roman"/>
          <w:sz w:val="26"/>
          <w:szCs w:val="26"/>
        </w:rPr>
        <w:t>», хотя они не отличаются особо жёсткими требованиями. Сумма кредита для военнослужащего зависит от денежных средств, которые он получит, как участник НИС, за весь период своей службы. По гражданскому кредиту сумма будет зависеть от платёжеспособности клиента. Из-за государственных гарантий оплаты долга процентная ставка по военной ипотеке будет значительно ниже, чем в гражданской.</w:t>
      </w:r>
    </w:p>
    <w:p w14:paraId="5EB2F738" w14:textId="77777777" w:rsidR="00EF697E" w:rsidRPr="00EF697E" w:rsidRDefault="00EF697E" w:rsidP="00EF697E">
      <w:pPr>
        <w:rPr>
          <w:sz w:val="28"/>
          <w:szCs w:val="28"/>
        </w:rPr>
      </w:pPr>
    </w:p>
    <w:sectPr w:rsidR="00EF697E" w:rsidRPr="00EF69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5589A"/>
    <w:multiLevelType w:val="hybridMultilevel"/>
    <w:tmpl w:val="641AA6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F8"/>
    <w:rsid w:val="006A69B6"/>
    <w:rsid w:val="007C11F8"/>
    <w:rsid w:val="00EF6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C9E8"/>
  <w15:chartTrackingRefBased/>
  <w15:docId w15:val="{3ECC24CA-C300-4210-910B-45A87C8E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2023-05-26T09:17:00Z</dcterms:created>
  <dcterms:modified xsi:type="dcterms:W3CDTF">2023-05-26T09:27:00Z</dcterms:modified>
</cp:coreProperties>
</file>