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1E47" w14:textId="56217A70" w:rsidR="00C0053F" w:rsidRPr="00AC2AD4" w:rsidRDefault="002331F3">
      <w:pPr>
        <w:rPr>
          <w:b/>
          <w:bCs/>
          <w:sz w:val="40"/>
          <w:szCs w:val="40"/>
        </w:rPr>
      </w:pPr>
      <w:r>
        <w:t xml:space="preserve">           </w:t>
      </w:r>
      <w:r w:rsidR="00855DB0">
        <w:t xml:space="preserve">               </w:t>
      </w:r>
      <w:r w:rsidRPr="00AC2AD4">
        <w:rPr>
          <w:b/>
          <w:bCs/>
          <w:sz w:val="40"/>
          <w:szCs w:val="40"/>
        </w:rPr>
        <w:t xml:space="preserve">КАРТА СДЕЛКИ </w:t>
      </w:r>
      <w:r w:rsidR="001D2C9C" w:rsidRPr="00AC2AD4">
        <w:rPr>
          <w:b/>
          <w:bCs/>
          <w:sz w:val="40"/>
          <w:szCs w:val="40"/>
        </w:rPr>
        <w:t xml:space="preserve">ОФОРМЛЕНИЯ </w:t>
      </w:r>
      <w:r w:rsidR="00C33946" w:rsidRPr="00AC2AD4">
        <w:rPr>
          <w:b/>
          <w:bCs/>
          <w:sz w:val="40"/>
          <w:szCs w:val="40"/>
        </w:rPr>
        <w:t>ДОГОВОРА</w:t>
      </w:r>
      <w:r w:rsidR="001D2C9C" w:rsidRPr="00AC2AD4">
        <w:rPr>
          <w:b/>
          <w:bCs/>
          <w:sz w:val="40"/>
          <w:szCs w:val="40"/>
        </w:rPr>
        <w:t xml:space="preserve"> КУПЛИ -ПРОДАЖИ ОБЪЕКТА</w:t>
      </w:r>
    </w:p>
    <w:tbl>
      <w:tblPr>
        <w:tblW w:w="1572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"/>
        <w:gridCol w:w="9356"/>
        <w:gridCol w:w="5577"/>
      </w:tblGrid>
      <w:tr w:rsidR="00C33946" w14:paraId="3A4EC927" w14:textId="7F1791CF" w:rsidTr="00C33946">
        <w:trPr>
          <w:trHeight w:val="900"/>
        </w:trPr>
        <w:tc>
          <w:tcPr>
            <w:tcW w:w="787" w:type="dxa"/>
          </w:tcPr>
          <w:p w14:paraId="0B4397FE" w14:textId="77777777" w:rsidR="00C33946" w:rsidRDefault="00C33946" w:rsidP="00C33946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№</w:t>
            </w:r>
          </w:p>
          <w:p w14:paraId="3E14AD72" w14:textId="1AD57DB0" w:rsidR="00C33946" w:rsidRDefault="00C33946" w:rsidP="00C33946">
            <w:pPr>
              <w:spacing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п/п</w:t>
            </w:r>
          </w:p>
        </w:tc>
        <w:tc>
          <w:tcPr>
            <w:tcW w:w="9356" w:type="dxa"/>
          </w:tcPr>
          <w:p w14:paraId="7E43B8B9" w14:textId="11008940" w:rsidR="00C33946" w:rsidRDefault="00C3394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ЭТАПЫ </w:t>
            </w:r>
          </w:p>
        </w:tc>
        <w:tc>
          <w:tcPr>
            <w:tcW w:w="5577" w:type="dxa"/>
          </w:tcPr>
          <w:p w14:paraId="4641B194" w14:textId="365414F8" w:rsidR="00C33946" w:rsidRDefault="00C3394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ПРИМЕЧАНИЕ</w:t>
            </w:r>
          </w:p>
        </w:tc>
      </w:tr>
      <w:tr w:rsidR="00C33946" w14:paraId="407F4906" w14:textId="73CEE263" w:rsidTr="00C33946">
        <w:trPr>
          <w:trHeight w:val="1496"/>
        </w:trPr>
        <w:tc>
          <w:tcPr>
            <w:tcW w:w="787" w:type="dxa"/>
          </w:tcPr>
          <w:p w14:paraId="203B0419" w14:textId="3A96D8A9" w:rsidR="00C33946" w:rsidRDefault="00C3394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</w:t>
            </w:r>
          </w:p>
        </w:tc>
        <w:tc>
          <w:tcPr>
            <w:tcW w:w="9356" w:type="dxa"/>
          </w:tcPr>
          <w:p w14:paraId="7CEE4A2B" w14:textId="7EFA48B1" w:rsidR="00C33946" w:rsidRPr="00C33946" w:rsidRDefault="00C339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  <w:r w:rsidRPr="00720CFC">
              <w:rPr>
                <w:b/>
                <w:bCs/>
                <w:sz w:val="32"/>
                <w:szCs w:val="32"/>
                <w:u w:val="single"/>
              </w:rPr>
              <w:t>Ведение переговоров с покупателем</w:t>
            </w:r>
          </w:p>
          <w:p w14:paraId="2EE031D8" w14:textId="27DDA421" w:rsidR="00C33946" w:rsidRPr="003A6449" w:rsidRDefault="00C33946" w:rsidP="003A6449">
            <w:pPr>
              <w:spacing w:after="0"/>
              <w:rPr>
                <w:b/>
                <w:bCs/>
                <w:sz w:val="32"/>
                <w:szCs w:val="32"/>
              </w:rPr>
            </w:pPr>
            <w:r w:rsidRPr="003A6449">
              <w:rPr>
                <w:b/>
                <w:bCs/>
                <w:sz w:val="32"/>
                <w:szCs w:val="32"/>
              </w:rPr>
              <w:t>-Ведение переговоров с покупателем (ведет агент)</w:t>
            </w:r>
          </w:p>
          <w:p w14:paraId="7F964011" w14:textId="77777777" w:rsidR="00C33946" w:rsidRDefault="00C33946" w:rsidP="003A6449">
            <w:pPr>
              <w:spacing w:after="0"/>
              <w:rPr>
                <w:b/>
                <w:bCs/>
                <w:sz w:val="32"/>
                <w:szCs w:val="32"/>
              </w:rPr>
            </w:pPr>
            <w:r w:rsidRPr="003A6449">
              <w:rPr>
                <w:b/>
                <w:bCs/>
                <w:sz w:val="32"/>
                <w:szCs w:val="32"/>
              </w:rPr>
              <w:t>-Заполнение чек-листа к сделке (заполняет юрист)</w:t>
            </w:r>
          </w:p>
          <w:p w14:paraId="468946E4" w14:textId="77777777" w:rsidR="00D74D17" w:rsidRDefault="00D74D17" w:rsidP="003A6449">
            <w:pPr>
              <w:spacing w:after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-Заказ выписи из ЕГРН, проверка в ЕНОТ </w:t>
            </w:r>
          </w:p>
          <w:p w14:paraId="1318FBC4" w14:textId="13992AD8" w:rsidR="0050569B" w:rsidRPr="00C33946" w:rsidRDefault="0050569B" w:rsidP="003A6449">
            <w:pPr>
              <w:spacing w:after="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 w:rsidRPr="00EA09C3">
              <w:rPr>
                <w:b/>
                <w:bCs/>
                <w:color w:val="FF0000"/>
                <w:sz w:val="32"/>
                <w:szCs w:val="32"/>
              </w:rPr>
              <w:t>Передача агентом всех контактов в юридический отдел</w:t>
            </w:r>
          </w:p>
        </w:tc>
        <w:tc>
          <w:tcPr>
            <w:tcW w:w="5577" w:type="dxa"/>
          </w:tcPr>
          <w:p w14:paraId="45FFF387" w14:textId="77777777" w:rsidR="00C33946" w:rsidRDefault="00C33946" w:rsidP="00C33946">
            <w:pPr>
              <w:spacing w:after="0"/>
              <w:rPr>
                <w:sz w:val="32"/>
                <w:szCs w:val="32"/>
              </w:rPr>
            </w:pPr>
            <w:r w:rsidRPr="00C33946">
              <w:rPr>
                <w:sz w:val="32"/>
                <w:szCs w:val="32"/>
              </w:rPr>
              <w:t>Итогом 1 этапа является:</w:t>
            </w:r>
            <w:r>
              <w:rPr>
                <w:sz w:val="32"/>
                <w:szCs w:val="32"/>
              </w:rPr>
              <w:t xml:space="preserve"> </w:t>
            </w:r>
          </w:p>
          <w:p w14:paraId="780FB80F" w14:textId="77777777" w:rsidR="00C33946" w:rsidRDefault="00C33946" w:rsidP="00C33946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-чек-лист юридический</w:t>
            </w:r>
          </w:p>
          <w:p w14:paraId="1D860430" w14:textId="498E478A" w:rsidR="00C33946" w:rsidRDefault="00C33946" w:rsidP="00C33946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-договор/</w:t>
            </w:r>
            <w:r w:rsidR="009915AD">
              <w:rPr>
                <w:sz w:val="32"/>
                <w:szCs w:val="32"/>
              </w:rPr>
              <w:t>соглашение оказания</w:t>
            </w:r>
            <w:r>
              <w:rPr>
                <w:sz w:val="32"/>
                <w:szCs w:val="32"/>
              </w:rPr>
              <w:t xml:space="preserve"> услуг</w:t>
            </w:r>
          </w:p>
          <w:p w14:paraId="62CFE29A" w14:textId="5B96B7D6" w:rsidR="00D74D17" w:rsidRPr="00C33946" w:rsidRDefault="00D74D17" w:rsidP="00C33946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-Выписка из ЕГРН, информация из ЕНОТ об отсутствие ограничений по объекту</w:t>
            </w:r>
          </w:p>
        </w:tc>
      </w:tr>
      <w:tr w:rsidR="00C33946" w14:paraId="01D8E489" w14:textId="77777777" w:rsidTr="00C33946">
        <w:trPr>
          <w:trHeight w:val="1496"/>
        </w:trPr>
        <w:tc>
          <w:tcPr>
            <w:tcW w:w="787" w:type="dxa"/>
          </w:tcPr>
          <w:p w14:paraId="20E19CFB" w14:textId="120012CB" w:rsidR="00C33946" w:rsidRDefault="00C3394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</w:t>
            </w:r>
          </w:p>
        </w:tc>
        <w:tc>
          <w:tcPr>
            <w:tcW w:w="9356" w:type="dxa"/>
          </w:tcPr>
          <w:p w14:paraId="1B596D76" w14:textId="77777777" w:rsidR="00C33946" w:rsidRPr="00720CFC" w:rsidRDefault="00C33946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  <w:r w:rsidRPr="00720CFC">
              <w:rPr>
                <w:b/>
                <w:bCs/>
                <w:sz w:val="32"/>
                <w:szCs w:val="32"/>
                <w:u w:val="single"/>
              </w:rPr>
              <w:t>Подготовка договора предоплаты</w:t>
            </w:r>
          </w:p>
          <w:p w14:paraId="1B9E51A7" w14:textId="2A855B05" w:rsidR="00C33946" w:rsidRDefault="00C339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-юридический отдел подготавливает: договор обеспечительного платежа</w:t>
            </w:r>
            <w:r w:rsidR="00EE6E63">
              <w:rPr>
                <w:b/>
                <w:bCs/>
                <w:sz w:val="32"/>
                <w:szCs w:val="32"/>
              </w:rPr>
              <w:t>/</w:t>
            </w:r>
            <w:r>
              <w:rPr>
                <w:b/>
                <w:bCs/>
                <w:sz w:val="32"/>
                <w:szCs w:val="32"/>
              </w:rPr>
              <w:t>соглашение о задатке</w:t>
            </w:r>
            <w:r w:rsidR="00EE6E63">
              <w:rPr>
                <w:b/>
                <w:bCs/>
                <w:sz w:val="32"/>
                <w:szCs w:val="32"/>
              </w:rPr>
              <w:t>/предварительный ДКП</w:t>
            </w:r>
            <w:r w:rsidR="00AC2AD4">
              <w:rPr>
                <w:b/>
                <w:bCs/>
                <w:sz w:val="32"/>
                <w:szCs w:val="32"/>
              </w:rPr>
              <w:t>/договор бронирования</w:t>
            </w:r>
          </w:p>
          <w:p w14:paraId="704CD729" w14:textId="61966A33" w:rsidR="0072583E" w:rsidRDefault="007258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Продавец уведомлен либо </w:t>
            </w:r>
            <w:r w:rsidR="00AC2AD4">
              <w:rPr>
                <w:b/>
                <w:bCs/>
                <w:sz w:val="32"/>
                <w:szCs w:val="32"/>
              </w:rPr>
              <w:t>письменно,</w:t>
            </w:r>
            <w:r>
              <w:rPr>
                <w:b/>
                <w:bCs/>
                <w:sz w:val="32"/>
                <w:szCs w:val="32"/>
              </w:rPr>
              <w:t xml:space="preserve"> либо ответ на смс о согласовании суммы объекта и т.д.</w:t>
            </w:r>
            <w:r w:rsidR="00AC2AD4">
              <w:rPr>
                <w:b/>
                <w:bCs/>
                <w:sz w:val="32"/>
                <w:szCs w:val="32"/>
              </w:rPr>
              <w:t xml:space="preserve"> Подписывается акт к соглашению или договору.</w:t>
            </w:r>
          </w:p>
          <w:p w14:paraId="335433E0" w14:textId="2DE94A2B" w:rsidR="003A6449" w:rsidRDefault="003A64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-подготовка карты сделки юристом, если сделка нотариальная.</w:t>
            </w:r>
          </w:p>
          <w:p w14:paraId="0A50129E" w14:textId="0B9E8EC7" w:rsidR="003A6449" w:rsidRPr="00C33946" w:rsidRDefault="003A64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-создание чата в Вотсапе с покупателем и продавцом</w:t>
            </w:r>
          </w:p>
        </w:tc>
        <w:tc>
          <w:tcPr>
            <w:tcW w:w="5577" w:type="dxa"/>
          </w:tcPr>
          <w:p w14:paraId="069FAC9F" w14:textId="51CADC93" w:rsidR="003A6449" w:rsidRDefault="003A6449" w:rsidP="00C33946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Итогом </w:t>
            </w:r>
            <w:r w:rsidR="007D2209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 этапа является:</w:t>
            </w:r>
          </w:p>
          <w:p w14:paraId="0B1BAB5A" w14:textId="6E4E65C7" w:rsidR="003A6449" w:rsidRDefault="003A6449" w:rsidP="00C33946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-соглашение о задатке/договор обеспечит.платежа</w:t>
            </w:r>
            <w:r w:rsidR="00AC2AD4">
              <w:rPr>
                <w:sz w:val="32"/>
                <w:szCs w:val="32"/>
              </w:rPr>
              <w:t>/акт к договору/соглашению подписанный второй стороной;</w:t>
            </w:r>
          </w:p>
          <w:p w14:paraId="1E791205" w14:textId="50A36EE4" w:rsidR="003A6449" w:rsidRDefault="003A6449" w:rsidP="00C33946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-создание чата в Вотсапе</w:t>
            </w:r>
            <w:r w:rsidR="00AC2AD4">
              <w:rPr>
                <w:sz w:val="32"/>
                <w:szCs w:val="32"/>
              </w:rPr>
              <w:t>;</w:t>
            </w:r>
          </w:p>
          <w:p w14:paraId="3DED56A1" w14:textId="77777777" w:rsidR="00C33946" w:rsidRDefault="003A6449" w:rsidP="00C33946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-карта сделки </w:t>
            </w:r>
          </w:p>
          <w:p w14:paraId="3CE6EB2D" w14:textId="3C53DB0B" w:rsidR="0072583E" w:rsidRPr="00AC2AD4" w:rsidRDefault="0072583E" w:rsidP="00C33946">
            <w:pPr>
              <w:spacing w:after="0"/>
              <w:rPr>
                <w:b/>
                <w:bCs/>
                <w:sz w:val="32"/>
                <w:szCs w:val="32"/>
              </w:rPr>
            </w:pPr>
            <w:r w:rsidRPr="00AC2AD4">
              <w:rPr>
                <w:b/>
                <w:bCs/>
                <w:sz w:val="32"/>
                <w:szCs w:val="32"/>
              </w:rPr>
              <w:t>- агентом согласовываются следующие условия сделки: срок заключения дкп, стоимость объекта, размер комиссии, порядок расчета, освобождение и снятие с регистрационного учета, какая мебель остается в объекте.</w:t>
            </w:r>
          </w:p>
        </w:tc>
      </w:tr>
      <w:tr w:rsidR="003A6449" w14:paraId="5C7AD8AE" w14:textId="77777777" w:rsidTr="00C33946">
        <w:trPr>
          <w:trHeight w:val="1496"/>
        </w:trPr>
        <w:tc>
          <w:tcPr>
            <w:tcW w:w="787" w:type="dxa"/>
          </w:tcPr>
          <w:p w14:paraId="70E40EFB" w14:textId="3A263D87" w:rsidR="003A6449" w:rsidRDefault="003A64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3.</w:t>
            </w:r>
          </w:p>
        </w:tc>
        <w:tc>
          <w:tcPr>
            <w:tcW w:w="9356" w:type="dxa"/>
          </w:tcPr>
          <w:p w14:paraId="73ABB77B" w14:textId="77777777" w:rsidR="003A6449" w:rsidRDefault="003A644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  <w:r w:rsidRPr="00720CFC">
              <w:rPr>
                <w:b/>
                <w:bCs/>
                <w:sz w:val="32"/>
                <w:szCs w:val="32"/>
                <w:u w:val="single"/>
              </w:rPr>
              <w:t>Подготовка пакета документов к сделке</w:t>
            </w:r>
          </w:p>
          <w:p w14:paraId="484EBA99" w14:textId="61728349" w:rsidR="005B4B6F" w:rsidRDefault="005B4B6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1)</w:t>
            </w:r>
            <w:r w:rsidR="003A6449">
              <w:rPr>
                <w:b/>
                <w:bCs/>
                <w:sz w:val="32"/>
                <w:szCs w:val="32"/>
              </w:rPr>
              <w:t xml:space="preserve">в случае если сделка с </w:t>
            </w:r>
            <w:r w:rsidR="003A6449" w:rsidRPr="005B4B6F">
              <w:rPr>
                <w:b/>
                <w:bCs/>
                <w:sz w:val="32"/>
                <w:szCs w:val="32"/>
                <w:u w:val="single"/>
              </w:rPr>
              <w:t>ипотекой</w:t>
            </w:r>
            <w:r w:rsidR="003A6449">
              <w:rPr>
                <w:b/>
                <w:bCs/>
                <w:sz w:val="32"/>
                <w:szCs w:val="32"/>
              </w:rPr>
              <w:t xml:space="preserve"> то действия юр.отдела следующие: </w:t>
            </w:r>
          </w:p>
          <w:p w14:paraId="5B8825EA" w14:textId="7088706A" w:rsidR="007D2209" w:rsidRDefault="007D220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-заведение ипотечной заявки</w:t>
            </w:r>
            <w:r w:rsidR="00D74D17">
              <w:rPr>
                <w:b/>
                <w:bCs/>
                <w:sz w:val="32"/>
                <w:szCs w:val="32"/>
              </w:rPr>
              <w:t xml:space="preserve"> (при необходимости)</w:t>
            </w:r>
          </w:p>
          <w:p w14:paraId="40D7DA7E" w14:textId="746021FC" w:rsidR="003A6449" w:rsidRDefault="005B4B6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 w:rsidR="003A6449">
              <w:rPr>
                <w:b/>
                <w:bCs/>
                <w:sz w:val="32"/>
                <w:szCs w:val="32"/>
              </w:rPr>
              <w:t>заказ оценки через ипотечного менеджера</w:t>
            </w:r>
            <w:r w:rsidR="00D74D17">
              <w:rPr>
                <w:b/>
                <w:bCs/>
                <w:sz w:val="32"/>
                <w:szCs w:val="32"/>
              </w:rPr>
              <w:t xml:space="preserve"> (при необходимости)</w:t>
            </w:r>
          </w:p>
          <w:p w14:paraId="631A9177" w14:textId="162668D1" w:rsidR="005B4B6F" w:rsidRDefault="005B4B6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 w:rsidR="007D2209">
              <w:rPr>
                <w:b/>
                <w:bCs/>
                <w:sz w:val="32"/>
                <w:szCs w:val="32"/>
              </w:rPr>
              <w:t xml:space="preserve">уточнение площади и подготовка заключения с привлечением кадастрового инженера (при необходимости) 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 w14:paraId="69AC0D45" w14:textId="4CE3C9FF" w:rsidR="003A6449" w:rsidRDefault="007D220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2)не зависимо от формы расчета при сделке</w:t>
            </w:r>
            <w:r w:rsidR="00B65D6B">
              <w:rPr>
                <w:b/>
                <w:bCs/>
                <w:sz w:val="32"/>
                <w:szCs w:val="32"/>
              </w:rPr>
              <w:t xml:space="preserve"> осуществляем</w:t>
            </w:r>
            <w:r>
              <w:rPr>
                <w:b/>
                <w:bCs/>
                <w:sz w:val="32"/>
                <w:szCs w:val="32"/>
              </w:rPr>
              <w:t>: сбор справок об отсутствии задолж</w:t>
            </w:r>
            <w:r w:rsidR="00D74D17">
              <w:rPr>
                <w:b/>
                <w:bCs/>
                <w:sz w:val="32"/>
                <w:szCs w:val="32"/>
              </w:rPr>
              <w:t xml:space="preserve">енности </w:t>
            </w:r>
            <w:r>
              <w:rPr>
                <w:b/>
                <w:bCs/>
                <w:sz w:val="32"/>
                <w:szCs w:val="32"/>
              </w:rPr>
              <w:t xml:space="preserve">(Водоканал, Севастопольгаз, </w:t>
            </w:r>
            <w:r w:rsidR="00D74D17">
              <w:rPr>
                <w:b/>
                <w:bCs/>
                <w:sz w:val="32"/>
                <w:szCs w:val="32"/>
              </w:rPr>
              <w:t>Энергосбытовая организация, ЕИРЦ</w:t>
            </w:r>
            <w:r>
              <w:rPr>
                <w:b/>
                <w:bCs/>
                <w:sz w:val="32"/>
                <w:szCs w:val="32"/>
              </w:rPr>
              <w:t>)</w:t>
            </w:r>
            <w:r w:rsidR="00D74D17">
              <w:rPr>
                <w:b/>
                <w:bCs/>
                <w:sz w:val="32"/>
                <w:szCs w:val="32"/>
              </w:rPr>
              <w:t>;  вызов контролёров , которые проверяет счетчики (газ, свет, вода) и составляют акты.</w:t>
            </w:r>
            <w:r w:rsidR="00AC2AD4">
              <w:rPr>
                <w:b/>
                <w:bCs/>
                <w:sz w:val="32"/>
                <w:szCs w:val="32"/>
              </w:rPr>
              <w:t xml:space="preserve"> При согласовании подписывается уведомление (обязательство).</w:t>
            </w:r>
          </w:p>
          <w:p w14:paraId="0A043ABE" w14:textId="77777777" w:rsidR="00B65D6B" w:rsidRDefault="00B65D6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3) в случае если за продавцом по продаваемому объекту имеется задолженность, либо имеются </w:t>
            </w:r>
            <w:r w:rsidR="00670B17">
              <w:rPr>
                <w:b/>
                <w:bCs/>
                <w:sz w:val="32"/>
                <w:szCs w:val="32"/>
              </w:rPr>
              <w:t>лица,</w:t>
            </w:r>
            <w:r>
              <w:rPr>
                <w:b/>
                <w:bCs/>
                <w:sz w:val="32"/>
                <w:szCs w:val="32"/>
              </w:rPr>
              <w:t xml:space="preserve"> не снятые с регистрации то подготавливается договор удержания денежных средств.</w:t>
            </w:r>
          </w:p>
          <w:p w14:paraId="781F9C15" w14:textId="0F72A918" w:rsidR="00AC2AD4" w:rsidRDefault="00AC2AD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4) в процесс</w:t>
            </w:r>
            <w:r w:rsidR="00B262D7">
              <w:rPr>
                <w:b/>
                <w:bCs/>
                <w:sz w:val="32"/>
                <w:szCs w:val="32"/>
              </w:rPr>
              <w:t>е подготовки юрист отслеживает сроки бронирования и уведомления.</w:t>
            </w:r>
          </w:p>
        </w:tc>
        <w:tc>
          <w:tcPr>
            <w:tcW w:w="5577" w:type="dxa"/>
          </w:tcPr>
          <w:p w14:paraId="43B84242" w14:textId="77777777" w:rsidR="003A6449" w:rsidRDefault="007D2209" w:rsidP="00C33946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Итогом 3 этапа является:</w:t>
            </w:r>
          </w:p>
          <w:p w14:paraId="22F4BCF2" w14:textId="77777777" w:rsidR="00B65D6B" w:rsidRDefault="007D2209" w:rsidP="00C33946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B65D6B">
              <w:rPr>
                <w:sz w:val="32"/>
                <w:szCs w:val="32"/>
              </w:rPr>
              <w:t>отчет об оценке (у кредитного менеджера),</w:t>
            </w:r>
          </w:p>
          <w:p w14:paraId="585899BD" w14:textId="342ED380" w:rsidR="00B65D6B" w:rsidRDefault="00B65D6B" w:rsidP="00C33946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-тех.план, заключение кадастрового инженера,</w:t>
            </w:r>
          </w:p>
          <w:p w14:paraId="0374927F" w14:textId="3F2F4B73" w:rsidR="00B65D6B" w:rsidRDefault="00B65D6B" w:rsidP="00C33946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-справки об отсутствии долгов</w:t>
            </w:r>
          </w:p>
          <w:p w14:paraId="7F4FBC18" w14:textId="77777777" w:rsidR="00D74D17" w:rsidRDefault="00B65D6B" w:rsidP="00C33946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-договор удержания ден.средств</w:t>
            </w:r>
            <w:r w:rsidR="00D74D17">
              <w:rPr>
                <w:sz w:val="32"/>
                <w:szCs w:val="32"/>
              </w:rPr>
              <w:t>,</w:t>
            </w:r>
          </w:p>
          <w:p w14:paraId="6FB3B6DB" w14:textId="5B0A75D5" w:rsidR="007D2209" w:rsidRDefault="00D74D17" w:rsidP="00C33946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-акты проверок от контролирующих органов (газ, свет, вода)</w:t>
            </w:r>
            <w:r w:rsidR="00B65D6B">
              <w:rPr>
                <w:sz w:val="32"/>
                <w:szCs w:val="32"/>
              </w:rPr>
              <w:t xml:space="preserve">. </w:t>
            </w:r>
          </w:p>
        </w:tc>
      </w:tr>
      <w:tr w:rsidR="00720CFC" w14:paraId="24A3700E" w14:textId="77777777" w:rsidTr="00C33946">
        <w:trPr>
          <w:trHeight w:val="1496"/>
        </w:trPr>
        <w:tc>
          <w:tcPr>
            <w:tcW w:w="787" w:type="dxa"/>
          </w:tcPr>
          <w:p w14:paraId="5952CB83" w14:textId="215A2024" w:rsidR="00720CFC" w:rsidRDefault="00720CF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4.</w:t>
            </w:r>
          </w:p>
        </w:tc>
        <w:tc>
          <w:tcPr>
            <w:tcW w:w="9356" w:type="dxa"/>
          </w:tcPr>
          <w:p w14:paraId="287AD707" w14:textId="77777777" w:rsidR="00720CFC" w:rsidRDefault="00720CF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 Сделка</w:t>
            </w:r>
          </w:p>
          <w:p w14:paraId="5C9504D8" w14:textId="77777777" w:rsidR="00251C32" w:rsidRDefault="00251C3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-юрист осуществляет подготовку документов</w:t>
            </w:r>
          </w:p>
          <w:p w14:paraId="4501CF08" w14:textId="77777777" w:rsidR="00251C32" w:rsidRDefault="00251C3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 обзванивает стороны, согласовывает и ними место и время</w:t>
            </w:r>
            <w:r w:rsidR="00E528C8">
              <w:rPr>
                <w:b/>
                <w:bCs/>
                <w:sz w:val="32"/>
                <w:szCs w:val="32"/>
              </w:rPr>
              <w:t xml:space="preserve"> сделки</w:t>
            </w:r>
          </w:p>
          <w:p w14:paraId="59B44143" w14:textId="0CA51017" w:rsidR="00E528C8" w:rsidRDefault="00E528C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-составление соглашения о взаиморасчетах</w:t>
            </w:r>
            <w:r w:rsidR="00AC2AD4">
              <w:rPr>
                <w:b/>
                <w:bCs/>
                <w:sz w:val="32"/>
                <w:szCs w:val="32"/>
              </w:rPr>
              <w:t xml:space="preserve"> (при необходимости)</w:t>
            </w:r>
          </w:p>
          <w:p w14:paraId="0E953500" w14:textId="77777777" w:rsidR="00A03D6D" w:rsidRDefault="00241F1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-составление расписки</w:t>
            </w:r>
            <w:r w:rsidR="009C06AB">
              <w:rPr>
                <w:b/>
                <w:bCs/>
                <w:sz w:val="32"/>
                <w:szCs w:val="32"/>
              </w:rPr>
              <w:t xml:space="preserve"> </w:t>
            </w:r>
            <w:r w:rsidR="00AC2AD4">
              <w:rPr>
                <w:b/>
                <w:bCs/>
                <w:sz w:val="32"/>
                <w:szCs w:val="32"/>
              </w:rPr>
              <w:t>(при необходимости)</w:t>
            </w:r>
            <w:r w:rsidR="00A03D6D">
              <w:rPr>
                <w:b/>
                <w:bCs/>
                <w:sz w:val="32"/>
                <w:szCs w:val="32"/>
              </w:rPr>
              <w:t xml:space="preserve"> </w:t>
            </w:r>
          </w:p>
          <w:p w14:paraId="58563722" w14:textId="78EEAE78" w:rsidR="00B262D7" w:rsidRDefault="00A03D6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- </w:t>
            </w:r>
            <w:r>
              <w:rPr>
                <w:b/>
                <w:bCs/>
                <w:sz w:val="32"/>
                <w:szCs w:val="32"/>
              </w:rPr>
              <w:t>агент берет обратную связь</w:t>
            </w:r>
          </w:p>
        </w:tc>
        <w:tc>
          <w:tcPr>
            <w:tcW w:w="5577" w:type="dxa"/>
          </w:tcPr>
          <w:p w14:paraId="6545BF1F" w14:textId="77777777" w:rsidR="00720CFC" w:rsidRDefault="00E528C8" w:rsidP="00C33946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Итогом 4 этапа является:</w:t>
            </w:r>
          </w:p>
          <w:p w14:paraId="3B8D4DFB" w14:textId="3025D3B4" w:rsidR="00E528C8" w:rsidRDefault="00E528C8" w:rsidP="00C33946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-соглашение о взаиморасчетах</w:t>
            </w:r>
            <w:r w:rsidR="00CD7F9D">
              <w:rPr>
                <w:sz w:val="32"/>
                <w:szCs w:val="32"/>
              </w:rPr>
              <w:t xml:space="preserve"> сторон</w:t>
            </w:r>
          </w:p>
          <w:p w14:paraId="7E8DE552" w14:textId="4E0DF3D7" w:rsidR="00E528C8" w:rsidRDefault="00E528C8" w:rsidP="00C33946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-расписка </w:t>
            </w:r>
          </w:p>
        </w:tc>
      </w:tr>
      <w:tr w:rsidR="00B262D7" w14:paraId="7B3D8513" w14:textId="77777777" w:rsidTr="00C33946">
        <w:trPr>
          <w:trHeight w:val="1496"/>
        </w:trPr>
        <w:tc>
          <w:tcPr>
            <w:tcW w:w="787" w:type="dxa"/>
          </w:tcPr>
          <w:p w14:paraId="4DEDD70F" w14:textId="01D8063C" w:rsidR="00B262D7" w:rsidRDefault="00B262D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5. </w:t>
            </w:r>
          </w:p>
        </w:tc>
        <w:tc>
          <w:tcPr>
            <w:tcW w:w="9356" w:type="dxa"/>
          </w:tcPr>
          <w:p w14:paraId="2BEEC8B7" w14:textId="760C43E8" w:rsidR="00B262D7" w:rsidRDefault="00A03D6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5. После сделки</w:t>
            </w:r>
          </w:p>
          <w:p w14:paraId="386041ED" w14:textId="0A6E73A2" w:rsidR="00A03D6D" w:rsidRDefault="00A03D6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  акт приема-передачи недвижимого имущества составляется агентом</w:t>
            </w:r>
          </w:p>
        </w:tc>
        <w:tc>
          <w:tcPr>
            <w:tcW w:w="5577" w:type="dxa"/>
          </w:tcPr>
          <w:p w14:paraId="5FCDF504" w14:textId="28931413" w:rsidR="00B262D7" w:rsidRDefault="00A03D6D" w:rsidP="00C33946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Если ключи передаются не на сделке</w:t>
            </w:r>
          </w:p>
        </w:tc>
      </w:tr>
    </w:tbl>
    <w:p w14:paraId="67372253" w14:textId="77777777" w:rsidR="001D2C9C" w:rsidRDefault="001D2C9C">
      <w:pPr>
        <w:rPr>
          <w:sz w:val="40"/>
          <w:szCs w:val="40"/>
        </w:rPr>
      </w:pPr>
    </w:p>
    <w:p w14:paraId="000BA603" w14:textId="77777777" w:rsidR="003D12C5" w:rsidRPr="002331F3" w:rsidRDefault="003D12C5">
      <w:pPr>
        <w:rPr>
          <w:sz w:val="40"/>
          <w:szCs w:val="40"/>
        </w:rPr>
      </w:pPr>
    </w:p>
    <w:sectPr w:rsidR="003D12C5" w:rsidRPr="002331F3" w:rsidSect="001D2C9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entury Gothic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F2"/>
    <w:rsid w:val="001D2C9C"/>
    <w:rsid w:val="002331F3"/>
    <w:rsid w:val="00241F1C"/>
    <w:rsid w:val="00251C32"/>
    <w:rsid w:val="002D3049"/>
    <w:rsid w:val="003A6449"/>
    <w:rsid w:val="003D12C5"/>
    <w:rsid w:val="0050569B"/>
    <w:rsid w:val="005B4B6F"/>
    <w:rsid w:val="00670B17"/>
    <w:rsid w:val="00720CFC"/>
    <w:rsid w:val="0072583E"/>
    <w:rsid w:val="007D2209"/>
    <w:rsid w:val="00855DB0"/>
    <w:rsid w:val="009915AD"/>
    <w:rsid w:val="009C06AB"/>
    <w:rsid w:val="00A03D6D"/>
    <w:rsid w:val="00A56A14"/>
    <w:rsid w:val="00AC2AD4"/>
    <w:rsid w:val="00B262D7"/>
    <w:rsid w:val="00B65D6B"/>
    <w:rsid w:val="00C0053F"/>
    <w:rsid w:val="00C33946"/>
    <w:rsid w:val="00CD7F9D"/>
    <w:rsid w:val="00D03000"/>
    <w:rsid w:val="00D26AF2"/>
    <w:rsid w:val="00D74D17"/>
    <w:rsid w:val="00E528C8"/>
    <w:rsid w:val="00EA09C3"/>
    <w:rsid w:val="00E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BDF3"/>
  <w15:chartTrackingRefBased/>
  <w15:docId w15:val="{1E9B8FC2-A66B-4EE7-AF9B-21CF2BAF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19</cp:revision>
  <dcterms:created xsi:type="dcterms:W3CDTF">2022-02-14T10:53:00Z</dcterms:created>
  <dcterms:modified xsi:type="dcterms:W3CDTF">2023-02-07T06:21:00Z</dcterms:modified>
</cp:coreProperties>
</file>