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ED0AB" w14:textId="67A2E49C" w:rsidR="00C46FB7" w:rsidRDefault="00085655">
      <w:r>
        <w:rPr>
          <w:rFonts w:ascii="Arial" w:hAnsi="Arial" w:cs="Arial"/>
          <w:color w:val="333333"/>
          <w:shd w:val="clear" w:color="auto" w:fill="FFFFFF"/>
        </w:rPr>
        <w:t>Наличные расчеты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оплата наличностью за проданные (купленные) товары, выполненные работы или оказанные услуги</w:t>
      </w:r>
      <w:r>
        <w:rPr>
          <w:rFonts w:ascii="Arial" w:hAnsi="Arial" w:cs="Arial"/>
          <w:color w:val="333333"/>
          <w:shd w:val="clear" w:color="auto" w:fill="FFFFFF"/>
        </w:rPr>
        <w:t> или сразу после их передачи (продажи) или в момент подписания товарной накладной или акта о выполненных работах, оказанных услугах.</w:t>
      </w:r>
    </w:p>
    <w:sectPr w:rsidR="00C4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BA"/>
    <w:rsid w:val="00085655"/>
    <w:rsid w:val="00C46FB7"/>
    <w:rsid w:val="00D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A00EE-654E-450B-AE8F-FD011E3B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2023-06-01T07:44:00Z</dcterms:created>
  <dcterms:modified xsi:type="dcterms:W3CDTF">2023-06-01T07:45:00Z</dcterms:modified>
</cp:coreProperties>
</file>