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071" w:rsidRDefault="00856C1B" w:rsidP="00856C1B">
      <w:pPr>
        <w:tabs>
          <w:tab w:val="right" w:pos="8504"/>
        </w:tabs>
        <w:rPr>
          <w:lang w:val="es-ES"/>
        </w:rPr>
      </w:pPr>
      <w:r>
        <w:rPr>
          <w:lang w:val="es-ES"/>
        </w:rPr>
        <w:t xml:space="preserve">Driver: número de habitantes, valor producción maderable y no maderable </w:t>
      </w: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856C1B" w:rsidTr="00856C1B">
        <w:tc>
          <w:tcPr>
            <w:tcW w:w="1415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 xml:space="preserve">I moran </w:t>
            </w:r>
          </w:p>
        </w:tc>
        <w:tc>
          <w:tcPr>
            <w:tcW w:w="1415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1995</w:t>
            </w:r>
          </w:p>
        </w:tc>
        <w:tc>
          <w:tcPr>
            <w:tcW w:w="1416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2000</w:t>
            </w:r>
          </w:p>
        </w:tc>
        <w:tc>
          <w:tcPr>
            <w:tcW w:w="1416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2005</w:t>
            </w:r>
          </w:p>
        </w:tc>
        <w:tc>
          <w:tcPr>
            <w:tcW w:w="1416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2010</w:t>
            </w:r>
          </w:p>
        </w:tc>
        <w:tc>
          <w:tcPr>
            <w:tcW w:w="1416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2015</w:t>
            </w:r>
          </w:p>
        </w:tc>
      </w:tr>
      <w:tr w:rsidR="00856C1B" w:rsidTr="00856C1B">
        <w:tc>
          <w:tcPr>
            <w:tcW w:w="1415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</w:p>
        </w:tc>
        <w:tc>
          <w:tcPr>
            <w:tcW w:w="1415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0.150144</w:t>
            </w:r>
          </w:p>
        </w:tc>
        <w:tc>
          <w:tcPr>
            <w:tcW w:w="1416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0.117537</w:t>
            </w:r>
          </w:p>
        </w:tc>
        <w:tc>
          <w:tcPr>
            <w:tcW w:w="1416" w:type="dxa"/>
          </w:tcPr>
          <w:p w:rsidR="00856C1B" w:rsidRDefault="00856C1B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0.110437</w:t>
            </w:r>
          </w:p>
        </w:tc>
        <w:tc>
          <w:tcPr>
            <w:tcW w:w="1416" w:type="dxa"/>
          </w:tcPr>
          <w:p w:rsidR="00856C1B" w:rsidRDefault="00DC15E8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0.0594723</w:t>
            </w:r>
          </w:p>
        </w:tc>
        <w:tc>
          <w:tcPr>
            <w:tcW w:w="1416" w:type="dxa"/>
          </w:tcPr>
          <w:p w:rsidR="00856C1B" w:rsidRDefault="00CA2D4F" w:rsidP="00856C1B">
            <w:pPr>
              <w:tabs>
                <w:tab w:val="right" w:pos="8504"/>
              </w:tabs>
              <w:rPr>
                <w:lang w:val="es-ES"/>
              </w:rPr>
            </w:pPr>
            <w:r>
              <w:rPr>
                <w:lang w:val="es-ES"/>
              </w:rPr>
              <w:t>0.087756</w:t>
            </w:r>
          </w:p>
        </w:tc>
      </w:tr>
    </w:tbl>
    <w:p w:rsidR="00856C1B" w:rsidRDefault="00856C1B" w:rsidP="00856C1B">
      <w:pPr>
        <w:tabs>
          <w:tab w:val="right" w:pos="8504"/>
        </w:tabs>
        <w:rPr>
          <w:lang w:val="es-ES"/>
        </w:rPr>
      </w:pPr>
    </w:p>
    <w:p w:rsidR="00856C1B" w:rsidRDefault="00856C1B">
      <w:pPr>
        <w:rPr>
          <w:lang w:val="es-ES"/>
        </w:rPr>
      </w:pPr>
      <w:r>
        <w:rPr>
          <w:lang w:val="es-ES"/>
        </w:rPr>
        <w:t>1995</w:t>
      </w:r>
    </w:p>
    <w:p w:rsidR="00856C1B" w:rsidRDefault="00856C1B">
      <w:pPr>
        <w:rPr>
          <w:lang w:val="es-ES"/>
        </w:rPr>
      </w:pPr>
      <w:r>
        <w:rPr>
          <w:lang w:val="es-ES"/>
        </w:rPr>
        <w:t xml:space="preserve">I moran 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51479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64B071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  <w:r>
        <w:rPr>
          <w:lang w:val="es-ES"/>
        </w:rPr>
        <w:t>Prueba de significancia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>
            <wp:extent cx="5400040" cy="28975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43C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</w:p>
    <w:p w:rsidR="00856C1B" w:rsidRDefault="00856C1B">
      <w:pPr>
        <w:rPr>
          <w:lang w:val="es-ES"/>
        </w:rPr>
      </w:pPr>
      <w:r>
        <w:rPr>
          <w:lang w:val="es-ES"/>
        </w:rPr>
        <w:t xml:space="preserve">Análisis de </w:t>
      </w:r>
      <w:proofErr w:type="spellStart"/>
      <w:r>
        <w:rPr>
          <w:lang w:val="es-ES"/>
        </w:rPr>
        <w:t>clusters</w:t>
      </w:r>
      <w:proofErr w:type="spellEnd"/>
      <w:r>
        <w:rPr>
          <w:lang w:val="es-ES"/>
        </w:rPr>
        <w:t xml:space="preserve"> 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2941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64572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  <w:r>
        <w:rPr>
          <w:lang w:val="es-ES"/>
        </w:rPr>
        <w:t>2000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>
            <wp:extent cx="5400040" cy="5337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64F75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  <w:r>
        <w:rPr>
          <w:lang w:val="es-ES"/>
        </w:rPr>
        <w:t>Mapa de significancia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2847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47D0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856C1B" w:rsidRDefault="00856C1B">
      <w:pPr>
        <w:rPr>
          <w:lang w:val="es-ES"/>
        </w:rPr>
      </w:pPr>
      <w:r>
        <w:rPr>
          <w:lang w:val="es-ES"/>
        </w:rPr>
        <w:t xml:space="preserve">Mapa de </w:t>
      </w:r>
      <w:proofErr w:type="spellStart"/>
      <w:r>
        <w:rPr>
          <w:lang w:val="es-ES"/>
        </w:rPr>
        <w:t>clusters</w:t>
      </w:r>
      <w:proofErr w:type="spellEnd"/>
      <w:r>
        <w:rPr>
          <w:lang w:val="es-ES"/>
        </w:rPr>
        <w:t xml:space="preserve"> 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>
            <wp:extent cx="5400040" cy="29083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4C1A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  <w:r>
        <w:rPr>
          <w:lang w:val="es-ES"/>
        </w:rPr>
        <w:t>2005</w:t>
      </w:r>
    </w:p>
    <w:p w:rsidR="00856C1B" w:rsidRDefault="00856C1B">
      <w:pPr>
        <w:rPr>
          <w:lang w:val="es-ES"/>
        </w:rPr>
      </w:pPr>
      <w:r>
        <w:rPr>
          <w:lang w:val="es-ES"/>
        </w:rPr>
        <w:t xml:space="preserve">I moran 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50850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64C01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 w:rsidP="00856C1B">
      <w:pPr>
        <w:tabs>
          <w:tab w:val="left" w:pos="2922"/>
        </w:tabs>
        <w:rPr>
          <w:lang w:val="es-ES"/>
        </w:rPr>
      </w:pPr>
      <w:r>
        <w:rPr>
          <w:lang w:val="es-ES"/>
        </w:rPr>
        <w:lastRenderedPageBreak/>
        <w:t xml:space="preserve">Mapa de significancia </w:t>
      </w:r>
      <w:r>
        <w:rPr>
          <w:lang w:val="es-ES"/>
        </w:rPr>
        <w:tab/>
      </w:r>
    </w:p>
    <w:p w:rsidR="00856C1B" w:rsidRDefault="00856C1B" w:rsidP="00856C1B">
      <w:pPr>
        <w:tabs>
          <w:tab w:val="left" w:pos="2922"/>
        </w:tabs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28790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64FE0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</w:p>
    <w:p w:rsidR="00856C1B" w:rsidRDefault="00856C1B">
      <w:pPr>
        <w:rPr>
          <w:lang w:val="es-ES"/>
        </w:rPr>
      </w:pPr>
      <w:r>
        <w:rPr>
          <w:lang w:val="es-ES"/>
        </w:rPr>
        <w:t xml:space="preserve">Análisis de </w:t>
      </w:r>
      <w:proofErr w:type="spellStart"/>
      <w:r>
        <w:rPr>
          <w:lang w:val="es-ES"/>
        </w:rPr>
        <w:t>clusters</w:t>
      </w:r>
      <w:proofErr w:type="spellEnd"/>
      <w:r>
        <w:rPr>
          <w:lang w:val="es-ES"/>
        </w:rPr>
        <w:t xml:space="preserve"> </w:t>
      </w:r>
    </w:p>
    <w:p w:rsidR="00856C1B" w:rsidRDefault="00856C1B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29381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644E2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  <w:r>
        <w:rPr>
          <w:lang w:val="es-ES"/>
        </w:rPr>
        <w:t>2010</w:t>
      </w:r>
    </w:p>
    <w:p w:rsidR="00856C1B" w:rsidRDefault="00856C1B">
      <w:pPr>
        <w:rPr>
          <w:lang w:val="es-ES"/>
        </w:rPr>
      </w:pPr>
      <w:r>
        <w:rPr>
          <w:lang w:val="es-ES"/>
        </w:rPr>
        <w:t xml:space="preserve">I de moran </w:t>
      </w:r>
    </w:p>
    <w:p w:rsidR="00856C1B" w:rsidRDefault="00DC15E8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>
            <wp:extent cx="5400040" cy="54749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C45DF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  <w:r>
        <w:rPr>
          <w:lang w:val="es-ES"/>
        </w:rPr>
        <w:t xml:space="preserve">Mapa de significancia </w:t>
      </w:r>
    </w:p>
    <w:p w:rsidR="00DC15E8" w:rsidRDefault="00DC15E8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286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C4C9C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B" w:rsidRDefault="00856C1B">
      <w:pPr>
        <w:rPr>
          <w:lang w:val="es-ES"/>
        </w:rPr>
      </w:pPr>
    </w:p>
    <w:p w:rsidR="00DC15E8" w:rsidRDefault="00DC15E8">
      <w:pPr>
        <w:rPr>
          <w:lang w:val="es-ES"/>
        </w:rPr>
      </w:pPr>
    </w:p>
    <w:p w:rsidR="00DC15E8" w:rsidRDefault="00DC15E8">
      <w:pPr>
        <w:rPr>
          <w:lang w:val="es-ES"/>
        </w:rPr>
      </w:pPr>
      <w:r>
        <w:rPr>
          <w:noProof/>
          <w:lang w:eastAsia="es-419"/>
        </w:rPr>
        <w:drawing>
          <wp:anchor distT="0" distB="0" distL="114300" distR="114300" simplePos="0" relativeHeight="251658240" behindDoc="0" locked="0" layoutInCell="1" allowOverlap="1">
            <wp:simplePos x="1081825" y="1468192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8962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C4242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br w:type="textWrapping" w:clear="all"/>
        <w:t>2015</w:t>
      </w:r>
    </w:p>
    <w:p w:rsidR="00DC15E8" w:rsidRDefault="00DC15E8">
      <w:pPr>
        <w:rPr>
          <w:lang w:val="es-ES"/>
        </w:rPr>
      </w:pPr>
      <w:r>
        <w:rPr>
          <w:lang w:val="es-ES"/>
        </w:rPr>
        <w:t xml:space="preserve">I moran </w:t>
      </w:r>
    </w:p>
    <w:p w:rsidR="00CA2D4F" w:rsidRDefault="00CA2D4F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>
            <wp:extent cx="5400040" cy="53892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C47A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E8" w:rsidRDefault="00DC15E8" w:rsidP="00CA2D4F">
      <w:pPr>
        <w:tabs>
          <w:tab w:val="left" w:pos="3042"/>
        </w:tabs>
        <w:rPr>
          <w:lang w:val="es-ES"/>
        </w:rPr>
      </w:pPr>
      <w:r>
        <w:rPr>
          <w:lang w:val="es-ES"/>
        </w:rPr>
        <w:t xml:space="preserve">Mapa de significancia </w:t>
      </w:r>
      <w:r w:rsidR="00CA2D4F">
        <w:rPr>
          <w:lang w:val="es-ES"/>
        </w:rPr>
        <w:tab/>
      </w:r>
    </w:p>
    <w:p w:rsidR="00CA2D4F" w:rsidRDefault="00CA2D4F" w:rsidP="00CA2D4F">
      <w:pPr>
        <w:tabs>
          <w:tab w:val="left" w:pos="3042"/>
        </w:tabs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29013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C4807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4F" w:rsidRDefault="00CA2D4F">
      <w:pPr>
        <w:rPr>
          <w:lang w:val="es-ES"/>
        </w:rPr>
      </w:pPr>
    </w:p>
    <w:p w:rsidR="00DC15E8" w:rsidRDefault="00DC15E8" w:rsidP="00CA2D4F">
      <w:pPr>
        <w:tabs>
          <w:tab w:val="left" w:pos="2860"/>
        </w:tabs>
        <w:rPr>
          <w:lang w:val="es-ES"/>
        </w:rPr>
      </w:pPr>
      <w:r>
        <w:rPr>
          <w:lang w:val="es-ES"/>
        </w:rPr>
        <w:t xml:space="preserve">Análisis de </w:t>
      </w:r>
      <w:proofErr w:type="spellStart"/>
      <w:r>
        <w:rPr>
          <w:lang w:val="es-ES"/>
        </w:rPr>
        <w:t>clusters</w:t>
      </w:r>
      <w:proofErr w:type="spellEnd"/>
      <w:r w:rsidR="00CA2D4F">
        <w:rPr>
          <w:lang w:val="es-ES"/>
        </w:rPr>
        <w:tab/>
      </w:r>
    </w:p>
    <w:p w:rsidR="00CA2D4F" w:rsidRDefault="00CA2D4F" w:rsidP="00CA2D4F">
      <w:pPr>
        <w:tabs>
          <w:tab w:val="left" w:pos="2860"/>
        </w:tabs>
        <w:rPr>
          <w:lang w:val="es-ES"/>
        </w:rPr>
      </w:pPr>
      <w:r>
        <w:rPr>
          <w:noProof/>
          <w:lang w:eastAsia="es-419"/>
        </w:rPr>
        <w:drawing>
          <wp:inline distT="0" distB="0" distL="0" distR="0">
            <wp:extent cx="5400040" cy="28282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C4D2EB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DC15E8" w:rsidRPr="00856C1B" w:rsidRDefault="00DC15E8">
      <w:pPr>
        <w:rPr>
          <w:lang w:val="es-ES"/>
        </w:rPr>
      </w:pPr>
    </w:p>
    <w:sectPr w:rsidR="00DC15E8" w:rsidRPr="00856C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1B"/>
    <w:rsid w:val="00856C1B"/>
    <w:rsid w:val="00CA2D4F"/>
    <w:rsid w:val="00DC15E8"/>
    <w:rsid w:val="00DE45C7"/>
    <w:rsid w:val="00E4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940D32"/>
  <w15:chartTrackingRefBased/>
  <w15:docId w15:val="{4C393DDF-70AD-44AD-A40D-F0524AA42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56C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70</Words>
  <Characters>390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</dc:creator>
  <cp:keywords/>
  <dc:description/>
  <cp:lastModifiedBy>EG</cp:lastModifiedBy>
  <cp:revision>4</cp:revision>
  <dcterms:created xsi:type="dcterms:W3CDTF">2020-06-26T19:55:00Z</dcterms:created>
  <dcterms:modified xsi:type="dcterms:W3CDTF">2020-06-26T20:11:00Z</dcterms:modified>
</cp:coreProperties>
</file>