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ОТЧЁТ О ПРОДЕЛАННОЙ РАБОТЕ</w:t>
      </w:r>
    </w:p>
    <w:p>
      <w:pPr>
        <w:jc w:val="center"/>
      </w:pPr>
      <w:r>
        <w:rPr>
          <w:color w:val="2E6DA4"/>
          <w:sz w:val="32"/>
        </w:rPr>
        <w:t>Проект nurCRM</w:t>
      </w:r>
    </w:p>
    <w:p>
      <w:pPr>
        <w:jc w:val="center"/>
      </w:pPr>
      <w:r>
        <w:rPr>
          <w:color w:val="555555"/>
          <w:sz w:val="26"/>
        </w:rPr>
        <w:t>Период: 01 – 30 июня 2026 г.</w:t>
      </w:r>
    </w:p>
    <w:p/>
    <w:p>
      <w:pPr>
        <w:pStyle w:val="Heading1"/>
      </w:pPr>
      <w:r>
        <w:rPr>
          <w:color w:val="1F3A5F"/>
          <w:sz w:val="32"/>
        </w:rPr>
        <w:t>1. Общие показатели за период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Всего коммитов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Строк кода добавлено</w:t>
            </w:r>
          </w:p>
        </w:tc>
        <w:tc>
          <w:tcPr>
            <w:tcW w:type="dxa" w:w="4320"/>
          </w:tcPr>
          <w:p>
            <w:r>
              <w:t>≈ 47 400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Строк кода удалено / переработано</w:t>
            </w:r>
          </w:p>
        </w:tc>
        <w:tc>
          <w:tcPr>
            <w:tcW w:type="dxa" w:w="4320"/>
          </w:tcPr>
          <w:p>
            <w:r>
              <w:t>≈ 23 300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Новых модулей запущено</w:t>
            </w:r>
          </w:p>
        </w:tc>
        <w:tc>
          <w:tcPr>
            <w:tcW w:type="dxa" w:w="4320"/>
          </w:tcPr>
          <w:p>
            <w:r>
              <w:t>3 (Воронка продаж, Фискализация кафе, Релизы)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Задействовано приложений</w:t>
            </w:r>
          </w:p>
        </w:tc>
        <w:tc>
          <w:tcPr>
            <w:tcW w:type="dxa" w:w="4320"/>
          </w:tcPr>
          <w:p>
            <w:r>
              <w:t>9 (main, consalting, warehouse, cafe, users, barber, building, construction, releases)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Крупных новых направлений</w:t>
            </w:r>
          </w:p>
        </w:tc>
        <w:tc>
          <w:tcPr>
            <w:tcW w:type="dxa" w:w="4320"/>
          </w:tcPr>
          <w:p>
            <w:r>
              <w:t>2 (CRM-воронка продаж, вынос склада в отдельный сервис)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Примечание: сообщения коммитов обезличены («f1»), поэтому перечень работ восстановлен по составу изменённых файлов и объёму правок.</w:t>
      </w:r>
    </w:p>
    <w:p>
      <w:pPr>
        <w:pStyle w:val="Heading1"/>
      </w:pPr>
      <w:r>
        <w:rPr>
          <w:color w:val="1F3A5F"/>
          <w:sz w:val="32"/>
        </w:rPr>
        <w:t>2. Развёрнутый отчёт по задачам</w:t>
      </w:r>
    </w:p>
    <w:p>
      <w:pPr>
        <w:pStyle w:val="Heading2"/>
      </w:pPr>
      <w:r>
        <w:rPr>
          <w:color w:val="2E6DA4"/>
          <w:sz w:val="26"/>
        </w:rPr>
        <w:t>2.1. CRM-модуль «Воронка продаж» (apps/consalting) — ключевая фича месяца</w:t>
      </w:r>
    </w:p>
    <w:p>
      <w:pPr>
        <w:spacing w:after="120"/>
      </w:pPr>
      <w:r>
        <w:rPr>
          <w:b w:val="0"/>
          <w:i w:val="0"/>
          <w:sz w:val="22"/>
        </w:rPr>
        <w:t>Разработан полнофункциональный модуль управления продажами по методологии воронки: от захвата лида до закрытия сделки, с автоматизацией и обновлениями в реальном времени.</w:t>
      </w:r>
    </w:p>
    <w:p>
      <w:pPr>
        <w:pStyle w:val="ListBullet"/>
        <w:spacing w:after="60"/>
      </w:pPr>
      <w:r>
        <w:rPr>
          <w:b/>
        </w:rPr>
        <w:t xml:space="preserve">Архитектура воронки (11.06): </w:t>
      </w:r>
      <w:r>
        <w:t>— спроектирована стейт-машина (state machine) движения сделок по стадиям воронки, скоринг лидов и система событий;</w:t>
      </w:r>
    </w:p>
    <w:p>
      <w:pPr>
        <w:pStyle w:val="ListBullet"/>
        <w:spacing w:after="60"/>
      </w:pPr>
      <w:r>
        <w:rPr>
          <w:b/>
        </w:rPr>
        <w:t xml:space="preserve">Автоматизация (11.06): </w:t>
      </w:r>
      <w:r>
        <w:t>— движок автоматизации: условия (conditions) и действия (actions), фоновые задачи (Celery tasks), seed-команда для начального наполнения. Подготовлен документ FUNNEL_ARCHITECTURE.md;</w:t>
      </w:r>
    </w:p>
    <w:p>
      <w:pPr>
        <w:pStyle w:val="ListBullet"/>
        <w:spacing w:after="60"/>
      </w:pPr>
      <w:r>
        <w:rPr>
          <w:b/>
        </w:rPr>
        <w:t xml:space="preserve">Роли и доступы (19–20.06): </w:t>
      </w:r>
      <w:r>
        <w:t>— система прав доступа (access.py), провижининг (создание) пользователей воронки, разграничение ролей участников. Документация FUNNEL_ROLES_FRONTEND.md;</w:t>
      </w:r>
    </w:p>
    <w:p>
      <w:pPr>
        <w:pStyle w:val="ListBullet"/>
        <w:spacing w:after="60"/>
      </w:pPr>
      <w:r>
        <w:rPr>
          <w:b/>
        </w:rPr>
        <w:t xml:space="preserve">Kanban Real-time (19.06): </w:t>
      </w:r>
      <w:r>
        <w:t>— WebSocket-консьюмеры и routing, обновление канбан-доски сделок в реальном времени без перезагрузки. Документация KANBAN_REALTIME_FRONTEND.md;</w:t>
      </w:r>
    </w:p>
    <w:p>
      <w:pPr>
        <w:pStyle w:val="ListBullet"/>
        <w:spacing w:after="60"/>
      </w:pPr>
      <w:r>
        <w:rPr>
          <w:b/>
        </w:rPr>
        <w:t xml:space="preserve">Услуги и продажи (19.06): </w:t>
      </w:r>
      <w:r>
        <w:t>— блок учёта услуг и продаж внутри воронки. Документация SERVICES_SALES_FRONTEND.md;</w:t>
      </w:r>
    </w:p>
    <w:p>
      <w:pPr>
        <w:pStyle w:val="ListBullet"/>
        <w:spacing w:after="60"/>
      </w:pPr>
      <w:r>
        <w:rPr>
          <w:b/>
        </w:rPr>
        <w:t xml:space="preserve">Завершение сделок и аналитика (20–23.06): </w:t>
      </w:r>
      <w:r>
        <w:t>— логика завершения сделок (completion), аналитика конверсии и эффективности воронки, набор автотестов tests_funnel.py, дополнения к фронтенд-документации;</w:t>
      </w:r>
    </w:p>
    <w:p>
      <w:pPr>
        <w:pStyle w:val="ListBullet"/>
        <w:spacing w:after="60"/>
      </w:pPr>
      <w:r>
        <w:rPr>
          <w:b/>
        </w:rPr>
        <w:t xml:space="preserve">Тестирование: </w:t>
      </w:r>
      <w:r>
        <w:t>покрытие модуля автоматическими тестами (tests_funnel.py) на протяжении всего цикла разработки.</w:t>
      </w:r>
    </w:p>
    <w:p>
      <w:pPr>
        <w:pStyle w:val="Heading2"/>
      </w:pPr>
      <w:r>
        <w:rPr>
          <w:color w:val="2E6DA4"/>
          <w:sz w:val="26"/>
        </w:rPr>
        <w:t>2.2. Модуль «Склад» (apps/warehouse)</w:t>
      </w:r>
    </w:p>
    <w:p>
      <w:pPr>
        <w:spacing w:after="120"/>
      </w:pPr>
      <w:r>
        <w:rPr>
          <w:b w:val="0"/>
          <w:i w:val="0"/>
          <w:sz w:val="22"/>
        </w:rPr>
        <w:t>Склад получил финансовый учёт, был выделен в самостоятельный сервис и дополнен новыми операционными возможностями.</w:t>
      </w:r>
    </w:p>
    <w:p>
      <w:pPr>
        <w:pStyle w:val="ListBullet"/>
        <w:spacing w:after="60"/>
      </w:pPr>
      <w:r>
        <w:rPr>
          <w:b/>
        </w:rPr>
        <w:t xml:space="preserve">Вынос в отдельный сервис (16.06): </w:t>
      </w:r>
      <w:r>
        <w:t>склад вынесен в отдельный каталог warehouse_service/ с собственной базой данных и системой пользователей (перенос ~22 000 строк кода) — шаг к микросервисной архитектуре;</w:t>
      </w:r>
    </w:p>
    <w:p>
      <w:pPr>
        <w:pStyle w:val="ListBullet"/>
        <w:spacing w:after="60"/>
      </w:pPr>
      <w:r>
        <w:rPr>
          <w:b/>
        </w:rPr>
        <w:t xml:space="preserve">Касса, контрагенты, сальдо (12–16.06): </w:t>
      </w:r>
      <w:r>
        <w:t>учёт движения денежных средств (views_money, services_money), расчёт сальдо по контрагентам, привязка операций к кассе. Документация FRONTEND_CASH_COUNTERPARTY_SALDO.md;</w:t>
      </w:r>
    </w:p>
    <w:p>
      <w:pPr>
        <w:pStyle w:val="ListBullet"/>
        <w:spacing w:after="60"/>
      </w:pPr>
      <w:r>
        <w:rPr>
          <w:b/>
        </w:rPr>
        <w:t xml:space="preserve">Финансовые сводки (26–29.06): </w:t>
      </w:r>
      <w:r>
        <w:t>формирование финансовых сводок — сервисы, представления и сериализаторы, новые модели и маршруты API;</w:t>
      </w:r>
    </w:p>
    <w:p>
      <w:pPr>
        <w:pStyle w:val="ListBullet"/>
        <w:spacing w:after="60"/>
      </w:pPr>
      <w:r>
        <w:rPr>
          <w:b/>
        </w:rPr>
        <w:t xml:space="preserve">Сканирование штрихкодов (23.06): </w:t>
      </w:r>
      <w:r>
        <w:t>сканирование штрихкодов непосредственно в складских документах. Документация DOCUMENT_BARCODE_SCAN_FRONTEND.md;</w:t>
      </w:r>
    </w:p>
    <w:p>
      <w:pPr>
        <w:pStyle w:val="ListBullet"/>
        <w:spacing w:after="60"/>
      </w:pPr>
      <w:r>
        <w:rPr>
          <w:b/>
        </w:rPr>
        <w:t xml:space="preserve">Мультискладские продажи (03.06): </w:t>
      </w:r>
      <w:r>
        <w:t>продажа товаров одновременно с нескольких складов. Документация warehouse_multi_warehouse_sale_frontend.md;</w:t>
      </w:r>
    </w:p>
    <w:p>
      <w:pPr>
        <w:pStyle w:val="ListBullet"/>
        <w:spacing w:after="60"/>
      </w:pPr>
      <w:r>
        <w:rPr>
          <w:b/>
        </w:rPr>
        <w:t xml:space="preserve">Аналитика партнёров (03.06): </w:t>
      </w:r>
      <w:r>
        <w:t>партнёрская аналитика и аналитика остатков, новые эндпоинты. Документация warehouse_partner_analytics_frontend.md;</w:t>
      </w:r>
    </w:p>
    <w:p>
      <w:pPr>
        <w:pStyle w:val="ListBullet"/>
        <w:spacing w:after="60"/>
      </w:pPr>
      <w:r>
        <w:rPr>
          <w:b/>
        </w:rPr>
        <w:t xml:space="preserve">Оптовая торговля (10.06): </w:t>
      </w:r>
      <w:r>
        <w:t>поддержка оптовой торговли. Документация warehouse_wholesale_ru.md.</w:t>
      </w:r>
    </w:p>
    <w:p>
      <w:pPr>
        <w:pStyle w:val="Heading2"/>
      </w:pPr>
      <w:r>
        <w:rPr>
          <w:color w:val="2E6DA4"/>
          <w:sz w:val="26"/>
        </w:rPr>
        <w:t>2.3. Модуль «Кафе» (apps/cafe)</w:t>
      </w:r>
    </w:p>
    <w:p>
      <w:pPr>
        <w:spacing w:after="120"/>
      </w:pPr>
      <w:r>
        <w:rPr>
          <w:b w:val="0"/>
          <w:i w:val="0"/>
          <w:sz w:val="22"/>
        </w:rPr>
        <w:t>Кафе доработано под работу с весовыми товарами, офлайн-кассу, фискализацию и учёт хозяйственных расходов.</w:t>
      </w:r>
    </w:p>
    <w:p>
      <w:pPr>
        <w:pStyle w:val="ListBullet"/>
        <w:spacing w:after="60"/>
      </w:pPr>
      <w:r>
        <w:rPr>
          <w:b/>
        </w:rPr>
        <w:t xml:space="preserve">Весовое меню (02–03.06): </w:t>
      </w:r>
      <w:r>
        <w:t>модели и сериализаторы весовых позиций, логика расчёта (weight.py), интеграция с меню. Документация cafe_weighted_menu_frontend.md;</w:t>
      </w:r>
    </w:p>
    <w:p>
      <w:pPr>
        <w:pStyle w:val="ListBullet"/>
        <w:spacing w:after="60"/>
      </w:pPr>
      <w:r>
        <w:rPr>
          <w:b/>
        </w:rPr>
        <w:t xml:space="preserve">Фискализация (15.06): </w:t>
      </w:r>
      <w:r>
        <w:t>фискальные модели, сервис фискализации, сериализаторы и представления (fiscal_*). Документация FISCAL_FRONTEND.md;</w:t>
      </w:r>
    </w:p>
    <w:p>
      <w:pPr>
        <w:pStyle w:val="ListBullet"/>
        <w:spacing w:after="60"/>
      </w:pPr>
      <w:r>
        <w:rPr>
          <w:b/>
        </w:rPr>
        <w:t xml:space="preserve">Офлайн-режим кассы (10–15.06): </w:t>
      </w:r>
      <w:r>
        <w:t>офлайн-сериализаторы и представления — касса продолжает работать без интернета с последующей синхронизацией;</w:t>
      </w:r>
    </w:p>
    <w:p>
      <w:pPr>
        <w:pStyle w:val="ListBullet"/>
        <w:spacing w:after="60"/>
      </w:pPr>
      <w:r>
        <w:rPr>
          <w:b/>
        </w:rPr>
        <w:t xml:space="preserve">Хозрасходы и списание (02–05.06): </w:t>
      </w:r>
      <w:r>
        <w:t>учёт хозяйственных расходов (household_views) со списанием ингредиентов/товаров со склада (services/warehouse_expense.py), расширенная аналитика и тесты.</w:t>
      </w:r>
    </w:p>
    <w:p>
      <w:pPr>
        <w:pStyle w:val="Heading2"/>
      </w:pPr>
      <w:r>
        <w:rPr>
          <w:color w:val="2E6DA4"/>
          <w:sz w:val="26"/>
        </w:rPr>
        <w:t>2.4. POS-касса и основной модуль (apps/main)</w:t>
      </w:r>
    </w:p>
    <w:p>
      <w:pPr>
        <w:spacing w:after="120"/>
      </w:pPr>
      <w:r>
        <w:rPr>
          <w:b w:val="0"/>
          <w:i w:val="0"/>
          <w:sz w:val="22"/>
        </w:rPr>
        <w:t>Развитие центрального модуля продаж, аналитики и производства.</w:t>
      </w:r>
    </w:p>
    <w:p>
      <w:pPr>
        <w:pStyle w:val="ListBullet"/>
        <w:spacing w:after="60"/>
      </w:pPr>
      <w:r>
        <w:rPr>
          <w:b/>
        </w:rPr>
        <w:t xml:space="preserve">POS-касса: </w:t>
      </w:r>
      <w:r>
        <w:t>регулярные доработки POS-продаж (pos_views.py) с расширением автотестов — 01, 02, 03, 16, 26.06;</w:t>
      </w:r>
    </w:p>
    <w:p>
      <w:pPr>
        <w:pStyle w:val="ListBullet"/>
        <w:spacing w:after="60"/>
      </w:pPr>
      <w:r>
        <w:rPr>
          <w:b/>
        </w:rPr>
        <w:t xml:space="preserve">Аналитика и realtime (25.06): </w:t>
      </w:r>
      <w:r>
        <w:t>масштабное расширение представлений и моделей (~1900 строк): аналитика владельца по производству, WebSocket-консьюмеры и realtime, сигналы, routing;</w:t>
      </w:r>
    </w:p>
    <w:p>
      <w:pPr>
        <w:pStyle w:val="ListBullet"/>
        <w:spacing w:after="60"/>
      </w:pPr>
      <w:r>
        <w:rPr>
          <w:b/>
        </w:rPr>
        <w:t xml:space="preserve">Производство — возвраты и брак (16.06): </w:t>
      </w:r>
      <w:r>
        <w:t>учёт возвратов и брака в производстве. Документация FRONTEND_PRODUCTION_RETURNS_DEFECTS.md;</w:t>
      </w:r>
    </w:p>
    <w:p>
      <w:pPr>
        <w:pStyle w:val="ListBullet"/>
        <w:spacing w:after="60"/>
      </w:pPr>
      <w:r>
        <w:rPr>
          <w:b/>
        </w:rPr>
        <w:t xml:space="preserve">Синхронизация PLU (08–09.06): </w:t>
      </w:r>
      <w:r>
        <w:t>management-команда синхронизации PLU-кодов весовых товаров (масштабная переработка);</w:t>
      </w:r>
    </w:p>
    <w:p>
      <w:pPr>
        <w:pStyle w:val="ListBullet"/>
        <w:spacing w:after="60"/>
      </w:pPr>
      <w:r>
        <w:rPr>
          <w:b/>
        </w:rPr>
        <w:t xml:space="preserve">Фильтры и экспорт: </w:t>
      </w:r>
      <w:r>
        <w:t>сервис фильтрации списка товаров, экспорт товаров в XLS.</w:t>
      </w:r>
    </w:p>
    <w:p>
      <w:pPr>
        <w:pStyle w:val="Heading2"/>
      </w:pPr>
      <w:r>
        <w:rPr>
          <w:color w:val="2E6DA4"/>
          <w:sz w:val="26"/>
        </w:rPr>
        <w:t>2.5. Прочие модули и инфраструктура</w:t>
      </w:r>
    </w:p>
    <w:p>
      <w:pPr>
        <w:pStyle w:val="ListBullet"/>
        <w:spacing w:after="60"/>
      </w:pPr>
      <w:r>
        <w:rPr>
          <w:b/>
        </w:rPr>
        <w:t xml:space="preserve">Барбершоп (apps/barber, 26.06): </w:t>
      </w:r>
      <w:r>
        <w:t>онлайн-бронирование, расширение представлений и сериализаторов. Документация barbershop-booking-frontend.md;</w:t>
      </w:r>
    </w:p>
    <w:p>
      <w:pPr>
        <w:pStyle w:val="ListBullet"/>
        <w:spacing w:after="60"/>
      </w:pPr>
      <w:r>
        <w:rPr>
          <w:b/>
        </w:rPr>
        <w:t xml:space="preserve">Строительство (apps/building, apps/construction, 12/25/29.06): </w:t>
      </w:r>
      <w:r>
        <w:t>документация интеграции с 1С (INTEGRATION_1C.md), техническое задание и README, доработки моделей construction;</w:t>
      </w:r>
    </w:p>
    <w:p>
      <w:pPr>
        <w:pStyle w:val="ListBullet"/>
        <w:spacing w:after="60"/>
      </w:pPr>
      <w:r>
        <w:rPr>
          <w:b/>
        </w:rPr>
        <w:t xml:space="preserve">Пользователи (apps/users): </w:t>
      </w:r>
      <w:r>
        <w:t>удаление компании (company_deletion.py), backfill company-slug, доработки моделей и сериализаторов пользователей;</w:t>
      </w:r>
    </w:p>
    <w:p>
      <w:pPr>
        <w:pStyle w:val="ListBullet"/>
        <w:spacing w:after="60"/>
      </w:pPr>
      <w:r>
        <w:rPr>
          <w:b/>
        </w:rPr>
        <w:t xml:space="preserve">Релизы и версионирование (15.06): </w:t>
      </w:r>
      <w:r>
        <w:t>новое приложение управления релизами и версиями (apps/releases), эндпоинт версии приложения;</w:t>
      </w:r>
    </w:p>
    <w:p>
      <w:pPr>
        <w:pStyle w:val="ListBullet"/>
        <w:spacing w:after="60"/>
      </w:pPr>
      <w:r>
        <w:rPr>
          <w:b/>
        </w:rPr>
        <w:t xml:space="preserve">Инфраструктура: </w:t>
      </w:r>
      <w:r>
        <w:t>health-check эндпоинт, перевод core/asgi.py на Channels для WebSocket, публичная витрина (showcase).</w:t>
      </w:r>
    </w:p>
    <w:p>
      <w:pPr>
        <w:pStyle w:val="Heading1"/>
      </w:pPr>
      <w:r>
        <w:rPr>
          <w:color w:val="1F3A5F"/>
          <w:sz w:val="32"/>
        </w:rPr>
        <w:t>3. Итоги месяца</w:t>
      </w:r>
    </w:p>
    <w:p>
      <w:pPr>
        <w:pStyle w:val="ListBullet"/>
        <w:spacing w:after="60"/>
      </w:pPr>
      <w:r>
        <w:t>Запущены два крупных новых направления — CRM-воронка продаж (роли, real-time Kanban, автоматизация) и фискализация кафе.</w:t>
      </w:r>
    </w:p>
    <w:p>
      <w:pPr>
        <w:pStyle w:val="ListBullet"/>
        <w:spacing w:after="60"/>
      </w:pPr>
      <w:r>
        <w:t>Модуль склада выделен в самостоятельный сервис и дополнен полноценным финансовым учётом (касса, сальдо контрагентов, сводки).</w:t>
      </w:r>
    </w:p>
    <w:p>
      <w:pPr>
        <w:pStyle w:val="ListBullet"/>
        <w:spacing w:after="60"/>
      </w:pPr>
      <w:r>
        <w:t>Кафе получило весовое меню, офлайн-режим кассы и учёт хозяйственных расходов.</w:t>
      </w:r>
    </w:p>
    <w:p>
      <w:pPr>
        <w:pStyle w:val="ListBullet"/>
        <w:spacing w:after="60"/>
      </w:pPr>
      <w:r>
        <w:t>Внедрены обновления в реальном времени (WebSocket / Django Channels) в нескольких модулях.</w:t>
      </w:r>
    </w:p>
    <w:p>
      <w:pPr>
        <w:pStyle w:val="ListBullet"/>
        <w:spacing w:after="60"/>
      </w:pPr>
      <w:r>
        <w:t>Подготовлен значительный объём фронтенд-документации по API для всех новых возможностей.</w:t>
      </w:r>
    </w:p>
    <w:p/>
    <w:p>
      <w:pPr>
        <w:spacing w:after="120"/>
        <w:jc w:val="center"/>
      </w:pPr>
      <w:r>
        <w:rPr>
          <w:b w:val="0"/>
          <w:i/>
          <w:color w:val="555555"/>
          <w:sz w:val="18"/>
        </w:rPr>
        <w:t>Отчёт подготовлен автоматически на основе истории системы контроля версий проекта nurCRM.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