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AB" w:rsidRDefault="00F62442" w:rsidP="008219FA">
      <w:pPr>
        <w:pStyle w:val="a3"/>
        <w:numPr>
          <w:ilvl w:val="0"/>
          <w:numId w:val="1"/>
        </w:numPr>
      </w:pPr>
      <w:r>
        <w:t>От 2 до 10 человек</w:t>
      </w:r>
    </w:p>
    <w:p w:rsidR="00F62442" w:rsidRDefault="00F62442" w:rsidP="00F62442">
      <w:pPr>
        <w:pStyle w:val="a3"/>
        <w:numPr>
          <w:ilvl w:val="0"/>
          <w:numId w:val="1"/>
        </w:numPr>
      </w:pPr>
      <w:r>
        <w:t>По 2 карты</w:t>
      </w:r>
    </w:p>
    <w:p w:rsidR="00F62442" w:rsidRDefault="00F62442" w:rsidP="00F62442">
      <w:pPr>
        <w:pStyle w:val="a3"/>
        <w:numPr>
          <w:ilvl w:val="0"/>
          <w:numId w:val="1"/>
        </w:numPr>
      </w:pPr>
      <w:r>
        <w:t>Карты на столе</w:t>
      </w:r>
    </w:p>
    <w:p w:rsidR="00F62442" w:rsidRDefault="00F62442" w:rsidP="00F62442">
      <w:pPr>
        <w:pStyle w:val="a3"/>
        <w:numPr>
          <w:ilvl w:val="0"/>
          <w:numId w:val="1"/>
        </w:numPr>
      </w:pPr>
      <w:r>
        <w:t>Составление комбинаций</w:t>
      </w:r>
      <w:r w:rsidR="00143CBD">
        <w:t xml:space="preserve"> (10)</w:t>
      </w:r>
    </w:p>
    <w:p w:rsidR="00F62442" w:rsidRDefault="00F62442" w:rsidP="00F62442">
      <w:pPr>
        <w:pStyle w:val="a3"/>
        <w:numPr>
          <w:ilvl w:val="0"/>
          <w:numId w:val="1"/>
        </w:numPr>
      </w:pPr>
      <w:r>
        <w:t>Использование терминов</w:t>
      </w:r>
    </w:p>
    <w:p w:rsidR="00F62442" w:rsidRPr="00F62442" w:rsidRDefault="00F62442" w:rsidP="00F62442">
      <w:pPr>
        <w:pStyle w:val="a3"/>
        <w:numPr>
          <w:ilvl w:val="0"/>
          <w:numId w:val="1"/>
        </w:numPr>
      </w:pPr>
      <w:r>
        <w:t>Математика</w:t>
      </w:r>
      <w:r>
        <w:rPr>
          <w:lang w:val="en-US"/>
        </w:rPr>
        <w:t>:</w:t>
      </w:r>
    </w:p>
    <w:p w:rsidR="00F62442" w:rsidRDefault="00F62442" w:rsidP="00F62442">
      <w:pPr>
        <w:pStyle w:val="a3"/>
        <w:numPr>
          <w:ilvl w:val="1"/>
          <w:numId w:val="1"/>
        </w:numPr>
      </w:pPr>
      <w:r>
        <w:t>Подсчет аутов</w:t>
      </w:r>
    </w:p>
    <w:p w:rsidR="00F62442" w:rsidRDefault="00F62442" w:rsidP="00F62442">
      <w:pPr>
        <w:pStyle w:val="a3"/>
        <w:numPr>
          <w:ilvl w:val="1"/>
          <w:numId w:val="1"/>
        </w:numPr>
      </w:pPr>
      <w:r>
        <w:t>Шанс аута</w:t>
      </w:r>
    </w:p>
    <w:p w:rsidR="00F62442" w:rsidRDefault="00F62442" w:rsidP="00F62442">
      <w:pPr>
        <w:pStyle w:val="a3"/>
        <w:numPr>
          <w:ilvl w:val="1"/>
          <w:numId w:val="1"/>
        </w:numPr>
      </w:pPr>
      <w:r>
        <w:t>Шансы банка</w:t>
      </w:r>
    </w:p>
    <w:p w:rsidR="00F62442" w:rsidRDefault="00F62442" w:rsidP="00F62442">
      <w:pPr>
        <w:pStyle w:val="a3"/>
        <w:numPr>
          <w:ilvl w:val="1"/>
          <w:numId w:val="1"/>
        </w:numPr>
      </w:pPr>
      <w:r>
        <w:t>Шансы в процентах и сравнение с шансами аута</w:t>
      </w:r>
    </w:p>
    <w:p w:rsidR="00F62442" w:rsidRDefault="00F62442" w:rsidP="00F62442">
      <w:pPr>
        <w:pStyle w:val="a3"/>
        <w:numPr>
          <w:ilvl w:val="1"/>
          <w:numId w:val="1"/>
        </w:numPr>
      </w:pPr>
      <w:r>
        <w:t>Мат ожидание</w:t>
      </w:r>
    </w:p>
    <w:p w:rsidR="00F62442" w:rsidRDefault="00F62442" w:rsidP="00F62442">
      <w:pPr>
        <w:pStyle w:val="a3"/>
        <w:numPr>
          <w:ilvl w:val="0"/>
          <w:numId w:val="1"/>
        </w:numPr>
      </w:pPr>
      <w:r>
        <w:t>Стратегии</w:t>
      </w:r>
      <w:r>
        <w:rPr>
          <w:lang w:val="en-US"/>
        </w:rPr>
        <w:t xml:space="preserve">: </w:t>
      </w:r>
      <w:r>
        <w:t>консервативные, агрессивные и сверхагрессивные</w:t>
      </w:r>
    </w:p>
    <w:p w:rsidR="00F62442" w:rsidRDefault="00F62442" w:rsidP="00F62442">
      <w:pPr>
        <w:pStyle w:val="a3"/>
        <w:numPr>
          <w:ilvl w:val="0"/>
          <w:numId w:val="1"/>
        </w:numPr>
      </w:pPr>
      <w:r>
        <w:t xml:space="preserve">Префлоп и </w:t>
      </w:r>
      <w:proofErr w:type="spellStart"/>
      <w:r>
        <w:t>постфлоп</w:t>
      </w:r>
      <w:proofErr w:type="spellEnd"/>
      <w:r>
        <w:t>, таблица стартовых рук</w:t>
      </w:r>
    </w:p>
    <w:p w:rsidR="00F62442" w:rsidRDefault="00F62442" w:rsidP="00F62442">
      <w:pPr>
        <w:pStyle w:val="a3"/>
        <w:numPr>
          <w:ilvl w:val="0"/>
          <w:numId w:val="1"/>
        </w:numPr>
      </w:pPr>
      <w:r>
        <w:t xml:space="preserve">Цефей и </w:t>
      </w:r>
      <w:proofErr w:type="spellStart"/>
      <w:r>
        <w:t>дипстек</w:t>
      </w:r>
      <w:proofErr w:type="spellEnd"/>
    </w:p>
    <w:p w:rsidR="00F62442" w:rsidRPr="00F62442" w:rsidRDefault="00F62442" w:rsidP="00F62442">
      <w:pPr>
        <w:pStyle w:val="a3"/>
        <w:numPr>
          <w:ilvl w:val="0"/>
          <w:numId w:val="1"/>
        </w:numPr>
      </w:pPr>
      <w:r>
        <w:t>Алгоритм</w:t>
      </w:r>
    </w:p>
    <w:p w:rsidR="00497FAA" w:rsidRDefault="00F62442" w:rsidP="00F62442">
      <w:pPr>
        <w:pStyle w:val="a3"/>
        <w:numPr>
          <w:ilvl w:val="0"/>
          <w:numId w:val="1"/>
        </w:numPr>
      </w:pPr>
      <w:r>
        <w:t>Архитектура</w:t>
      </w:r>
    </w:p>
    <w:p w:rsidR="008219FA" w:rsidRDefault="008219FA" w:rsidP="008219FA">
      <w:r>
        <w:t xml:space="preserve">Разработка системы </w:t>
      </w:r>
      <w:proofErr w:type="spellStart"/>
      <w:r>
        <w:t>искуственного</w:t>
      </w:r>
      <w:proofErr w:type="spellEnd"/>
      <w:r>
        <w:t xml:space="preserve"> интеллекта для игры в покер</w:t>
      </w:r>
    </w:p>
    <w:p w:rsidR="00497FAA" w:rsidRDefault="00497FAA">
      <w:r>
        <w:br w:type="page"/>
      </w:r>
    </w:p>
    <w:p w:rsidR="00497FAA" w:rsidRDefault="00497FAA" w:rsidP="00497FAA">
      <w:pPr>
        <w:pStyle w:val="a3"/>
        <w:numPr>
          <w:ilvl w:val="0"/>
          <w:numId w:val="2"/>
        </w:numPr>
        <w:spacing w:after="0" w:line="360" w:lineRule="auto"/>
      </w:pPr>
      <w:r>
        <w:lastRenderedPageBreak/>
        <w:t>Академический интерес. Он как раз связан с решением задач с неполной информацией.</w:t>
      </w:r>
    </w:p>
    <w:p w:rsidR="00497FAA" w:rsidRDefault="00497FAA" w:rsidP="00497FAA">
      <w:pPr>
        <w:pStyle w:val="a3"/>
        <w:numPr>
          <w:ilvl w:val="0"/>
          <w:numId w:val="2"/>
        </w:numPr>
        <w:spacing w:after="0" w:line="360" w:lineRule="auto"/>
      </w:pPr>
      <w:r>
        <w:t xml:space="preserve">Финансовый интерес. Этот момент связан с использованием покерных ботов для зарабатывания денег. Если создать достаточного эффективного бота, то его можно запустить в какой-нибудь онлайн сервис, для игры в покер (покер </w:t>
      </w:r>
      <w:proofErr w:type="spellStart"/>
      <w:r>
        <w:t>рум</w:t>
      </w:r>
      <w:proofErr w:type="spellEnd"/>
      <w:r>
        <w:t>). Там он будет успешно зарабатывать деньги, пока создатель занимается своими делами.</w:t>
      </w:r>
    </w:p>
    <w:p w:rsidR="00497FAA" w:rsidRDefault="00497FAA" w:rsidP="00497FAA">
      <w:pPr>
        <w:pStyle w:val="a3"/>
        <w:numPr>
          <w:ilvl w:val="0"/>
          <w:numId w:val="2"/>
        </w:numPr>
        <w:spacing w:after="0" w:line="360" w:lineRule="auto"/>
      </w:pPr>
      <w:r>
        <w:t xml:space="preserve">«Защитный» интерес. Этот пункт вытекает из второго. Покер </w:t>
      </w:r>
      <w:proofErr w:type="spellStart"/>
      <w:r>
        <w:t>румы</w:t>
      </w:r>
      <w:proofErr w:type="spellEnd"/>
      <w:r>
        <w:t xml:space="preserve"> совершенно не заинтересованы в том, чтобы на их сайтах играли боты, а не люди. В связи с этим для них встает вопрос изучения покерных ботов с целью отлова и запрета доступа к сервису. Хотя в данной плоскости изучаются скорее паттерны поведения ботов, нежели сложные алгоритмы принятия решений. В настоящее время наиболее популярные покер </w:t>
      </w:r>
      <w:proofErr w:type="spellStart"/>
      <w:r>
        <w:t>румы</w:t>
      </w:r>
      <w:proofErr w:type="spellEnd"/>
      <w:r>
        <w:t xml:space="preserve"> довольно успешно борется с ликвидацией ботов на своих просторах.</w:t>
      </w:r>
    </w:p>
    <w:p w:rsidR="00497FAA" w:rsidRDefault="00497FAA" w:rsidP="00497FAA">
      <w:pPr>
        <w:pStyle w:val="a3"/>
        <w:numPr>
          <w:ilvl w:val="0"/>
          <w:numId w:val="2"/>
        </w:numPr>
      </w:pPr>
      <w:r>
        <w:t xml:space="preserve">И наконец игровой интерес. Создание умного искусственного интеллекта для того, чтобы с ним было интересно играть. Или для обучения новичков. Конечно обучаться можно и с живыми людьми, но с людьми игра как правило идет на деньги, которые новичку не хочется лишний раз терять. К тому же обучаться с ботом удобнее, для этого даже интернет не всегда обязателен (в </w:t>
      </w:r>
      <w:proofErr w:type="spellStart"/>
      <w:r>
        <w:t>сингловых</w:t>
      </w:r>
      <w:proofErr w:type="spellEnd"/>
      <w:r>
        <w:t xml:space="preserve"> видеоиграх например).</w:t>
      </w:r>
    </w:p>
    <w:p w:rsidR="00F62442" w:rsidRDefault="00497FAA" w:rsidP="00497FAA">
      <w:r>
        <w:t>В игре участвуют от 2 до 10 человек.</w:t>
      </w:r>
      <w:r w:rsidRPr="00497FAA">
        <w:t xml:space="preserve"> </w:t>
      </w:r>
      <w:r w:rsidR="0012571A">
        <w:t>Каждая игра представляет из себя ряд раздач. В начале раздачи каждому игроку дают по 2 карты. Затем идет раунд торговли, во время которого игроки делают ставки. После чего на стол выкладываются</w:t>
      </w:r>
      <w:r w:rsidR="0012571A" w:rsidRPr="0012571A">
        <w:t xml:space="preserve"> </w:t>
      </w:r>
      <w:r w:rsidR="0012571A">
        <w:t>карты в три этапа</w:t>
      </w:r>
      <w:r w:rsidR="0012571A" w:rsidRPr="0012571A">
        <w:t xml:space="preserve">: </w:t>
      </w:r>
      <w:r w:rsidR="0012571A">
        <w:t>сначала 3, затем 1, затем еще 1</w:t>
      </w:r>
      <w:r w:rsidR="0012571A" w:rsidRPr="0012571A">
        <w:t>.</w:t>
      </w:r>
      <w:r w:rsidR="0012571A">
        <w:t xml:space="preserve"> После каждого из них также идет раунд торговли. Победителем в раздаче является игрок собравший лучшую комбинацию из карт в руке и на столе. Комбинации представлены н</w:t>
      </w:r>
      <w:r w:rsidR="008219FA">
        <w:t>а слайде 2.</w:t>
      </w:r>
    </w:p>
    <w:p w:rsidR="008219FA" w:rsidRDefault="008219FA" w:rsidP="00497FAA">
      <w:r>
        <w:t>На слайде 3 представлен список терминов которые будут мной в дальнейшем использоваться.</w:t>
      </w:r>
    </w:p>
    <w:p w:rsidR="008219FA" w:rsidRDefault="008219FA" w:rsidP="00497FAA">
      <w:r>
        <w:t>Для эффективной игры в покер недостаточно интуитивного ощущения победы. Нужно пользоваться математическими расчетами. Основой расчетов в покере являются ауты. Ауты – это карты в колоде, которые при выпадении могут собрать или усилить комбинацию в нашей руке. Зная количество аутов мы можем посчитать вероятность усиления нашей руки. Для этого нужно поделить количество аутов на количество карт в колоде.</w:t>
      </w:r>
      <w:r w:rsidR="00EE46FF">
        <w:t xml:space="preserve"> На слайде 4 представлена таблица с подобными расчетами.</w:t>
      </w:r>
    </w:p>
    <w:p w:rsidR="008219FA" w:rsidRDefault="008219FA" w:rsidP="00497FAA">
      <w:r>
        <w:t xml:space="preserve">Помимо расчета </w:t>
      </w:r>
      <w:r w:rsidR="00EE46FF">
        <w:t>аутов необходимо уметь считать шансы банка. Шансы банка это фактически показатель, во сколько раз банк должен превосходить ставку, чтобы наше действие было выгодным. На слайде 5 приведена формула расчета шансов банка, и таблица с расчетами. Но для того чтобы принять решение, нужно как-то сопоставить шансы банка с шансами аута. Для этого можно перевести шансы банка в процентную форму. В такой форме мы можем сравнить: если шансы аута выше шансов банка, то решение выгодное.</w:t>
      </w:r>
    </w:p>
    <w:p w:rsidR="00EE46FF" w:rsidRDefault="00EE46FF" w:rsidP="00497FAA">
      <w:r>
        <w:t xml:space="preserve">Но такой подход не очень точный. Поэтому для расчета эффективности решения можно пользоваться математическим ожиданием. </w:t>
      </w:r>
      <w:r w:rsidRPr="00EE46FF">
        <w:t xml:space="preserve">Математическое ожидание (англ. </w:t>
      </w:r>
      <w:proofErr w:type="spellStart"/>
      <w:r w:rsidRPr="00EE46FF">
        <w:t>Expected</w:t>
      </w:r>
      <w:proofErr w:type="spellEnd"/>
      <w:r w:rsidRPr="00EE46FF">
        <w:t xml:space="preserve"> </w:t>
      </w:r>
      <w:proofErr w:type="spellStart"/>
      <w:r w:rsidRPr="00EE46FF">
        <w:t>Value</w:t>
      </w:r>
      <w:proofErr w:type="spellEnd"/>
      <w:r w:rsidRPr="00EE46FF">
        <w:t>) - в покере, средняя выгода от того или иного решения при условии, что подобное решение может быть рассмотрено в рамках теории больших чисел и длительной дистанции.</w:t>
      </w:r>
      <w:r>
        <w:t xml:space="preserve"> Формула </w:t>
      </w:r>
      <w:r w:rsidR="003A1170">
        <w:t>расчета представлена на слайде 6</w:t>
      </w:r>
      <w:r>
        <w:t>.</w:t>
      </w:r>
    </w:p>
    <w:p w:rsidR="00EE46FF" w:rsidRDefault="00EE46FF" w:rsidP="00497FAA">
      <w:r>
        <w:lastRenderedPageBreak/>
        <w:t>Теперь перейдем к стратегиям игры в покер. Различают 3 подхода к стратегии покера</w:t>
      </w:r>
      <w:r w:rsidRPr="00EE46FF">
        <w:t xml:space="preserve">: </w:t>
      </w:r>
      <w:r>
        <w:t xml:space="preserve">консервативный, агрессивный и сверхагрессивный. </w:t>
      </w:r>
      <w:r w:rsidR="003A1170">
        <w:t>ОПИСАТЬ ПОДХОДЫ. Но в независимости от подхода, структурно они делятся на 2 этапа</w:t>
      </w:r>
      <w:r w:rsidR="003A1170" w:rsidRPr="003A1170">
        <w:t>: до флопа и после флопа.</w:t>
      </w:r>
      <w:r w:rsidR="003A1170">
        <w:t xml:space="preserve"> На </w:t>
      </w:r>
      <w:proofErr w:type="spellStart"/>
      <w:r w:rsidR="003A1170">
        <w:t>префлопе</w:t>
      </w:r>
      <w:proofErr w:type="spellEnd"/>
      <w:r w:rsidR="003A1170">
        <w:t xml:space="preserve"> для принятия решений используется таблицы стартовых рук</w:t>
      </w:r>
      <w:r w:rsidR="003A1170" w:rsidRPr="003A1170">
        <w:t xml:space="preserve">. </w:t>
      </w:r>
      <w:r w:rsidR="003A1170">
        <w:t>На слайде 7 приведен пример такой таблицы для стратегии малых стеков. Этом этап хорошо формализуется, поскольку представляет из себя четкую последовательность действий. К сожалению после флопа формализация дается гораздо сложнее и во многом зависит от способности игрока оценивать действия противников. На этом этапе имеет смысл использовать математическое ожидание для ведения</w:t>
      </w:r>
      <w:r w:rsidR="00876C74">
        <w:t xml:space="preserve"> неубыточной игры.</w:t>
      </w:r>
    </w:p>
    <w:p w:rsidR="00876C74" w:rsidRDefault="00876C74" w:rsidP="00497FAA">
      <w:r>
        <w:t xml:space="preserve">Рассмотрим пару наиболее продвинутых алгоритмов для игры в лимитный и </w:t>
      </w:r>
      <w:proofErr w:type="spellStart"/>
      <w:r>
        <w:t>безлимитный</w:t>
      </w:r>
      <w:proofErr w:type="spellEnd"/>
      <w:r>
        <w:t xml:space="preserve"> покер. Цефей – </w:t>
      </w:r>
      <w:proofErr w:type="spellStart"/>
      <w:r>
        <w:t>сомообучающаяся</w:t>
      </w:r>
      <w:proofErr w:type="spellEnd"/>
      <w:r>
        <w:t xml:space="preserve"> система для игры в лимитный покер один на один. ОПИСАТЬ.</w:t>
      </w:r>
    </w:p>
    <w:p w:rsidR="00876C74" w:rsidRDefault="00876C74" w:rsidP="00497FAA">
      <w:proofErr w:type="spellStart"/>
      <w:r>
        <w:t>Дипстек</w:t>
      </w:r>
      <w:proofErr w:type="spellEnd"/>
      <w:r>
        <w:t xml:space="preserve"> – для игры в </w:t>
      </w:r>
      <w:proofErr w:type="spellStart"/>
      <w:r>
        <w:t>безлимитный</w:t>
      </w:r>
      <w:proofErr w:type="spellEnd"/>
      <w:r>
        <w:t xml:space="preserve"> покер один на один. ОПИСА</w:t>
      </w:r>
      <w:bookmarkStart w:id="0" w:name="_GoBack"/>
      <w:bookmarkEnd w:id="0"/>
      <w:r>
        <w:t>ТЬ.</w:t>
      </w:r>
    </w:p>
    <w:p w:rsidR="00876C74" w:rsidRDefault="00876C74" w:rsidP="00497FAA">
      <w:r>
        <w:t xml:space="preserve">Разработанный мною алгоритм, к сожалению не обладает способностью к самообучению. На слайде 9 представлена </w:t>
      </w:r>
      <w:proofErr w:type="spellStart"/>
      <w:r>
        <w:t>блоксхема</w:t>
      </w:r>
      <w:proofErr w:type="spellEnd"/>
      <w:r>
        <w:t xml:space="preserve"> этого алгоритма. ОПИСАТЬ.</w:t>
      </w:r>
    </w:p>
    <w:p w:rsidR="00876C74" w:rsidRPr="0040053F" w:rsidRDefault="00876C74" w:rsidP="00497FAA">
      <w:r>
        <w:t xml:space="preserve">Общая архитектура приложения представлена на слайде 10. Оно представляет эмулятор покер </w:t>
      </w:r>
      <w:proofErr w:type="spellStart"/>
      <w:r>
        <w:t>рума</w:t>
      </w:r>
      <w:proofErr w:type="spellEnd"/>
      <w:r>
        <w:t xml:space="preserve"> расположенный на сервере и блок отвечающий за </w:t>
      </w:r>
      <w:proofErr w:type="spellStart"/>
      <w:r>
        <w:t>искуственный</w:t>
      </w:r>
      <w:proofErr w:type="spellEnd"/>
      <w:r>
        <w:t xml:space="preserve"> интеллект, работающий автономно.</w:t>
      </w:r>
    </w:p>
    <w:sectPr w:rsidR="00876C74" w:rsidRPr="00400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261DE"/>
    <w:multiLevelType w:val="hybridMultilevel"/>
    <w:tmpl w:val="063A221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D9355A3"/>
    <w:multiLevelType w:val="hybridMultilevel"/>
    <w:tmpl w:val="3A66D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956"/>
    <w:rsid w:val="0012571A"/>
    <w:rsid w:val="00143CBD"/>
    <w:rsid w:val="002F75AB"/>
    <w:rsid w:val="003A1170"/>
    <w:rsid w:val="0040053F"/>
    <w:rsid w:val="00430956"/>
    <w:rsid w:val="00497FAA"/>
    <w:rsid w:val="007C04CC"/>
    <w:rsid w:val="008219FA"/>
    <w:rsid w:val="00876C74"/>
    <w:rsid w:val="00EE46FF"/>
    <w:rsid w:val="00F6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EC1D5-3A4A-44B6-9E1E-763BC000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2018-06-05T03:56:00Z</dcterms:created>
  <dcterms:modified xsi:type="dcterms:W3CDTF">2018-06-05T07:41:00Z</dcterms:modified>
</cp:coreProperties>
</file>