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0" w:type="dxa"/>
        <w:tblCellMar>
          <w:left w:w="0" w:type="dxa"/>
          <w:right w:w="0" w:type="dxa"/>
        </w:tblCellMar>
        <w:tblLook w:val="04A0" w:firstRow="1" w:lastRow="0" w:firstColumn="1" w:lastColumn="0" w:noHBand="0" w:noVBand="1"/>
      </w:tblPr>
      <w:tblGrid>
        <w:gridCol w:w="9369"/>
      </w:tblGrid>
      <w:tr w:rsidR="00F91B08" w:rsidRPr="00D84087" w14:paraId="69CCC309" w14:textId="77777777" w:rsidTr="00F91B08">
        <w:trPr>
          <w:tblCellSpacing w:w="0" w:type="dxa"/>
        </w:trPr>
        <w:tc>
          <w:tcPr>
            <w:tcW w:w="0" w:type="auto"/>
            <w:hideMark/>
          </w:tcPr>
          <w:p w14:paraId="7B123821" w14:textId="77777777" w:rsidR="0005164A" w:rsidRPr="00D84087" w:rsidRDefault="0005164A" w:rsidP="00D84087"/>
          <w:tbl>
            <w:tblPr>
              <w:tblW w:w="9639" w:type="dxa"/>
              <w:tblCellSpacing w:w="0" w:type="dxa"/>
              <w:tblCellMar>
                <w:left w:w="0" w:type="dxa"/>
                <w:right w:w="0" w:type="dxa"/>
              </w:tblCellMar>
              <w:tblLook w:val="04A0" w:firstRow="1" w:lastRow="0" w:firstColumn="1" w:lastColumn="0" w:noHBand="0" w:noVBand="1"/>
            </w:tblPr>
            <w:tblGrid>
              <w:gridCol w:w="9639"/>
            </w:tblGrid>
            <w:tr w:rsidR="00F91B08" w:rsidRPr="00D84087" w14:paraId="4B1227E4" w14:textId="77777777" w:rsidTr="0005164A">
              <w:trPr>
                <w:tblCellSpacing w:w="0" w:type="dxa"/>
              </w:trPr>
              <w:tc>
                <w:tcPr>
                  <w:tcW w:w="9639" w:type="dxa"/>
                  <w:vAlign w:val="center"/>
                  <w:hideMark/>
                </w:tcPr>
                <w:p w14:paraId="050051EA" w14:textId="77777777" w:rsidR="0005164A" w:rsidRPr="00D84087" w:rsidRDefault="0005164A" w:rsidP="00D84087">
                  <w:r w:rsidRPr="00D84087">
                    <w:t>Efemérides de Medio Ambiente en Cuba</w:t>
                  </w:r>
                </w:p>
                <w:p w14:paraId="78531E4C" w14:textId="77777777" w:rsidR="0005164A" w:rsidRPr="00D84087" w:rsidRDefault="0005164A" w:rsidP="00D84087"/>
                <w:tbl>
                  <w:tblPr>
                    <w:tblW w:w="9214" w:type="dxa"/>
                    <w:tblCellSpacing w:w="0" w:type="dxa"/>
                    <w:tblCellMar>
                      <w:left w:w="0" w:type="dxa"/>
                      <w:right w:w="0" w:type="dxa"/>
                    </w:tblCellMar>
                    <w:tblLook w:val="04A0" w:firstRow="1" w:lastRow="0" w:firstColumn="1" w:lastColumn="0" w:noHBand="0" w:noVBand="1"/>
                  </w:tblPr>
                  <w:tblGrid>
                    <w:gridCol w:w="2608"/>
                    <w:gridCol w:w="6606"/>
                  </w:tblGrid>
                  <w:tr w:rsidR="00F91B08" w:rsidRPr="00D84087" w14:paraId="4BC90F5F" w14:textId="77777777" w:rsidTr="0005164A">
                    <w:trPr>
                      <w:tblCellSpacing w:w="0" w:type="dxa"/>
                    </w:trPr>
                    <w:tc>
                      <w:tcPr>
                        <w:tcW w:w="9214" w:type="dxa"/>
                        <w:gridSpan w:val="2"/>
                        <w:vAlign w:val="center"/>
                        <w:hideMark/>
                      </w:tcPr>
                      <w:p w14:paraId="27BE54D4" w14:textId="77777777" w:rsidR="00F91B08" w:rsidRPr="00D84087" w:rsidRDefault="00F91B08" w:rsidP="00D84087">
                        <w:r w:rsidRPr="00D84087">
                          <w:t>8 de enero de 1969, Inauguración de la Academia de Ciencias de Cuba</w:t>
                        </w:r>
                      </w:p>
                    </w:tc>
                  </w:tr>
                  <w:tr w:rsidR="00F91B08" w:rsidRPr="00D84087" w14:paraId="19558D3C" w14:textId="77777777" w:rsidTr="0005164A">
                    <w:trPr>
                      <w:tblCellSpacing w:w="0" w:type="dxa"/>
                    </w:trPr>
                    <w:tc>
                      <w:tcPr>
                        <w:tcW w:w="2608" w:type="dxa"/>
                        <w:hideMark/>
                      </w:tcPr>
                      <w:p w14:paraId="7B5F9EDA" w14:textId="77777777" w:rsidR="00F91B08" w:rsidRPr="00D84087" w:rsidRDefault="00F91B08" w:rsidP="00D84087">
                        <w:r w:rsidRPr="00D84087">
                          <w:t> </w:t>
                        </w:r>
                      </w:p>
                    </w:tc>
                    <w:tc>
                      <w:tcPr>
                        <w:tcW w:w="6606" w:type="dxa"/>
                        <w:hideMark/>
                      </w:tcPr>
                      <w:p w14:paraId="1E5E0E41" w14:textId="77777777" w:rsidR="00F91B08" w:rsidRPr="00D84087" w:rsidRDefault="00F91B08" w:rsidP="00D84087">
                        <w:r w:rsidRPr="00D84087">
                          <w:t>Se inaugura en la Academia de Ciencias de Cuba, el Instituto de Física Nuclear, como parte de las reformas científico-técnicas aplicadas por la Revolución.</w:t>
                        </w:r>
                      </w:p>
                    </w:tc>
                  </w:tr>
                  <w:tr w:rsidR="00F91B08" w:rsidRPr="00D84087" w14:paraId="6E6E83F7" w14:textId="77777777" w:rsidTr="0005164A">
                    <w:trPr>
                      <w:tblCellSpacing w:w="0" w:type="dxa"/>
                    </w:trPr>
                    <w:tc>
                      <w:tcPr>
                        <w:tcW w:w="9214" w:type="dxa"/>
                        <w:gridSpan w:val="2"/>
                        <w:vAlign w:val="center"/>
                        <w:hideMark/>
                      </w:tcPr>
                      <w:p w14:paraId="0218046D" w14:textId="09EA4D5B" w:rsidR="00F91B08" w:rsidRPr="00D84087" w:rsidRDefault="007F6833" w:rsidP="00D84087">
                        <w:r w:rsidRPr="00D84087">
                          <mc:AlternateContent>
                            <mc:Choice Requires="wps">
                              <w:drawing>
                                <wp:inline distT="0" distB="0" distL="0" distR="0" wp14:anchorId="6500F226" wp14:editId="4A21B35A">
                                  <wp:extent cx="139065" cy="95250"/>
                                  <wp:effectExtent l="0" t="0" r="0" b="0"/>
                                  <wp:docPr id="83599588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14146" id="AutoShape 1"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6E66ECCF" w14:textId="77777777" w:rsidTr="0005164A">
                    <w:trPr>
                      <w:tblCellSpacing w:w="0" w:type="dxa"/>
                    </w:trPr>
                    <w:tc>
                      <w:tcPr>
                        <w:tcW w:w="9214" w:type="dxa"/>
                        <w:gridSpan w:val="2"/>
                        <w:vAlign w:val="center"/>
                        <w:hideMark/>
                      </w:tcPr>
                      <w:p w14:paraId="20C987AE" w14:textId="77777777" w:rsidR="00F91B08" w:rsidRPr="00D84087" w:rsidRDefault="00F91B08" w:rsidP="00D84087">
                        <w:r w:rsidRPr="00D84087">
                          <w:t> </w:t>
                        </w:r>
                      </w:p>
                    </w:tc>
                  </w:tr>
                  <w:tr w:rsidR="00F91B08" w:rsidRPr="00D84087" w14:paraId="3F3FDC7B" w14:textId="77777777" w:rsidTr="0005164A">
                    <w:trPr>
                      <w:tblCellSpacing w:w="0" w:type="dxa"/>
                    </w:trPr>
                    <w:tc>
                      <w:tcPr>
                        <w:tcW w:w="9214" w:type="dxa"/>
                        <w:gridSpan w:val="2"/>
                        <w:vAlign w:val="center"/>
                        <w:hideMark/>
                      </w:tcPr>
                      <w:p w14:paraId="7D97AFCA" w14:textId="77777777" w:rsidR="00F91B08" w:rsidRPr="00D84087" w:rsidRDefault="00F91B08" w:rsidP="00D84087">
                        <w:bookmarkStart w:id="0" w:name="enero2"/>
                        <w:bookmarkEnd w:id="0"/>
                        <w:r w:rsidRPr="00D84087">
                          <w:t>8 de enero de 1980, Creación del Gran Parque Nacional Sierra Maestra</w:t>
                        </w:r>
                      </w:p>
                    </w:tc>
                  </w:tr>
                  <w:tr w:rsidR="00F91B08" w:rsidRPr="00D84087" w14:paraId="190A5AF8" w14:textId="77777777" w:rsidTr="0005164A">
                    <w:trPr>
                      <w:tblCellSpacing w:w="0" w:type="dxa"/>
                    </w:trPr>
                    <w:tc>
                      <w:tcPr>
                        <w:tcW w:w="2608" w:type="dxa"/>
                        <w:hideMark/>
                      </w:tcPr>
                      <w:p w14:paraId="0FFA3D84" w14:textId="77777777" w:rsidR="00F91B08" w:rsidRPr="00D84087" w:rsidRDefault="00F91B08" w:rsidP="00D84087">
                        <w:r w:rsidRPr="00D84087">
                          <w:t> </w:t>
                        </w:r>
                      </w:p>
                    </w:tc>
                    <w:tc>
                      <w:tcPr>
                        <w:tcW w:w="6606" w:type="dxa"/>
                        <w:hideMark/>
                      </w:tcPr>
                      <w:p w14:paraId="0E16BAD6" w14:textId="77777777" w:rsidR="00F91B08" w:rsidRPr="00D84087" w:rsidRDefault="00F91B08" w:rsidP="00D84087">
                        <w:r w:rsidRPr="00D84087">
                          <w:t>Es promulgada la Ley 27, de 8 de enero de 1980, que declara al Gran Parque Nacional Sierra Maestra como Zona Rural Protegida, con el objetivo fundamental de proteger los valores histórico-culturales y naturales y el desarrollo integral y armónico del mismo.</w:t>
                        </w:r>
                      </w:p>
                    </w:tc>
                  </w:tr>
                  <w:tr w:rsidR="00F91B08" w:rsidRPr="00D84087" w14:paraId="55E00E60" w14:textId="77777777" w:rsidTr="0005164A">
                    <w:trPr>
                      <w:tblCellSpacing w:w="0" w:type="dxa"/>
                    </w:trPr>
                    <w:tc>
                      <w:tcPr>
                        <w:tcW w:w="9214" w:type="dxa"/>
                        <w:gridSpan w:val="2"/>
                        <w:vAlign w:val="center"/>
                        <w:hideMark/>
                      </w:tcPr>
                      <w:p w14:paraId="3D508A8D" w14:textId="2E8E678D" w:rsidR="00F91B08" w:rsidRPr="00D84087" w:rsidRDefault="007F6833" w:rsidP="00D84087">
                        <w:r w:rsidRPr="00D84087">
                          <mc:AlternateContent>
                            <mc:Choice Requires="wps">
                              <w:drawing>
                                <wp:inline distT="0" distB="0" distL="0" distR="0" wp14:anchorId="70567890" wp14:editId="76CCEC33">
                                  <wp:extent cx="139065" cy="95250"/>
                                  <wp:effectExtent l="0" t="0" r="0" b="0"/>
                                  <wp:docPr id="18020417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2932E" id="AutoShape 2"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49471BDE" w14:textId="77777777" w:rsidTr="0005164A">
                    <w:trPr>
                      <w:tblCellSpacing w:w="0" w:type="dxa"/>
                    </w:trPr>
                    <w:tc>
                      <w:tcPr>
                        <w:tcW w:w="9214" w:type="dxa"/>
                        <w:gridSpan w:val="2"/>
                        <w:vAlign w:val="center"/>
                        <w:hideMark/>
                      </w:tcPr>
                      <w:p w14:paraId="0F9459D6" w14:textId="77777777" w:rsidR="00F91B08" w:rsidRPr="00D84087" w:rsidRDefault="00F91B08" w:rsidP="00D84087">
                        <w:r w:rsidRPr="00D84087">
                          <w:t> </w:t>
                        </w:r>
                      </w:p>
                    </w:tc>
                  </w:tr>
                  <w:tr w:rsidR="00F91B08" w:rsidRPr="00D84087" w14:paraId="7ED8946F" w14:textId="77777777" w:rsidTr="0005164A">
                    <w:trPr>
                      <w:tblCellSpacing w:w="0" w:type="dxa"/>
                    </w:trPr>
                    <w:tc>
                      <w:tcPr>
                        <w:tcW w:w="9214" w:type="dxa"/>
                        <w:gridSpan w:val="2"/>
                        <w:vAlign w:val="center"/>
                        <w:hideMark/>
                      </w:tcPr>
                      <w:p w14:paraId="4804E52C" w14:textId="77777777" w:rsidR="00F91B08" w:rsidRPr="00D84087" w:rsidRDefault="00F91B08" w:rsidP="00D84087">
                        <w:bookmarkStart w:id="1" w:name="enero3"/>
                        <w:bookmarkEnd w:id="1"/>
                        <w:r w:rsidRPr="00D84087">
                          <w:t>11 de enero de 1816, Nace Francisco de Albear</w:t>
                        </w:r>
                      </w:p>
                    </w:tc>
                  </w:tr>
                  <w:tr w:rsidR="00F91B08" w:rsidRPr="00D84087" w14:paraId="2E4FDA88" w14:textId="77777777" w:rsidTr="0005164A">
                    <w:trPr>
                      <w:tblCellSpacing w:w="0" w:type="dxa"/>
                    </w:trPr>
                    <w:tc>
                      <w:tcPr>
                        <w:tcW w:w="2608" w:type="dxa"/>
                        <w:hideMark/>
                      </w:tcPr>
                      <w:p w14:paraId="55C36327" w14:textId="77777777" w:rsidR="00F91B08" w:rsidRPr="00D84087" w:rsidRDefault="00F91B08" w:rsidP="00D84087">
                        <w:r w:rsidRPr="00D84087">
                          <w:t> </w:t>
                        </w:r>
                      </w:p>
                    </w:tc>
                    <w:tc>
                      <w:tcPr>
                        <w:tcW w:w="6606" w:type="dxa"/>
                        <w:hideMark/>
                      </w:tcPr>
                      <w:p w14:paraId="43BFC0AF" w14:textId="77777777" w:rsidR="00F91B08" w:rsidRPr="00D84087" w:rsidRDefault="00F91B08" w:rsidP="00D84087">
                        <w:r w:rsidRPr="00D84087">
                          <w:t>Nace en La Habana el ingeniero Francisco de Albear, diseñador y constructor del Acueducto de La Habana, obra que aún se encuentra en funcionamiento y que obtuvo la Medalla de Oro en la Exposición Universal de París de 1878.</w:t>
                        </w:r>
                      </w:p>
                    </w:tc>
                  </w:tr>
                  <w:tr w:rsidR="00F91B08" w:rsidRPr="00D84087" w14:paraId="5BCE18B6" w14:textId="77777777" w:rsidTr="0005164A">
                    <w:trPr>
                      <w:tblCellSpacing w:w="0" w:type="dxa"/>
                    </w:trPr>
                    <w:tc>
                      <w:tcPr>
                        <w:tcW w:w="9214" w:type="dxa"/>
                        <w:gridSpan w:val="2"/>
                        <w:vAlign w:val="center"/>
                        <w:hideMark/>
                      </w:tcPr>
                      <w:p w14:paraId="487F6EE5" w14:textId="0AFAC076" w:rsidR="00F91B08" w:rsidRPr="00D84087" w:rsidRDefault="007F6833" w:rsidP="00D84087">
                        <w:r w:rsidRPr="00D84087">
                          <mc:AlternateContent>
                            <mc:Choice Requires="wps">
                              <w:drawing>
                                <wp:inline distT="0" distB="0" distL="0" distR="0" wp14:anchorId="405C2792" wp14:editId="085DA11E">
                                  <wp:extent cx="139065" cy="95250"/>
                                  <wp:effectExtent l="0" t="0" r="0" b="0"/>
                                  <wp:docPr id="1532676398"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6C6F2" id="AutoShape 3"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157F7A4B" w14:textId="77777777" w:rsidTr="0005164A">
                    <w:trPr>
                      <w:tblCellSpacing w:w="0" w:type="dxa"/>
                    </w:trPr>
                    <w:tc>
                      <w:tcPr>
                        <w:tcW w:w="9214" w:type="dxa"/>
                        <w:gridSpan w:val="2"/>
                        <w:vAlign w:val="center"/>
                        <w:hideMark/>
                      </w:tcPr>
                      <w:p w14:paraId="0C96EFF0" w14:textId="77777777" w:rsidR="00F91B08" w:rsidRPr="00D84087" w:rsidRDefault="00F91B08" w:rsidP="00D84087">
                        <w:r w:rsidRPr="00D84087">
                          <w:t> </w:t>
                        </w:r>
                      </w:p>
                    </w:tc>
                  </w:tr>
                  <w:tr w:rsidR="00F91B08" w:rsidRPr="00D84087" w14:paraId="082A1C46" w14:textId="77777777" w:rsidTr="0005164A">
                    <w:trPr>
                      <w:tblCellSpacing w:w="0" w:type="dxa"/>
                    </w:trPr>
                    <w:tc>
                      <w:tcPr>
                        <w:tcW w:w="9214" w:type="dxa"/>
                        <w:gridSpan w:val="2"/>
                        <w:vAlign w:val="center"/>
                        <w:hideMark/>
                      </w:tcPr>
                      <w:p w14:paraId="56835A40" w14:textId="77777777" w:rsidR="00F91B08" w:rsidRPr="00D84087" w:rsidRDefault="00F91B08" w:rsidP="00D84087">
                        <w:bookmarkStart w:id="2" w:name="enero4"/>
                        <w:bookmarkEnd w:id="2"/>
                        <w:r w:rsidRPr="00D84087">
                          <w:t>15 de enero, 1960, Día de la Ciencia Cubana</w:t>
                        </w:r>
                      </w:p>
                    </w:tc>
                  </w:tr>
                  <w:tr w:rsidR="00F91B08" w:rsidRPr="00D84087" w14:paraId="3E3E6099" w14:textId="77777777" w:rsidTr="0005164A">
                    <w:trPr>
                      <w:tblCellSpacing w:w="0" w:type="dxa"/>
                    </w:trPr>
                    <w:tc>
                      <w:tcPr>
                        <w:tcW w:w="2608" w:type="dxa"/>
                        <w:hideMark/>
                      </w:tcPr>
                      <w:p w14:paraId="528B66CC" w14:textId="77777777" w:rsidR="00F91B08" w:rsidRPr="00D84087" w:rsidRDefault="00F91B08" w:rsidP="00D84087">
                        <w:r w:rsidRPr="00D84087">
                          <w:t> </w:t>
                        </w:r>
                      </w:p>
                    </w:tc>
                    <w:tc>
                      <w:tcPr>
                        <w:tcW w:w="6606" w:type="dxa"/>
                        <w:hideMark/>
                      </w:tcPr>
                      <w:p w14:paraId="48F370E2" w14:textId="77777777" w:rsidR="00F91B08" w:rsidRPr="00D84087" w:rsidRDefault="00F91B08" w:rsidP="00D84087">
                        <w:r w:rsidRPr="00D84087">
                          <w:t xml:space="preserve">Durante el discurso pronunciado el 15 de enero de 1960, en la celebración del vigésimo aniversario de la Sociedad Espeleológica de Cuba, el </w:t>
                        </w:r>
                        <w:proofErr w:type="gramStart"/>
                        <w:r w:rsidRPr="00D84087">
                          <w:t>Comandante</w:t>
                        </w:r>
                        <w:proofErr w:type="gramEnd"/>
                        <w:r w:rsidRPr="00D84087">
                          <w:t xml:space="preserve"> en Jefe Fidel Castro esboza las bases de la política de formación humana y desarrollo profesional y científico de la Revolución, al plantear: “El futuro de nuestra Patria tiene que ser, necesariamente, un futuro de hombres de ciencia”. En esta fecha se conmemora cada año el Día de la Ciencia Cubana.</w:t>
                        </w:r>
                      </w:p>
                    </w:tc>
                  </w:tr>
                  <w:tr w:rsidR="00F91B08" w:rsidRPr="00D84087" w14:paraId="526B8CD0" w14:textId="77777777" w:rsidTr="0005164A">
                    <w:trPr>
                      <w:tblCellSpacing w:w="0" w:type="dxa"/>
                    </w:trPr>
                    <w:tc>
                      <w:tcPr>
                        <w:tcW w:w="9214" w:type="dxa"/>
                        <w:gridSpan w:val="2"/>
                        <w:vAlign w:val="center"/>
                        <w:hideMark/>
                      </w:tcPr>
                      <w:p w14:paraId="7A0CA6E5" w14:textId="496B7D48" w:rsidR="00F91B08" w:rsidRPr="00D84087" w:rsidRDefault="007F6833" w:rsidP="00D84087">
                        <w:r w:rsidRPr="00D84087">
                          <mc:AlternateContent>
                            <mc:Choice Requires="wps">
                              <w:drawing>
                                <wp:inline distT="0" distB="0" distL="0" distR="0" wp14:anchorId="2A66DE3D" wp14:editId="261D3448">
                                  <wp:extent cx="139065" cy="95250"/>
                                  <wp:effectExtent l="0" t="0" r="0" b="0"/>
                                  <wp:docPr id="212600010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16081" id="AutoShape 4"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12298F2A" w14:textId="77777777" w:rsidTr="0005164A">
                    <w:trPr>
                      <w:tblCellSpacing w:w="0" w:type="dxa"/>
                    </w:trPr>
                    <w:tc>
                      <w:tcPr>
                        <w:tcW w:w="9214" w:type="dxa"/>
                        <w:gridSpan w:val="2"/>
                        <w:vAlign w:val="center"/>
                        <w:hideMark/>
                      </w:tcPr>
                      <w:p w14:paraId="0305D784" w14:textId="77777777" w:rsidR="00F91B08" w:rsidRPr="00D84087" w:rsidRDefault="00F91B08" w:rsidP="00D84087">
                        <w:r w:rsidRPr="00D84087">
                          <w:t> </w:t>
                        </w:r>
                      </w:p>
                    </w:tc>
                  </w:tr>
                  <w:tr w:rsidR="00F91B08" w:rsidRPr="00D84087" w14:paraId="65EED6D9" w14:textId="77777777" w:rsidTr="0005164A">
                    <w:trPr>
                      <w:tblCellSpacing w:w="0" w:type="dxa"/>
                    </w:trPr>
                    <w:tc>
                      <w:tcPr>
                        <w:tcW w:w="9214" w:type="dxa"/>
                        <w:gridSpan w:val="2"/>
                        <w:vAlign w:val="center"/>
                        <w:hideMark/>
                      </w:tcPr>
                      <w:p w14:paraId="5F65F82E" w14:textId="77777777" w:rsidR="00F91B08" w:rsidRPr="00D84087" w:rsidRDefault="00F91B08" w:rsidP="00D84087">
                        <w:bookmarkStart w:id="3" w:name="enero5"/>
                        <w:bookmarkEnd w:id="3"/>
                        <w:r w:rsidRPr="00D84087">
                          <w:lastRenderedPageBreak/>
                          <w:t xml:space="preserve">28 de enero de 1891, Fallece Felipe </w:t>
                        </w:r>
                        <w:proofErr w:type="spellStart"/>
                        <w:r w:rsidRPr="00D84087">
                          <w:t>Poey</w:t>
                        </w:r>
                        <w:proofErr w:type="spellEnd"/>
                        <w:r w:rsidRPr="00D84087">
                          <w:t xml:space="preserve"> </w:t>
                        </w:r>
                        <w:proofErr w:type="spellStart"/>
                        <w:r w:rsidRPr="00D84087">
                          <w:t>Aloy</w:t>
                        </w:r>
                        <w:proofErr w:type="spellEnd"/>
                      </w:p>
                    </w:tc>
                  </w:tr>
                  <w:tr w:rsidR="00F91B08" w:rsidRPr="00D84087" w14:paraId="6ADDD52A" w14:textId="77777777" w:rsidTr="0005164A">
                    <w:trPr>
                      <w:tblCellSpacing w:w="0" w:type="dxa"/>
                    </w:trPr>
                    <w:tc>
                      <w:tcPr>
                        <w:tcW w:w="2608" w:type="dxa"/>
                        <w:hideMark/>
                      </w:tcPr>
                      <w:p w14:paraId="16B53061" w14:textId="77777777" w:rsidR="00F91B08" w:rsidRPr="00D84087" w:rsidRDefault="00F91B08" w:rsidP="00D84087">
                        <w:r w:rsidRPr="00D84087">
                          <w:t> </w:t>
                        </w:r>
                      </w:p>
                    </w:tc>
                    <w:tc>
                      <w:tcPr>
                        <w:tcW w:w="6606" w:type="dxa"/>
                        <w:hideMark/>
                      </w:tcPr>
                      <w:p w14:paraId="400DC225" w14:textId="77777777" w:rsidR="00F91B08" w:rsidRPr="00D84087" w:rsidRDefault="00F91B08" w:rsidP="00D84087">
                        <w:r w:rsidRPr="00D84087">
                          <w:t xml:space="preserve">Fallece en La Habana el célebre científico cubano Felipe </w:t>
                        </w:r>
                        <w:proofErr w:type="spellStart"/>
                        <w:r w:rsidRPr="00D84087">
                          <w:t>Poey</w:t>
                        </w:r>
                        <w:proofErr w:type="spellEnd"/>
                        <w:r w:rsidRPr="00D84087">
                          <w:t xml:space="preserve"> </w:t>
                        </w:r>
                        <w:proofErr w:type="spellStart"/>
                        <w:r w:rsidRPr="00D84087">
                          <w:t>Aloy</w:t>
                        </w:r>
                        <w:proofErr w:type="spellEnd"/>
                        <w:r w:rsidRPr="00D84087">
                          <w:t>.</w:t>
                        </w:r>
                      </w:p>
                    </w:tc>
                  </w:tr>
                  <w:tr w:rsidR="00F91B08" w:rsidRPr="00D84087" w14:paraId="63772D3D" w14:textId="77777777" w:rsidTr="0005164A">
                    <w:trPr>
                      <w:tblCellSpacing w:w="0" w:type="dxa"/>
                    </w:trPr>
                    <w:tc>
                      <w:tcPr>
                        <w:tcW w:w="9214" w:type="dxa"/>
                        <w:gridSpan w:val="2"/>
                        <w:vAlign w:val="center"/>
                        <w:hideMark/>
                      </w:tcPr>
                      <w:p w14:paraId="5B479049" w14:textId="78987A4F" w:rsidR="00F91B08" w:rsidRPr="00D84087" w:rsidRDefault="007F6833" w:rsidP="00D84087">
                        <w:r w:rsidRPr="00D84087">
                          <mc:AlternateContent>
                            <mc:Choice Requires="wps">
                              <w:drawing>
                                <wp:inline distT="0" distB="0" distL="0" distR="0" wp14:anchorId="4768879A" wp14:editId="3AC026AC">
                                  <wp:extent cx="139065" cy="95250"/>
                                  <wp:effectExtent l="0" t="0" r="0" b="0"/>
                                  <wp:docPr id="968487669"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4C98F" id="AutoShape 5"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60C2678E" w14:textId="77777777" w:rsidTr="0005164A">
                    <w:trPr>
                      <w:tblCellSpacing w:w="0" w:type="dxa"/>
                    </w:trPr>
                    <w:tc>
                      <w:tcPr>
                        <w:tcW w:w="9214" w:type="dxa"/>
                        <w:gridSpan w:val="2"/>
                        <w:vAlign w:val="center"/>
                        <w:hideMark/>
                      </w:tcPr>
                      <w:p w14:paraId="6E0F6C80" w14:textId="77777777" w:rsidR="00F91B08" w:rsidRPr="00D84087" w:rsidRDefault="00F91B08" w:rsidP="00D84087">
                        <w:r w:rsidRPr="00D84087">
                          <w:t> </w:t>
                        </w:r>
                      </w:p>
                    </w:tc>
                  </w:tr>
                  <w:tr w:rsidR="00F91B08" w:rsidRPr="00D84087" w14:paraId="6002B8AA" w14:textId="77777777" w:rsidTr="0005164A">
                    <w:trPr>
                      <w:tblCellSpacing w:w="0" w:type="dxa"/>
                    </w:trPr>
                    <w:tc>
                      <w:tcPr>
                        <w:tcW w:w="9214" w:type="dxa"/>
                        <w:gridSpan w:val="2"/>
                        <w:vAlign w:val="center"/>
                        <w:hideMark/>
                      </w:tcPr>
                      <w:p w14:paraId="1D0B9292" w14:textId="77777777" w:rsidR="00F91B08" w:rsidRPr="00D84087" w:rsidRDefault="00F91B08" w:rsidP="00D84087">
                        <w:bookmarkStart w:id="4" w:name="febrero1"/>
                        <w:bookmarkEnd w:id="4"/>
                        <w:r w:rsidRPr="00D84087">
                          <w:t>2 de febrero, Día Mundial de los Humedales</w:t>
                        </w:r>
                      </w:p>
                    </w:tc>
                  </w:tr>
                  <w:tr w:rsidR="00F91B08" w:rsidRPr="00D84087" w14:paraId="17E6CAF2" w14:textId="77777777" w:rsidTr="0005164A">
                    <w:trPr>
                      <w:tblCellSpacing w:w="0" w:type="dxa"/>
                    </w:trPr>
                    <w:tc>
                      <w:tcPr>
                        <w:tcW w:w="2608" w:type="dxa"/>
                        <w:hideMark/>
                      </w:tcPr>
                      <w:p w14:paraId="6373327D" w14:textId="6813DBDE" w:rsidR="00F91B08" w:rsidRPr="00D84087" w:rsidRDefault="007F6833" w:rsidP="00D84087">
                        <w:r w:rsidRPr="00D84087">
                          <mc:AlternateContent>
                            <mc:Choice Requires="wps">
                              <w:drawing>
                                <wp:inline distT="0" distB="0" distL="0" distR="0" wp14:anchorId="1026F6B1" wp14:editId="71B28136">
                                  <wp:extent cx="855980" cy="534035"/>
                                  <wp:effectExtent l="0" t="0" r="0" b="0"/>
                                  <wp:docPr id="1978503415"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09ABD" id="AutoShape 6"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5564D25B" w14:textId="77777777" w:rsidR="00F91B08" w:rsidRPr="00D84087" w:rsidRDefault="00F91B08" w:rsidP="00D84087">
                        <w:r w:rsidRPr="00D84087">
                          <w:t>El 2 de febrero de cada año se celebra el Día Mundial de los Humedales, por cumplirse en esta fecha el aniversario de la firma de la Convención relativa a los Humedales de Importancia Internacional especialmente como Hábitat de Aves Acuáticas, en Ramsar, Irán.</w:t>
                        </w:r>
                      </w:p>
                    </w:tc>
                  </w:tr>
                  <w:tr w:rsidR="00F91B08" w:rsidRPr="00D84087" w14:paraId="2152DB8F" w14:textId="77777777" w:rsidTr="0005164A">
                    <w:trPr>
                      <w:tblCellSpacing w:w="0" w:type="dxa"/>
                    </w:trPr>
                    <w:tc>
                      <w:tcPr>
                        <w:tcW w:w="9214" w:type="dxa"/>
                        <w:gridSpan w:val="2"/>
                        <w:vAlign w:val="center"/>
                        <w:hideMark/>
                      </w:tcPr>
                      <w:p w14:paraId="0C04703F" w14:textId="02E1D502" w:rsidR="00F91B08" w:rsidRPr="00D84087" w:rsidRDefault="007F6833" w:rsidP="00D84087">
                        <w:r w:rsidRPr="00D84087">
                          <mc:AlternateContent>
                            <mc:Choice Requires="wps">
                              <w:drawing>
                                <wp:inline distT="0" distB="0" distL="0" distR="0" wp14:anchorId="41D28C50" wp14:editId="0453188F">
                                  <wp:extent cx="139065" cy="95250"/>
                                  <wp:effectExtent l="0" t="0" r="0" b="0"/>
                                  <wp:docPr id="151594341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70209" id="AutoShape 7"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4370A866" w14:textId="77777777" w:rsidTr="0005164A">
                    <w:trPr>
                      <w:tblCellSpacing w:w="0" w:type="dxa"/>
                    </w:trPr>
                    <w:tc>
                      <w:tcPr>
                        <w:tcW w:w="9214" w:type="dxa"/>
                        <w:gridSpan w:val="2"/>
                        <w:vAlign w:val="center"/>
                        <w:hideMark/>
                      </w:tcPr>
                      <w:p w14:paraId="02BDB90C" w14:textId="77777777" w:rsidR="00F91B08" w:rsidRPr="00D84087" w:rsidRDefault="00F91B08" w:rsidP="00D84087">
                        <w:r w:rsidRPr="00D84087">
                          <w:t> </w:t>
                        </w:r>
                      </w:p>
                    </w:tc>
                  </w:tr>
                  <w:tr w:rsidR="00F91B08" w:rsidRPr="00D84087" w14:paraId="16D5F40E" w14:textId="77777777" w:rsidTr="0005164A">
                    <w:trPr>
                      <w:tblCellSpacing w:w="0" w:type="dxa"/>
                    </w:trPr>
                    <w:tc>
                      <w:tcPr>
                        <w:tcW w:w="9214" w:type="dxa"/>
                        <w:gridSpan w:val="2"/>
                        <w:vAlign w:val="center"/>
                        <w:hideMark/>
                      </w:tcPr>
                      <w:p w14:paraId="53F91CE2" w14:textId="77777777" w:rsidR="00F91B08" w:rsidRPr="00D84087" w:rsidRDefault="00F91B08" w:rsidP="00D84087">
                        <w:bookmarkStart w:id="5" w:name="febrero2"/>
                        <w:bookmarkEnd w:id="5"/>
                        <w:r w:rsidRPr="00D84087">
                          <w:t xml:space="preserve">7 de febrero de 1923, Nace el </w:t>
                        </w:r>
                        <w:proofErr w:type="spellStart"/>
                        <w:r w:rsidRPr="00D84087">
                          <w:t>Dr</w:t>
                        </w:r>
                        <w:proofErr w:type="spellEnd"/>
                        <w:r w:rsidRPr="00D84087">
                          <w:t xml:space="preserve"> Darío José Guitart </w:t>
                        </w:r>
                        <w:proofErr w:type="spellStart"/>
                        <w:r w:rsidRPr="00D84087">
                          <w:t>Manday</w:t>
                        </w:r>
                        <w:proofErr w:type="spellEnd"/>
                      </w:p>
                    </w:tc>
                  </w:tr>
                  <w:tr w:rsidR="00F91B08" w:rsidRPr="00D84087" w14:paraId="532952E7" w14:textId="77777777" w:rsidTr="0005164A">
                    <w:trPr>
                      <w:tblCellSpacing w:w="0" w:type="dxa"/>
                    </w:trPr>
                    <w:tc>
                      <w:tcPr>
                        <w:tcW w:w="2608" w:type="dxa"/>
                        <w:hideMark/>
                      </w:tcPr>
                      <w:p w14:paraId="29006A6B" w14:textId="77777777" w:rsidR="00F91B08" w:rsidRPr="00D84087" w:rsidRDefault="00F91B08" w:rsidP="00D84087">
                        <w:r w:rsidRPr="00D84087">
                          <w:t> </w:t>
                        </w:r>
                      </w:p>
                    </w:tc>
                    <w:tc>
                      <w:tcPr>
                        <w:tcW w:w="6606" w:type="dxa"/>
                        <w:hideMark/>
                      </w:tcPr>
                      <w:p w14:paraId="0FFF6098" w14:textId="77777777" w:rsidR="00F91B08" w:rsidRPr="00D84087" w:rsidRDefault="00F91B08" w:rsidP="00D84087">
                        <w:r w:rsidRPr="00D84087">
                          <w:t xml:space="preserve">Nace en Santiago de Cuba el Dr. Darío José Guitart </w:t>
                        </w:r>
                        <w:proofErr w:type="spellStart"/>
                        <w:r w:rsidRPr="00D84087">
                          <w:t>Manday</w:t>
                        </w:r>
                        <w:proofErr w:type="spellEnd"/>
                        <w:r w:rsidRPr="00D84087">
                          <w:t xml:space="preserve">, relevante investigador cubano que consagró su vida al estudio de la fauna marina y la oceanografía. Uno de los resultados más importantes de su labor de investigación lo constituye la edición de la monumental obra ICTIOLOGIA CUBANA, de Felipe </w:t>
                        </w:r>
                        <w:proofErr w:type="spellStart"/>
                        <w:r w:rsidRPr="00D84087">
                          <w:t>Poey</w:t>
                        </w:r>
                        <w:proofErr w:type="spellEnd"/>
                        <w:r w:rsidRPr="00D84087">
                          <w:t xml:space="preserve">. Recibió diversos reconocimientos y distinciones, entre las que destacan la Orden Nacional “Carlos J. </w:t>
                        </w:r>
                        <w:proofErr w:type="spellStart"/>
                        <w:r w:rsidRPr="00D84087">
                          <w:t>Finlay</w:t>
                        </w:r>
                        <w:proofErr w:type="spellEnd"/>
                        <w:r w:rsidRPr="00D84087">
                          <w:t xml:space="preserve">”, la Distinción “Rafael María de Mendive” y el Sello Conmemorativo por el XXX Aniversario del Centro de Investigaciones Marinas. </w:t>
                        </w:r>
                      </w:p>
                    </w:tc>
                  </w:tr>
                  <w:tr w:rsidR="00F91B08" w:rsidRPr="00D84087" w14:paraId="01752802" w14:textId="77777777" w:rsidTr="0005164A">
                    <w:trPr>
                      <w:tblCellSpacing w:w="0" w:type="dxa"/>
                    </w:trPr>
                    <w:tc>
                      <w:tcPr>
                        <w:tcW w:w="9214" w:type="dxa"/>
                        <w:gridSpan w:val="2"/>
                        <w:vAlign w:val="center"/>
                        <w:hideMark/>
                      </w:tcPr>
                      <w:p w14:paraId="735E3DC8" w14:textId="55504420" w:rsidR="00F91B08" w:rsidRPr="00D84087" w:rsidRDefault="007F6833" w:rsidP="00D84087">
                        <w:r w:rsidRPr="00D84087">
                          <mc:AlternateContent>
                            <mc:Choice Requires="wps">
                              <w:drawing>
                                <wp:inline distT="0" distB="0" distL="0" distR="0" wp14:anchorId="455DB2C0" wp14:editId="77CED863">
                                  <wp:extent cx="139065" cy="95250"/>
                                  <wp:effectExtent l="0" t="0" r="0" b="0"/>
                                  <wp:docPr id="1674159272"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8B167" id="AutoShape 8"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56805983" w14:textId="77777777" w:rsidTr="0005164A">
                    <w:trPr>
                      <w:tblCellSpacing w:w="0" w:type="dxa"/>
                    </w:trPr>
                    <w:tc>
                      <w:tcPr>
                        <w:tcW w:w="9214" w:type="dxa"/>
                        <w:gridSpan w:val="2"/>
                        <w:vAlign w:val="center"/>
                        <w:hideMark/>
                      </w:tcPr>
                      <w:p w14:paraId="068C7C11" w14:textId="77777777" w:rsidR="00F91B08" w:rsidRPr="00D84087" w:rsidRDefault="00F91B08" w:rsidP="00D84087">
                        <w:r w:rsidRPr="00D84087">
                          <w:t> </w:t>
                        </w:r>
                      </w:p>
                    </w:tc>
                  </w:tr>
                  <w:tr w:rsidR="00F91B08" w:rsidRPr="00D84087" w14:paraId="5F9ED1F2" w14:textId="77777777" w:rsidTr="0005164A">
                    <w:trPr>
                      <w:tblCellSpacing w:w="0" w:type="dxa"/>
                    </w:trPr>
                    <w:tc>
                      <w:tcPr>
                        <w:tcW w:w="9214" w:type="dxa"/>
                        <w:gridSpan w:val="2"/>
                        <w:vAlign w:val="center"/>
                        <w:hideMark/>
                      </w:tcPr>
                      <w:p w14:paraId="14F6EAEA" w14:textId="77777777" w:rsidR="00F91B08" w:rsidRPr="00D84087" w:rsidRDefault="00F91B08" w:rsidP="00D84087">
                        <w:bookmarkStart w:id="6" w:name="febrero3"/>
                        <w:bookmarkEnd w:id="6"/>
                        <w:r w:rsidRPr="00D84087">
                          <w:t>12 de febrero de 1809, Nace Charles Darwin</w:t>
                        </w:r>
                      </w:p>
                    </w:tc>
                  </w:tr>
                  <w:tr w:rsidR="00F91B08" w:rsidRPr="00D84087" w14:paraId="2027EB33" w14:textId="77777777" w:rsidTr="0005164A">
                    <w:trPr>
                      <w:tblCellSpacing w:w="0" w:type="dxa"/>
                    </w:trPr>
                    <w:tc>
                      <w:tcPr>
                        <w:tcW w:w="2608" w:type="dxa"/>
                        <w:hideMark/>
                      </w:tcPr>
                      <w:p w14:paraId="6AE920EE" w14:textId="77777777" w:rsidR="00F91B08" w:rsidRPr="00D84087" w:rsidRDefault="00F91B08" w:rsidP="00D84087">
                        <w:r w:rsidRPr="00D84087">
                          <w:t> </w:t>
                        </w:r>
                      </w:p>
                    </w:tc>
                    <w:tc>
                      <w:tcPr>
                        <w:tcW w:w="6606" w:type="dxa"/>
                        <w:hideMark/>
                      </w:tcPr>
                      <w:p w14:paraId="0CA13982" w14:textId="77777777" w:rsidR="00F91B08" w:rsidRPr="00D84087" w:rsidRDefault="00F91B08" w:rsidP="00D84087">
                        <w:r w:rsidRPr="00D84087">
                          <w:t>Nace Charles Darwin, fundador de la biología materialista sobre el origen de las especies y su evolución.</w:t>
                        </w:r>
                      </w:p>
                    </w:tc>
                  </w:tr>
                  <w:tr w:rsidR="00F91B08" w:rsidRPr="00D84087" w14:paraId="030F9646" w14:textId="77777777" w:rsidTr="0005164A">
                    <w:trPr>
                      <w:tblCellSpacing w:w="0" w:type="dxa"/>
                    </w:trPr>
                    <w:tc>
                      <w:tcPr>
                        <w:tcW w:w="9214" w:type="dxa"/>
                        <w:gridSpan w:val="2"/>
                        <w:vAlign w:val="center"/>
                        <w:hideMark/>
                      </w:tcPr>
                      <w:p w14:paraId="3676B521" w14:textId="16E4B2B5" w:rsidR="00F91B08" w:rsidRPr="00D84087" w:rsidRDefault="007F6833" w:rsidP="00D84087">
                        <w:r w:rsidRPr="00D84087">
                          <mc:AlternateContent>
                            <mc:Choice Requires="wps">
                              <w:drawing>
                                <wp:inline distT="0" distB="0" distL="0" distR="0" wp14:anchorId="369F59D9" wp14:editId="5F032664">
                                  <wp:extent cx="139065" cy="95250"/>
                                  <wp:effectExtent l="0" t="0" r="0" b="0"/>
                                  <wp:docPr id="185735652"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03968" id="AutoShape 9"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34D6C18E" w14:textId="77777777" w:rsidTr="0005164A">
                    <w:trPr>
                      <w:tblCellSpacing w:w="0" w:type="dxa"/>
                    </w:trPr>
                    <w:tc>
                      <w:tcPr>
                        <w:tcW w:w="9214" w:type="dxa"/>
                        <w:gridSpan w:val="2"/>
                        <w:vAlign w:val="center"/>
                        <w:hideMark/>
                      </w:tcPr>
                      <w:p w14:paraId="0804A265" w14:textId="77777777" w:rsidR="00F91B08" w:rsidRPr="00D84087" w:rsidRDefault="00F91B08" w:rsidP="00D84087">
                        <w:r w:rsidRPr="00D84087">
                          <w:t> </w:t>
                        </w:r>
                      </w:p>
                    </w:tc>
                  </w:tr>
                  <w:tr w:rsidR="00F91B08" w:rsidRPr="00D84087" w14:paraId="0CCBB098" w14:textId="77777777" w:rsidTr="0005164A">
                    <w:trPr>
                      <w:tblCellSpacing w:w="0" w:type="dxa"/>
                    </w:trPr>
                    <w:tc>
                      <w:tcPr>
                        <w:tcW w:w="9214" w:type="dxa"/>
                        <w:gridSpan w:val="2"/>
                        <w:vAlign w:val="center"/>
                        <w:hideMark/>
                      </w:tcPr>
                      <w:p w14:paraId="2DCC2C49" w14:textId="77777777" w:rsidR="00F91B08" w:rsidRPr="00D84087" w:rsidRDefault="00F91B08" w:rsidP="00D84087">
                        <w:bookmarkStart w:id="7" w:name="febrero4"/>
                        <w:bookmarkEnd w:id="7"/>
                        <w:r w:rsidRPr="00D84087">
                          <w:t xml:space="preserve">16 de febrero de 1834, Nace Ernest </w:t>
                        </w:r>
                        <w:proofErr w:type="spellStart"/>
                        <w:r w:rsidRPr="00D84087">
                          <w:t>Heackel</w:t>
                        </w:r>
                        <w:proofErr w:type="spellEnd"/>
                      </w:p>
                    </w:tc>
                  </w:tr>
                  <w:tr w:rsidR="00F91B08" w:rsidRPr="00D84087" w14:paraId="18DAF89C" w14:textId="77777777" w:rsidTr="0005164A">
                    <w:trPr>
                      <w:tblCellSpacing w:w="0" w:type="dxa"/>
                    </w:trPr>
                    <w:tc>
                      <w:tcPr>
                        <w:tcW w:w="2608" w:type="dxa"/>
                        <w:hideMark/>
                      </w:tcPr>
                      <w:p w14:paraId="7D427EA9" w14:textId="77777777" w:rsidR="00F91B08" w:rsidRPr="00D84087" w:rsidRDefault="00F91B08" w:rsidP="00D84087">
                        <w:r w:rsidRPr="00D84087">
                          <w:t> </w:t>
                        </w:r>
                      </w:p>
                    </w:tc>
                    <w:tc>
                      <w:tcPr>
                        <w:tcW w:w="6606" w:type="dxa"/>
                        <w:hideMark/>
                      </w:tcPr>
                      <w:p w14:paraId="7B020DDE" w14:textId="77777777" w:rsidR="00F91B08" w:rsidRPr="00D84087" w:rsidRDefault="00F91B08" w:rsidP="00D84087">
                        <w:r w:rsidRPr="00D84087">
                          <w:t>Nace Ernest Haeckel, naturalista alemán y notable darwinista.</w:t>
                        </w:r>
                      </w:p>
                    </w:tc>
                  </w:tr>
                  <w:tr w:rsidR="00F91B08" w:rsidRPr="00D84087" w14:paraId="0797BA91" w14:textId="77777777" w:rsidTr="0005164A">
                    <w:trPr>
                      <w:tblCellSpacing w:w="0" w:type="dxa"/>
                    </w:trPr>
                    <w:tc>
                      <w:tcPr>
                        <w:tcW w:w="9214" w:type="dxa"/>
                        <w:gridSpan w:val="2"/>
                        <w:vAlign w:val="center"/>
                        <w:hideMark/>
                      </w:tcPr>
                      <w:p w14:paraId="23802EFF" w14:textId="2C093E7B" w:rsidR="00F91B08" w:rsidRPr="00D84087" w:rsidRDefault="007F6833" w:rsidP="00D84087">
                        <w:r w:rsidRPr="00D84087">
                          <mc:AlternateContent>
                            <mc:Choice Requires="wps">
                              <w:drawing>
                                <wp:inline distT="0" distB="0" distL="0" distR="0" wp14:anchorId="1A46BB77" wp14:editId="3266C7BC">
                                  <wp:extent cx="139065" cy="95250"/>
                                  <wp:effectExtent l="0" t="0" r="0" b="0"/>
                                  <wp:docPr id="2061045000"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54F2F" id="AutoShape 10"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52D1B00C" w14:textId="77777777" w:rsidTr="0005164A">
                    <w:trPr>
                      <w:tblCellSpacing w:w="0" w:type="dxa"/>
                    </w:trPr>
                    <w:tc>
                      <w:tcPr>
                        <w:tcW w:w="9214" w:type="dxa"/>
                        <w:gridSpan w:val="2"/>
                        <w:vAlign w:val="center"/>
                        <w:hideMark/>
                      </w:tcPr>
                      <w:p w14:paraId="62DCFC8E" w14:textId="77777777" w:rsidR="00F91B08" w:rsidRPr="00D84087" w:rsidRDefault="00F91B08" w:rsidP="00D84087">
                        <w:r w:rsidRPr="00D84087">
                          <w:t> </w:t>
                        </w:r>
                      </w:p>
                    </w:tc>
                  </w:tr>
                  <w:tr w:rsidR="00F91B08" w:rsidRPr="00D84087" w14:paraId="4272AAA1" w14:textId="77777777" w:rsidTr="0005164A">
                    <w:trPr>
                      <w:tblCellSpacing w:w="0" w:type="dxa"/>
                    </w:trPr>
                    <w:tc>
                      <w:tcPr>
                        <w:tcW w:w="9214" w:type="dxa"/>
                        <w:gridSpan w:val="2"/>
                        <w:vAlign w:val="center"/>
                        <w:hideMark/>
                      </w:tcPr>
                      <w:p w14:paraId="515B9BBE" w14:textId="77777777" w:rsidR="00F91B08" w:rsidRPr="00D84087" w:rsidRDefault="00F91B08" w:rsidP="00D84087">
                        <w:bookmarkStart w:id="8" w:name="febrero5"/>
                        <w:bookmarkEnd w:id="8"/>
                        <w:r w:rsidRPr="00D84087">
                          <w:lastRenderedPageBreak/>
                          <w:t>20 de febrero de 1971, Fallece Juan Tomás Roig</w:t>
                        </w:r>
                      </w:p>
                    </w:tc>
                  </w:tr>
                  <w:tr w:rsidR="00F91B08" w:rsidRPr="00D84087" w14:paraId="77E6B4A3" w14:textId="77777777" w:rsidTr="0005164A">
                    <w:trPr>
                      <w:tblCellSpacing w:w="0" w:type="dxa"/>
                    </w:trPr>
                    <w:tc>
                      <w:tcPr>
                        <w:tcW w:w="2608" w:type="dxa"/>
                        <w:hideMark/>
                      </w:tcPr>
                      <w:p w14:paraId="4408BDD3" w14:textId="77777777" w:rsidR="00F91B08" w:rsidRPr="00D84087" w:rsidRDefault="00F91B08" w:rsidP="00D84087">
                        <w:r w:rsidRPr="00D84087">
                          <w:t> </w:t>
                        </w:r>
                      </w:p>
                    </w:tc>
                    <w:tc>
                      <w:tcPr>
                        <w:tcW w:w="6606" w:type="dxa"/>
                        <w:hideMark/>
                      </w:tcPr>
                      <w:p w14:paraId="1E67319A" w14:textId="77777777" w:rsidR="00F91B08" w:rsidRPr="00D84087" w:rsidRDefault="00F91B08" w:rsidP="00D84087">
                        <w:r w:rsidRPr="00D84087">
                          <w:t>Muere en Santiago de las Vegas, La Habana, el prestigioso botánico cubano Juan Tomás Roig, autor del “Diccionario botánico de nombres vulgares” (1928) y “Plantas medicinales, aromáticas y venenosas de Cuba” (1945).</w:t>
                        </w:r>
                      </w:p>
                    </w:tc>
                  </w:tr>
                  <w:tr w:rsidR="00F91B08" w:rsidRPr="00D84087" w14:paraId="484CAEA8" w14:textId="77777777" w:rsidTr="0005164A">
                    <w:trPr>
                      <w:tblCellSpacing w:w="0" w:type="dxa"/>
                    </w:trPr>
                    <w:tc>
                      <w:tcPr>
                        <w:tcW w:w="9214" w:type="dxa"/>
                        <w:gridSpan w:val="2"/>
                        <w:vAlign w:val="center"/>
                        <w:hideMark/>
                      </w:tcPr>
                      <w:p w14:paraId="68ACCD4B" w14:textId="21CF9993" w:rsidR="00F91B08" w:rsidRPr="00D84087" w:rsidRDefault="007F6833" w:rsidP="00D84087">
                        <w:r w:rsidRPr="00D84087">
                          <mc:AlternateContent>
                            <mc:Choice Requires="wps">
                              <w:drawing>
                                <wp:inline distT="0" distB="0" distL="0" distR="0" wp14:anchorId="269291B5" wp14:editId="45A68F2D">
                                  <wp:extent cx="139065" cy="95250"/>
                                  <wp:effectExtent l="0" t="0" r="0" b="0"/>
                                  <wp:docPr id="265287436"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CAD45" id="AutoShape 11"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4EF4AF8A" w14:textId="77777777" w:rsidTr="0005164A">
                    <w:trPr>
                      <w:tblCellSpacing w:w="0" w:type="dxa"/>
                    </w:trPr>
                    <w:tc>
                      <w:tcPr>
                        <w:tcW w:w="9214" w:type="dxa"/>
                        <w:gridSpan w:val="2"/>
                        <w:vAlign w:val="center"/>
                        <w:hideMark/>
                      </w:tcPr>
                      <w:p w14:paraId="40D538E6" w14:textId="77777777" w:rsidR="00F91B08" w:rsidRPr="00D84087" w:rsidRDefault="00F91B08" w:rsidP="00D84087">
                        <w:r w:rsidRPr="00D84087">
                          <w:t> </w:t>
                        </w:r>
                      </w:p>
                    </w:tc>
                  </w:tr>
                  <w:tr w:rsidR="00F91B08" w:rsidRPr="00D84087" w14:paraId="22E60936" w14:textId="77777777" w:rsidTr="0005164A">
                    <w:trPr>
                      <w:tblCellSpacing w:w="0" w:type="dxa"/>
                    </w:trPr>
                    <w:tc>
                      <w:tcPr>
                        <w:tcW w:w="9214" w:type="dxa"/>
                        <w:gridSpan w:val="2"/>
                        <w:vAlign w:val="center"/>
                        <w:hideMark/>
                      </w:tcPr>
                      <w:p w14:paraId="1BFF0EC3" w14:textId="77777777" w:rsidR="00F91B08" w:rsidRPr="00D84087" w:rsidRDefault="00F91B08" w:rsidP="00D84087">
                        <w:bookmarkStart w:id="9" w:name="febrero6"/>
                        <w:bookmarkEnd w:id="9"/>
                        <w:r w:rsidRPr="00D84087">
                          <w:t>22 de febrero de 1512, Fallece Américo Vespucio</w:t>
                        </w:r>
                      </w:p>
                    </w:tc>
                  </w:tr>
                  <w:tr w:rsidR="00F91B08" w:rsidRPr="00D84087" w14:paraId="1AAA61EA" w14:textId="77777777" w:rsidTr="0005164A">
                    <w:trPr>
                      <w:tblCellSpacing w:w="0" w:type="dxa"/>
                    </w:trPr>
                    <w:tc>
                      <w:tcPr>
                        <w:tcW w:w="2608" w:type="dxa"/>
                        <w:hideMark/>
                      </w:tcPr>
                      <w:p w14:paraId="6DFC2332" w14:textId="77777777" w:rsidR="00F91B08" w:rsidRPr="00D84087" w:rsidRDefault="00F91B08" w:rsidP="00D84087">
                        <w:r w:rsidRPr="00D84087">
                          <w:t> </w:t>
                        </w:r>
                      </w:p>
                    </w:tc>
                    <w:tc>
                      <w:tcPr>
                        <w:tcW w:w="6606" w:type="dxa"/>
                        <w:hideMark/>
                      </w:tcPr>
                      <w:p w14:paraId="7CDF3969" w14:textId="77777777" w:rsidR="00F91B08" w:rsidRPr="00D84087" w:rsidRDefault="00F91B08" w:rsidP="00D84087">
                        <w:r w:rsidRPr="00D84087">
                          <w:t>Muere el navegante y cartógrafo florentino Américo Vespucio. Realizó cuatro viajes al Nuevo Mundo, que fue llamado América, en su honor.</w:t>
                        </w:r>
                      </w:p>
                    </w:tc>
                  </w:tr>
                  <w:tr w:rsidR="00F91B08" w:rsidRPr="00D84087" w14:paraId="2D16EB26" w14:textId="77777777" w:rsidTr="0005164A">
                    <w:trPr>
                      <w:tblCellSpacing w:w="0" w:type="dxa"/>
                    </w:trPr>
                    <w:tc>
                      <w:tcPr>
                        <w:tcW w:w="9214" w:type="dxa"/>
                        <w:gridSpan w:val="2"/>
                        <w:vAlign w:val="center"/>
                        <w:hideMark/>
                      </w:tcPr>
                      <w:p w14:paraId="157B0FB9" w14:textId="7444643C" w:rsidR="00F91B08" w:rsidRPr="00D84087" w:rsidRDefault="007F6833" w:rsidP="00D84087">
                        <w:r w:rsidRPr="00D84087">
                          <mc:AlternateContent>
                            <mc:Choice Requires="wps">
                              <w:drawing>
                                <wp:inline distT="0" distB="0" distL="0" distR="0" wp14:anchorId="5FEC9F8C" wp14:editId="39EA802F">
                                  <wp:extent cx="139065" cy="95250"/>
                                  <wp:effectExtent l="0" t="0" r="0" b="0"/>
                                  <wp:docPr id="1830804958"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301DB" id="AutoShape 12"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5694A98C" w14:textId="77777777" w:rsidTr="0005164A">
                    <w:trPr>
                      <w:tblCellSpacing w:w="0" w:type="dxa"/>
                    </w:trPr>
                    <w:tc>
                      <w:tcPr>
                        <w:tcW w:w="9214" w:type="dxa"/>
                        <w:gridSpan w:val="2"/>
                        <w:vAlign w:val="center"/>
                        <w:hideMark/>
                      </w:tcPr>
                      <w:p w14:paraId="6347DA75" w14:textId="77777777" w:rsidR="00F91B08" w:rsidRPr="00D84087" w:rsidRDefault="00F91B08" w:rsidP="00D84087">
                        <w:r w:rsidRPr="00D84087">
                          <w:t> </w:t>
                        </w:r>
                      </w:p>
                    </w:tc>
                  </w:tr>
                  <w:tr w:rsidR="00F91B08" w:rsidRPr="00D84087" w14:paraId="4F810D06" w14:textId="77777777" w:rsidTr="0005164A">
                    <w:trPr>
                      <w:tblCellSpacing w:w="0" w:type="dxa"/>
                    </w:trPr>
                    <w:tc>
                      <w:tcPr>
                        <w:tcW w:w="9214" w:type="dxa"/>
                        <w:gridSpan w:val="2"/>
                        <w:vAlign w:val="center"/>
                        <w:hideMark/>
                      </w:tcPr>
                      <w:p w14:paraId="2039410B" w14:textId="77777777" w:rsidR="00F91B08" w:rsidRPr="00D84087" w:rsidRDefault="00F91B08" w:rsidP="00D84087">
                        <w:bookmarkStart w:id="10" w:name="marzo1"/>
                        <w:bookmarkEnd w:id="10"/>
                        <w:r w:rsidRPr="00D84087">
                          <w:t xml:space="preserve">15 de marzo de 1896, Fallece Juan Cristóbal </w:t>
                        </w:r>
                        <w:proofErr w:type="spellStart"/>
                        <w:r w:rsidRPr="00D84087">
                          <w:t>Gundlach</w:t>
                        </w:r>
                        <w:proofErr w:type="spellEnd"/>
                      </w:p>
                    </w:tc>
                  </w:tr>
                  <w:tr w:rsidR="00F91B08" w:rsidRPr="00D84087" w14:paraId="56B5E0FF" w14:textId="77777777" w:rsidTr="0005164A">
                    <w:trPr>
                      <w:tblCellSpacing w:w="0" w:type="dxa"/>
                    </w:trPr>
                    <w:tc>
                      <w:tcPr>
                        <w:tcW w:w="2608" w:type="dxa"/>
                        <w:hideMark/>
                      </w:tcPr>
                      <w:p w14:paraId="24DD8AB4" w14:textId="77777777" w:rsidR="00F91B08" w:rsidRPr="00D84087" w:rsidRDefault="00F91B08" w:rsidP="00D84087">
                        <w:r w:rsidRPr="00D84087">
                          <w:t> </w:t>
                        </w:r>
                      </w:p>
                    </w:tc>
                    <w:tc>
                      <w:tcPr>
                        <w:tcW w:w="6606" w:type="dxa"/>
                        <w:hideMark/>
                      </w:tcPr>
                      <w:p w14:paraId="621EE7F7" w14:textId="77777777" w:rsidR="00F91B08" w:rsidRPr="00D84087" w:rsidRDefault="00F91B08" w:rsidP="00D84087">
                        <w:r w:rsidRPr="00D84087">
                          <w:t xml:space="preserve">Muere en La Habana el notable científico alemán Juan Cristóbal </w:t>
                        </w:r>
                        <w:proofErr w:type="spellStart"/>
                        <w:r w:rsidRPr="00D84087">
                          <w:t>Gundlach</w:t>
                        </w:r>
                        <w:proofErr w:type="spellEnd"/>
                        <w:r w:rsidRPr="00D84087">
                          <w:t xml:space="preserve">, importante estudioso de la fauna cubana. Durante las expediciones que emprendió por toda la isla, identificó y clasificó numerosos especímenes, entre los cuales destaca el </w:t>
                        </w:r>
                        <w:proofErr w:type="spellStart"/>
                        <w:r w:rsidRPr="00D84087">
                          <w:t>zunzuncito</w:t>
                        </w:r>
                        <w:proofErr w:type="spellEnd"/>
                        <w:r w:rsidRPr="00D84087">
                          <w:t>, el ave más pequeña del mundo. Fue nombrado académico de mérito de la Real Academia de Ciencias Médicas, Físicas y Naturales de La Habana.</w:t>
                        </w:r>
                      </w:p>
                    </w:tc>
                  </w:tr>
                  <w:tr w:rsidR="00F91B08" w:rsidRPr="00D84087" w14:paraId="0C3BA9DE" w14:textId="77777777" w:rsidTr="0005164A">
                    <w:trPr>
                      <w:tblCellSpacing w:w="0" w:type="dxa"/>
                    </w:trPr>
                    <w:tc>
                      <w:tcPr>
                        <w:tcW w:w="9214" w:type="dxa"/>
                        <w:gridSpan w:val="2"/>
                        <w:vAlign w:val="center"/>
                        <w:hideMark/>
                      </w:tcPr>
                      <w:p w14:paraId="1A85708E" w14:textId="657F9CD5" w:rsidR="00F91B08" w:rsidRPr="00D84087" w:rsidRDefault="007F6833" w:rsidP="00D84087">
                        <w:r w:rsidRPr="00D84087">
                          <mc:AlternateContent>
                            <mc:Choice Requires="wps">
                              <w:drawing>
                                <wp:inline distT="0" distB="0" distL="0" distR="0" wp14:anchorId="13B1B30D" wp14:editId="51D4A30A">
                                  <wp:extent cx="139065" cy="95250"/>
                                  <wp:effectExtent l="0" t="0" r="0" b="0"/>
                                  <wp:docPr id="885832039"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DD07E" id="AutoShape 13"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0A820E30" w14:textId="77777777" w:rsidTr="0005164A">
                    <w:trPr>
                      <w:tblCellSpacing w:w="0" w:type="dxa"/>
                    </w:trPr>
                    <w:tc>
                      <w:tcPr>
                        <w:tcW w:w="9214" w:type="dxa"/>
                        <w:gridSpan w:val="2"/>
                        <w:vAlign w:val="center"/>
                        <w:hideMark/>
                      </w:tcPr>
                      <w:p w14:paraId="67F0588D" w14:textId="77777777" w:rsidR="00F91B08" w:rsidRPr="00D84087" w:rsidRDefault="00F91B08" w:rsidP="00D84087">
                        <w:r w:rsidRPr="00D84087">
                          <w:t> </w:t>
                        </w:r>
                      </w:p>
                    </w:tc>
                  </w:tr>
                  <w:tr w:rsidR="00F91B08" w:rsidRPr="00D84087" w14:paraId="1ED0F0DC" w14:textId="77777777" w:rsidTr="0005164A">
                    <w:trPr>
                      <w:tblCellSpacing w:w="0" w:type="dxa"/>
                    </w:trPr>
                    <w:tc>
                      <w:tcPr>
                        <w:tcW w:w="9214" w:type="dxa"/>
                        <w:gridSpan w:val="2"/>
                        <w:vAlign w:val="center"/>
                        <w:hideMark/>
                      </w:tcPr>
                      <w:p w14:paraId="3A670FAB" w14:textId="77777777" w:rsidR="00F91B08" w:rsidRPr="00D84087" w:rsidRDefault="00F91B08" w:rsidP="00D84087">
                        <w:bookmarkStart w:id="11" w:name="marzo2"/>
                        <w:bookmarkEnd w:id="11"/>
                        <w:r w:rsidRPr="00D84087">
                          <w:t xml:space="preserve">18 de marzo del 2000, Fallece el Dr. Darío Guitart </w:t>
                        </w:r>
                        <w:proofErr w:type="spellStart"/>
                        <w:r w:rsidRPr="00D84087">
                          <w:t>Manday</w:t>
                        </w:r>
                        <w:proofErr w:type="spellEnd"/>
                      </w:p>
                    </w:tc>
                  </w:tr>
                  <w:tr w:rsidR="00F91B08" w:rsidRPr="00D84087" w14:paraId="2BA456F3" w14:textId="77777777" w:rsidTr="0005164A">
                    <w:trPr>
                      <w:tblCellSpacing w:w="0" w:type="dxa"/>
                    </w:trPr>
                    <w:tc>
                      <w:tcPr>
                        <w:tcW w:w="2608" w:type="dxa"/>
                        <w:hideMark/>
                      </w:tcPr>
                      <w:p w14:paraId="50B4E450" w14:textId="77777777" w:rsidR="00F91B08" w:rsidRPr="00D84087" w:rsidRDefault="00F91B08" w:rsidP="00D84087">
                        <w:r w:rsidRPr="00D84087">
                          <w:t> </w:t>
                        </w:r>
                      </w:p>
                    </w:tc>
                    <w:tc>
                      <w:tcPr>
                        <w:tcW w:w="6606" w:type="dxa"/>
                        <w:hideMark/>
                      </w:tcPr>
                      <w:p w14:paraId="46A7BA56" w14:textId="77777777" w:rsidR="00F91B08" w:rsidRPr="00D84087" w:rsidRDefault="00F91B08" w:rsidP="00D84087">
                        <w:r w:rsidRPr="00D84087">
                          <w:t xml:space="preserve">Muere en La Habana el Dr. Darío Guitart </w:t>
                        </w:r>
                        <w:proofErr w:type="spellStart"/>
                        <w:r w:rsidRPr="00D84087">
                          <w:t>Manday</w:t>
                        </w:r>
                        <w:proofErr w:type="spellEnd"/>
                        <w:r w:rsidRPr="00D84087">
                          <w:t>, destacado investigador y estudioso de la fauna marina cubana.</w:t>
                        </w:r>
                      </w:p>
                    </w:tc>
                  </w:tr>
                  <w:tr w:rsidR="00F91B08" w:rsidRPr="00D84087" w14:paraId="0CC593E3" w14:textId="77777777" w:rsidTr="0005164A">
                    <w:trPr>
                      <w:tblCellSpacing w:w="0" w:type="dxa"/>
                    </w:trPr>
                    <w:tc>
                      <w:tcPr>
                        <w:tcW w:w="9214" w:type="dxa"/>
                        <w:gridSpan w:val="2"/>
                        <w:vAlign w:val="center"/>
                        <w:hideMark/>
                      </w:tcPr>
                      <w:p w14:paraId="5AA87CB8" w14:textId="02A52A7B" w:rsidR="00F91B08" w:rsidRPr="00D84087" w:rsidRDefault="007F6833" w:rsidP="00D84087">
                        <w:r w:rsidRPr="00D84087">
                          <mc:AlternateContent>
                            <mc:Choice Requires="wps">
                              <w:drawing>
                                <wp:inline distT="0" distB="0" distL="0" distR="0" wp14:anchorId="232EB07F" wp14:editId="0A308684">
                                  <wp:extent cx="139065" cy="95250"/>
                                  <wp:effectExtent l="0" t="0" r="0" b="0"/>
                                  <wp:docPr id="1182298897"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E9B8A" id="AutoShape 14"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7A62A795" w14:textId="77777777" w:rsidTr="0005164A">
                    <w:trPr>
                      <w:tblCellSpacing w:w="0" w:type="dxa"/>
                    </w:trPr>
                    <w:tc>
                      <w:tcPr>
                        <w:tcW w:w="9214" w:type="dxa"/>
                        <w:gridSpan w:val="2"/>
                        <w:vAlign w:val="center"/>
                        <w:hideMark/>
                      </w:tcPr>
                      <w:p w14:paraId="12C7144E" w14:textId="77777777" w:rsidR="00F91B08" w:rsidRPr="00D84087" w:rsidRDefault="00F91B08" w:rsidP="00D84087">
                        <w:r w:rsidRPr="00D84087">
                          <w:t> </w:t>
                        </w:r>
                      </w:p>
                    </w:tc>
                  </w:tr>
                  <w:tr w:rsidR="00F91B08" w:rsidRPr="00D84087" w14:paraId="3C8BA197" w14:textId="77777777" w:rsidTr="0005164A">
                    <w:trPr>
                      <w:tblCellSpacing w:w="0" w:type="dxa"/>
                    </w:trPr>
                    <w:tc>
                      <w:tcPr>
                        <w:tcW w:w="9214" w:type="dxa"/>
                        <w:gridSpan w:val="2"/>
                        <w:vAlign w:val="center"/>
                        <w:hideMark/>
                      </w:tcPr>
                      <w:p w14:paraId="35C408A0" w14:textId="77777777" w:rsidR="00F91B08" w:rsidRPr="00D84087" w:rsidRDefault="00F91B08" w:rsidP="00D84087">
                        <w:bookmarkStart w:id="12" w:name="marzo3"/>
                        <w:bookmarkEnd w:id="12"/>
                        <w:r w:rsidRPr="00D84087">
                          <w:t>22 de marzo, Día Mundial del Agua</w:t>
                        </w:r>
                      </w:p>
                    </w:tc>
                  </w:tr>
                  <w:tr w:rsidR="00F91B08" w:rsidRPr="00D84087" w14:paraId="2767980D" w14:textId="77777777" w:rsidTr="0005164A">
                    <w:trPr>
                      <w:tblCellSpacing w:w="0" w:type="dxa"/>
                    </w:trPr>
                    <w:tc>
                      <w:tcPr>
                        <w:tcW w:w="2608" w:type="dxa"/>
                        <w:hideMark/>
                      </w:tcPr>
                      <w:p w14:paraId="53C2F1ED" w14:textId="53A3C736" w:rsidR="00F91B08" w:rsidRPr="00D84087" w:rsidRDefault="007F6833" w:rsidP="00D84087">
                        <w:r w:rsidRPr="00D84087">
                          <mc:AlternateContent>
                            <mc:Choice Requires="wps">
                              <w:drawing>
                                <wp:inline distT="0" distB="0" distL="0" distR="0" wp14:anchorId="5135C982" wp14:editId="4E98B6A5">
                                  <wp:extent cx="855980" cy="534035"/>
                                  <wp:effectExtent l="0" t="0" r="0" b="0"/>
                                  <wp:docPr id="1696149205"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34794" id="AutoShape 15"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78C7E34A" w14:textId="77777777" w:rsidR="00F91B08" w:rsidRPr="00D84087" w:rsidRDefault="00F91B08" w:rsidP="00D84087">
                        <w:r w:rsidRPr="00D84087">
                          <w:t>La Asamblea General de la Organización de las Naciones Unidas, en su Resolución No. 47/193, declaró el 22 de marzo como Día Mundial del Agua con el propósito de promover entre el público la conciencia de la importante contribución que representa el aprovechamiento de los recursos hídricos al bienestar social, así como su protección y conservación, con respecto a la productividad económica.</w:t>
                        </w:r>
                      </w:p>
                    </w:tc>
                  </w:tr>
                  <w:tr w:rsidR="00F91B08" w:rsidRPr="00D84087" w14:paraId="75085D9A" w14:textId="77777777" w:rsidTr="0005164A">
                    <w:trPr>
                      <w:tblCellSpacing w:w="0" w:type="dxa"/>
                    </w:trPr>
                    <w:tc>
                      <w:tcPr>
                        <w:tcW w:w="9214" w:type="dxa"/>
                        <w:gridSpan w:val="2"/>
                        <w:vAlign w:val="center"/>
                        <w:hideMark/>
                      </w:tcPr>
                      <w:p w14:paraId="4C410277" w14:textId="31DC770C" w:rsidR="00F91B08" w:rsidRPr="00D84087" w:rsidRDefault="007F6833" w:rsidP="00D84087">
                        <w:r w:rsidRPr="00D84087">
                          <w:lastRenderedPageBreak/>
                          <mc:AlternateContent>
                            <mc:Choice Requires="wps">
                              <w:drawing>
                                <wp:inline distT="0" distB="0" distL="0" distR="0" wp14:anchorId="1780641C" wp14:editId="507EF727">
                                  <wp:extent cx="139065" cy="95250"/>
                                  <wp:effectExtent l="0" t="0" r="0" b="0"/>
                                  <wp:docPr id="1044428010"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6FB9E" id="AutoShape 16"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455A0CCF" w14:textId="77777777" w:rsidTr="0005164A">
                    <w:trPr>
                      <w:tblCellSpacing w:w="0" w:type="dxa"/>
                    </w:trPr>
                    <w:tc>
                      <w:tcPr>
                        <w:tcW w:w="9214" w:type="dxa"/>
                        <w:gridSpan w:val="2"/>
                        <w:vAlign w:val="center"/>
                        <w:hideMark/>
                      </w:tcPr>
                      <w:p w14:paraId="5CFBDCFF" w14:textId="77777777" w:rsidR="00F91B08" w:rsidRPr="00D84087" w:rsidRDefault="00F91B08" w:rsidP="00D84087">
                        <w:r w:rsidRPr="00D84087">
                          <w:t> </w:t>
                        </w:r>
                      </w:p>
                    </w:tc>
                  </w:tr>
                  <w:tr w:rsidR="00F91B08" w:rsidRPr="00D84087" w14:paraId="61DE06D3" w14:textId="77777777" w:rsidTr="0005164A">
                    <w:trPr>
                      <w:tblCellSpacing w:w="0" w:type="dxa"/>
                    </w:trPr>
                    <w:tc>
                      <w:tcPr>
                        <w:tcW w:w="9214" w:type="dxa"/>
                        <w:gridSpan w:val="2"/>
                        <w:vAlign w:val="center"/>
                        <w:hideMark/>
                      </w:tcPr>
                      <w:p w14:paraId="2AAA49CD" w14:textId="77777777" w:rsidR="00F91B08" w:rsidRPr="00D84087" w:rsidRDefault="00F91B08" w:rsidP="00D84087">
                        <w:bookmarkStart w:id="13" w:name="marzo4"/>
                        <w:bookmarkEnd w:id="13"/>
                        <w:r w:rsidRPr="00D84087">
                          <w:t>23 de marzo, Día Meteorológico Mundial</w:t>
                        </w:r>
                      </w:p>
                    </w:tc>
                  </w:tr>
                  <w:tr w:rsidR="00F91B08" w:rsidRPr="00D84087" w14:paraId="6315438D" w14:textId="77777777" w:rsidTr="0005164A">
                    <w:trPr>
                      <w:tblCellSpacing w:w="0" w:type="dxa"/>
                    </w:trPr>
                    <w:tc>
                      <w:tcPr>
                        <w:tcW w:w="2608" w:type="dxa"/>
                        <w:hideMark/>
                      </w:tcPr>
                      <w:p w14:paraId="1DB8C630" w14:textId="282D685E" w:rsidR="00F91B08" w:rsidRPr="00D84087" w:rsidRDefault="007F6833" w:rsidP="00D84087">
                        <w:r w:rsidRPr="00D84087">
                          <mc:AlternateContent>
                            <mc:Choice Requires="wps">
                              <w:drawing>
                                <wp:inline distT="0" distB="0" distL="0" distR="0" wp14:anchorId="338D3E85" wp14:editId="06A94E4C">
                                  <wp:extent cx="855980" cy="534035"/>
                                  <wp:effectExtent l="0" t="0" r="0" b="0"/>
                                  <wp:docPr id="1850654553"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E97F7" id="AutoShape 17"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5497EABD" w14:textId="77777777" w:rsidR="00F91B08" w:rsidRPr="00D84087" w:rsidRDefault="00F91B08" w:rsidP="00D84087">
                        <w:r w:rsidRPr="00D84087">
                          <w:t xml:space="preserve">Este día se estableció como resultado de una decisión del Consejo Ejecutivo de la Organización </w:t>
                        </w:r>
                        <w:proofErr w:type="spellStart"/>
                        <w:r w:rsidRPr="00D84087">
                          <w:t>Metereológica</w:t>
                        </w:r>
                        <w:proofErr w:type="spellEnd"/>
                        <w:r w:rsidRPr="00D84087">
                          <w:t xml:space="preserve"> Mundial (OMM), endosada durante la celebración del Quinto Congreso de dicho organismo, durante 1967. El objetivo de esta conmemoración es concientizar a la población mundial sobre la importancia del cuidado del clima como factor prioritario para la conservación de los ecosistemas y, en consecuencia, para el desarrollo sostenible.</w:t>
                        </w:r>
                      </w:p>
                    </w:tc>
                  </w:tr>
                  <w:tr w:rsidR="00F91B08" w:rsidRPr="00D84087" w14:paraId="0194CAA8" w14:textId="77777777" w:rsidTr="0005164A">
                    <w:trPr>
                      <w:tblCellSpacing w:w="0" w:type="dxa"/>
                    </w:trPr>
                    <w:tc>
                      <w:tcPr>
                        <w:tcW w:w="9214" w:type="dxa"/>
                        <w:gridSpan w:val="2"/>
                        <w:vAlign w:val="center"/>
                        <w:hideMark/>
                      </w:tcPr>
                      <w:p w14:paraId="41CD71D5" w14:textId="4729CE70" w:rsidR="00F91B08" w:rsidRPr="00D84087" w:rsidRDefault="007F6833" w:rsidP="00D84087">
                        <w:r w:rsidRPr="00D84087">
                          <mc:AlternateContent>
                            <mc:Choice Requires="wps">
                              <w:drawing>
                                <wp:inline distT="0" distB="0" distL="0" distR="0" wp14:anchorId="4CA43E92" wp14:editId="5306CE6B">
                                  <wp:extent cx="139065" cy="95250"/>
                                  <wp:effectExtent l="0" t="0" r="0" b="0"/>
                                  <wp:docPr id="913300052"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6F9A5" id="AutoShape 18"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60E12BE3" w14:textId="77777777" w:rsidTr="0005164A">
                    <w:trPr>
                      <w:tblCellSpacing w:w="0" w:type="dxa"/>
                    </w:trPr>
                    <w:tc>
                      <w:tcPr>
                        <w:tcW w:w="9214" w:type="dxa"/>
                        <w:gridSpan w:val="2"/>
                        <w:vAlign w:val="center"/>
                        <w:hideMark/>
                      </w:tcPr>
                      <w:p w14:paraId="442F2D14" w14:textId="77777777" w:rsidR="00F91B08" w:rsidRPr="00D84087" w:rsidRDefault="00F91B08" w:rsidP="00D84087">
                        <w:r w:rsidRPr="00D84087">
                          <w:t> </w:t>
                        </w:r>
                      </w:p>
                    </w:tc>
                  </w:tr>
                  <w:tr w:rsidR="00F91B08" w:rsidRPr="00D84087" w14:paraId="52AB4A5C" w14:textId="77777777" w:rsidTr="0005164A">
                    <w:trPr>
                      <w:tblCellSpacing w:w="0" w:type="dxa"/>
                    </w:trPr>
                    <w:tc>
                      <w:tcPr>
                        <w:tcW w:w="9214" w:type="dxa"/>
                        <w:gridSpan w:val="2"/>
                        <w:vAlign w:val="center"/>
                        <w:hideMark/>
                      </w:tcPr>
                      <w:p w14:paraId="395D7DAE" w14:textId="77777777" w:rsidR="00F91B08" w:rsidRPr="00D84087" w:rsidRDefault="00F91B08" w:rsidP="00D84087">
                        <w:bookmarkStart w:id="14" w:name="abril1"/>
                        <w:bookmarkEnd w:id="14"/>
                        <w:r w:rsidRPr="00D84087">
                          <w:t>1 de abril de 1798, Nace Ramón de la Sagra</w:t>
                        </w:r>
                      </w:p>
                    </w:tc>
                  </w:tr>
                  <w:tr w:rsidR="00F91B08" w:rsidRPr="00D84087" w14:paraId="54F63239" w14:textId="77777777" w:rsidTr="0005164A">
                    <w:trPr>
                      <w:tblCellSpacing w:w="0" w:type="dxa"/>
                    </w:trPr>
                    <w:tc>
                      <w:tcPr>
                        <w:tcW w:w="2608" w:type="dxa"/>
                        <w:hideMark/>
                      </w:tcPr>
                      <w:p w14:paraId="10509693" w14:textId="77777777" w:rsidR="00F91B08" w:rsidRPr="00D84087" w:rsidRDefault="00F91B08" w:rsidP="00D84087">
                        <w:r w:rsidRPr="00D84087">
                          <w:t> </w:t>
                        </w:r>
                      </w:p>
                    </w:tc>
                    <w:tc>
                      <w:tcPr>
                        <w:tcW w:w="6606" w:type="dxa"/>
                        <w:hideMark/>
                      </w:tcPr>
                      <w:p w14:paraId="7EAD2F22" w14:textId="77777777" w:rsidR="00F91B08" w:rsidRPr="00D84087" w:rsidRDefault="00F91B08" w:rsidP="00D84087">
                        <w:r w:rsidRPr="00D84087">
                          <w:t>Nace en La Coruña, España, Ramón de la Sagra, naturalista, sociólogo y economista. Su obra fundamental es la “Historia física, política y natural de la Isla de Cuba, 1838-1861”.</w:t>
                        </w:r>
                      </w:p>
                    </w:tc>
                  </w:tr>
                  <w:tr w:rsidR="00F91B08" w:rsidRPr="00D84087" w14:paraId="64B165A2" w14:textId="77777777" w:rsidTr="0005164A">
                    <w:trPr>
                      <w:tblCellSpacing w:w="0" w:type="dxa"/>
                    </w:trPr>
                    <w:tc>
                      <w:tcPr>
                        <w:tcW w:w="9214" w:type="dxa"/>
                        <w:gridSpan w:val="2"/>
                        <w:vAlign w:val="center"/>
                        <w:hideMark/>
                      </w:tcPr>
                      <w:p w14:paraId="03F18CC0" w14:textId="382C3E0B" w:rsidR="00F91B08" w:rsidRPr="00D84087" w:rsidRDefault="007F6833" w:rsidP="00D84087">
                        <w:r w:rsidRPr="00D84087">
                          <mc:AlternateContent>
                            <mc:Choice Requires="wps">
                              <w:drawing>
                                <wp:inline distT="0" distB="0" distL="0" distR="0" wp14:anchorId="5401411A" wp14:editId="03CF062A">
                                  <wp:extent cx="139065" cy="95250"/>
                                  <wp:effectExtent l="0" t="0" r="0" b="0"/>
                                  <wp:docPr id="761703457"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C9469" id="AutoShape 19"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5F7EDF77" w14:textId="77777777" w:rsidTr="0005164A">
                    <w:trPr>
                      <w:tblCellSpacing w:w="0" w:type="dxa"/>
                    </w:trPr>
                    <w:tc>
                      <w:tcPr>
                        <w:tcW w:w="9214" w:type="dxa"/>
                        <w:gridSpan w:val="2"/>
                        <w:vAlign w:val="center"/>
                        <w:hideMark/>
                      </w:tcPr>
                      <w:p w14:paraId="0494E76C" w14:textId="77777777" w:rsidR="00F91B08" w:rsidRPr="00D84087" w:rsidRDefault="00F91B08" w:rsidP="00D84087">
                        <w:r w:rsidRPr="00D84087">
                          <w:t> </w:t>
                        </w:r>
                      </w:p>
                    </w:tc>
                  </w:tr>
                  <w:tr w:rsidR="00F91B08" w:rsidRPr="00D84087" w14:paraId="0E3D76DD" w14:textId="77777777" w:rsidTr="0005164A">
                    <w:trPr>
                      <w:tblCellSpacing w:w="0" w:type="dxa"/>
                    </w:trPr>
                    <w:tc>
                      <w:tcPr>
                        <w:tcW w:w="9214" w:type="dxa"/>
                        <w:gridSpan w:val="2"/>
                        <w:vAlign w:val="center"/>
                        <w:hideMark/>
                      </w:tcPr>
                      <w:p w14:paraId="214FD224" w14:textId="77777777" w:rsidR="00F91B08" w:rsidRPr="00D84087" w:rsidRDefault="00F91B08" w:rsidP="00D84087">
                        <w:bookmarkStart w:id="15" w:name="abril2"/>
                        <w:bookmarkEnd w:id="15"/>
                        <w:r w:rsidRPr="00D84087">
                          <w:t xml:space="preserve">10 de abril de 1959, Creación de los Parques Nacionales Cuchillas del </w:t>
                        </w:r>
                        <w:proofErr w:type="spellStart"/>
                        <w:r w:rsidRPr="00D84087">
                          <w:t>Toa</w:t>
                        </w:r>
                        <w:proofErr w:type="spellEnd"/>
                        <w:r w:rsidRPr="00D84087">
                          <w:t xml:space="preserve">, Gran Piedra, Sierra Maestra, Escambray, Laguna del Tesoro, los Órganos, </w:t>
                        </w:r>
                        <w:proofErr w:type="spellStart"/>
                        <w:r w:rsidRPr="00D84087">
                          <w:t>Guanahacabibes</w:t>
                        </w:r>
                        <w:proofErr w:type="spellEnd"/>
                        <w:r w:rsidRPr="00D84087">
                          <w:t>, Ciénaga Lanier, Sierra Cubitas y Sierra Cristal.</w:t>
                        </w:r>
                      </w:p>
                    </w:tc>
                  </w:tr>
                  <w:tr w:rsidR="00F91B08" w:rsidRPr="00D84087" w14:paraId="7331FF52" w14:textId="77777777" w:rsidTr="0005164A">
                    <w:trPr>
                      <w:tblCellSpacing w:w="0" w:type="dxa"/>
                    </w:trPr>
                    <w:tc>
                      <w:tcPr>
                        <w:tcW w:w="2608" w:type="dxa"/>
                        <w:hideMark/>
                      </w:tcPr>
                      <w:p w14:paraId="6705B035" w14:textId="77777777" w:rsidR="00F91B08" w:rsidRPr="00D84087" w:rsidRDefault="00F91B08" w:rsidP="00D84087">
                        <w:r w:rsidRPr="00D84087">
                          <w:t> </w:t>
                        </w:r>
                      </w:p>
                    </w:tc>
                    <w:tc>
                      <w:tcPr>
                        <w:tcW w:w="6606" w:type="dxa"/>
                        <w:hideMark/>
                      </w:tcPr>
                      <w:p w14:paraId="6045DCBC" w14:textId="77777777" w:rsidR="00F91B08" w:rsidRPr="00D84087" w:rsidRDefault="00F91B08" w:rsidP="00D84087">
                        <w:r w:rsidRPr="00D84087">
                          <w:t xml:space="preserve">El gobierno revolucionario promulga la Ley 239, que establece la repoblación forestal por el Ejército Rebelde y la creación de los parques nacionales Cuchillas del </w:t>
                        </w:r>
                        <w:proofErr w:type="spellStart"/>
                        <w:r w:rsidRPr="00D84087">
                          <w:t>Toa</w:t>
                        </w:r>
                        <w:proofErr w:type="spellEnd"/>
                        <w:r w:rsidRPr="00D84087">
                          <w:t xml:space="preserve">, Gran Piedra, Sierra Maestra, Escambray, Laguna del Tesoro, los Órganos, </w:t>
                        </w:r>
                        <w:proofErr w:type="spellStart"/>
                        <w:r w:rsidRPr="00D84087">
                          <w:t>Guanahacabibes</w:t>
                        </w:r>
                        <w:proofErr w:type="spellEnd"/>
                        <w:r w:rsidRPr="00D84087">
                          <w:t>, Ciénaga Lanier, Sierra Cubitas y Sierra Cristal.</w:t>
                        </w:r>
                      </w:p>
                    </w:tc>
                  </w:tr>
                  <w:tr w:rsidR="00F91B08" w:rsidRPr="00D84087" w14:paraId="4F554E43" w14:textId="77777777" w:rsidTr="0005164A">
                    <w:trPr>
                      <w:tblCellSpacing w:w="0" w:type="dxa"/>
                    </w:trPr>
                    <w:tc>
                      <w:tcPr>
                        <w:tcW w:w="9214" w:type="dxa"/>
                        <w:gridSpan w:val="2"/>
                        <w:vAlign w:val="center"/>
                        <w:hideMark/>
                      </w:tcPr>
                      <w:p w14:paraId="601CE3A0" w14:textId="4BBE258E" w:rsidR="00F91B08" w:rsidRPr="00D84087" w:rsidRDefault="007F6833" w:rsidP="00D84087">
                        <w:r w:rsidRPr="00D84087">
                          <mc:AlternateContent>
                            <mc:Choice Requires="wps">
                              <w:drawing>
                                <wp:inline distT="0" distB="0" distL="0" distR="0" wp14:anchorId="4F2B6906" wp14:editId="59271785">
                                  <wp:extent cx="139065" cy="95250"/>
                                  <wp:effectExtent l="0" t="0" r="0" b="0"/>
                                  <wp:docPr id="1286206801"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FBAC3" id="AutoShape 20"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4D87F6FF" w14:textId="77777777" w:rsidTr="0005164A">
                    <w:trPr>
                      <w:tblCellSpacing w:w="0" w:type="dxa"/>
                    </w:trPr>
                    <w:tc>
                      <w:tcPr>
                        <w:tcW w:w="9214" w:type="dxa"/>
                        <w:gridSpan w:val="2"/>
                        <w:vAlign w:val="center"/>
                        <w:hideMark/>
                      </w:tcPr>
                      <w:p w14:paraId="16A831B7" w14:textId="77777777" w:rsidR="00F91B08" w:rsidRPr="00D84087" w:rsidRDefault="00F91B08" w:rsidP="00D84087">
                        <w:r w:rsidRPr="00D84087">
                          <w:t> </w:t>
                        </w:r>
                      </w:p>
                    </w:tc>
                  </w:tr>
                  <w:tr w:rsidR="00F91B08" w:rsidRPr="00D84087" w14:paraId="5C24E796" w14:textId="77777777" w:rsidTr="0005164A">
                    <w:trPr>
                      <w:tblCellSpacing w:w="0" w:type="dxa"/>
                    </w:trPr>
                    <w:tc>
                      <w:tcPr>
                        <w:tcW w:w="9214" w:type="dxa"/>
                        <w:gridSpan w:val="2"/>
                        <w:vAlign w:val="center"/>
                        <w:hideMark/>
                      </w:tcPr>
                      <w:p w14:paraId="741B7358" w14:textId="77777777" w:rsidR="00F91B08" w:rsidRPr="00D84087" w:rsidRDefault="00F91B08" w:rsidP="00D84087">
                        <w:bookmarkStart w:id="16" w:name="abril3"/>
                        <w:bookmarkEnd w:id="16"/>
                        <w:r w:rsidRPr="00D84087">
                          <w:t xml:space="preserve">20 de abril de 1923, Nace Antonio </w:t>
                        </w:r>
                        <w:proofErr w:type="spellStart"/>
                        <w:r w:rsidRPr="00D84087">
                          <w:t>Nuñez</w:t>
                        </w:r>
                        <w:proofErr w:type="spellEnd"/>
                        <w:r w:rsidRPr="00D84087">
                          <w:t xml:space="preserve"> Jiménez</w:t>
                        </w:r>
                      </w:p>
                    </w:tc>
                  </w:tr>
                  <w:tr w:rsidR="00F91B08" w:rsidRPr="00D84087" w14:paraId="0D89AF2E" w14:textId="77777777" w:rsidTr="0005164A">
                    <w:trPr>
                      <w:tblCellSpacing w:w="0" w:type="dxa"/>
                    </w:trPr>
                    <w:tc>
                      <w:tcPr>
                        <w:tcW w:w="2608" w:type="dxa"/>
                        <w:hideMark/>
                      </w:tcPr>
                      <w:p w14:paraId="0ED53FA2" w14:textId="77777777" w:rsidR="00F91B08" w:rsidRPr="00D84087" w:rsidRDefault="00F91B08" w:rsidP="00D84087">
                        <w:r w:rsidRPr="00D84087">
                          <w:t> </w:t>
                        </w:r>
                      </w:p>
                    </w:tc>
                    <w:tc>
                      <w:tcPr>
                        <w:tcW w:w="6606" w:type="dxa"/>
                        <w:hideMark/>
                      </w:tcPr>
                      <w:p w14:paraId="25F6F109" w14:textId="77777777" w:rsidR="00F91B08" w:rsidRPr="00D84087" w:rsidRDefault="00F91B08" w:rsidP="00D84087">
                        <w:r w:rsidRPr="00D84087">
                          <w:t xml:space="preserve">Nace en </w:t>
                        </w:r>
                        <w:proofErr w:type="spellStart"/>
                        <w:r w:rsidRPr="00D84087">
                          <w:t>Alquízar</w:t>
                        </w:r>
                        <w:proofErr w:type="spellEnd"/>
                        <w:r w:rsidRPr="00D84087">
                          <w:t xml:space="preserve"> el geógrafo cubano Antonio Núñez Jiménez. Su trabajo científico abarcó también disciplinas como la espeleología, la arqueología y la meteorología. Autor de una extensa obra que incluye libros, artículos y documentales, recibió en 1995 el título de Doctor Honoris Causa en Ciencias Geográficas de la Universidad de La Habana.</w:t>
                        </w:r>
                      </w:p>
                    </w:tc>
                  </w:tr>
                  <w:tr w:rsidR="00F91B08" w:rsidRPr="00D84087" w14:paraId="308B9392" w14:textId="77777777" w:rsidTr="0005164A">
                    <w:trPr>
                      <w:tblCellSpacing w:w="0" w:type="dxa"/>
                    </w:trPr>
                    <w:tc>
                      <w:tcPr>
                        <w:tcW w:w="9214" w:type="dxa"/>
                        <w:gridSpan w:val="2"/>
                        <w:vAlign w:val="center"/>
                        <w:hideMark/>
                      </w:tcPr>
                      <w:p w14:paraId="76122112" w14:textId="3746CA1B" w:rsidR="00F91B08" w:rsidRPr="00D84087" w:rsidRDefault="007F6833" w:rsidP="00D84087">
                        <w:r w:rsidRPr="00D84087">
                          <w:lastRenderedPageBreak/>
                          <mc:AlternateContent>
                            <mc:Choice Requires="wps">
                              <w:drawing>
                                <wp:inline distT="0" distB="0" distL="0" distR="0" wp14:anchorId="4F68D835" wp14:editId="111394F9">
                                  <wp:extent cx="139065" cy="95250"/>
                                  <wp:effectExtent l="0" t="0" r="0" b="0"/>
                                  <wp:docPr id="313650935"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F5771" id="AutoShape 21"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719A2808" w14:textId="77777777" w:rsidTr="0005164A">
                    <w:trPr>
                      <w:tblCellSpacing w:w="0" w:type="dxa"/>
                    </w:trPr>
                    <w:tc>
                      <w:tcPr>
                        <w:tcW w:w="9214" w:type="dxa"/>
                        <w:gridSpan w:val="2"/>
                        <w:vAlign w:val="center"/>
                        <w:hideMark/>
                      </w:tcPr>
                      <w:p w14:paraId="75A90E65" w14:textId="77777777" w:rsidR="00F91B08" w:rsidRPr="00D84087" w:rsidRDefault="00F91B08" w:rsidP="00D84087">
                        <w:r w:rsidRPr="00D84087">
                          <w:t> </w:t>
                        </w:r>
                      </w:p>
                    </w:tc>
                  </w:tr>
                  <w:tr w:rsidR="00F91B08" w:rsidRPr="00D84087" w14:paraId="63E9F817" w14:textId="77777777" w:rsidTr="0005164A">
                    <w:trPr>
                      <w:tblCellSpacing w:w="0" w:type="dxa"/>
                    </w:trPr>
                    <w:tc>
                      <w:tcPr>
                        <w:tcW w:w="9214" w:type="dxa"/>
                        <w:gridSpan w:val="2"/>
                        <w:vAlign w:val="center"/>
                        <w:hideMark/>
                      </w:tcPr>
                      <w:p w14:paraId="41FEB81D" w14:textId="77777777" w:rsidR="00F91B08" w:rsidRPr="00D84087" w:rsidRDefault="00F91B08" w:rsidP="00D84087">
                        <w:bookmarkStart w:id="17" w:name="abril4"/>
                        <w:bookmarkEnd w:id="17"/>
                        <w:r w:rsidRPr="00D84087">
                          <w:t xml:space="preserve">21 de abril de 1876, Se emite el Real </w:t>
                        </w:r>
                        <w:proofErr w:type="spellStart"/>
                        <w:r w:rsidRPr="00D84087">
                          <w:t>Drecreto</w:t>
                        </w:r>
                        <w:proofErr w:type="spellEnd"/>
                        <w:r w:rsidRPr="00D84087">
                          <w:t xml:space="preserve"> para la regulación y manejo de recursos naturales. </w:t>
                        </w:r>
                      </w:p>
                    </w:tc>
                  </w:tr>
                  <w:tr w:rsidR="00F91B08" w:rsidRPr="00D84087" w14:paraId="0A3DFE01" w14:textId="77777777" w:rsidTr="0005164A">
                    <w:trPr>
                      <w:tblCellSpacing w:w="0" w:type="dxa"/>
                    </w:trPr>
                    <w:tc>
                      <w:tcPr>
                        <w:tcW w:w="2608" w:type="dxa"/>
                        <w:hideMark/>
                      </w:tcPr>
                      <w:p w14:paraId="21DF761B" w14:textId="77777777" w:rsidR="00F91B08" w:rsidRPr="00D84087" w:rsidRDefault="00F91B08" w:rsidP="00D84087">
                        <w:r w:rsidRPr="00D84087">
                          <w:t> </w:t>
                        </w:r>
                      </w:p>
                    </w:tc>
                    <w:tc>
                      <w:tcPr>
                        <w:tcW w:w="6606" w:type="dxa"/>
                        <w:hideMark/>
                      </w:tcPr>
                      <w:p w14:paraId="14C2A4EE" w14:textId="77777777" w:rsidR="00F91B08" w:rsidRPr="00D84087" w:rsidRDefault="00F91B08" w:rsidP="00D84087">
                        <w:r w:rsidRPr="00D84087">
                          <w:t>El gobierno colonial español emite un Real Decreto aprobando las Ordenanzas de Montes para el servicio del ramo en las provincias de Cuba y Puerto Rico, que establecía determinadas acciones que regulaban la explotación y el manejo de determinados recursos naturales.</w:t>
                        </w:r>
                      </w:p>
                    </w:tc>
                  </w:tr>
                  <w:tr w:rsidR="00F91B08" w:rsidRPr="00D84087" w14:paraId="286E4AB6" w14:textId="77777777" w:rsidTr="0005164A">
                    <w:trPr>
                      <w:tblCellSpacing w:w="0" w:type="dxa"/>
                    </w:trPr>
                    <w:tc>
                      <w:tcPr>
                        <w:tcW w:w="9214" w:type="dxa"/>
                        <w:gridSpan w:val="2"/>
                        <w:vAlign w:val="center"/>
                        <w:hideMark/>
                      </w:tcPr>
                      <w:p w14:paraId="0746210B" w14:textId="67258A41" w:rsidR="00F91B08" w:rsidRPr="00D84087" w:rsidRDefault="007F6833" w:rsidP="00D84087">
                        <w:r w:rsidRPr="00D84087">
                          <mc:AlternateContent>
                            <mc:Choice Requires="wps">
                              <w:drawing>
                                <wp:inline distT="0" distB="0" distL="0" distR="0" wp14:anchorId="043B389B" wp14:editId="04AFCBAE">
                                  <wp:extent cx="139065" cy="95250"/>
                                  <wp:effectExtent l="0" t="0" r="0" b="0"/>
                                  <wp:docPr id="1249411482"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75260" id="AutoShape 22"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4A65D60B" w14:textId="77777777" w:rsidTr="0005164A">
                    <w:trPr>
                      <w:tblCellSpacing w:w="0" w:type="dxa"/>
                    </w:trPr>
                    <w:tc>
                      <w:tcPr>
                        <w:tcW w:w="9214" w:type="dxa"/>
                        <w:gridSpan w:val="2"/>
                        <w:vAlign w:val="center"/>
                        <w:hideMark/>
                      </w:tcPr>
                      <w:p w14:paraId="2A34E5EF" w14:textId="77777777" w:rsidR="00F91B08" w:rsidRPr="00D84087" w:rsidRDefault="00F91B08" w:rsidP="00D84087">
                        <w:r w:rsidRPr="00D84087">
                          <w:t> </w:t>
                        </w:r>
                      </w:p>
                    </w:tc>
                  </w:tr>
                  <w:tr w:rsidR="00F91B08" w:rsidRPr="00D84087" w14:paraId="5A2F818D" w14:textId="77777777" w:rsidTr="0005164A">
                    <w:trPr>
                      <w:tblCellSpacing w:w="0" w:type="dxa"/>
                    </w:trPr>
                    <w:tc>
                      <w:tcPr>
                        <w:tcW w:w="9214" w:type="dxa"/>
                        <w:gridSpan w:val="2"/>
                        <w:vAlign w:val="center"/>
                        <w:hideMark/>
                      </w:tcPr>
                      <w:p w14:paraId="3FD14421" w14:textId="77777777" w:rsidR="00F91B08" w:rsidRPr="00D84087" w:rsidRDefault="00F91B08" w:rsidP="00D84087">
                        <w:bookmarkStart w:id="18" w:name="abril5"/>
                        <w:bookmarkEnd w:id="18"/>
                        <w:r w:rsidRPr="00D84087">
                          <w:t>22 de abril, Día de la Tierra</w:t>
                        </w:r>
                      </w:p>
                    </w:tc>
                  </w:tr>
                  <w:tr w:rsidR="00F91B08" w:rsidRPr="00D84087" w14:paraId="4C8F8F67" w14:textId="77777777" w:rsidTr="0005164A">
                    <w:trPr>
                      <w:tblCellSpacing w:w="0" w:type="dxa"/>
                    </w:trPr>
                    <w:tc>
                      <w:tcPr>
                        <w:tcW w:w="2608" w:type="dxa"/>
                        <w:hideMark/>
                      </w:tcPr>
                      <w:p w14:paraId="6B89D6B6" w14:textId="5C789DDC" w:rsidR="00F91B08" w:rsidRPr="00D84087" w:rsidRDefault="007F6833" w:rsidP="00D84087">
                        <w:r w:rsidRPr="00D84087">
                          <mc:AlternateContent>
                            <mc:Choice Requires="wps">
                              <w:drawing>
                                <wp:inline distT="0" distB="0" distL="0" distR="0" wp14:anchorId="6EF7537E" wp14:editId="3B4B8D4D">
                                  <wp:extent cx="855980" cy="534035"/>
                                  <wp:effectExtent l="0" t="0" r="0" b="0"/>
                                  <wp:docPr id="1691764006"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07610" id="AutoShape 23"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21FEF1D0" w14:textId="77777777" w:rsidR="00F91B08" w:rsidRPr="00D84087" w:rsidRDefault="00F91B08" w:rsidP="00D84087">
                        <w:r w:rsidRPr="00D84087">
                          <w:t>El Día de la Tierra fue celebrado por vez primera en los Estados Unidos, el 22 de abril de 1970, y se festejó, en principio en dicho país, Canadá y Europa Occidental. Su objetivo es propiciar el desarrollo de una conciencia ambiental en todos los miembros de la población mundial, a partir de actividades concretas en las que se involucran las autoridades estatales y municipales, la sociedad civil y organizaciones ambientales no gubernamentales, con las aportaciones y esfuerzos de niños, jóvenes y adultos.</w:t>
                        </w:r>
                      </w:p>
                    </w:tc>
                  </w:tr>
                  <w:tr w:rsidR="00F91B08" w:rsidRPr="00D84087" w14:paraId="747CFF1E" w14:textId="77777777" w:rsidTr="0005164A">
                    <w:trPr>
                      <w:tblCellSpacing w:w="0" w:type="dxa"/>
                    </w:trPr>
                    <w:tc>
                      <w:tcPr>
                        <w:tcW w:w="9214" w:type="dxa"/>
                        <w:gridSpan w:val="2"/>
                        <w:vAlign w:val="center"/>
                        <w:hideMark/>
                      </w:tcPr>
                      <w:p w14:paraId="3A7D5043" w14:textId="7970F211" w:rsidR="00F91B08" w:rsidRPr="00D84087" w:rsidRDefault="007F6833" w:rsidP="00D84087">
                        <w:r w:rsidRPr="00D84087">
                          <mc:AlternateContent>
                            <mc:Choice Requires="wps">
                              <w:drawing>
                                <wp:inline distT="0" distB="0" distL="0" distR="0" wp14:anchorId="214B0A07" wp14:editId="5F73D2F5">
                                  <wp:extent cx="139065" cy="95250"/>
                                  <wp:effectExtent l="0" t="0" r="0" b="0"/>
                                  <wp:docPr id="2118860512"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C8B91" id="AutoShape 24"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04B09F08" w14:textId="77777777" w:rsidTr="0005164A">
                    <w:trPr>
                      <w:tblCellSpacing w:w="0" w:type="dxa"/>
                    </w:trPr>
                    <w:tc>
                      <w:tcPr>
                        <w:tcW w:w="9214" w:type="dxa"/>
                        <w:gridSpan w:val="2"/>
                        <w:vAlign w:val="center"/>
                        <w:hideMark/>
                      </w:tcPr>
                      <w:p w14:paraId="7A54077F" w14:textId="77777777" w:rsidR="00F91B08" w:rsidRPr="00D84087" w:rsidRDefault="00F91B08" w:rsidP="00D84087">
                        <w:r w:rsidRPr="00D84087">
                          <w:t> </w:t>
                        </w:r>
                      </w:p>
                    </w:tc>
                  </w:tr>
                  <w:tr w:rsidR="00F91B08" w:rsidRPr="00D84087" w14:paraId="3513DDFF" w14:textId="77777777" w:rsidTr="0005164A">
                    <w:trPr>
                      <w:tblCellSpacing w:w="0" w:type="dxa"/>
                    </w:trPr>
                    <w:tc>
                      <w:tcPr>
                        <w:tcW w:w="9214" w:type="dxa"/>
                        <w:gridSpan w:val="2"/>
                        <w:vAlign w:val="center"/>
                        <w:hideMark/>
                      </w:tcPr>
                      <w:p w14:paraId="06D1AE2E" w14:textId="77777777" w:rsidR="00F91B08" w:rsidRPr="00D84087" w:rsidRDefault="00F91B08" w:rsidP="00D84087">
                        <w:bookmarkStart w:id="19" w:name="abril6"/>
                        <w:bookmarkEnd w:id="19"/>
                        <w:r w:rsidRPr="00D84087">
                          <w:t>24 de abril, Día Internacional de la Concientización respecto al Ruido</w:t>
                        </w:r>
                      </w:p>
                    </w:tc>
                  </w:tr>
                  <w:tr w:rsidR="00F91B08" w:rsidRPr="00D84087" w14:paraId="421BDD52" w14:textId="77777777" w:rsidTr="0005164A">
                    <w:trPr>
                      <w:tblCellSpacing w:w="0" w:type="dxa"/>
                    </w:trPr>
                    <w:tc>
                      <w:tcPr>
                        <w:tcW w:w="2608" w:type="dxa"/>
                        <w:hideMark/>
                      </w:tcPr>
                      <w:p w14:paraId="56385DD2" w14:textId="764D8419" w:rsidR="00F91B08" w:rsidRPr="00D84087" w:rsidRDefault="007F6833" w:rsidP="00D84087">
                        <w:r w:rsidRPr="00D84087">
                          <mc:AlternateContent>
                            <mc:Choice Requires="wps">
                              <w:drawing>
                                <wp:inline distT="0" distB="0" distL="0" distR="0" wp14:anchorId="56CC6EC1" wp14:editId="0CA02238">
                                  <wp:extent cx="855980" cy="534035"/>
                                  <wp:effectExtent l="0" t="0" r="0" b="0"/>
                                  <wp:docPr id="764457138" name="AutoShap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82550" id="AutoShape 25"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4B74277E" w14:textId="77777777" w:rsidR="00F91B08" w:rsidRPr="00D84087" w:rsidRDefault="00F91B08" w:rsidP="00D84087">
                        <w:r w:rsidRPr="00D84087">
                          <w:t>Celebrado por primera vez el 24 de abril de 1996, como parte de una conferencia local organizada por la Liga de Personas con Problemas Auditivos de la Ciudad de Nueva York, es parte de las actividades de un programa internacional en el que participan ciudades de los Estados Unidos, Canadá, Europa y Asia, con el fin de alertar a los ciudadanos de los peligros del ruido y las formas de reducirlo en el ambiente circundante.</w:t>
                        </w:r>
                      </w:p>
                    </w:tc>
                  </w:tr>
                  <w:tr w:rsidR="00F91B08" w:rsidRPr="00D84087" w14:paraId="0D063CB4" w14:textId="77777777" w:rsidTr="0005164A">
                    <w:trPr>
                      <w:tblCellSpacing w:w="0" w:type="dxa"/>
                    </w:trPr>
                    <w:tc>
                      <w:tcPr>
                        <w:tcW w:w="9214" w:type="dxa"/>
                        <w:gridSpan w:val="2"/>
                        <w:vAlign w:val="center"/>
                        <w:hideMark/>
                      </w:tcPr>
                      <w:p w14:paraId="420676BE" w14:textId="7AAB1533" w:rsidR="00F91B08" w:rsidRPr="00D84087" w:rsidRDefault="007F6833" w:rsidP="00D84087">
                        <w:r w:rsidRPr="00D84087">
                          <mc:AlternateContent>
                            <mc:Choice Requires="wps">
                              <w:drawing>
                                <wp:inline distT="0" distB="0" distL="0" distR="0" wp14:anchorId="7BC1D580" wp14:editId="32F1A09A">
                                  <wp:extent cx="139065" cy="95250"/>
                                  <wp:effectExtent l="0" t="0" r="0" b="0"/>
                                  <wp:docPr id="1090155472"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B8258" id="AutoShape 26"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771C6E1D" w14:textId="77777777" w:rsidTr="0005164A">
                    <w:trPr>
                      <w:tblCellSpacing w:w="0" w:type="dxa"/>
                    </w:trPr>
                    <w:tc>
                      <w:tcPr>
                        <w:tcW w:w="9214" w:type="dxa"/>
                        <w:gridSpan w:val="2"/>
                        <w:vAlign w:val="center"/>
                        <w:hideMark/>
                      </w:tcPr>
                      <w:p w14:paraId="43538B86" w14:textId="77777777" w:rsidR="00F91B08" w:rsidRPr="00D84087" w:rsidRDefault="00F91B08" w:rsidP="00D84087">
                        <w:r w:rsidRPr="00D84087">
                          <w:t> </w:t>
                        </w:r>
                      </w:p>
                    </w:tc>
                  </w:tr>
                  <w:tr w:rsidR="00F91B08" w:rsidRPr="00D84087" w14:paraId="19700A94" w14:textId="77777777" w:rsidTr="0005164A">
                    <w:trPr>
                      <w:tblCellSpacing w:w="0" w:type="dxa"/>
                    </w:trPr>
                    <w:tc>
                      <w:tcPr>
                        <w:tcW w:w="9214" w:type="dxa"/>
                        <w:gridSpan w:val="2"/>
                        <w:vAlign w:val="center"/>
                        <w:hideMark/>
                      </w:tcPr>
                      <w:p w14:paraId="18B957F5" w14:textId="77777777" w:rsidR="00F91B08" w:rsidRPr="00D84087" w:rsidRDefault="00F91B08" w:rsidP="00D84087">
                        <w:bookmarkStart w:id="20" w:name="abril7"/>
                        <w:bookmarkEnd w:id="20"/>
                        <w:r w:rsidRPr="00D84087">
                          <w:t xml:space="preserve">26 de </w:t>
                        </w:r>
                        <w:proofErr w:type="spellStart"/>
                        <w:r w:rsidRPr="00D84087">
                          <w:t>abri</w:t>
                        </w:r>
                        <w:proofErr w:type="spellEnd"/>
                        <w:r w:rsidRPr="00D84087">
                          <w:t xml:space="preserve"> de 1672, Nace Antonio Gamboa Riaño</w:t>
                        </w:r>
                      </w:p>
                    </w:tc>
                  </w:tr>
                  <w:tr w:rsidR="00F91B08" w:rsidRPr="00D84087" w14:paraId="024BBCDF" w14:textId="77777777" w:rsidTr="0005164A">
                    <w:trPr>
                      <w:tblCellSpacing w:w="0" w:type="dxa"/>
                    </w:trPr>
                    <w:tc>
                      <w:tcPr>
                        <w:tcW w:w="2608" w:type="dxa"/>
                        <w:hideMark/>
                      </w:tcPr>
                      <w:p w14:paraId="7A52888F" w14:textId="77777777" w:rsidR="00F91B08" w:rsidRPr="00D84087" w:rsidRDefault="00F91B08" w:rsidP="00D84087">
                        <w:r w:rsidRPr="00D84087">
                          <w:t> </w:t>
                        </w:r>
                      </w:p>
                    </w:tc>
                    <w:tc>
                      <w:tcPr>
                        <w:tcW w:w="6606" w:type="dxa"/>
                        <w:hideMark/>
                      </w:tcPr>
                      <w:p w14:paraId="4B4DCA03" w14:textId="77777777" w:rsidR="00F91B08" w:rsidRPr="00D84087" w:rsidRDefault="00F91B08" w:rsidP="00D84087">
                        <w:r w:rsidRPr="00D84087">
                          <w:t xml:space="preserve">Nace en La Habana Marco Antonio Gamboa Riaño, primer astrónomo cubano. Utilizó el procedimiento de Galileo Galilei, combinado con el de </w:t>
                        </w:r>
                        <w:r w:rsidRPr="00D84087">
                          <w:lastRenderedPageBreak/>
                          <w:t>los eclipses lunares, para determinar la longitud de La Habana y Sancti Spíritus.</w:t>
                        </w:r>
                      </w:p>
                    </w:tc>
                  </w:tr>
                  <w:tr w:rsidR="00F91B08" w:rsidRPr="00D84087" w14:paraId="4C218B68" w14:textId="77777777" w:rsidTr="0005164A">
                    <w:trPr>
                      <w:tblCellSpacing w:w="0" w:type="dxa"/>
                    </w:trPr>
                    <w:tc>
                      <w:tcPr>
                        <w:tcW w:w="9214" w:type="dxa"/>
                        <w:gridSpan w:val="2"/>
                        <w:vAlign w:val="center"/>
                        <w:hideMark/>
                      </w:tcPr>
                      <w:p w14:paraId="2E995A14" w14:textId="00DDEEB4" w:rsidR="00F91B08" w:rsidRPr="00D84087" w:rsidRDefault="007F6833" w:rsidP="00D84087">
                        <w:r w:rsidRPr="00D84087">
                          <w:lastRenderedPageBreak/>
                          <mc:AlternateContent>
                            <mc:Choice Requires="wps">
                              <w:drawing>
                                <wp:inline distT="0" distB="0" distL="0" distR="0" wp14:anchorId="56288536" wp14:editId="47902B67">
                                  <wp:extent cx="139065" cy="95250"/>
                                  <wp:effectExtent l="0" t="0" r="0" b="0"/>
                                  <wp:docPr id="1161666077" name="AutoShap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A625E" id="AutoShape 27"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6C8ED3EE" w14:textId="77777777" w:rsidTr="0005164A">
                    <w:trPr>
                      <w:tblCellSpacing w:w="0" w:type="dxa"/>
                    </w:trPr>
                    <w:tc>
                      <w:tcPr>
                        <w:tcW w:w="9214" w:type="dxa"/>
                        <w:gridSpan w:val="2"/>
                        <w:vAlign w:val="center"/>
                        <w:hideMark/>
                      </w:tcPr>
                      <w:p w14:paraId="3DEDF2F7" w14:textId="77777777" w:rsidR="00F91B08" w:rsidRPr="00D84087" w:rsidRDefault="00F91B08" w:rsidP="00D84087">
                        <w:r w:rsidRPr="00D84087">
                          <w:t> </w:t>
                        </w:r>
                      </w:p>
                    </w:tc>
                  </w:tr>
                  <w:tr w:rsidR="00F91B08" w:rsidRPr="00D84087" w14:paraId="4E96488A" w14:textId="77777777" w:rsidTr="0005164A">
                    <w:trPr>
                      <w:tblCellSpacing w:w="0" w:type="dxa"/>
                    </w:trPr>
                    <w:tc>
                      <w:tcPr>
                        <w:tcW w:w="9214" w:type="dxa"/>
                        <w:gridSpan w:val="2"/>
                        <w:vAlign w:val="center"/>
                        <w:hideMark/>
                      </w:tcPr>
                      <w:p w14:paraId="3E65485F" w14:textId="77777777" w:rsidR="00F91B08" w:rsidRPr="00D84087" w:rsidRDefault="00F91B08" w:rsidP="00D84087">
                        <w:bookmarkStart w:id="21" w:name="mayo1"/>
                        <w:bookmarkEnd w:id="21"/>
                        <w:r w:rsidRPr="00D84087">
                          <w:t>6 de mayo de 1859, Fallece el Barón Alejandro de Humboldt</w:t>
                        </w:r>
                      </w:p>
                    </w:tc>
                  </w:tr>
                  <w:tr w:rsidR="00F91B08" w:rsidRPr="00D84087" w14:paraId="1C8B5F03" w14:textId="77777777" w:rsidTr="0005164A">
                    <w:trPr>
                      <w:tblCellSpacing w:w="0" w:type="dxa"/>
                    </w:trPr>
                    <w:tc>
                      <w:tcPr>
                        <w:tcW w:w="2608" w:type="dxa"/>
                        <w:hideMark/>
                      </w:tcPr>
                      <w:p w14:paraId="7669C2C7" w14:textId="77777777" w:rsidR="00F91B08" w:rsidRPr="00D84087" w:rsidRDefault="00F91B08" w:rsidP="00D84087">
                        <w:r w:rsidRPr="00D84087">
                          <w:t> </w:t>
                        </w:r>
                      </w:p>
                    </w:tc>
                    <w:tc>
                      <w:tcPr>
                        <w:tcW w:w="6606" w:type="dxa"/>
                        <w:hideMark/>
                      </w:tcPr>
                      <w:p w14:paraId="526234AB" w14:textId="77777777" w:rsidR="00F91B08" w:rsidRPr="00D84087" w:rsidRDefault="00F91B08" w:rsidP="00D84087">
                        <w:r w:rsidRPr="00D84087">
                          <w:t>Muere en Berlín el Barón Alejandro de Humboldt, sabio naturalista y geógrafo alemán, considerado el segundo descubridor de la Isla de Cuba. Su obra Ensayo político sobre la Isla de Cuba fue el resultado de las dos visitas de Alejandro de Humboldt a la isla a principios del siglo XIX y constituye un análisis detallado de la sociedad cubana de la época, y que aporta valiosa información de carácter político, económico, social y científico.</w:t>
                        </w:r>
                      </w:p>
                    </w:tc>
                  </w:tr>
                  <w:tr w:rsidR="00F91B08" w:rsidRPr="00D84087" w14:paraId="1403BB7F" w14:textId="77777777" w:rsidTr="0005164A">
                    <w:trPr>
                      <w:tblCellSpacing w:w="0" w:type="dxa"/>
                    </w:trPr>
                    <w:tc>
                      <w:tcPr>
                        <w:tcW w:w="9214" w:type="dxa"/>
                        <w:gridSpan w:val="2"/>
                        <w:vAlign w:val="center"/>
                        <w:hideMark/>
                      </w:tcPr>
                      <w:p w14:paraId="29C8B63B" w14:textId="2F00D163" w:rsidR="00F91B08" w:rsidRPr="00D84087" w:rsidRDefault="007F6833" w:rsidP="00D84087">
                        <w:r w:rsidRPr="00D84087">
                          <mc:AlternateContent>
                            <mc:Choice Requires="wps">
                              <w:drawing>
                                <wp:inline distT="0" distB="0" distL="0" distR="0" wp14:anchorId="6B8B503E" wp14:editId="3F36A911">
                                  <wp:extent cx="139065" cy="95250"/>
                                  <wp:effectExtent l="0" t="0" r="0" b="0"/>
                                  <wp:docPr id="78671135"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22048" id="AutoShape 28"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2775C5B4" w14:textId="77777777" w:rsidTr="0005164A">
                    <w:trPr>
                      <w:tblCellSpacing w:w="0" w:type="dxa"/>
                    </w:trPr>
                    <w:tc>
                      <w:tcPr>
                        <w:tcW w:w="9214" w:type="dxa"/>
                        <w:gridSpan w:val="2"/>
                        <w:vAlign w:val="center"/>
                        <w:hideMark/>
                      </w:tcPr>
                      <w:p w14:paraId="6E3CA43E" w14:textId="77777777" w:rsidR="00F91B08" w:rsidRPr="00D84087" w:rsidRDefault="00F91B08" w:rsidP="00D84087">
                        <w:r w:rsidRPr="00D84087">
                          <w:t> </w:t>
                        </w:r>
                      </w:p>
                    </w:tc>
                  </w:tr>
                  <w:tr w:rsidR="00F91B08" w:rsidRPr="00D84087" w14:paraId="45BA774D" w14:textId="77777777" w:rsidTr="0005164A">
                    <w:trPr>
                      <w:tblCellSpacing w:w="0" w:type="dxa"/>
                    </w:trPr>
                    <w:tc>
                      <w:tcPr>
                        <w:tcW w:w="9214" w:type="dxa"/>
                        <w:gridSpan w:val="2"/>
                        <w:vAlign w:val="center"/>
                        <w:hideMark/>
                      </w:tcPr>
                      <w:p w14:paraId="6C2E4282" w14:textId="77777777" w:rsidR="00F91B08" w:rsidRPr="00D84087" w:rsidRDefault="00F91B08" w:rsidP="00D84087">
                        <w:bookmarkStart w:id="22" w:name="mayo2"/>
                        <w:bookmarkEnd w:id="22"/>
                        <w:r w:rsidRPr="00D84087">
                          <w:t>9 de mayo, Día Internacional de las Aves</w:t>
                        </w:r>
                      </w:p>
                    </w:tc>
                  </w:tr>
                  <w:tr w:rsidR="00F91B08" w:rsidRPr="00D84087" w14:paraId="22AD4BD2" w14:textId="77777777" w:rsidTr="0005164A">
                    <w:trPr>
                      <w:tblCellSpacing w:w="0" w:type="dxa"/>
                    </w:trPr>
                    <w:tc>
                      <w:tcPr>
                        <w:tcW w:w="2608" w:type="dxa"/>
                        <w:hideMark/>
                      </w:tcPr>
                      <w:p w14:paraId="1D7FAB67" w14:textId="669FA8EC" w:rsidR="00F91B08" w:rsidRPr="00D84087" w:rsidRDefault="007F6833" w:rsidP="00D84087">
                        <w:r w:rsidRPr="00D84087">
                          <mc:AlternateContent>
                            <mc:Choice Requires="wps">
                              <w:drawing>
                                <wp:inline distT="0" distB="0" distL="0" distR="0" wp14:anchorId="5A923C61" wp14:editId="48971223">
                                  <wp:extent cx="855980" cy="534035"/>
                                  <wp:effectExtent l="0" t="0" r="0" b="0"/>
                                  <wp:docPr id="1366850685"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53E34" id="AutoShape 29"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45DF4D82" w14:textId="77777777" w:rsidR="00F91B08" w:rsidRPr="00D84087" w:rsidRDefault="00F91B08" w:rsidP="00D84087">
                        <w:r w:rsidRPr="00D84087">
                          <w:t>El Día Internacional de las Aves se celebra por iniciativa de BirdLife International, quien exhorta a que esta celebración se lleve a través de festivales, eventos, exposiciones, conferencias y presentaciones alusivos a este Día. El objetivo primordial es no dejar pasar un momento en el año sin enaltecer y reconocer la grandeza de estos singulares seres vivos.</w:t>
                        </w:r>
                      </w:p>
                    </w:tc>
                  </w:tr>
                  <w:tr w:rsidR="00F91B08" w:rsidRPr="00D84087" w14:paraId="29F7FC81" w14:textId="77777777" w:rsidTr="0005164A">
                    <w:trPr>
                      <w:tblCellSpacing w:w="0" w:type="dxa"/>
                    </w:trPr>
                    <w:tc>
                      <w:tcPr>
                        <w:tcW w:w="9214" w:type="dxa"/>
                        <w:gridSpan w:val="2"/>
                        <w:vAlign w:val="center"/>
                        <w:hideMark/>
                      </w:tcPr>
                      <w:p w14:paraId="6D4277BA" w14:textId="7BD7F415" w:rsidR="00F91B08" w:rsidRPr="00D84087" w:rsidRDefault="007F6833" w:rsidP="00D84087">
                        <w:r w:rsidRPr="00D84087">
                          <mc:AlternateContent>
                            <mc:Choice Requires="wps">
                              <w:drawing>
                                <wp:inline distT="0" distB="0" distL="0" distR="0" wp14:anchorId="372337C5" wp14:editId="0041EAC3">
                                  <wp:extent cx="139065" cy="95250"/>
                                  <wp:effectExtent l="0" t="0" r="0" b="0"/>
                                  <wp:docPr id="670873126" name="AutoShap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D8FE9" id="AutoShape 30"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46038461" w14:textId="77777777" w:rsidTr="0005164A">
                    <w:trPr>
                      <w:tblCellSpacing w:w="0" w:type="dxa"/>
                    </w:trPr>
                    <w:tc>
                      <w:tcPr>
                        <w:tcW w:w="9214" w:type="dxa"/>
                        <w:gridSpan w:val="2"/>
                        <w:vAlign w:val="center"/>
                        <w:hideMark/>
                      </w:tcPr>
                      <w:p w14:paraId="299EA3ED" w14:textId="77777777" w:rsidR="00F91B08" w:rsidRPr="00D84087" w:rsidRDefault="00F91B08" w:rsidP="00D84087">
                        <w:r w:rsidRPr="00D84087">
                          <w:t> </w:t>
                        </w:r>
                      </w:p>
                    </w:tc>
                  </w:tr>
                  <w:tr w:rsidR="00F91B08" w:rsidRPr="00D84087" w14:paraId="0FE0437A" w14:textId="77777777" w:rsidTr="0005164A">
                    <w:trPr>
                      <w:tblCellSpacing w:w="0" w:type="dxa"/>
                    </w:trPr>
                    <w:tc>
                      <w:tcPr>
                        <w:tcW w:w="9214" w:type="dxa"/>
                        <w:gridSpan w:val="2"/>
                        <w:vAlign w:val="center"/>
                        <w:hideMark/>
                      </w:tcPr>
                      <w:p w14:paraId="0FFA4972" w14:textId="77777777" w:rsidR="00F91B08" w:rsidRPr="00D84087" w:rsidRDefault="00F91B08" w:rsidP="00D84087">
                        <w:bookmarkStart w:id="23" w:name="mayo3"/>
                        <w:bookmarkEnd w:id="23"/>
                        <w:r w:rsidRPr="00D84087">
                          <w:t>12 de mayo de 1707, Nace Carlos Linneo</w:t>
                        </w:r>
                      </w:p>
                    </w:tc>
                  </w:tr>
                  <w:tr w:rsidR="00F91B08" w:rsidRPr="00D84087" w14:paraId="7AE554DE" w14:textId="77777777" w:rsidTr="0005164A">
                    <w:trPr>
                      <w:tblCellSpacing w:w="0" w:type="dxa"/>
                    </w:trPr>
                    <w:tc>
                      <w:tcPr>
                        <w:tcW w:w="2608" w:type="dxa"/>
                        <w:hideMark/>
                      </w:tcPr>
                      <w:p w14:paraId="2989677A" w14:textId="77777777" w:rsidR="00F91B08" w:rsidRPr="00D84087" w:rsidRDefault="00F91B08" w:rsidP="00D84087">
                        <w:r w:rsidRPr="00D84087">
                          <w:t> </w:t>
                        </w:r>
                      </w:p>
                    </w:tc>
                    <w:tc>
                      <w:tcPr>
                        <w:tcW w:w="6606" w:type="dxa"/>
                        <w:hideMark/>
                      </w:tcPr>
                      <w:p w14:paraId="17538A17" w14:textId="77777777" w:rsidR="00F91B08" w:rsidRPr="00D84087" w:rsidRDefault="00F91B08" w:rsidP="00D84087">
                        <w:r w:rsidRPr="00D84087">
                          <w:t>Nace el célebre naturalista sueco Carlos Linneo, conocido por sus trabajos de botánica, especialmente por su clasificación de las plantas en veinticuatro clases; y una clasificación del reino animal.</w:t>
                        </w:r>
                      </w:p>
                    </w:tc>
                  </w:tr>
                  <w:tr w:rsidR="00F91B08" w:rsidRPr="00D84087" w14:paraId="4EA92D16" w14:textId="77777777" w:rsidTr="0005164A">
                    <w:trPr>
                      <w:tblCellSpacing w:w="0" w:type="dxa"/>
                    </w:trPr>
                    <w:tc>
                      <w:tcPr>
                        <w:tcW w:w="9214" w:type="dxa"/>
                        <w:gridSpan w:val="2"/>
                        <w:vAlign w:val="center"/>
                        <w:hideMark/>
                      </w:tcPr>
                      <w:p w14:paraId="4AF5B18C" w14:textId="798D506A" w:rsidR="00F91B08" w:rsidRPr="00D84087" w:rsidRDefault="007F6833" w:rsidP="00D84087">
                        <w:r w:rsidRPr="00D84087">
                          <mc:AlternateContent>
                            <mc:Choice Requires="wps">
                              <w:drawing>
                                <wp:inline distT="0" distB="0" distL="0" distR="0" wp14:anchorId="5D1F54EF" wp14:editId="439D031D">
                                  <wp:extent cx="139065" cy="95250"/>
                                  <wp:effectExtent l="0" t="0" r="0" b="0"/>
                                  <wp:docPr id="1163632934" name="AutoShap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0DD0C" id="AutoShape 31"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13DD08CD" w14:textId="77777777" w:rsidTr="0005164A">
                    <w:trPr>
                      <w:tblCellSpacing w:w="0" w:type="dxa"/>
                    </w:trPr>
                    <w:tc>
                      <w:tcPr>
                        <w:tcW w:w="9214" w:type="dxa"/>
                        <w:gridSpan w:val="2"/>
                        <w:vAlign w:val="center"/>
                        <w:hideMark/>
                      </w:tcPr>
                      <w:p w14:paraId="4B338E0B" w14:textId="77777777" w:rsidR="00F91B08" w:rsidRPr="00D84087" w:rsidRDefault="00F91B08" w:rsidP="00D84087">
                        <w:r w:rsidRPr="00D84087">
                          <w:t> </w:t>
                        </w:r>
                      </w:p>
                    </w:tc>
                  </w:tr>
                  <w:tr w:rsidR="00F91B08" w:rsidRPr="00D84087" w14:paraId="2C57B6EC" w14:textId="77777777" w:rsidTr="0005164A">
                    <w:trPr>
                      <w:tblCellSpacing w:w="0" w:type="dxa"/>
                    </w:trPr>
                    <w:tc>
                      <w:tcPr>
                        <w:tcW w:w="9214" w:type="dxa"/>
                        <w:gridSpan w:val="2"/>
                        <w:vAlign w:val="center"/>
                        <w:hideMark/>
                      </w:tcPr>
                      <w:p w14:paraId="21A75AEB" w14:textId="77777777" w:rsidR="00F91B08" w:rsidRPr="00D84087" w:rsidRDefault="00F91B08" w:rsidP="00D84087">
                        <w:bookmarkStart w:id="24" w:name="mayo11"/>
                        <w:bookmarkEnd w:id="24"/>
                        <w:r w:rsidRPr="00D84087">
                          <w:t>17 de mayo, Día Mundial de las Telecomunicaciones y de la Sociedad de la Información</w:t>
                        </w:r>
                      </w:p>
                    </w:tc>
                  </w:tr>
                  <w:tr w:rsidR="00F91B08" w:rsidRPr="00D84087" w14:paraId="1504DA67" w14:textId="77777777" w:rsidTr="0005164A">
                    <w:trPr>
                      <w:tblCellSpacing w:w="0" w:type="dxa"/>
                    </w:trPr>
                    <w:tc>
                      <w:tcPr>
                        <w:tcW w:w="2608" w:type="dxa"/>
                        <w:hideMark/>
                      </w:tcPr>
                      <w:p w14:paraId="3C115580" w14:textId="77777777" w:rsidR="00F91B08" w:rsidRPr="00D84087" w:rsidRDefault="00F91B08" w:rsidP="00D84087">
                        <w:r w:rsidRPr="00D84087">
                          <w:t> </w:t>
                        </w:r>
                      </w:p>
                    </w:tc>
                    <w:tc>
                      <w:tcPr>
                        <w:tcW w:w="6606" w:type="dxa"/>
                        <w:hideMark/>
                      </w:tcPr>
                      <w:p w14:paraId="0009DA35" w14:textId="77777777" w:rsidR="00F91B08" w:rsidRPr="00D84087" w:rsidRDefault="00F91B08" w:rsidP="00D84087">
                        <w:r w:rsidRPr="00D84087">
                          <w:t xml:space="preserve">El Día Mundial de las Telecomunicaciones se celebra el 17 de mayo de cada año, fecha en que se conmemora la fundación de la UIT y la firma del primer Convenio Telegráfico Internacional en 1865. La conmemoración de este día se decidió en la Conferencia de Plenipotenciarios celebrada en Málaga-Torremolinos en 1973. En </w:t>
                        </w:r>
                        <w:r w:rsidRPr="00D84087">
                          <w:lastRenderedPageBreak/>
                          <w:t>noviembre de 2005, la Cumbre Mundial sobre la Sociedad de la Información pidió a la Asamblea General de Naciones Unidas que declarara el 17 de mayo, como el Día Mundial de la Sociedad de la Información, para promover la importancia de las TIC y los diversos asuntos relacionados con la Sociedad de la Información planteados en la CMSI. La Asamblea General adoptó en marzo de 2006 una Resolución (</w:t>
                        </w:r>
                        <w:hyperlink r:id="rId4" w:history="1">
                          <w:r w:rsidRPr="00D84087">
                            <w:rPr>
                              <w:rStyle w:val="Hipervnculo"/>
                            </w:rPr>
                            <w:t>A/RES/60/252</w:t>
                          </w:r>
                        </w:hyperlink>
                        <w:r w:rsidRPr="00D84087">
                          <w:t>) por la que se proclama el 17 de mayo como Día Mundial de la Sociedad de la Información todos los años.</w:t>
                        </w:r>
                      </w:p>
                    </w:tc>
                  </w:tr>
                  <w:tr w:rsidR="00F91B08" w:rsidRPr="00D84087" w14:paraId="612886FF" w14:textId="77777777" w:rsidTr="0005164A">
                    <w:trPr>
                      <w:tblCellSpacing w:w="0" w:type="dxa"/>
                    </w:trPr>
                    <w:tc>
                      <w:tcPr>
                        <w:tcW w:w="9214" w:type="dxa"/>
                        <w:gridSpan w:val="2"/>
                        <w:vAlign w:val="center"/>
                        <w:hideMark/>
                      </w:tcPr>
                      <w:p w14:paraId="763B6F44" w14:textId="094B6109" w:rsidR="00F91B08" w:rsidRPr="00D84087" w:rsidRDefault="007F6833" w:rsidP="00D84087">
                        <w:r w:rsidRPr="00D84087">
                          <w:lastRenderedPageBreak/>
                          <mc:AlternateContent>
                            <mc:Choice Requires="wps">
                              <w:drawing>
                                <wp:inline distT="0" distB="0" distL="0" distR="0" wp14:anchorId="160A42E6" wp14:editId="577D9F0C">
                                  <wp:extent cx="139065" cy="95250"/>
                                  <wp:effectExtent l="0" t="0" r="0" b="0"/>
                                  <wp:docPr id="1452585965"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5C71C" id="AutoShape 32"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3EF91DEC" w14:textId="77777777" w:rsidTr="0005164A">
                    <w:trPr>
                      <w:tblCellSpacing w:w="0" w:type="dxa"/>
                    </w:trPr>
                    <w:tc>
                      <w:tcPr>
                        <w:tcW w:w="9214" w:type="dxa"/>
                        <w:gridSpan w:val="2"/>
                        <w:vAlign w:val="center"/>
                        <w:hideMark/>
                      </w:tcPr>
                      <w:p w14:paraId="6ACFBFAC" w14:textId="77777777" w:rsidR="00F91B08" w:rsidRPr="00D84087" w:rsidRDefault="00F91B08" w:rsidP="00D84087">
                        <w:r w:rsidRPr="00D84087">
                          <w:t> </w:t>
                        </w:r>
                      </w:p>
                    </w:tc>
                  </w:tr>
                  <w:tr w:rsidR="00F91B08" w:rsidRPr="00D84087" w14:paraId="246406F8" w14:textId="77777777" w:rsidTr="0005164A">
                    <w:trPr>
                      <w:tblCellSpacing w:w="0" w:type="dxa"/>
                    </w:trPr>
                    <w:tc>
                      <w:tcPr>
                        <w:tcW w:w="9214" w:type="dxa"/>
                        <w:gridSpan w:val="2"/>
                        <w:vAlign w:val="center"/>
                        <w:hideMark/>
                      </w:tcPr>
                      <w:p w14:paraId="75FDCB0F" w14:textId="77777777" w:rsidR="00F91B08" w:rsidRPr="00D84087" w:rsidRDefault="00F91B08" w:rsidP="00D84087">
                        <w:bookmarkStart w:id="25" w:name="mayo4"/>
                        <w:bookmarkEnd w:id="25"/>
                        <w:r w:rsidRPr="00D84087">
                          <w:t xml:space="preserve">19 de mayo de 1861, Fundación de la Real </w:t>
                        </w:r>
                        <w:proofErr w:type="spellStart"/>
                        <w:r w:rsidRPr="00D84087">
                          <w:t>Academía</w:t>
                        </w:r>
                        <w:proofErr w:type="spellEnd"/>
                        <w:r w:rsidRPr="00D84087">
                          <w:t xml:space="preserve"> de Ciencias Médicas, Físicas y Naturales de La Habana</w:t>
                        </w:r>
                      </w:p>
                    </w:tc>
                  </w:tr>
                  <w:tr w:rsidR="00F91B08" w:rsidRPr="00D84087" w14:paraId="2D5C4727" w14:textId="77777777" w:rsidTr="0005164A">
                    <w:trPr>
                      <w:tblCellSpacing w:w="0" w:type="dxa"/>
                    </w:trPr>
                    <w:tc>
                      <w:tcPr>
                        <w:tcW w:w="2608" w:type="dxa"/>
                        <w:hideMark/>
                      </w:tcPr>
                      <w:p w14:paraId="2C6C3023" w14:textId="77777777" w:rsidR="00F91B08" w:rsidRPr="00D84087" w:rsidRDefault="00F91B08" w:rsidP="00D84087">
                        <w:r w:rsidRPr="00D84087">
                          <w:t> </w:t>
                        </w:r>
                      </w:p>
                    </w:tc>
                    <w:tc>
                      <w:tcPr>
                        <w:tcW w:w="6606" w:type="dxa"/>
                        <w:hideMark/>
                      </w:tcPr>
                      <w:p w14:paraId="4D7F7299" w14:textId="77777777" w:rsidR="00F91B08" w:rsidRPr="00D84087" w:rsidRDefault="00F91B08" w:rsidP="00D84087">
                        <w:r w:rsidRPr="00D84087">
                          <w:t>Fundación de la Real Academia de Ciencias Médicas, Físicas y Naturales de La Habana, antecesora de la actual Academia de Ciencias de Cuba.</w:t>
                        </w:r>
                      </w:p>
                    </w:tc>
                  </w:tr>
                  <w:tr w:rsidR="00F91B08" w:rsidRPr="00D84087" w14:paraId="6B0C0AF6" w14:textId="77777777" w:rsidTr="0005164A">
                    <w:trPr>
                      <w:tblCellSpacing w:w="0" w:type="dxa"/>
                    </w:trPr>
                    <w:tc>
                      <w:tcPr>
                        <w:tcW w:w="9214" w:type="dxa"/>
                        <w:gridSpan w:val="2"/>
                        <w:vAlign w:val="center"/>
                        <w:hideMark/>
                      </w:tcPr>
                      <w:p w14:paraId="48226867" w14:textId="21860817" w:rsidR="00F91B08" w:rsidRPr="00D84087" w:rsidRDefault="007F6833" w:rsidP="00D84087">
                        <w:r w:rsidRPr="00D84087">
                          <mc:AlternateContent>
                            <mc:Choice Requires="wps">
                              <w:drawing>
                                <wp:inline distT="0" distB="0" distL="0" distR="0" wp14:anchorId="22B51E84" wp14:editId="1C3467FD">
                                  <wp:extent cx="139065" cy="95250"/>
                                  <wp:effectExtent l="0" t="0" r="0" b="0"/>
                                  <wp:docPr id="1503810172" name="AutoShap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683B6" id="AutoShape 33"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462F1507" w14:textId="77777777" w:rsidTr="0005164A">
                    <w:trPr>
                      <w:tblCellSpacing w:w="0" w:type="dxa"/>
                    </w:trPr>
                    <w:tc>
                      <w:tcPr>
                        <w:tcW w:w="9214" w:type="dxa"/>
                        <w:gridSpan w:val="2"/>
                        <w:vAlign w:val="center"/>
                        <w:hideMark/>
                      </w:tcPr>
                      <w:p w14:paraId="480D6D83" w14:textId="77777777" w:rsidR="00F91B08" w:rsidRPr="00D84087" w:rsidRDefault="00F91B08" w:rsidP="00D84087">
                        <w:r w:rsidRPr="00D84087">
                          <w:t> </w:t>
                        </w:r>
                      </w:p>
                    </w:tc>
                  </w:tr>
                  <w:tr w:rsidR="00F91B08" w:rsidRPr="00D84087" w14:paraId="09261C5F" w14:textId="77777777" w:rsidTr="0005164A">
                    <w:trPr>
                      <w:tblCellSpacing w:w="0" w:type="dxa"/>
                    </w:trPr>
                    <w:tc>
                      <w:tcPr>
                        <w:tcW w:w="9214" w:type="dxa"/>
                        <w:gridSpan w:val="2"/>
                        <w:vAlign w:val="center"/>
                        <w:hideMark/>
                      </w:tcPr>
                      <w:p w14:paraId="1746909A" w14:textId="77777777" w:rsidR="00F91B08" w:rsidRPr="00D84087" w:rsidRDefault="00F91B08" w:rsidP="00D84087">
                        <w:bookmarkStart w:id="26" w:name="mayo5"/>
                        <w:bookmarkEnd w:id="26"/>
                        <w:r w:rsidRPr="00D84087">
                          <w:t>20 de mayo de 1506, Muere en Valladolid el navegante genovés Cristóbal Colón, descubridor de América.</w:t>
                        </w:r>
                      </w:p>
                    </w:tc>
                  </w:tr>
                  <w:tr w:rsidR="00F91B08" w:rsidRPr="00D84087" w14:paraId="27C2F975" w14:textId="77777777" w:rsidTr="0005164A">
                    <w:trPr>
                      <w:tblCellSpacing w:w="0" w:type="dxa"/>
                    </w:trPr>
                    <w:tc>
                      <w:tcPr>
                        <w:tcW w:w="9214" w:type="dxa"/>
                        <w:gridSpan w:val="2"/>
                        <w:vAlign w:val="center"/>
                        <w:hideMark/>
                      </w:tcPr>
                      <w:p w14:paraId="161B1360" w14:textId="51380EB6" w:rsidR="00F91B08" w:rsidRPr="00D84087" w:rsidRDefault="007F6833" w:rsidP="00D84087">
                        <w:r w:rsidRPr="00D84087">
                          <mc:AlternateContent>
                            <mc:Choice Requires="wps">
                              <w:drawing>
                                <wp:inline distT="0" distB="0" distL="0" distR="0" wp14:anchorId="196060D5" wp14:editId="1E237479">
                                  <wp:extent cx="139065" cy="95250"/>
                                  <wp:effectExtent l="0" t="0" r="0" b="0"/>
                                  <wp:docPr id="1057629918" name="AutoShap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525BD" id="AutoShape 34"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64D16839" w14:textId="77777777" w:rsidTr="0005164A">
                    <w:trPr>
                      <w:tblCellSpacing w:w="0" w:type="dxa"/>
                    </w:trPr>
                    <w:tc>
                      <w:tcPr>
                        <w:tcW w:w="9214" w:type="dxa"/>
                        <w:gridSpan w:val="2"/>
                        <w:vAlign w:val="center"/>
                        <w:hideMark/>
                      </w:tcPr>
                      <w:p w14:paraId="7DE8BE17" w14:textId="77777777" w:rsidR="00F91B08" w:rsidRPr="00D84087" w:rsidRDefault="00F91B08" w:rsidP="00D84087">
                        <w:r w:rsidRPr="00D84087">
                          <w:t> </w:t>
                        </w:r>
                      </w:p>
                    </w:tc>
                  </w:tr>
                  <w:tr w:rsidR="00F91B08" w:rsidRPr="00D84087" w14:paraId="7A0B7BDB" w14:textId="77777777" w:rsidTr="0005164A">
                    <w:trPr>
                      <w:tblCellSpacing w:w="0" w:type="dxa"/>
                    </w:trPr>
                    <w:tc>
                      <w:tcPr>
                        <w:tcW w:w="9214" w:type="dxa"/>
                        <w:gridSpan w:val="2"/>
                        <w:vAlign w:val="center"/>
                        <w:hideMark/>
                      </w:tcPr>
                      <w:p w14:paraId="509833E3" w14:textId="77777777" w:rsidR="00F91B08" w:rsidRPr="00D84087" w:rsidRDefault="00F91B08" w:rsidP="00D84087">
                        <w:bookmarkStart w:id="27" w:name="mayo6"/>
                        <w:bookmarkEnd w:id="27"/>
                        <w:r w:rsidRPr="00D84087">
                          <w:t>22 de mayo, Día Internacional de la Diversidad Biológica</w:t>
                        </w:r>
                      </w:p>
                    </w:tc>
                  </w:tr>
                  <w:tr w:rsidR="00F91B08" w:rsidRPr="00D84087" w14:paraId="27925307" w14:textId="77777777" w:rsidTr="0005164A">
                    <w:trPr>
                      <w:tblCellSpacing w:w="0" w:type="dxa"/>
                    </w:trPr>
                    <w:tc>
                      <w:tcPr>
                        <w:tcW w:w="2608" w:type="dxa"/>
                        <w:hideMark/>
                      </w:tcPr>
                      <w:p w14:paraId="259B6C15" w14:textId="30D597EC" w:rsidR="00F91B08" w:rsidRPr="00D84087" w:rsidRDefault="007F6833" w:rsidP="00D84087">
                        <w:r w:rsidRPr="00D84087">
                          <mc:AlternateContent>
                            <mc:Choice Requires="wps">
                              <w:drawing>
                                <wp:inline distT="0" distB="0" distL="0" distR="0" wp14:anchorId="216F8BAB" wp14:editId="2EF96648">
                                  <wp:extent cx="855980" cy="534035"/>
                                  <wp:effectExtent l="0" t="0" r="0" b="0"/>
                                  <wp:docPr id="134358155"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FF4C9" id="AutoShape 35"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568E2E48" w14:textId="77777777" w:rsidR="00F91B08" w:rsidRPr="00D84087" w:rsidRDefault="00F91B08" w:rsidP="00D84087">
                        <w:r w:rsidRPr="00D84087">
                          <w:t>Día Internacional de la Diversidad Biológica. El 19 de diciembre de 1994, la Asamblea General de la Organización de las Naciones Unidas decidió declarar el 29 de diciembre como el Día Internacional de la Diversidad Biológica. A partir del año 2000, esta celebración se trasladó al 22 de mayo, fecha en la que se aprobó el texto del Convenio sobre Biodiversidad.</w:t>
                        </w:r>
                      </w:p>
                    </w:tc>
                  </w:tr>
                  <w:tr w:rsidR="00F91B08" w:rsidRPr="00D84087" w14:paraId="04DB0143" w14:textId="77777777" w:rsidTr="0005164A">
                    <w:trPr>
                      <w:tblCellSpacing w:w="0" w:type="dxa"/>
                    </w:trPr>
                    <w:tc>
                      <w:tcPr>
                        <w:tcW w:w="9214" w:type="dxa"/>
                        <w:gridSpan w:val="2"/>
                        <w:vAlign w:val="center"/>
                        <w:hideMark/>
                      </w:tcPr>
                      <w:p w14:paraId="33880956" w14:textId="37988CB6" w:rsidR="00F91B08" w:rsidRPr="00D84087" w:rsidRDefault="007F6833" w:rsidP="00D84087">
                        <w:r w:rsidRPr="00D84087">
                          <mc:AlternateContent>
                            <mc:Choice Requires="wps">
                              <w:drawing>
                                <wp:inline distT="0" distB="0" distL="0" distR="0" wp14:anchorId="4F4DF31D" wp14:editId="4DEDD1DB">
                                  <wp:extent cx="139065" cy="95250"/>
                                  <wp:effectExtent l="0" t="0" r="0" b="0"/>
                                  <wp:docPr id="1933855536" name="AutoShap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AF0B6" id="AutoShape 36"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0FF72391" w14:textId="77777777" w:rsidTr="0005164A">
                    <w:trPr>
                      <w:tblCellSpacing w:w="0" w:type="dxa"/>
                    </w:trPr>
                    <w:tc>
                      <w:tcPr>
                        <w:tcW w:w="9214" w:type="dxa"/>
                        <w:gridSpan w:val="2"/>
                        <w:vAlign w:val="center"/>
                        <w:hideMark/>
                      </w:tcPr>
                      <w:p w14:paraId="60CC12B9" w14:textId="77777777" w:rsidR="00F91B08" w:rsidRPr="00D84087" w:rsidRDefault="00F91B08" w:rsidP="00D84087">
                        <w:r w:rsidRPr="00D84087">
                          <w:t> </w:t>
                        </w:r>
                      </w:p>
                    </w:tc>
                  </w:tr>
                  <w:tr w:rsidR="00F91B08" w:rsidRPr="00D84087" w14:paraId="312E33C9" w14:textId="77777777" w:rsidTr="0005164A">
                    <w:trPr>
                      <w:tblCellSpacing w:w="0" w:type="dxa"/>
                    </w:trPr>
                    <w:tc>
                      <w:tcPr>
                        <w:tcW w:w="9214" w:type="dxa"/>
                        <w:gridSpan w:val="2"/>
                        <w:vAlign w:val="center"/>
                        <w:hideMark/>
                      </w:tcPr>
                      <w:p w14:paraId="171C3BC8" w14:textId="77777777" w:rsidR="00F91B08" w:rsidRPr="00D84087" w:rsidRDefault="00F91B08" w:rsidP="00D84087">
                        <w:bookmarkStart w:id="28" w:name="mayo7"/>
                        <w:bookmarkEnd w:id="28"/>
                        <w:r w:rsidRPr="00D84087">
                          <w:t>25 de mayo de 1871, Fallece Ramón de la Sagra</w:t>
                        </w:r>
                      </w:p>
                    </w:tc>
                  </w:tr>
                  <w:tr w:rsidR="00F91B08" w:rsidRPr="00D84087" w14:paraId="035F65FA" w14:textId="77777777" w:rsidTr="0005164A">
                    <w:trPr>
                      <w:tblCellSpacing w:w="0" w:type="dxa"/>
                    </w:trPr>
                    <w:tc>
                      <w:tcPr>
                        <w:tcW w:w="2608" w:type="dxa"/>
                        <w:hideMark/>
                      </w:tcPr>
                      <w:p w14:paraId="54856E79" w14:textId="77777777" w:rsidR="00F91B08" w:rsidRPr="00D84087" w:rsidRDefault="00F91B08" w:rsidP="00D84087">
                        <w:r w:rsidRPr="00D84087">
                          <w:t> </w:t>
                        </w:r>
                      </w:p>
                    </w:tc>
                    <w:tc>
                      <w:tcPr>
                        <w:tcW w:w="6606" w:type="dxa"/>
                        <w:hideMark/>
                      </w:tcPr>
                      <w:p w14:paraId="1DEC0A9A" w14:textId="77777777" w:rsidR="00F91B08" w:rsidRPr="00D84087" w:rsidRDefault="00F91B08" w:rsidP="00D84087">
                        <w:r w:rsidRPr="00D84087">
                          <w:t>Muere en París el naturalista, historiador, sociólogo y economista Ramón de la Sagra, autor de la “Historia física, política y natural de la Isla de Cuba, 1838-1861”.</w:t>
                        </w:r>
                      </w:p>
                    </w:tc>
                  </w:tr>
                  <w:tr w:rsidR="00F91B08" w:rsidRPr="00D84087" w14:paraId="5F8007B3" w14:textId="77777777" w:rsidTr="0005164A">
                    <w:trPr>
                      <w:tblCellSpacing w:w="0" w:type="dxa"/>
                    </w:trPr>
                    <w:tc>
                      <w:tcPr>
                        <w:tcW w:w="9214" w:type="dxa"/>
                        <w:gridSpan w:val="2"/>
                        <w:hideMark/>
                      </w:tcPr>
                      <w:p w14:paraId="7DD7EBDA" w14:textId="3084E54B" w:rsidR="00F91B08" w:rsidRPr="00D84087" w:rsidRDefault="007F6833" w:rsidP="00D84087">
                        <w:r w:rsidRPr="00D84087">
                          <mc:AlternateContent>
                            <mc:Choice Requires="wps">
                              <w:drawing>
                                <wp:inline distT="0" distB="0" distL="0" distR="0" wp14:anchorId="7C749120" wp14:editId="1A00ECB0">
                                  <wp:extent cx="139065" cy="95250"/>
                                  <wp:effectExtent l="0" t="0" r="0" b="0"/>
                                  <wp:docPr id="315515168" name="AutoShap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D78FC" id="AutoShape 37"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174000C5" w14:textId="77777777" w:rsidTr="0005164A">
                    <w:trPr>
                      <w:tblCellSpacing w:w="0" w:type="dxa"/>
                    </w:trPr>
                    <w:tc>
                      <w:tcPr>
                        <w:tcW w:w="9214" w:type="dxa"/>
                        <w:gridSpan w:val="2"/>
                        <w:vAlign w:val="center"/>
                        <w:hideMark/>
                      </w:tcPr>
                      <w:p w14:paraId="4DB44175" w14:textId="77777777" w:rsidR="00F91B08" w:rsidRPr="00D84087" w:rsidRDefault="00F91B08" w:rsidP="00D84087">
                        <w:r w:rsidRPr="00D84087">
                          <w:lastRenderedPageBreak/>
                          <w:t> </w:t>
                        </w:r>
                      </w:p>
                    </w:tc>
                  </w:tr>
                  <w:tr w:rsidR="00F91B08" w:rsidRPr="00D84087" w14:paraId="4079DCE4" w14:textId="77777777" w:rsidTr="0005164A">
                    <w:trPr>
                      <w:tblCellSpacing w:w="0" w:type="dxa"/>
                    </w:trPr>
                    <w:tc>
                      <w:tcPr>
                        <w:tcW w:w="9214" w:type="dxa"/>
                        <w:gridSpan w:val="2"/>
                        <w:vAlign w:val="center"/>
                        <w:hideMark/>
                      </w:tcPr>
                      <w:p w14:paraId="0D6A4230" w14:textId="77777777" w:rsidR="00F91B08" w:rsidRPr="00D84087" w:rsidRDefault="00F91B08" w:rsidP="00D84087">
                        <w:bookmarkStart w:id="29" w:name="mayo8"/>
                        <w:bookmarkEnd w:id="29"/>
                        <w:r w:rsidRPr="00D84087">
                          <w:t xml:space="preserve">26 de mayo de 1799, Nace Felipe </w:t>
                        </w:r>
                        <w:proofErr w:type="spellStart"/>
                        <w:r w:rsidRPr="00D84087">
                          <w:t>Poey</w:t>
                        </w:r>
                        <w:proofErr w:type="spellEnd"/>
                        <w:r w:rsidRPr="00D84087">
                          <w:t xml:space="preserve"> </w:t>
                        </w:r>
                        <w:proofErr w:type="spellStart"/>
                        <w:r w:rsidRPr="00D84087">
                          <w:t>Aloy</w:t>
                        </w:r>
                        <w:proofErr w:type="spellEnd"/>
                      </w:p>
                    </w:tc>
                  </w:tr>
                  <w:tr w:rsidR="00F91B08" w:rsidRPr="00D84087" w14:paraId="2886F0B3" w14:textId="77777777" w:rsidTr="0005164A">
                    <w:trPr>
                      <w:tblCellSpacing w:w="0" w:type="dxa"/>
                    </w:trPr>
                    <w:tc>
                      <w:tcPr>
                        <w:tcW w:w="2608" w:type="dxa"/>
                        <w:hideMark/>
                      </w:tcPr>
                      <w:p w14:paraId="1E1BEC2D" w14:textId="77777777" w:rsidR="00F91B08" w:rsidRPr="00D84087" w:rsidRDefault="00F91B08" w:rsidP="00D84087">
                        <w:r w:rsidRPr="00D84087">
                          <w:t> </w:t>
                        </w:r>
                      </w:p>
                    </w:tc>
                    <w:tc>
                      <w:tcPr>
                        <w:tcW w:w="6606" w:type="dxa"/>
                        <w:hideMark/>
                      </w:tcPr>
                      <w:p w14:paraId="3040298E" w14:textId="77777777" w:rsidR="00F91B08" w:rsidRPr="00D84087" w:rsidRDefault="00F91B08" w:rsidP="00D84087">
                        <w:r w:rsidRPr="00D84087">
                          <w:t xml:space="preserve">Nace en La Habana Felipe </w:t>
                        </w:r>
                        <w:proofErr w:type="spellStart"/>
                        <w:r w:rsidRPr="00D84087">
                          <w:t>Poey</w:t>
                        </w:r>
                        <w:proofErr w:type="spellEnd"/>
                        <w:r w:rsidRPr="00D84087">
                          <w:t xml:space="preserve"> </w:t>
                        </w:r>
                        <w:proofErr w:type="spellStart"/>
                        <w:r w:rsidRPr="00D84087">
                          <w:t>Aloy</w:t>
                        </w:r>
                        <w:proofErr w:type="spellEnd"/>
                        <w:r w:rsidRPr="00D84087">
                          <w:t xml:space="preserve">, destacado ictiólogo y estudioso de la fauna cubana. Aunque su obra más conocida es la “Ictiología cubana”, minucioso estudio clasificatorios de los peces marinos y de agua dulce del archipiélago cubano, su labor investigativa abarcó diversos campos del saber, tales como la </w:t>
                        </w:r>
                        <w:proofErr w:type="spellStart"/>
                        <w:r w:rsidRPr="00D84087">
                          <w:t>minerología</w:t>
                        </w:r>
                        <w:proofErr w:type="spellEnd"/>
                        <w:r w:rsidRPr="00D84087">
                          <w:t>, la geografía y la historia natural. Fue fundador de la Academia de Ciencias Médicas, Físicas y Naturales de La Habana.</w:t>
                        </w:r>
                      </w:p>
                    </w:tc>
                  </w:tr>
                  <w:tr w:rsidR="00F91B08" w:rsidRPr="00D84087" w14:paraId="58261D2A" w14:textId="77777777" w:rsidTr="0005164A">
                    <w:trPr>
                      <w:tblCellSpacing w:w="0" w:type="dxa"/>
                    </w:trPr>
                    <w:tc>
                      <w:tcPr>
                        <w:tcW w:w="9214" w:type="dxa"/>
                        <w:gridSpan w:val="2"/>
                        <w:vAlign w:val="center"/>
                        <w:hideMark/>
                      </w:tcPr>
                      <w:p w14:paraId="5BCCBAC6" w14:textId="696C905F" w:rsidR="00F91B08" w:rsidRPr="00D84087" w:rsidRDefault="007F6833" w:rsidP="00D84087">
                        <w:r w:rsidRPr="00D84087">
                          <mc:AlternateContent>
                            <mc:Choice Requires="wps">
                              <w:drawing>
                                <wp:inline distT="0" distB="0" distL="0" distR="0" wp14:anchorId="1EF0608E" wp14:editId="6C0A7D0F">
                                  <wp:extent cx="139065" cy="95250"/>
                                  <wp:effectExtent l="0" t="0" r="0" b="0"/>
                                  <wp:docPr id="535969961" name="AutoShap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78C2C" id="AutoShape 38"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44126FAD" w14:textId="77777777" w:rsidTr="0005164A">
                    <w:trPr>
                      <w:tblCellSpacing w:w="0" w:type="dxa"/>
                    </w:trPr>
                    <w:tc>
                      <w:tcPr>
                        <w:tcW w:w="9214" w:type="dxa"/>
                        <w:gridSpan w:val="2"/>
                        <w:vAlign w:val="center"/>
                        <w:hideMark/>
                      </w:tcPr>
                      <w:p w14:paraId="4939A8ED" w14:textId="77777777" w:rsidR="00F91B08" w:rsidRPr="00D84087" w:rsidRDefault="00F91B08" w:rsidP="00D84087">
                        <w:r w:rsidRPr="00D84087">
                          <w:t> </w:t>
                        </w:r>
                      </w:p>
                    </w:tc>
                  </w:tr>
                  <w:tr w:rsidR="00F91B08" w:rsidRPr="00D84087" w14:paraId="1B5A8C1A" w14:textId="77777777" w:rsidTr="0005164A">
                    <w:trPr>
                      <w:tblCellSpacing w:w="0" w:type="dxa"/>
                    </w:trPr>
                    <w:tc>
                      <w:tcPr>
                        <w:tcW w:w="9214" w:type="dxa"/>
                        <w:gridSpan w:val="2"/>
                        <w:vAlign w:val="center"/>
                        <w:hideMark/>
                      </w:tcPr>
                      <w:p w14:paraId="1253290D" w14:textId="77777777" w:rsidR="00F91B08" w:rsidRPr="00D84087" w:rsidRDefault="00F91B08" w:rsidP="00D84087">
                        <w:bookmarkStart w:id="30" w:name="mayo9"/>
                        <w:bookmarkEnd w:id="30"/>
                        <w:r w:rsidRPr="00D84087">
                          <w:t xml:space="preserve">26 de mayo de 1964, Inauguración del Museo de Historia Natural "Felipe </w:t>
                        </w:r>
                        <w:proofErr w:type="spellStart"/>
                        <w:r w:rsidRPr="00D84087">
                          <w:t>Poey</w:t>
                        </w:r>
                        <w:proofErr w:type="spellEnd"/>
                        <w:r w:rsidRPr="00D84087">
                          <w:t>"</w:t>
                        </w:r>
                      </w:p>
                    </w:tc>
                  </w:tr>
                  <w:tr w:rsidR="00F91B08" w:rsidRPr="00D84087" w14:paraId="624E8E1A" w14:textId="77777777" w:rsidTr="0005164A">
                    <w:trPr>
                      <w:tblCellSpacing w:w="0" w:type="dxa"/>
                    </w:trPr>
                    <w:tc>
                      <w:tcPr>
                        <w:tcW w:w="2608" w:type="dxa"/>
                        <w:hideMark/>
                      </w:tcPr>
                      <w:p w14:paraId="7BBD73A5" w14:textId="77777777" w:rsidR="00F91B08" w:rsidRPr="00D84087" w:rsidRDefault="00F91B08" w:rsidP="00D84087">
                        <w:r w:rsidRPr="00D84087">
                          <w:t> </w:t>
                        </w:r>
                      </w:p>
                    </w:tc>
                    <w:tc>
                      <w:tcPr>
                        <w:tcW w:w="6606" w:type="dxa"/>
                        <w:hideMark/>
                      </w:tcPr>
                      <w:p w14:paraId="2E0A759B" w14:textId="77777777" w:rsidR="00F91B08" w:rsidRPr="00D84087" w:rsidRDefault="00F91B08" w:rsidP="00D84087">
                        <w:r w:rsidRPr="00D84087">
                          <w:t xml:space="preserve">Es inaugurado el Museo de Historia Natural “Felipe </w:t>
                        </w:r>
                        <w:proofErr w:type="spellStart"/>
                        <w:r w:rsidRPr="00D84087">
                          <w:t>Poey</w:t>
                        </w:r>
                        <w:proofErr w:type="spellEnd"/>
                        <w:r w:rsidRPr="00D84087">
                          <w:t>”, de la Academia de Ciencias de Cuba.</w:t>
                        </w:r>
                      </w:p>
                    </w:tc>
                  </w:tr>
                  <w:tr w:rsidR="00F91B08" w:rsidRPr="00D84087" w14:paraId="1123D3FE" w14:textId="77777777" w:rsidTr="0005164A">
                    <w:trPr>
                      <w:tblCellSpacing w:w="0" w:type="dxa"/>
                    </w:trPr>
                    <w:tc>
                      <w:tcPr>
                        <w:tcW w:w="9214" w:type="dxa"/>
                        <w:gridSpan w:val="2"/>
                        <w:vAlign w:val="center"/>
                        <w:hideMark/>
                      </w:tcPr>
                      <w:p w14:paraId="7AAE70A1" w14:textId="20DAE643" w:rsidR="00F91B08" w:rsidRPr="00D84087" w:rsidRDefault="007F6833" w:rsidP="00D84087">
                        <w:r w:rsidRPr="00D84087">
                          <mc:AlternateContent>
                            <mc:Choice Requires="wps">
                              <w:drawing>
                                <wp:inline distT="0" distB="0" distL="0" distR="0" wp14:anchorId="06B4D8AB" wp14:editId="69814FAF">
                                  <wp:extent cx="139065" cy="95250"/>
                                  <wp:effectExtent l="0" t="0" r="0" b="0"/>
                                  <wp:docPr id="1957333404" name="AutoShap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37DFE" id="AutoShape 39"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593227E8" w14:textId="77777777" w:rsidTr="0005164A">
                    <w:trPr>
                      <w:tblCellSpacing w:w="0" w:type="dxa"/>
                    </w:trPr>
                    <w:tc>
                      <w:tcPr>
                        <w:tcW w:w="9214" w:type="dxa"/>
                        <w:gridSpan w:val="2"/>
                        <w:vAlign w:val="center"/>
                        <w:hideMark/>
                      </w:tcPr>
                      <w:p w14:paraId="2688625C" w14:textId="77777777" w:rsidR="00F91B08" w:rsidRPr="00D84087" w:rsidRDefault="00F91B08" w:rsidP="00D84087">
                        <w:r w:rsidRPr="00D84087">
                          <w:t> </w:t>
                        </w:r>
                      </w:p>
                    </w:tc>
                  </w:tr>
                  <w:tr w:rsidR="00F91B08" w:rsidRPr="00D84087" w14:paraId="351A3AA4" w14:textId="77777777" w:rsidTr="0005164A">
                    <w:trPr>
                      <w:tblCellSpacing w:w="0" w:type="dxa"/>
                    </w:trPr>
                    <w:tc>
                      <w:tcPr>
                        <w:tcW w:w="9214" w:type="dxa"/>
                        <w:gridSpan w:val="2"/>
                        <w:vAlign w:val="center"/>
                        <w:hideMark/>
                      </w:tcPr>
                      <w:p w14:paraId="7431C9DE" w14:textId="77777777" w:rsidR="00F91B08" w:rsidRPr="00D84087" w:rsidRDefault="00F91B08" w:rsidP="00D84087">
                        <w:bookmarkStart w:id="31" w:name="mayo10"/>
                        <w:bookmarkEnd w:id="31"/>
                        <w:r w:rsidRPr="00D84087">
                          <w:t>31 de mayo de 1877, Nace Juan Tomás Roig</w:t>
                        </w:r>
                      </w:p>
                    </w:tc>
                  </w:tr>
                  <w:tr w:rsidR="00F91B08" w:rsidRPr="00D84087" w14:paraId="628D63B2" w14:textId="77777777" w:rsidTr="0005164A">
                    <w:trPr>
                      <w:tblCellSpacing w:w="0" w:type="dxa"/>
                    </w:trPr>
                    <w:tc>
                      <w:tcPr>
                        <w:tcW w:w="2608" w:type="dxa"/>
                        <w:hideMark/>
                      </w:tcPr>
                      <w:p w14:paraId="4A487C1F" w14:textId="77777777" w:rsidR="00F91B08" w:rsidRPr="00D84087" w:rsidRDefault="00F91B08" w:rsidP="00D84087">
                        <w:r w:rsidRPr="00D84087">
                          <w:t> </w:t>
                        </w:r>
                      </w:p>
                    </w:tc>
                    <w:tc>
                      <w:tcPr>
                        <w:tcW w:w="6606" w:type="dxa"/>
                        <w:hideMark/>
                      </w:tcPr>
                      <w:p w14:paraId="59CE833B" w14:textId="77777777" w:rsidR="00F91B08" w:rsidRPr="00D84087" w:rsidRDefault="00F91B08" w:rsidP="00D84087">
                        <w:r w:rsidRPr="00D84087">
                          <w:t xml:space="preserve">Nace en Santiago de las Vegas el destacado botánico Juan Tomás Roig, autor de importantes obras como el “Diccionario botánico de nombres vulgares” (1928) y “Plantas medicinales, aromáticas y venenosas de Cuba” (1945), esta última </w:t>
                        </w:r>
                        <w:proofErr w:type="gramStart"/>
                        <w:r w:rsidRPr="00D84087">
                          <w:t>devenida catálogo</w:t>
                        </w:r>
                        <w:proofErr w:type="gramEnd"/>
                        <w:r w:rsidRPr="00D84087">
                          <w:t xml:space="preserve"> por excelencia para los interesados en la medicina verde.</w:t>
                        </w:r>
                      </w:p>
                    </w:tc>
                  </w:tr>
                  <w:tr w:rsidR="00F91B08" w:rsidRPr="00D84087" w14:paraId="78035DD0" w14:textId="77777777" w:rsidTr="0005164A">
                    <w:trPr>
                      <w:tblCellSpacing w:w="0" w:type="dxa"/>
                    </w:trPr>
                    <w:tc>
                      <w:tcPr>
                        <w:tcW w:w="9214" w:type="dxa"/>
                        <w:gridSpan w:val="2"/>
                        <w:vAlign w:val="center"/>
                        <w:hideMark/>
                      </w:tcPr>
                      <w:p w14:paraId="653687C4" w14:textId="4815DFF7" w:rsidR="00F91B08" w:rsidRPr="00D84087" w:rsidRDefault="007F6833" w:rsidP="00D84087">
                        <w:r w:rsidRPr="00D84087">
                          <mc:AlternateContent>
                            <mc:Choice Requires="wps">
                              <w:drawing>
                                <wp:inline distT="0" distB="0" distL="0" distR="0" wp14:anchorId="62E8CA9F" wp14:editId="4BD511BA">
                                  <wp:extent cx="139065" cy="95250"/>
                                  <wp:effectExtent l="0" t="0" r="0" b="0"/>
                                  <wp:docPr id="1572385317" name="AutoShap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A413E" id="AutoShape 40"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2374630D" w14:textId="77777777" w:rsidTr="0005164A">
                    <w:trPr>
                      <w:tblCellSpacing w:w="0" w:type="dxa"/>
                    </w:trPr>
                    <w:tc>
                      <w:tcPr>
                        <w:tcW w:w="9214" w:type="dxa"/>
                        <w:gridSpan w:val="2"/>
                        <w:vAlign w:val="center"/>
                        <w:hideMark/>
                      </w:tcPr>
                      <w:p w14:paraId="3432FF2E" w14:textId="77777777" w:rsidR="00F91B08" w:rsidRPr="00D84087" w:rsidRDefault="00F91B08" w:rsidP="00D84087">
                        <w:r w:rsidRPr="00D84087">
                          <w:t> </w:t>
                        </w:r>
                      </w:p>
                    </w:tc>
                  </w:tr>
                  <w:tr w:rsidR="00F91B08" w:rsidRPr="00D84087" w14:paraId="3EED8365" w14:textId="77777777" w:rsidTr="0005164A">
                    <w:trPr>
                      <w:tblCellSpacing w:w="0" w:type="dxa"/>
                    </w:trPr>
                    <w:tc>
                      <w:tcPr>
                        <w:tcW w:w="9214" w:type="dxa"/>
                        <w:gridSpan w:val="2"/>
                        <w:vAlign w:val="center"/>
                        <w:hideMark/>
                      </w:tcPr>
                      <w:p w14:paraId="4308AD4F" w14:textId="77777777" w:rsidR="00F91B08" w:rsidRPr="00D84087" w:rsidRDefault="00F91B08" w:rsidP="00D84087">
                        <w:bookmarkStart w:id="32" w:name="junio1"/>
                        <w:bookmarkEnd w:id="32"/>
                        <w:r w:rsidRPr="00D84087">
                          <w:t>3 de junio de 1992, Conferencia de las Naciones Unidas sobre Medio Ambiente y Desarrollo</w:t>
                        </w:r>
                      </w:p>
                    </w:tc>
                  </w:tr>
                  <w:tr w:rsidR="00F91B08" w:rsidRPr="00D84087" w14:paraId="6A910AAB" w14:textId="77777777" w:rsidTr="0005164A">
                    <w:trPr>
                      <w:tblCellSpacing w:w="0" w:type="dxa"/>
                    </w:trPr>
                    <w:tc>
                      <w:tcPr>
                        <w:tcW w:w="2608" w:type="dxa"/>
                        <w:hideMark/>
                      </w:tcPr>
                      <w:p w14:paraId="38D68F69" w14:textId="77777777" w:rsidR="00F91B08" w:rsidRPr="00D84087" w:rsidRDefault="00F91B08" w:rsidP="00D84087">
                        <w:r w:rsidRPr="00D84087">
                          <w:t> </w:t>
                        </w:r>
                      </w:p>
                    </w:tc>
                    <w:tc>
                      <w:tcPr>
                        <w:tcW w:w="6606" w:type="dxa"/>
                        <w:hideMark/>
                      </w:tcPr>
                      <w:p w14:paraId="1A488132" w14:textId="77777777" w:rsidR="00F91B08" w:rsidRPr="00D84087" w:rsidRDefault="00F91B08" w:rsidP="00D84087">
                        <w:r w:rsidRPr="00D84087">
                          <w:t xml:space="preserve">Comienza en Río de Janeiro, Brasil, la Conferencia de las Naciones Unidas sobre Medio Ambiente y Desarrollo, reunión mundial convocada para trazar estrategias integradas con el fin de detener y revertir las consecuencias negativas de las actividades humanas sobre el medio ambiente y fomentar el desarrollo económico sostenible. Con la participación de representantes de 178 gobiernos del planeta, durante el encuentro se aprobaron tres importantes documentos: la Agenda 21, plan de acción en pro del desarrollo sostenible mundial; la Declaración de Río sobre el Medio Ambiente y el Desarrollo; y la Declaración de principios para orientar el desarrollo forestal en el mundo. </w:t>
                        </w:r>
                      </w:p>
                    </w:tc>
                  </w:tr>
                  <w:tr w:rsidR="00F91B08" w:rsidRPr="00D84087" w14:paraId="6550336F" w14:textId="77777777" w:rsidTr="0005164A">
                    <w:trPr>
                      <w:tblCellSpacing w:w="0" w:type="dxa"/>
                    </w:trPr>
                    <w:tc>
                      <w:tcPr>
                        <w:tcW w:w="9214" w:type="dxa"/>
                        <w:gridSpan w:val="2"/>
                        <w:vAlign w:val="center"/>
                        <w:hideMark/>
                      </w:tcPr>
                      <w:p w14:paraId="5953221A" w14:textId="265A949E" w:rsidR="00F91B08" w:rsidRPr="00D84087" w:rsidRDefault="007F6833" w:rsidP="00D84087">
                        <w:r w:rsidRPr="00D84087">
                          <w:lastRenderedPageBreak/>
                          <mc:AlternateContent>
                            <mc:Choice Requires="wps">
                              <w:drawing>
                                <wp:inline distT="0" distB="0" distL="0" distR="0" wp14:anchorId="17B21FF0" wp14:editId="6F979C78">
                                  <wp:extent cx="139065" cy="95250"/>
                                  <wp:effectExtent l="0" t="0" r="0" b="0"/>
                                  <wp:docPr id="1103632715" name="AutoShap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43B1A" id="AutoShape 41"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24D8A809" w14:textId="77777777" w:rsidTr="0005164A">
                    <w:trPr>
                      <w:tblCellSpacing w:w="0" w:type="dxa"/>
                    </w:trPr>
                    <w:tc>
                      <w:tcPr>
                        <w:tcW w:w="9214" w:type="dxa"/>
                        <w:gridSpan w:val="2"/>
                        <w:vAlign w:val="center"/>
                        <w:hideMark/>
                      </w:tcPr>
                      <w:p w14:paraId="50D20A0E" w14:textId="77777777" w:rsidR="00F91B08" w:rsidRPr="00D84087" w:rsidRDefault="00F91B08" w:rsidP="00D84087">
                        <w:r w:rsidRPr="00D84087">
                          <w:t> </w:t>
                        </w:r>
                      </w:p>
                    </w:tc>
                  </w:tr>
                  <w:tr w:rsidR="00F91B08" w:rsidRPr="00D84087" w14:paraId="3FCAEE13" w14:textId="77777777" w:rsidTr="0005164A">
                    <w:trPr>
                      <w:tblCellSpacing w:w="0" w:type="dxa"/>
                    </w:trPr>
                    <w:tc>
                      <w:tcPr>
                        <w:tcW w:w="9214" w:type="dxa"/>
                        <w:gridSpan w:val="2"/>
                        <w:vAlign w:val="center"/>
                        <w:hideMark/>
                      </w:tcPr>
                      <w:p w14:paraId="26B318CB" w14:textId="77777777" w:rsidR="00F91B08" w:rsidRPr="00D84087" w:rsidRDefault="00F91B08" w:rsidP="00D84087">
                        <w:bookmarkStart w:id="33" w:name="junio2"/>
                        <w:bookmarkEnd w:id="33"/>
                        <w:r w:rsidRPr="00D84087">
                          <w:t>5 de junio, Día Mundial del Medio Ambiente</w:t>
                        </w:r>
                      </w:p>
                    </w:tc>
                  </w:tr>
                  <w:tr w:rsidR="00F91B08" w:rsidRPr="00D84087" w14:paraId="0B2E8590" w14:textId="77777777" w:rsidTr="0005164A">
                    <w:trPr>
                      <w:tblCellSpacing w:w="0" w:type="dxa"/>
                    </w:trPr>
                    <w:tc>
                      <w:tcPr>
                        <w:tcW w:w="2608" w:type="dxa"/>
                        <w:hideMark/>
                      </w:tcPr>
                      <w:p w14:paraId="671C2FEF" w14:textId="22AB117B" w:rsidR="00F91B08" w:rsidRPr="00D84087" w:rsidRDefault="007F6833" w:rsidP="00D84087">
                        <w:r w:rsidRPr="00D84087">
                          <mc:AlternateContent>
                            <mc:Choice Requires="wps">
                              <w:drawing>
                                <wp:inline distT="0" distB="0" distL="0" distR="0" wp14:anchorId="277FFC6D" wp14:editId="24C4883B">
                                  <wp:extent cx="855980" cy="534035"/>
                                  <wp:effectExtent l="0" t="0" r="0" b="0"/>
                                  <wp:docPr id="2031440551"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7D684" id="AutoShape 42"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3F67C648" w14:textId="77777777" w:rsidR="00F91B08" w:rsidRPr="00D84087" w:rsidRDefault="00F91B08" w:rsidP="00D84087">
                        <w:r w:rsidRPr="00D84087">
                          <w:t xml:space="preserve">En su Resolución No. 2994 (XXVII) del 15 de diciembre de 1972, la Asamblea General designó el 5 de junio como "Día Mundial del Medio Ambiente", con miras a hacer más profunda la conciencia universal de la necesidad de proteger y mejorar el medio </w:t>
                        </w:r>
                        <w:proofErr w:type="spellStart"/>
                        <w:r w:rsidRPr="00D84087">
                          <w:t>ambiente.Se</w:t>
                        </w:r>
                        <w:proofErr w:type="spellEnd"/>
                        <w:r w:rsidRPr="00D84087">
                          <w:t xml:space="preserve"> eligió esa fecha porque fue el día de apertura de la Conferencia de las Naciones Unidas sobre el Medio Humano, celebrada en Estocolmo, Suecia, en 1972, misma que llevó al establecimiento del Programa de las Naciones Unidas para el Medio Ambiente (PNUMA).</w:t>
                        </w:r>
                      </w:p>
                    </w:tc>
                  </w:tr>
                  <w:tr w:rsidR="00F91B08" w:rsidRPr="00D84087" w14:paraId="65C6C73D" w14:textId="77777777" w:rsidTr="0005164A">
                    <w:trPr>
                      <w:tblCellSpacing w:w="0" w:type="dxa"/>
                    </w:trPr>
                    <w:tc>
                      <w:tcPr>
                        <w:tcW w:w="9214" w:type="dxa"/>
                        <w:gridSpan w:val="2"/>
                        <w:vAlign w:val="center"/>
                        <w:hideMark/>
                      </w:tcPr>
                      <w:p w14:paraId="12C68AC8" w14:textId="64F01160" w:rsidR="00F91B08" w:rsidRPr="00D84087" w:rsidRDefault="007F6833" w:rsidP="00D84087">
                        <w:r w:rsidRPr="00D84087">
                          <mc:AlternateContent>
                            <mc:Choice Requires="wps">
                              <w:drawing>
                                <wp:inline distT="0" distB="0" distL="0" distR="0" wp14:anchorId="7403AAF3" wp14:editId="4FF0D389">
                                  <wp:extent cx="139065" cy="95250"/>
                                  <wp:effectExtent l="0" t="0" r="0" b="0"/>
                                  <wp:docPr id="1930971036" name="AutoShap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7C4D1" id="AutoShape 43"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592B71A0" w14:textId="77777777" w:rsidTr="0005164A">
                    <w:trPr>
                      <w:tblCellSpacing w:w="0" w:type="dxa"/>
                    </w:trPr>
                    <w:tc>
                      <w:tcPr>
                        <w:tcW w:w="9214" w:type="dxa"/>
                        <w:gridSpan w:val="2"/>
                        <w:vAlign w:val="center"/>
                        <w:hideMark/>
                      </w:tcPr>
                      <w:p w14:paraId="15D64BED" w14:textId="77777777" w:rsidR="00F91B08" w:rsidRPr="00D84087" w:rsidRDefault="00F91B08" w:rsidP="00D84087">
                        <w:r w:rsidRPr="00D84087">
                          <w:t> </w:t>
                        </w:r>
                      </w:p>
                    </w:tc>
                  </w:tr>
                  <w:tr w:rsidR="00F91B08" w:rsidRPr="00D84087" w14:paraId="5804E082" w14:textId="77777777" w:rsidTr="0005164A">
                    <w:trPr>
                      <w:tblCellSpacing w:w="0" w:type="dxa"/>
                    </w:trPr>
                    <w:tc>
                      <w:tcPr>
                        <w:tcW w:w="9214" w:type="dxa"/>
                        <w:gridSpan w:val="2"/>
                        <w:vAlign w:val="center"/>
                        <w:hideMark/>
                      </w:tcPr>
                      <w:p w14:paraId="72B2FF9B" w14:textId="77777777" w:rsidR="00F91B08" w:rsidRPr="00D84087" w:rsidRDefault="00F91B08" w:rsidP="00D84087">
                        <w:bookmarkStart w:id="34" w:name="junio3"/>
                        <w:bookmarkEnd w:id="34"/>
                        <w:r w:rsidRPr="00D84087">
                          <w:t>8 de junio, Día de los Océanos</w:t>
                        </w:r>
                      </w:p>
                    </w:tc>
                  </w:tr>
                  <w:tr w:rsidR="00F91B08" w:rsidRPr="00D84087" w14:paraId="37BAD29C" w14:textId="77777777" w:rsidTr="0005164A">
                    <w:trPr>
                      <w:tblCellSpacing w:w="0" w:type="dxa"/>
                    </w:trPr>
                    <w:tc>
                      <w:tcPr>
                        <w:tcW w:w="2608" w:type="dxa"/>
                        <w:hideMark/>
                      </w:tcPr>
                      <w:p w14:paraId="4E25B72A" w14:textId="071817DB" w:rsidR="00F91B08" w:rsidRPr="00D84087" w:rsidRDefault="007F6833" w:rsidP="00D84087">
                        <w:r w:rsidRPr="00D84087">
                          <mc:AlternateContent>
                            <mc:Choice Requires="wps">
                              <w:drawing>
                                <wp:inline distT="0" distB="0" distL="0" distR="0" wp14:anchorId="4BC225D0" wp14:editId="36BCE132">
                                  <wp:extent cx="855980" cy="534035"/>
                                  <wp:effectExtent l="0" t="0" r="0" b="0"/>
                                  <wp:docPr id="1313002057" name="AutoShap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454BE" id="AutoShape 44"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17F09B3B" w14:textId="77777777" w:rsidR="00F91B08" w:rsidRPr="00D84087" w:rsidRDefault="00F91B08" w:rsidP="00D84087">
                        <w:r w:rsidRPr="00D84087">
                          <w:t>Este día se celebra por una iniciativa canadiense, y su celebración es relativamente reciente. Los océanos cubren dos terceras partes de la superficie de la Tierra, y a través de sus interacciones con la atmósfera, litosfera y la biosfera, juegan un papel relevante en la conformación de las condiciones que hacen posible las distintas formas de vida del planeta. Además de servir como hábitat de una vastísima colección de plantas y animales, los océanos proporcionan alimento, energía y múltiples recursos a los seres humanos. En 1994, la comunidad internacional dio un paso muy importante para la protección de los océanos al haber entrado en vigor la Convención de las Naciones Unidas sobre la Ley para los Océanos. Una de las principales tareas de la campaña en favor de la flora y la fauna marinas es la preservación del atún, el tiburón, el pez espada y las poblaciones de merlín.</w:t>
                        </w:r>
                      </w:p>
                      <w:p w14:paraId="047FD92A" w14:textId="77777777" w:rsidR="00F91B08" w:rsidRPr="00D84087" w:rsidRDefault="00F91B08" w:rsidP="00D84087"/>
                    </w:tc>
                  </w:tr>
                  <w:tr w:rsidR="00F91B08" w:rsidRPr="00D84087" w14:paraId="34FA6320" w14:textId="77777777" w:rsidTr="0005164A">
                    <w:trPr>
                      <w:tblCellSpacing w:w="0" w:type="dxa"/>
                    </w:trPr>
                    <w:tc>
                      <w:tcPr>
                        <w:tcW w:w="9214" w:type="dxa"/>
                        <w:gridSpan w:val="2"/>
                        <w:vAlign w:val="center"/>
                        <w:hideMark/>
                      </w:tcPr>
                      <w:p w14:paraId="152E86E9" w14:textId="17F9FB2B" w:rsidR="00F91B08" w:rsidRPr="00D84087" w:rsidRDefault="007F6833" w:rsidP="00D84087">
                        <w:r w:rsidRPr="00D84087">
                          <mc:AlternateContent>
                            <mc:Choice Requires="wps">
                              <w:drawing>
                                <wp:inline distT="0" distB="0" distL="0" distR="0" wp14:anchorId="72316803" wp14:editId="52C62EB0">
                                  <wp:extent cx="139065" cy="95250"/>
                                  <wp:effectExtent l="0" t="0" r="0" b="0"/>
                                  <wp:docPr id="1408298896" name="AutoShap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DF036" id="AutoShape 45"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5D1F30A5" w14:textId="77777777" w:rsidTr="0005164A">
                    <w:trPr>
                      <w:tblCellSpacing w:w="0" w:type="dxa"/>
                    </w:trPr>
                    <w:tc>
                      <w:tcPr>
                        <w:tcW w:w="9214" w:type="dxa"/>
                        <w:gridSpan w:val="2"/>
                        <w:vAlign w:val="center"/>
                        <w:hideMark/>
                      </w:tcPr>
                      <w:p w14:paraId="04B98B3C" w14:textId="77777777" w:rsidR="00F91B08" w:rsidRPr="00D84087" w:rsidRDefault="00F91B08" w:rsidP="00D84087">
                        <w:r w:rsidRPr="00D84087">
                          <w:t> </w:t>
                        </w:r>
                      </w:p>
                    </w:tc>
                  </w:tr>
                  <w:tr w:rsidR="00F91B08" w:rsidRPr="00D84087" w14:paraId="038F334B" w14:textId="77777777" w:rsidTr="0005164A">
                    <w:trPr>
                      <w:tblCellSpacing w:w="0" w:type="dxa"/>
                    </w:trPr>
                    <w:tc>
                      <w:tcPr>
                        <w:tcW w:w="9214" w:type="dxa"/>
                        <w:gridSpan w:val="2"/>
                        <w:vAlign w:val="center"/>
                        <w:hideMark/>
                      </w:tcPr>
                      <w:p w14:paraId="109A1E75" w14:textId="77777777" w:rsidR="00F91B08" w:rsidRPr="00D84087" w:rsidRDefault="00F91B08" w:rsidP="00D84087">
                        <w:bookmarkStart w:id="35" w:name="junio4"/>
                        <w:bookmarkEnd w:id="35"/>
                        <w:r w:rsidRPr="00D84087">
                          <w:t>17 de junio, Día Mundial de Lucha contra la Desertificación y la Sequía</w:t>
                        </w:r>
                      </w:p>
                    </w:tc>
                  </w:tr>
                  <w:tr w:rsidR="00F91B08" w:rsidRPr="00D84087" w14:paraId="5EDD5FDA" w14:textId="77777777" w:rsidTr="0005164A">
                    <w:trPr>
                      <w:tblCellSpacing w:w="0" w:type="dxa"/>
                    </w:trPr>
                    <w:tc>
                      <w:tcPr>
                        <w:tcW w:w="2608" w:type="dxa"/>
                        <w:hideMark/>
                      </w:tcPr>
                      <w:p w14:paraId="27AF6DFC" w14:textId="0B1DB484" w:rsidR="00F91B08" w:rsidRPr="00D84087" w:rsidRDefault="007F6833" w:rsidP="00D84087">
                        <w:r w:rsidRPr="00D84087">
                          <mc:AlternateContent>
                            <mc:Choice Requires="wps">
                              <w:drawing>
                                <wp:inline distT="0" distB="0" distL="0" distR="0" wp14:anchorId="6C7037EB" wp14:editId="00FD2915">
                                  <wp:extent cx="855980" cy="534035"/>
                                  <wp:effectExtent l="0" t="0" r="0" b="0"/>
                                  <wp:docPr id="1541999536" name="AutoShap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59BC7" id="AutoShape 46"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101B16B2" w14:textId="77777777" w:rsidR="00F91B08" w:rsidRPr="00D84087" w:rsidRDefault="00F91B08" w:rsidP="00D84087">
                        <w:r w:rsidRPr="00D84087">
                          <w:t xml:space="preserve">El 19 de diciembre de 1994, la Asamblea General, en su resolución 49/155, proclamó el 17 de junio Día Mundial de Lucha contra la Desertificación y la Sequía. Se invitó al gobierno de los Estados Unidos a que dedicara el Día Mundial a sensibilizar a la opinión pública respecto a la necesidad de la cooperación internacional en la lucha contra la desertificación y los efectos de la sequía, y a la aplicación de las </w:t>
                        </w:r>
                        <w:r w:rsidRPr="00D84087">
                          <w:lastRenderedPageBreak/>
                          <w:t>disposiciones de la Convención de las Naciones Unidas de Lucha contra la Desertificación.</w:t>
                        </w:r>
                      </w:p>
                      <w:p w14:paraId="7A425C57" w14:textId="77777777" w:rsidR="00F91B08" w:rsidRPr="00D84087" w:rsidRDefault="00F91B08" w:rsidP="00D84087"/>
                    </w:tc>
                  </w:tr>
                  <w:tr w:rsidR="00F91B08" w:rsidRPr="00D84087" w14:paraId="0B8F6D2F" w14:textId="77777777" w:rsidTr="0005164A">
                    <w:trPr>
                      <w:tblCellSpacing w:w="0" w:type="dxa"/>
                    </w:trPr>
                    <w:tc>
                      <w:tcPr>
                        <w:tcW w:w="9214" w:type="dxa"/>
                        <w:gridSpan w:val="2"/>
                        <w:vAlign w:val="center"/>
                        <w:hideMark/>
                      </w:tcPr>
                      <w:p w14:paraId="6DB31DE9" w14:textId="062A5C1C" w:rsidR="00F91B08" w:rsidRPr="00D84087" w:rsidRDefault="007F6833" w:rsidP="00D84087">
                        <w:r w:rsidRPr="00D84087">
                          <w:lastRenderedPageBreak/>
                          <mc:AlternateContent>
                            <mc:Choice Requires="wps">
                              <w:drawing>
                                <wp:inline distT="0" distB="0" distL="0" distR="0" wp14:anchorId="281E23E4" wp14:editId="5DB1B99B">
                                  <wp:extent cx="139065" cy="95250"/>
                                  <wp:effectExtent l="0" t="0" r="0" b="0"/>
                                  <wp:docPr id="1255584072" name="AutoShap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13B74" id="AutoShape 47"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276FA6BA" w14:textId="77777777" w:rsidTr="0005164A">
                    <w:trPr>
                      <w:tblCellSpacing w:w="0" w:type="dxa"/>
                    </w:trPr>
                    <w:tc>
                      <w:tcPr>
                        <w:tcW w:w="9214" w:type="dxa"/>
                        <w:gridSpan w:val="2"/>
                        <w:vAlign w:val="center"/>
                        <w:hideMark/>
                      </w:tcPr>
                      <w:p w14:paraId="185C492B" w14:textId="77777777" w:rsidR="00F91B08" w:rsidRPr="00D84087" w:rsidRDefault="00F91B08" w:rsidP="00D84087">
                        <w:r w:rsidRPr="00D84087">
                          <w:t> </w:t>
                        </w:r>
                      </w:p>
                    </w:tc>
                  </w:tr>
                  <w:tr w:rsidR="00F91B08" w:rsidRPr="00D84087" w14:paraId="405BF26C" w14:textId="77777777" w:rsidTr="0005164A">
                    <w:trPr>
                      <w:tblCellSpacing w:w="0" w:type="dxa"/>
                    </w:trPr>
                    <w:tc>
                      <w:tcPr>
                        <w:tcW w:w="9214" w:type="dxa"/>
                        <w:gridSpan w:val="2"/>
                        <w:vAlign w:val="center"/>
                        <w:hideMark/>
                      </w:tcPr>
                      <w:p w14:paraId="015BF894" w14:textId="77777777" w:rsidR="00F91B08" w:rsidRPr="00D84087" w:rsidRDefault="00F91B08" w:rsidP="00D84087">
                        <w:bookmarkStart w:id="36" w:name="julio1"/>
                        <w:bookmarkEnd w:id="36"/>
                        <w:r w:rsidRPr="00D84087">
                          <w:t>6 de julio de 1859, Promulgación de la Primera Ley de Minas</w:t>
                        </w:r>
                      </w:p>
                    </w:tc>
                  </w:tr>
                  <w:tr w:rsidR="00F91B08" w:rsidRPr="00D84087" w14:paraId="1E62D393" w14:textId="77777777" w:rsidTr="0005164A">
                    <w:trPr>
                      <w:tblCellSpacing w:w="0" w:type="dxa"/>
                    </w:trPr>
                    <w:tc>
                      <w:tcPr>
                        <w:tcW w:w="2608" w:type="dxa"/>
                        <w:hideMark/>
                      </w:tcPr>
                      <w:p w14:paraId="226FFCF8" w14:textId="77777777" w:rsidR="00F91B08" w:rsidRPr="00D84087" w:rsidRDefault="00F91B08" w:rsidP="00D84087">
                        <w:r w:rsidRPr="00D84087">
                          <w:t> </w:t>
                        </w:r>
                      </w:p>
                    </w:tc>
                    <w:tc>
                      <w:tcPr>
                        <w:tcW w:w="6606" w:type="dxa"/>
                        <w:hideMark/>
                      </w:tcPr>
                      <w:p w14:paraId="3D486BF8" w14:textId="77777777" w:rsidR="00F91B08" w:rsidRPr="00D84087" w:rsidRDefault="00F91B08" w:rsidP="00D84087">
                        <w:r w:rsidRPr="00D84087">
                          <w:t xml:space="preserve">Las autoridades coloniales de la Isla de Cuba promulgan la primera Ley de Minas. </w:t>
                        </w:r>
                      </w:p>
                    </w:tc>
                  </w:tr>
                  <w:tr w:rsidR="00F91B08" w:rsidRPr="00D84087" w14:paraId="5FF161F0" w14:textId="77777777" w:rsidTr="0005164A">
                    <w:trPr>
                      <w:tblCellSpacing w:w="0" w:type="dxa"/>
                    </w:trPr>
                    <w:tc>
                      <w:tcPr>
                        <w:tcW w:w="9214" w:type="dxa"/>
                        <w:gridSpan w:val="2"/>
                        <w:vAlign w:val="center"/>
                        <w:hideMark/>
                      </w:tcPr>
                      <w:p w14:paraId="505B7702" w14:textId="7720C3ED" w:rsidR="00F91B08" w:rsidRPr="00D84087" w:rsidRDefault="007F6833" w:rsidP="00D84087">
                        <w:r w:rsidRPr="00D84087">
                          <mc:AlternateContent>
                            <mc:Choice Requires="wps">
                              <w:drawing>
                                <wp:inline distT="0" distB="0" distL="0" distR="0" wp14:anchorId="27539C80" wp14:editId="7AF3D434">
                                  <wp:extent cx="139065" cy="95250"/>
                                  <wp:effectExtent l="0" t="0" r="0" b="0"/>
                                  <wp:docPr id="798225217" name="AutoShap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521A6" id="AutoShape 48"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26F1462D" w14:textId="77777777" w:rsidTr="0005164A">
                    <w:trPr>
                      <w:tblCellSpacing w:w="0" w:type="dxa"/>
                    </w:trPr>
                    <w:tc>
                      <w:tcPr>
                        <w:tcW w:w="9214" w:type="dxa"/>
                        <w:gridSpan w:val="2"/>
                        <w:vAlign w:val="center"/>
                        <w:hideMark/>
                      </w:tcPr>
                      <w:p w14:paraId="4A4728B3" w14:textId="77777777" w:rsidR="00F91B08" w:rsidRPr="00D84087" w:rsidRDefault="00F91B08" w:rsidP="00D84087">
                        <w:r w:rsidRPr="00D84087">
                          <w:t> </w:t>
                        </w:r>
                      </w:p>
                    </w:tc>
                  </w:tr>
                  <w:tr w:rsidR="00F91B08" w:rsidRPr="00D84087" w14:paraId="466A81EC" w14:textId="77777777" w:rsidTr="0005164A">
                    <w:trPr>
                      <w:tblCellSpacing w:w="0" w:type="dxa"/>
                    </w:trPr>
                    <w:tc>
                      <w:tcPr>
                        <w:tcW w:w="9214" w:type="dxa"/>
                        <w:gridSpan w:val="2"/>
                        <w:vAlign w:val="center"/>
                        <w:hideMark/>
                      </w:tcPr>
                      <w:p w14:paraId="111DFC73" w14:textId="77777777" w:rsidR="00F91B08" w:rsidRPr="00D84087" w:rsidRDefault="00F91B08" w:rsidP="00D84087">
                        <w:bookmarkStart w:id="37" w:name="julio2"/>
                        <w:bookmarkEnd w:id="37"/>
                        <w:r w:rsidRPr="00D84087">
                          <w:t>11 de julio, Día Mundial de la Población</w:t>
                        </w:r>
                      </w:p>
                    </w:tc>
                  </w:tr>
                  <w:tr w:rsidR="00F91B08" w:rsidRPr="00D84087" w14:paraId="2EA74E11" w14:textId="77777777" w:rsidTr="0005164A">
                    <w:trPr>
                      <w:tblCellSpacing w:w="0" w:type="dxa"/>
                    </w:trPr>
                    <w:tc>
                      <w:tcPr>
                        <w:tcW w:w="2608" w:type="dxa"/>
                        <w:hideMark/>
                      </w:tcPr>
                      <w:p w14:paraId="7F0712C6" w14:textId="265EEB98" w:rsidR="00F91B08" w:rsidRPr="00D84087" w:rsidRDefault="007F6833" w:rsidP="00D84087">
                        <w:r w:rsidRPr="00D84087">
                          <mc:AlternateContent>
                            <mc:Choice Requires="wps">
                              <w:drawing>
                                <wp:inline distT="0" distB="0" distL="0" distR="0" wp14:anchorId="4DA79698" wp14:editId="59F85197">
                                  <wp:extent cx="855980" cy="534035"/>
                                  <wp:effectExtent l="0" t="0" r="0" b="0"/>
                                  <wp:docPr id="1144163657" name="AutoShap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71C80" id="AutoShape 49"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4D68202D" w14:textId="77777777" w:rsidR="00F91B08" w:rsidRPr="00D84087" w:rsidRDefault="00F91B08" w:rsidP="00D84087">
                        <w:r w:rsidRPr="00D84087">
                          <w:t>En junio de 1989, el Consejo de Administración del Programa de las Naciones Unidas para el Desarrollo (PNUD) recomendó que la comunidad internacional celebrara el 11 de julio el Día Mundial de la Población. Se eligió este día con base en el hecho de que la población mundial alcanzó los 5,000 millones de personas el 11 de julio de 1987. La conmemoración propone conciliar la atención del público respecto de la urgencia y la importancia de los problemas de población, en especial en el contexto de los planes y programas generales de desarrollo, y subraya la necesidad de encontrar soluciones a los problemas de población mundiales.</w:t>
                        </w:r>
                      </w:p>
                    </w:tc>
                  </w:tr>
                  <w:tr w:rsidR="00F91B08" w:rsidRPr="00D84087" w14:paraId="0FBBE2A3" w14:textId="77777777" w:rsidTr="0005164A">
                    <w:trPr>
                      <w:tblCellSpacing w:w="0" w:type="dxa"/>
                    </w:trPr>
                    <w:tc>
                      <w:tcPr>
                        <w:tcW w:w="9214" w:type="dxa"/>
                        <w:gridSpan w:val="2"/>
                        <w:vAlign w:val="center"/>
                        <w:hideMark/>
                      </w:tcPr>
                      <w:p w14:paraId="636AB558" w14:textId="60723910" w:rsidR="00F91B08" w:rsidRPr="00D84087" w:rsidRDefault="007F6833" w:rsidP="00D84087">
                        <w:r w:rsidRPr="00D84087">
                          <mc:AlternateContent>
                            <mc:Choice Requires="wps">
                              <w:drawing>
                                <wp:inline distT="0" distB="0" distL="0" distR="0" wp14:anchorId="3149129F" wp14:editId="4E77AE9A">
                                  <wp:extent cx="139065" cy="95250"/>
                                  <wp:effectExtent l="0" t="0" r="0" b="0"/>
                                  <wp:docPr id="99827328" name="AutoShap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A4ADB" id="AutoShape 50"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2BEA25A2" w14:textId="77777777" w:rsidTr="0005164A">
                    <w:trPr>
                      <w:tblCellSpacing w:w="0" w:type="dxa"/>
                    </w:trPr>
                    <w:tc>
                      <w:tcPr>
                        <w:tcW w:w="9214" w:type="dxa"/>
                        <w:gridSpan w:val="2"/>
                        <w:vAlign w:val="center"/>
                        <w:hideMark/>
                      </w:tcPr>
                      <w:p w14:paraId="35F24FBF" w14:textId="77777777" w:rsidR="00F91B08" w:rsidRPr="00D84087" w:rsidRDefault="00F91B08" w:rsidP="00D84087">
                        <w:r w:rsidRPr="00D84087">
                          <w:t> </w:t>
                        </w:r>
                      </w:p>
                    </w:tc>
                  </w:tr>
                  <w:tr w:rsidR="00F91B08" w:rsidRPr="00D84087" w14:paraId="6C69B208" w14:textId="77777777" w:rsidTr="0005164A">
                    <w:trPr>
                      <w:tblCellSpacing w:w="0" w:type="dxa"/>
                    </w:trPr>
                    <w:tc>
                      <w:tcPr>
                        <w:tcW w:w="9214" w:type="dxa"/>
                        <w:gridSpan w:val="2"/>
                        <w:vAlign w:val="center"/>
                        <w:hideMark/>
                      </w:tcPr>
                      <w:p w14:paraId="50B28A1F" w14:textId="77777777" w:rsidR="00F91B08" w:rsidRPr="00D84087" w:rsidRDefault="00F91B08" w:rsidP="00D84087">
                        <w:bookmarkStart w:id="38" w:name="julio3"/>
                        <w:bookmarkEnd w:id="38"/>
                        <w:r w:rsidRPr="00D84087">
                          <w:t xml:space="preserve">11 de julio de 1997, Promulgación de la Ley 81 del Medio </w:t>
                        </w:r>
                        <w:proofErr w:type="spellStart"/>
                        <w:r w:rsidRPr="00D84087">
                          <w:t>AMbiente</w:t>
                        </w:r>
                        <w:proofErr w:type="spellEnd"/>
                        <w:r w:rsidRPr="00D84087">
                          <w:t xml:space="preserve"> de Cuba</w:t>
                        </w:r>
                      </w:p>
                    </w:tc>
                  </w:tr>
                  <w:tr w:rsidR="00F91B08" w:rsidRPr="00D84087" w14:paraId="63E67EEE" w14:textId="77777777" w:rsidTr="0005164A">
                    <w:trPr>
                      <w:tblCellSpacing w:w="0" w:type="dxa"/>
                    </w:trPr>
                    <w:tc>
                      <w:tcPr>
                        <w:tcW w:w="2608" w:type="dxa"/>
                        <w:hideMark/>
                      </w:tcPr>
                      <w:p w14:paraId="2DDFD6E4" w14:textId="77777777" w:rsidR="00F91B08" w:rsidRPr="00D84087" w:rsidRDefault="00F91B08" w:rsidP="00D84087">
                        <w:r w:rsidRPr="00D84087">
                          <w:t> </w:t>
                        </w:r>
                      </w:p>
                    </w:tc>
                    <w:tc>
                      <w:tcPr>
                        <w:tcW w:w="6606" w:type="dxa"/>
                        <w:hideMark/>
                      </w:tcPr>
                      <w:p w14:paraId="7F43B793" w14:textId="77777777" w:rsidR="00F91B08" w:rsidRPr="00D84087" w:rsidRDefault="00F91B08" w:rsidP="00D84087">
                        <w:r w:rsidRPr="00D84087">
                          <w:t>El 11 de julio de 1997, la Asamblea Nacional del Poder Popular aprueba la Ley 81 del Medio Ambiente, instrumento jurídico que establece los principios, objetivos y conceptos básicos de la política ambiental cubana, el marco institucional y los instrumentos para su materialización, así como las atribuciones, funciones y deberes de los órganos y organismos estatales y en general, los derechos y obligaciones de las personas naturales y jurídicas, de acuerdo con las exigencias de la protección del medio ambiente y la consecución del desarrollo sostenible.</w:t>
                        </w:r>
                      </w:p>
                    </w:tc>
                  </w:tr>
                  <w:tr w:rsidR="00F91B08" w:rsidRPr="00D84087" w14:paraId="516E02AC" w14:textId="77777777" w:rsidTr="0005164A">
                    <w:trPr>
                      <w:tblCellSpacing w:w="0" w:type="dxa"/>
                    </w:trPr>
                    <w:tc>
                      <w:tcPr>
                        <w:tcW w:w="9214" w:type="dxa"/>
                        <w:gridSpan w:val="2"/>
                        <w:vAlign w:val="center"/>
                        <w:hideMark/>
                      </w:tcPr>
                      <w:p w14:paraId="1CA06C78" w14:textId="543FFC16" w:rsidR="00F91B08" w:rsidRPr="00D84087" w:rsidRDefault="007F6833" w:rsidP="00D84087">
                        <w:r w:rsidRPr="00D84087">
                          <mc:AlternateContent>
                            <mc:Choice Requires="wps">
                              <w:drawing>
                                <wp:inline distT="0" distB="0" distL="0" distR="0" wp14:anchorId="5B5C2996" wp14:editId="78259131">
                                  <wp:extent cx="139065" cy="95250"/>
                                  <wp:effectExtent l="0" t="0" r="0" b="0"/>
                                  <wp:docPr id="1377960722" name="AutoShap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F0A2C" id="AutoShape 51"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58C0B390" w14:textId="77777777" w:rsidTr="0005164A">
                    <w:trPr>
                      <w:tblCellSpacing w:w="0" w:type="dxa"/>
                    </w:trPr>
                    <w:tc>
                      <w:tcPr>
                        <w:tcW w:w="9214" w:type="dxa"/>
                        <w:gridSpan w:val="2"/>
                        <w:vAlign w:val="center"/>
                        <w:hideMark/>
                      </w:tcPr>
                      <w:p w14:paraId="04695A7A" w14:textId="77777777" w:rsidR="00F91B08" w:rsidRPr="00D84087" w:rsidRDefault="00F91B08" w:rsidP="00D84087">
                        <w:r w:rsidRPr="00D84087">
                          <w:t> </w:t>
                        </w:r>
                      </w:p>
                    </w:tc>
                  </w:tr>
                  <w:tr w:rsidR="00F91B08" w:rsidRPr="00D84087" w14:paraId="17CE77A1" w14:textId="77777777" w:rsidTr="0005164A">
                    <w:trPr>
                      <w:tblCellSpacing w:w="0" w:type="dxa"/>
                    </w:trPr>
                    <w:tc>
                      <w:tcPr>
                        <w:tcW w:w="9214" w:type="dxa"/>
                        <w:gridSpan w:val="2"/>
                        <w:vAlign w:val="center"/>
                        <w:hideMark/>
                      </w:tcPr>
                      <w:p w14:paraId="73B592D2" w14:textId="77777777" w:rsidR="00F91B08" w:rsidRPr="00D84087" w:rsidRDefault="00F91B08" w:rsidP="00D84087">
                        <w:bookmarkStart w:id="39" w:name="agosto1"/>
                        <w:bookmarkEnd w:id="39"/>
                        <w:r w:rsidRPr="00D84087">
                          <w:t xml:space="preserve">1 de agosto de 1744, Nace Juan Bautista </w:t>
                        </w:r>
                        <w:proofErr w:type="spellStart"/>
                        <w:r w:rsidRPr="00D84087">
                          <w:t>Lamark</w:t>
                        </w:r>
                        <w:proofErr w:type="spellEnd"/>
                      </w:p>
                    </w:tc>
                  </w:tr>
                  <w:tr w:rsidR="00F91B08" w:rsidRPr="00D84087" w14:paraId="17559E72" w14:textId="77777777" w:rsidTr="0005164A">
                    <w:trPr>
                      <w:tblCellSpacing w:w="0" w:type="dxa"/>
                    </w:trPr>
                    <w:tc>
                      <w:tcPr>
                        <w:tcW w:w="2608" w:type="dxa"/>
                        <w:hideMark/>
                      </w:tcPr>
                      <w:p w14:paraId="66D02058" w14:textId="77777777" w:rsidR="00F91B08" w:rsidRPr="00D84087" w:rsidRDefault="00F91B08" w:rsidP="00D84087">
                        <w:r w:rsidRPr="00D84087">
                          <w:lastRenderedPageBreak/>
                          <w:t> </w:t>
                        </w:r>
                      </w:p>
                    </w:tc>
                    <w:tc>
                      <w:tcPr>
                        <w:tcW w:w="6606" w:type="dxa"/>
                        <w:hideMark/>
                      </w:tcPr>
                      <w:p w14:paraId="5975CD66" w14:textId="77777777" w:rsidR="00F91B08" w:rsidRPr="00D84087" w:rsidRDefault="00F91B08" w:rsidP="00D84087">
                        <w:r w:rsidRPr="00D84087">
                          <w:t>Nace Juan Bautista Lamarck, naturalista francés. Considerado el padre del transformismo, propuso una teoría de la evolución, defendida luego por Darwin.</w:t>
                        </w:r>
                      </w:p>
                    </w:tc>
                  </w:tr>
                  <w:tr w:rsidR="00F91B08" w:rsidRPr="00D84087" w14:paraId="4A5914F5" w14:textId="77777777" w:rsidTr="0005164A">
                    <w:trPr>
                      <w:tblCellSpacing w:w="0" w:type="dxa"/>
                    </w:trPr>
                    <w:tc>
                      <w:tcPr>
                        <w:tcW w:w="9214" w:type="dxa"/>
                        <w:gridSpan w:val="2"/>
                        <w:vAlign w:val="center"/>
                        <w:hideMark/>
                      </w:tcPr>
                      <w:p w14:paraId="4AAC2D77" w14:textId="44B656C6" w:rsidR="00F91B08" w:rsidRPr="00D84087" w:rsidRDefault="007F6833" w:rsidP="00D84087">
                        <w:r w:rsidRPr="00D84087">
                          <mc:AlternateContent>
                            <mc:Choice Requires="wps">
                              <w:drawing>
                                <wp:inline distT="0" distB="0" distL="0" distR="0" wp14:anchorId="79B458CC" wp14:editId="3BA85AF6">
                                  <wp:extent cx="139065" cy="95250"/>
                                  <wp:effectExtent l="0" t="0" r="0" b="0"/>
                                  <wp:docPr id="2131773652" name="AutoShap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681A9" id="AutoShape 52"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676E5233" w14:textId="77777777" w:rsidTr="0005164A">
                    <w:trPr>
                      <w:tblCellSpacing w:w="0" w:type="dxa"/>
                    </w:trPr>
                    <w:tc>
                      <w:tcPr>
                        <w:tcW w:w="9214" w:type="dxa"/>
                        <w:gridSpan w:val="2"/>
                        <w:vAlign w:val="center"/>
                        <w:hideMark/>
                      </w:tcPr>
                      <w:p w14:paraId="5685D5F7" w14:textId="77777777" w:rsidR="00F91B08" w:rsidRPr="00D84087" w:rsidRDefault="00F91B08" w:rsidP="00D84087">
                        <w:r w:rsidRPr="00D84087">
                          <w:t> </w:t>
                        </w:r>
                      </w:p>
                    </w:tc>
                  </w:tr>
                  <w:tr w:rsidR="00F91B08" w:rsidRPr="00D84087" w14:paraId="5493D6DC" w14:textId="77777777" w:rsidTr="0005164A">
                    <w:trPr>
                      <w:tblCellSpacing w:w="0" w:type="dxa"/>
                    </w:trPr>
                    <w:tc>
                      <w:tcPr>
                        <w:tcW w:w="9214" w:type="dxa"/>
                        <w:gridSpan w:val="2"/>
                        <w:vAlign w:val="center"/>
                        <w:hideMark/>
                      </w:tcPr>
                      <w:p w14:paraId="0E5456D5" w14:textId="77777777" w:rsidR="00F91B08" w:rsidRPr="00D84087" w:rsidRDefault="00F91B08" w:rsidP="00D84087">
                        <w:bookmarkStart w:id="40" w:name="agosto2"/>
                        <w:bookmarkEnd w:id="40"/>
                        <w:r w:rsidRPr="00D84087">
                          <w:t>2 de agosto del 2000, Fallece Jorge Ramón Cuevas</w:t>
                        </w:r>
                      </w:p>
                    </w:tc>
                  </w:tr>
                  <w:tr w:rsidR="00F91B08" w:rsidRPr="00D84087" w14:paraId="29846CF9" w14:textId="77777777" w:rsidTr="0005164A">
                    <w:trPr>
                      <w:tblCellSpacing w:w="0" w:type="dxa"/>
                    </w:trPr>
                    <w:tc>
                      <w:tcPr>
                        <w:tcW w:w="2608" w:type="dxa"/>
                        <w:hideMark/>
                      </w:tcPr>
                      <w:p w14:paraId="46A69994" w14:textId="77777777" w:rsidR="00F91B08" w:rsidRPr="00D84087" w:rsidRDefault="00F91B08" w:rsidP="00D84087">
                        <w:r w:rsidRPr="00D84087">
                          <w:t> </w:t>
                        </w:r>
                      </w:p>
                    </w:tc>
                    <w:tc>
                      <w:tcPr>
                        <w:tcW w:w="6606" w:type="dxa"/>
                        <w:hideMark/>
                      </w:tcPr>
                      <w:p w14:paraId="005E8C93" w14:textId="77777777" w:rsidR="00F91B08" w:rsidRPr="00D84087" w:rsidRDefault="00F91B08" w:rsidP="00D84087">
                        <w:r w:rsidRPr="00D84087">
                          <w:t>Víctima de un accidente automovilístico, fallece en Camagüey el destacado biólogo y ecologista Jorge Ramón Cuevas. Presidía la Sociedad Pro Naturaleza. Hasta el momento de su deceso, condujo el programa “Entorno”, dedicado a la difusión de temas de medio ambiente.</w:t>
                        </w:r>
                      </w:p>
                      <w:p w14:paraId="464393A8" w14:textId="77777777" w:rsidR="00F91B08" w:rsidRPr="00D84087" w:rsidRDefault="00F91B08" w:rsidP="00D84087"/>
                    </w:tc>
                  </w:tr>
                  <w:tr w:rsidR="00F91B08" w:rsidRPr="00D84087" w14:paraId="5F286472" w14:textId="77777777" w:rsidTr="0005164A">
                    <w:trPr>
                      <w:tblCellSpacing w:w="0" w:type="dxa"/>
                    </w:trPr>
                    <w:tc>
                      <w:tcPr>
                        <w:tcW w:w="9214" w:type="dxa"/>
                        <w:gridSpan w:val="2"/>
                        <w:vAlign w:val="center"/>
                        <w:hideMark/>
                      </w:tcPr>
                      <w:p w14:paraId="5855659F" w14:textId="34D5B810" w:rsidR="00F91B08" w:rsidRPr="00D84087" w:rsidRDefault="007F6833" w:rsidP="00D84087">
                        <w:r w:rsidRPr="00D84087">
                          <mc:AlternateContent>
                            <mc:Choice Requires="wps">
                              <w:drawing>
                                <wp:inline distT="0" distB="0" distL="0" distR="0" wp14:anchorId="16BF8D3D" wp14:editId="01CD1CC7">
                                  <wp:extent cx="139065" cy="95250"/>
                                  <wp:effectExtent l="0" t="0" r="0" b="0"/>
                                  <wp:docPr id="1510453943" name="AutoShap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70AFB" id="AutoShape 53"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0AB8C943" w14:textId="77777777" w:rsidTr="0005164A">
                    <w:trPr>
                      <w:tblCellSpacing w:w="0" w:type="dxa"/>
                    </w:trPr>
                    <w:tc>
                      <w:tcPr>
                        <w:tcW w:w="9214" w:type="dxa"/>
                        <w:gridSpan w:val="2"/>
                        <w:vAlign w:val="center"/>
                        <w:hideMark/>
                      </w:tcPr>
                      <w:p w14:paraId="2BA24188" w14:textId="77777777" w:rsidR="00F91B08" w:rsidRPr="00D84087" w:rsidRDefault="00F91B08" w:rsidP="00D84087">
                        <w:r w:rsidRPr="00D84087">
                          <w:t> </w:t>
                        </w:r>
                      </w:p>
                    </w:tc>
                  </w:tr>
                  <w:tr w:rsidR="00F91B08" w:rsidRPr="00D84087" w14:paraId="239B1F35" w14:textId="77777777" w:rsidTr="0005164A">
                    <w:trPr>
                      <w:tblCellSpacing w:w="0" w:type="dxa"/>
                    </w:trPr>
                    <w:tc>
                      <w:tcPr>
                        <w:tcW w:w="9214" w:type="dxa"/>
                        <w:gridSpan w:val="2"/>
                        <w:vAlign w:val="center"/>
                        <w:hideMark/>
                      </w:tcPr>
                      <w:p w14:paraId="6E0DD46C" w14:textId="77777777" w:rsidR="00F91B08" w:rsidRPr="00D84087" w:rsidRDefault="00F91B08" w:rsidP="00D84087">
                        <w:bookmarkStart w:id="41" w:name="septiembre1"/>
                        <w:bookmarkEnd w:id="41"/>
                        <w:r w:rsidRPr="00D84087">
                          <w:t>5 de septiembre de 1995, Promulgación de la Ley 77 sobre Inversión Extranjera Cubana</w:t>
                        </w:r>
                      </w:p>
                    </w:tc>
                  </w:tr>
                  <w:tr w:rsidR="00F91B08" w:rsidRPr="00D84087" w14:paraId="617E8FEE" w14:textId="77777777" w:rsidTr="0005164A">
                    <w:trPr>
                      <w:tblCellSpacing w:w="0" w:type="dxa"/>
                    </w:trPr>
                    <w:tc>
                      <w:tcPr>
                        <w:tcW w:w="2608" w:type="dxa"/>
                        <w:hideMark/>
                      </w:tcPr>
                      <w:p w14:paraId="1109045B" w14:textId="77777777" w:rsidR="00F91B08" w:rsidRPr="00D84087" w:rsidRDefault="00F91B08" w:rsidP="00D84087">
                        <w:r w:rsidRPr="00D84087">
                          <w:t> </w:t>
                        </w:r>
                      </w:p>
                    </w:tc>
                    <w:tc>
                      <w:tcPr>
                        <w:tcW w:w="6606" w:type="dxa"/>
                        <w:hideMark/>
                      </w:tcPr>
                      <w:p w14:paraId="21F8D135" w14:textId="77777777" w:rsidR="00F91B08" w:rsidRPr="00D84087" w:rsidRDefault="00F91B08" w:rsidP="00D84087">
                        <w:r w:rsidRPr="00D84087">
                          <w:t xml:space="preserve">Es promulgada la Ley 77 sobre la inversión extranjera, que regula la protección del medio ambiente al establecer la evaluación de </w:t>
                        </w:r>
                        <w:proofErr w:type="gramStart"/>
                        <w:r w:rsidRPr="00D84087">
                          <w:t>las propuesta</w:t>
                        </w:r>
                        <w:proofErr w:type="gramEnd"/>
                        <w:r w:rsidRPr="00D84087">
                          <w:t xml:space="preserve"> de inversión, por parte del MINVEC y el CITMA.</w:t>
                        </w:r>
                      </w:p>
                    </w:tc>
                  </w:tr>
                  <w:tr w:rsidR="00F91B08" w:rsidRPr="00D84087" w14:paraId="5EB71A52" w14:textId="77777777" w:rsidTr="0005164A">
                    <w:trPr>
                      <w:tblCellSpacing w:w="0" w:type="dxa"/>
                    </w:trPr>
                    <w:tc>
                      <w:tcPr>
                        <w:tcW w:w="9214" w:type="dxa"/>
                        <w:gridSpan w:val="2"/>
                        <w:vAlign w:val="center"/>
                        <w:hideMark/>
                      </w:tcPr>
                      <w:p w14:paraId="4F6487B5" w14:textId="6194B2CB" w:rsidR="00F91B08" w:rsidRPr="00D84087" w:rsidRDefault="007F6833" w:rsidP="00D84087">
                        <w:r w:rsidRPr="00D84087">
                          <mc:AlternateContent>
                            <mc:Choice Requires="wps">
                              <w:drawing>
                                <wp:inline distT="0" distB="0" distL="0" distR="0" wp14:anchorId="4D9A0BD7" wp14:editId="75E80856">
                                  <wp:extent cx="139065" cy="95250"/>
                                  <wp:effectExtent l="0" t="0" r="0" b="0"/>
                                  <wp:docPr id="274530314" name="AutoShap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76781" id="AutoShape 54"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23175483" w14:textId="77777777" w:rsidTr="0005164A">
                    <w:trPr>
                      <w:tblCellSpacing w:w="0" w:type="dxa"/>
                    </w:trPr>
                    <w:tc>
                      <w:tcPr>
                        <w:tcW w:w="9214" w:type="dxa"/>
                        <w:gridSpan w:val="2"/>
                        <w:vAlign w:val="center"/>
                        <w:hideMark/>
                      </w:tcPr>
                      <w:p w14:paraId="3179A763" w14:textId="77777777" w:rsidR="00F91B08" w:rsidRPr="00D84087" w:rsidRDefault="00F91B08" w:rsidP="00D84087">
                        <w:r w:rsidRPr="00D84087">
                          <w:t> </w:t>
                        </w:r>
                      </w:p>
                    </w:tc>
                  </w:tr>
                  <w:tr w:rsidR="00F91B08" w:rsidRPr="00D84087" w14:paraId="37CC2FCD" w14:textId="77777777" w:rsidTr="0005164A">
                    <w:trPr>
                      <w:tblCellSpacing w:w="0" w:type="dxa"/>
                    </w:trPr>
                    <w:tc>
                      <w:tcPr>
                        <w:tcW w:w="9214" w:type="dxa"/>
                        <w:gridSpan w:val="2"/>
                        <w:vAlign w:val="center"/>
                        <w:hideMark/>
                      </w:tcPr>
                      <w:p w14:paraId="5111ED5F" w14:textId="77777777" w:rsidR="00F91B08" w:rsidRPr="00D84087" w:rsidRDefault="00F91B08" w:rsidP="00D84087">
                        <w:bookmarkStart w:id="42" w:name="septiembre2"/>
                        <w:bookmarkEnd w:id="42"/>
                        <w:r w:rsidRPr="00D84087">
                          <w:t>13 de septiembre de 1998, Fallece Antonio Núñez Jiménez</w:t>
                        </w:r>
                      </w:p>
                    </w:tc>
                  </w:tr>
                  <w:tr w:rsidR="00F91B08" w:rsidRPr="00D84087" w14:paraId="45205993" w14:textId="77777777" w:rsidTr="0005164A">
                    <w:trPr>
                      <w:tblCellSpacing w:w="0" w:type="dxa"/>
                    </w:trPr>
                    <w:tc>
                      <w:tcPr>
                        <w:tcW w:w="2608" w:type="dxa"/>
                        <w:hideMark/>
                      </w:tcPr>
                      <w:p w14:paraId="2F52A098" w14:textId="77777777" w:rsidR="00F91B08" w:rsidRPr="00D84087" w:rsidRDefault="00F91B08" w:rsidP="00D84087">
                        <w:r w:rsidRPr="00D84087">
                          <w:t> </w:t>
                        </w:r>
                      </w:p>
                    </w:tc>
                    <w:tc>
                      <w:tcPr>
                        <w:tcW w:w="6606" w:type="dxa"/>
                        <w:hideMark/>
                      </w:tcPr>
                      <w:p w14:paraId="0FE7A7E3" w14:textId="77777777" w:rsidR="00F91B08" w:rsidRPr="00D84087" w:rsidRDefault="00F91B08" w:rsidP="00D84087">
                        <w:r w:rsidRPr="00D84087">
                          <w:t>Muere en La Habana el geógrafo cubano Antonio Núñez Jiménez. Su trabajo científico abarcó también disciplinas como la espeleología, la arqueología y la meteorología. Autor de una extensa obra que incluye libros, artículos y documentales, recibió en 1995 el título de Doctor Honoris Causa en Ciencias Geográficas de la Universidad de La Habana.</w:t>
                        </w:r>
                      </w:p>
                    </w:tc>
                  </w:tr>
                  <w:tr w:rsidR="00F91B08" w:rsidRPr="00D84087" w14:paraId="33BB74C4" w14:textId="77777777" w:rsidTr="0005164A">
                    <w:trPr>
                      <w:tblCellSpacing w:w="0" w:type="dxa"/>
                    </w:trPr>
                    <w:tc>
                      <w:tcPr>
                        <w:tcW w:w="9214" w:type="dxa"/>
                        <w:gridSpan w:val="2"/>
                        <w:vAlign w:val="center"/>
                        <w:hideMark/>
                      </w:tcPr>
                      <w:p w14:paraId="05193964" w14:textId="69B85CAB" w:rsidR="00F91B08" w:rsidRPr="00D84087" w:rsidRDefault="007F6833" w:rsidP="00D84087">
                        <w:r w:rsidRPr="00D84087">
                          <mc:AlternateContent>
                            <mc:Choice Requires="wps">
                              <w:drawing>
                                <wp:inline distT="0" distB="0" distL="0" distR="0" wp14:anchorId="29C5172A" wp14:editId="7CE49F18">
                                  <wp:extent cx="139065" cy="95250"/>
                                  <wp:effectExtent l="0" t="0" r="0" b="0"/>
                                  <wp:docPr id="590999355" name="AutoShap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4EA2E" id="AutoShape 55"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49AAE354" w14:textId="77777777" w:rsidTr="0005164A">
                    <w:trPr>
                      <w:tblCellSpacing w:w="0" w:type="dxa"/>
                    </w:trPr>
                    <w:tc>
                      <w:tcPr>
                        <w:tcW w:w="9214" w:type="dxa"/>
                        <w:gridSpan w:val="2"/>
                        <w:vAlign w:val="center"/>
                        <w:hideMark/>
                      </w:tcPr>
                      <w:p w14:paraId="397B48F6" w14:textId="77777777" w:rsidR="00F91B08" w:rsidRPr="00D84087" w:rsidRDefault="00F91B08" w:rsidP="00D84087">
                        <w:r w:rsidRPr="00D84087">
                          <w:t> </w:t>
                        </w:r>
                      </w:p>
                    </w:tc>
                  </w:tr>
                  <w:tr w:rsidR="00F91B08" w:rsidRPr="00D84087" w14:paraId="1673AE7A" w14:textId="77777777" w:rsidTr="0005164A">
                    <w:trPr>
                      <w:tblCellSpacing w:w="0" w:type="dxa"/>
                    </w:trPr>
                    <w:tc>
                      <w:tcPr>
                        <w:tcW w:w="9214" w:type="dxa"/>
                        <w:gridSpan w:val="2"/>
                        <w:vAlign w:val="center"/>
                        <w:hideMark/>
                      </w:tcPr>
                      <w:p w14:paraId="3BDFDED0" w14:textId="77777777" w:rsidR="00F91B08" w:rsidRPr="00D84087" w:rsidRDefault="00F91B08" w:rsidP="00D84087">
                        <w:bookmarkStart w:id="43" w:name="septiembre3"/>
                        <w:bookmarkEnd w:id="43"/>
                        <w:r w:rsidRPr="00D84087">
                          <w:t>14 de septiembre de 1769, Nace el Barón Alejandro Humboldt</w:t>
                        </w:r>
                      </w:p>
                    </w:tc>
                  </w:tr>
                  <w:tr w:rsidR="00F91B08" w:rsidRPr="00D84087" w14:paraId="4575E513" w14:textId="77777777" w:rsidTr="0005164A">
                    <w:trPr>
                      <w:tblCellSpacing w:w="0" w:type="dxa"/>
                    </w:trPr>
                    <w:tc>
                      <w:tcPr>
                        <w:tcW w:w="2608" w:type="dxa"/>
                        <w:hideMark/>
                      </w:tcPr>
                      <w:p w14:paraId="6EF93AC9" w14:textId="77777777" w:rsidR="00F91B08" w:rsidRPr="00D84087" w:rsidRDefault="00F91B08" w:rsidP="00D84087">
                        <w:r w:rsidRPr="00D84087">
                          <w:t> </w:t>
                        </w:r>
                      </w:p>
                    </w:tc>
                    <w:tc>
                      <w:tcPr>
                        <w:tcW w:w="6606" w:type="dxa"/>
                        <w:hideMark/>
                      </w:tcPr>
                      <w:p w14:paraId="6A512143" w14:textId="77777777" w:rsidR="00F91B08" w:rsidRPr="00D84087" w:rsidRDefault="00F91B08" w:rsidP="00D84087">
                        <w:r w:rsidRPr="00D84087">
                          <w:t>Nace en Berlín el Barón Alejandro de Humboldt, geógrafo y naturalista alemán, considerado el “segundo descubridor de Cuba” por las numerosas e importantes investigaciones que realizó durante sus recorridos por la isla.</w:t>
                        </w:r>
                      </w:p>
                    </w:tc>
                  </w:tr>
                  <w:tr w:rsidR="00F91B08" w:rsidRPr="00D84087" w14:paraId="3440D24E" w14:textId="77777777" w:rsidTr="0005164A">
                    <w:trPr>
                      <w:tblCellSpacing w:w="0" w:type="dxa"/>
                    </w:trPr>
                    <w:tc>
                      <w:tcPr>
                        <w:tcW w:w="9214" w:type="dxa"/>
                        <w:gridSpan w:val="2"/>
                        <w:vAlign w:val="center"/>
                        <w:hideMark/>
                      </w:tcPr>
                      <w:p w14:paraId="56E1ECA8" w14:textId="2D5D5206" w:rsidR="00F91B08" w:rsidRPr="00D84087" w:rsidRDefault="007F6833" w:rsidP="00D84087">
                        <w:r w:rsidRPr="00D84087">
                          <mc:AlternateContent>
                            <mc:Choice Requires="wps">
                              <w:drawing>
                                <wp:inline distT="0" distB="0" distL="0" distR="0" wp14:anchorId="09167ADB" wp14:editId="0605F38E">
                                  <wp:extent cx="139065" cy="95250"/>
                                  <wp:effectExtent l="0" t="0" r="0" b="0"/>
                                  <wp:docPr id="1595111647" name="AutoShap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D7F30" id="AutoShape 56"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28966671" w14:textId="77777777" w:rsidTr="0005164A">
                    <w:trPr>
                      <w:tblCellSpacing w:w="0" w:type="dxa"/>
                    </w:trPr>
                    <w:tc>
                      <w:tcPr>
                        <w:tcW w:w="9214" w:type="dxa"/>
                        <w:gridSpan w:val="2"/>
                        <w:vAlign w:val="center"/>
                        <w:hideMark/>
                      </w:tcPr>
                      <w:p w14:paraId="35D0DC0B" w14:textId="77777777" w:rsidR="00F91B08" w:rsidRPr="00D84087" w:rsidRDefault="00F91B08" w:rsidP="00D84087">
                        <w:r w:rsidRPr="00D84087">
                          <w:t> </w:t>
                        </w:r>
                      </w:p>
                    </w:tc>
                  </w:tr>
                  <w:tr w:rsidR="00F91B08" w:rsidRPr="00D84087" w14:paraId="60686DC5" w14:textId="77777777" w:rsidTr="0005164A">
                    <w:trPr>
                      <w:tblCellSpacing w:w="0" w:type="dxa"/>
                    </w:trPr>
                    <w:tc>
                      <w:tcPr>
                        <w:tcW w:w="9214" w:type="dxa"/>
                        <w:gridSpan w:val="2"/>
                        <w:vAlign w:val="center"/>
                        <w:hideMark/>
                      </w:tcPr>
                      <w:p w14:paraId="2CE4CBBA" w14:textId="77777777" w:rsidR="00F91B08" w:rsidRPr="00D84087" w:rsidRDefault="00F91B08" w:rsidP="00D84087">
                        <w:bookmarkStart w:id="44" w:name="septiembre4"/>
                        <w:bookmarkEnd w:id="44"/>
                        <w:r w:rsidRPr="00D84087">
                          <w:lastRenderedPageBreak/>
                          <w:t>16 de septiembre, Día Internacional de la Preservación de la Capa de Ozono</w:t>
                        </w:r>
                      </w:p>
                    </w:tc>
                  </w:tr>
                  <w:tr w:rsidR="00F91B08" w:rsidRPr="00D84087" w14:paraId="2C8020DC" w14:textId="77777777" w:rsidTr="0005164A">
                    <w:trPr>
                      <w:tblCellSpacing w:w="0" w:type="dxa"/>
                    </w:trPr>
                    <w:tc>
                      <w:tcPr>
                        <w:tcW w:w="2608" w:type="dxa"/>
                        <w:hideMark/>
                      </w:tcPr>
                      <w:p w14:paraId="2147F82F" w14:textId="24811BD7" w:rsidR="00F91B08" w:rsidRPr="00D84087" w:rsidRDefault="007F6833" w:rsidP="00D84087">
                        <w:r w:rsidRPr="00D84087">
                          <mc:AlternateContent>
                            <mc:Choice Requires="wps">
                              <w:drawing>
                                <wp:inline distT="0" distB="0" distL="0" distR="0" wp14:anchorId="3E73D9CF" wp14:editId="3CC674F1">
                                  <wp:extent cx="855980" cy="534035"/>
                                  <wp:effectExtent l="0" t="0" r="0" b="0"/>
                                  <wp:docPr id="508629383" name="AutoShap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856CD" id="AutoShape 57"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6108DFD7" w14:textId="77777777" w:rsidR="00F91B08" w:rsidRPr="00D84087" w:rsidRDefault="00F91B08" w:rsidP="00D84087">
                        <w:r w:rsidRPr="00D84087">
                          <w:t>El 19 de diciembre de 1994, la Asamblea General proclamó el 16 de septiembre como el Día Internacional de la Preservación de la Capa de Ozono, en conmemoración de la fecha en que se firmó el Protocolo de Montreal relativo a las Sustancias que Agotan la Capa de Ozono (resolución 49/114), un 16 de septiembre de 1987. Se invitó a todos los Estados a que dedicaran el Día a la promoción, en el plano nacional, de actividades que correspondan a los objetivos y propósitos del Protocolo de Montreal y sus Enmiendas. La capa de ozono filtra la luz solar e impide que los efectos negativos de la radiación ultravioleta se manifiesten en la superficie del planeta, con lo que se preserva la vida en el mismo.</w:t>
                        </w:r>
                      </w:p>
                    </w:tc>
                  </w:tr>
                  <w:tr w:rsidR="00F91B08" w:rsidRPr="00D84087" w14:paraId="2E256D80" w14:textId="77777777" w:rsidTr="0005164A">
                    <w:trPr>
                      <w:tblCellSpacing w:w="0" w:type="dxa"/>
                    </w:trPr>
                    <w:tc>
                      <w:tcPr>
                        <w:tcW w:w="9214" w:type="dxa"/>
                        <w:gridSpan w:val="2"/>
                        <w:vAlign w:val="center"/>
                        <w:hideMark/>
                      </w:tcPr>
                      <w:p w14:paraId="4A796506" w14:textId="348DACA8" w:rsidR="00F91B08" w:rsidRPr="00D84087" w:rsidRDefault="007F6833" w:rsidP="00D84087">
                        <w:r w:rsidRPr="00D84087">
                          <mc:AlternateContent>
                            <mc:Choice Requires="wps">
                              <w:drawing>
                                <wp:inline distT="0" distB="0" distL="0" distR="0" wp14:anchorId="7D77A127" wp14:editId="2575D589">
                                  <wp:extent cx="139065" cy="95250"/>
                                  <wp:effectExtent l="0" t="0" r="0" b="0"/>
                                  <wp:docPr id="968472538" name="AutoShap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0589B" id="AutoShape 58"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627889F0" w14:textId="77777777" w:rsidTr="0005164A">
                    <w:trPr>
                      <w:tblCellSpacing w:w="0" w:type="dxa"/>
                    </w:trPr>
                    <w:tc>
                      <w:tcPr>
                        <w:tcW w:w="9214" w:type="dxa"/>
                        <w:gridSpan w:val="2"/>
                        <w:vAlign w:val="center"/>
                        <w:hideMark/>
                      </w:tcPr>
                      <w:p w14:paraId="6CE68490" w14:textId="77777777" w:rsidR="00F91B08" w:rsidRPr="00D84087" w:rsidRDefault="00F91B08" w:rsidP="00D84087">
                        <w:r w:rsidRPr="00D84087">
                          <w:t> </w:t>
                        </w:r>
                      </w:p>
                    </w:tc>
                  </w:tr>
                  <w:tr w:rsidR="00F91B08" w:rsidRPr="00D84087" w14:paraId="40FCCC2E" w14:textId="77777777" w:rsidTr="0005164A">
                    <w:trPr>
                      <w:tblCellSpacing w:w="0" w:type="dxa"/>
                    </w:trPr>
                    <w:tc>
                      <w:tcPr>
                        <w:tcW w:w="9214" w:type="dxa"/>
                        <w:gridSpan w:val="2"/>
                        <w:vAlign w:val="center"/>
                        <w:hideMark/>
                      </w:tcPr>
                      <w:p w14:paraId="45509F51" w14:textId="77777777" w:rsidR="00F91B08" w:rsidRPr="00D84087" w:rsidRDefault="00F91B08" w:rsidP="00D84087">
                        <w:bookmarkStart w:id="45" w:name="septiembre5"/>
                        <w:bookmarkEnd w:id="45"/>
                        <w:r w:rsidRPr="00D84087">
                          <w:t>Ultima semana de septiembre, Día Marítimo Mundial</w:t>
                        </w:r>
                      </w:p>
                    </w:tc>
                  </w:tr>
                  <w:tr w:rsidR="00F91B08" w:rsidRPr="00D84087" w14:paraId="45C3ED2B" w14:textId="77777777" w:rsidTr="0005164A">
                    <w:trPr>
                      <w:tblCellSpacing w:w="0" w:type="dxa"/>
                    </w:trPr>
                    <w:tc>
                      <w:tcPr>
                        <w:tcW w:w="2608" w:type="dxa"/>
                        <w:hideMark/>
                      </w:tcPr>
                      <w:p w14:paraId="3D31CDD0" w14:textId="3B5FD1D6" w:rsidR="00F91B08" w:rsidRPr="00D84087" w:rsidRDefault="007F6833" w:rsidP="00D84087">
                        <w:r w:rsidRPr="00D84087">
                          <mc:AlternateContent>
                            <mc:Choice Requires="wps">
                              <w:drawing>
                                <wp:inline distT="0" distB="0" distL="0" distR="0" wp14:anchorId="716E55E4" wp14:editId="136F997B">
                                  <wp:extent cx="855980" cy="534035"/>
                                  <wp:effectExtent l="0" t="0" r="0" b="0"/>
                                  <wp:docPr id="547468447" name="AutoShap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AF1FD" id="AutoShape 59"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3AB17AE1" w14:textId="77777777" w:rsidR="00F91B08" w:rsidRPr="00D84087" w:rsidRDefault="00F91B08" w:rsidP="00D84087">
                        <w:r w:rsidRPr="00D84087">
                          <w:t>Esta celebración fue establecida por el Consejo de Administración de la Organización Marítima Mundial (OMI), en su 38º período de sesiones. No obstante, no ha sido aún adoptada por la Asamblea General de la Organización de las Naciones Unidas. El primer Día Marítimo Mundial fue celebrado el 17 de marzo de 1978, durante el cual entró en vigor la Convención de la Organización Consultiva Marítima Intergubernamental (OCMI). En 1980, la Asamblea de la OMI decidió el Día Marítimo Mundial debería observarse durante la última semana de septiembre, determinando cada gobierno qué día de esa semana se dedicaría al festejo.</w:t>
                        </w:r>
                      </w:p>
                    </w:tc>
                  </w:tr>
                  <w:tr w:rsidR="00F91B08" w:rsidRPr="00D84087" w14:paraId="0E477216" w14:textId="77777777" w:rsidTr="0005164A">
                    <w:trPr>
                      <w:tblCellSpacing w:w="0" w:type="dxa"/>
                    </w:trPr>
                    <w:tc>
                      <w:tcPr>
                        <w:tcW w:w="9214" w:type="dxa"/>
                        <w:gridSpan w:val="2"/>
                        <w:vAlign w:val="center"/>
                        <w:hideMark/>
                      </w:tcPr>
                      <w:p w14:paraId="086E65E3" w14:textId="335AA5D6" w:rsidR="00F91B08" w:rsidRPr="00D84087" w:rsidRDefault="007F6833" w:rsidP="00D84087">
                        <w:r w:rsidRPr="00D84087">
                          <mc:AlternateContent>
                            <mc:Choice Requires="wps">
                              <w:drawing>
                                <wp:inline distT="0" distB="0" distL="0" distR="0" wp14:anchorId="30E20E6E" wp14:editId="081BF38A">
                                  <wp:extent cx="139065" cy="95250"/>
                                  <wp:effectExtent l="0" t="0" r="0" b="0"/>
                                  <wp:docPr id="1476518311" name="AutoShap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EDAC5" id="AutoShape 60"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52BD55C2" w14:textId="77777777" w:rsidTr="0005164A">
                    <w:trPr>
                      <w:tblCellSpacing w:w="0" w:type="dxa"/>
                    </w:trPr>
                    <w:tc>
                      <w:tcPr>
                        <w:tcW w:w="9214" w:type="dxa"/>
                        <w:gridSpan w:val="2"/>
                        <w:vAlign w:val="center"/>
                        <w:hideMark/>
                      </w:tcPr>
                      <w:p w14:paraId="65F06771" w14:textId="77777777" w:rsidR="00F91B08" w:rsidRPr="00D84087" w:rsidRDefault="00F91B08" w:rsidP="00D84087">
                        <w:r w:rsidRPr="00D84087">
                          <w:t> </w:t>
                        </w:r>
                      </w:p>
                    </w:tc>
                  </w:tr>
                  <w:tr w:rsidR="00F91B08" w:rsidRPr="00D84087" w14:paraId="5B209578" w14:textId="77777777" w:rsidTr="0005164A">
                    <w:trPr>
                      <w:tblCellSpacing w:w="0" w:type="dxa"/>
                    </w:trPr>
                    <w:tc>
                      <w:tcPr>
                        <w:tcW w:w="9214" w:type="dxa"/>
                        <w:gridSpan w:val="2"/>
                        <w:vAlign w:val="center"/>
                        <w:hideMark/>
                      </w:tcPr>
                      <w:p w14:paraId="448FC90B" w14:textId="77777777" w:rsidR="00F91B08" w:rsidRPr="00D84087" w:rsidRDefault="00F91B08" w:rsidP="00D84087">
                        <w:bookmarkStart w:id="46" w:name="octubre1"/>
                        <w:bookmarkEnd w:id="46"/>
                        <w:r w:rsidRPr="00D84087">
                          <w:t>Primer lunes de octubre, Día Mundial del Hábitat</w:t>
                        </w:r>
                      </w:p>
                    </w:tc>
                  </w:tr>
                  <w:tr w:rsidR="00F91B08" w:rsidRPr="00D84087" w14:paraId="662690CB" w14:textId="77777777" w:rsidTr="0005164A">
                    <w:trPr>
                      <w:tblCellSpacing w:w="0" w:type="dxa"/>
                    </w:trPr>
                    <w:tc>
                      <w:tcPr>
                        <w:tcW w:w="2608" w:type="dxa"/>
                        <w:hideMark/>
                      </w:tcPr>
                      <w:p w14:paraId="0C12FAB5" w14:textId="093D178C" w:rsidR="00F91B08" w:rsidRPr="00D84087" w:rsidRDefault="007F6833" w:rsidP="00D84087">
                        <w:r w:rsidRPr="00D84087">
                          <mc:AlternateContent>
                            <mc:Choice Requires="wps">
                              <w:drawing>
                                <wp:inline distT="0" distB="0" distL="0" distR="0" wp14:anchorId="6B505C83" wp14:editId="65B26E44">
                                  <wp:extent cx="855980" cy="534035"/>
                                  <wp:effectExtent l="0" t="0" r="0" b="0"/>
                                  <wp:docPr id="1206589877" name="AutoShap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5317E" id="AutoShape 61"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4F28AAA0" w14:textId="77777777" w:rsidR="00F91B08" w:rsidRPr="00D84087" w:rsidRDefault="00F91B08" w:rsidP="00D84087">
                        <w:r w:rsidRPr="00D84087">
                          <w:t>Atendiendo a una recomendación de la Comisión de Asentamientos Humanos, en 1985 la Asamblea General de la Organización de las Naciones Unidas designó el primer lunes de octubre de cada año como Día Mundial del Hábitat a través de su resolución 40/202. La primera celebración del día se efectuó en 1986, y marcó el décimo aniversario de la primera conferencia internacional sobre el tema - hábitat: la Conferencia de las Naciones Unidas sobre los Asentamientos Humanos, celebrada en los meses de mayo y junio de 1976 en Vancouver, Canadá.</w:t>
                        </w:r>
                      </w:p>
                    </w:tc>
                  </w:tr>
                  <w:tr w:rsidR="00F91B08" w:rsidRPr="00D84087" w14:paraId="04261C5B" w14:textId="77777777" w:rsidTr="0005164A">
                    <w:trPr>
                      <w:tblCellSpacing w:w="0" w:type="dxa"/>
                    </w:trPr>
                    <w:tc>
                      <w:tcPr>
                        <w:tcW w:w="9214" w:type="dxa"/>
                        <w:gridSpan w:val="2"/>
                        <w:vAlign w:val="center"/>
                        <w:hideMark/>
                      </w:tcPr>
                      <w:p w14:paraId="708D9F53" w14:textId="05AD1BC7" w:rsidR="00F91B08" w:rsidRPr="00D84087" w:rsidRDefault="007F6833" w:rsidP="00D84087">
                        <w:r w:rsidRPr="00D84087">
                          <mc:AlternateContent>
                            <mc:Choice Requires="wps">
                              <w:drawing>
                                <wp:inline distT="0" distB="0" distL="0" distR="0" wp14:anchorId="04FA0388" wp14:editId="5F8ED5CE">
                                  <wp:extent cx="139065" cy="95250"/>
                                  <wp:effectExtent l="0" t="0" r="0" b="0"/>
                                  <wp:docPr id="628279355"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281D0" id="AutoShape 62"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253111E4" w14:textId="77777777" w:rsidTr="0005164A">
                    <w:trPr>
                      <w:tblCellSpacing w:w="0" w:type="dxa"/>
                    </w:trPr>
                    <w:tc>
                      <w:tcPr>
                        <w:tcW w:w="9214" w:type="dxa"/>
                        <w:gridSpan w:val="2"/>
                        <w:vAlign w:val="center"/>
                        <w:hideMark/>
                      </w:tcPr>
                      <w:p w14:paraId="451A836F" w14:textId="77777777" w:rsidR="00F91B08" w:rsidRPr="00D84087" w:rsidRDefault="00F91B08" w:rsidP="00D84087">
                        <w:r w:rsidRPr="00D84087">
                          <w:t> </w:t>
                        </w:r>
                      </w:p>
                    </w:tc>
                  </w:tr>
                  <w:tr w:rsidR="00F91B08" w:rsidRPr="00D84087" w14:paraId="102B92B6" w14:textId="77777777" w:rsidTr="0005164A">
                    <w:trPr>
                      <w:tblCellSpacing w:w="0" w:type="dxa"/>
                    </w:trPr>
                    <w:tc>
                      <w:tcPr>
                        <w:tcW w:w="9214" w:type="dxa"/>
                        <w:gridSpan w:val="2"/>
                        <w:vAlign w:val="center"/>
                        <w:hideMark/>
                      </w:tcPr>
                      <w:p w14:paraId="66882620" w14:textId="77777777" w:rsidR="00F91B08" w:rsidRPr="00D84087" w:rsidRDefault="00F91B08" w:rsidP="00D84087">
                        <w:bookmarkStart w:id="47" w:name="octubre2"/>
                        <w:bookmarkEnd w:id="47"/>
                        <w:r w:rsidRPr="00D84087">
                          <w:lastRenderedPageBreak/>
                          <w:t>Primer sábado de octubre, Día Interamericano del Agua</w:t>
                        </w:r>
                      </w:p>
                    </w:tc>
                  </w:tr>
                  <w:tr w:rsidR="00F91B08" w:rsidRPr="00D84087" w14:paraId="379F19A1" w14:textId="77777777" w:rsidTr="0005164A">
                    <w:trPr>
                      <w:tblCellSpacing w:w="0" w:type="dxa"/>
                    </w:trPr>
                    <w:tc>
                      <w:tcPr>
                        <w:tcW w:w="2608" w:type="dxa"/>
                        <w:hideMark/>
                      </w:tcPr>
                      <w:p w14:paraId="72A817F8" w14:textId="16304872" w:rsidR="00F91B08" w:rsidRPr="00D84087" w:rsidRDefault="007F6833" w:rsidP="00D84087">
                        <w:r w:rsidRPr="00D84087">
                          <mc:AlternateContent>
                            <mc:Choice Requires="wps">
                              <w:drawing>
                                <wp:inline distT="0" distB="0" distL="0" distR="0" wp14:anchorId="0666284A" wp14:editId="4BF52243">
                                  <wp:extent cx="855980" cy="534035"/>
                                  <wp:effectExtent l="0" t="0" r="0" b="0"/>
                                  <wp:docPr id="1828405037" name="AutoShap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64F61" id="AutoShape 63"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35AC8CB7" w14:textId="77777777" w:rsidR="00F91B08" w:rsidRPr="00D84087" w:rsidRDefault="00F91B08" w:rsidP="00D84087">
                        <w:r w:rsidRPr="00D84087">
                          <w:t>En 1992, ante la urgente necesidad de sensibilizar a los habitantes de las Américas acerca de la importancia del agua en nuestras vidas, se firmó la Declaración del Día Interamericano del Agua. Tres organizaciones: la Organización Panamericana de la Salud (OPS), la Asociación Interamericana de Ingeniería Sanitaria y Ambiental (AIIS) y la Asociación Caribeña de Agua y Aguas Residuales (CWWA), firmaron la Declaración en el XXIII Congreso Interamericano de AIDIS celebrado en La Habana, Cuba. En el año 1993 se celebró por primera vez, el Día Interamericano del Agua y se sigue celebrando anualmente el primer sábado de octubre. El Día Interamericano del Agua es una "celebración del agua en las Américas". Ha servido para destacar la relación entre el agua y la buena salud, educar e influir en la opinión pública sobre su uso adecuado y eficaz y fomentar actividades relacionadas con el agua en la población en edad escolar y la comunidad en general.</w:t>
                        </w:r>
                      </w:p>
                    </w:tc>
                  </w:tr>
                  <w:tr w:rsidR="00F91B08" w:rsidRPr="00D84087" w14:paraId="3B630DF1" w14:textId="77777777" w:rsidTr="0005164A">
                    <w:trPr>
                      <w:tblCellSpacing w:w="0" w:type="dxa"/>
                    </w:trPr>
                    <w:tc>
                      <w:tcPr>
                        <w:tcW w:w="9214" w:type="dxa"/>
                        <w:gridSpan w:val="2"/>
                        <w:vAlign w:val="center"/>
                        <w:hideMark/>
                      </w:tcPr>
                      <w:p w14:paraId="6DA70476" w14:textId="7AB842C1" w:rsidR="00F91B08" w:rsidRPr="00D84087" w:rsidRDefault="007F6833" w:rsidP="00D84087">
                        <w:r w:rsidRPr="00D84087">
                          <mc:AlternateContent>
                            <mc:Choice Requires="wps">
                              <w:drawing>
                                <wp:inline distT="0" distB="0" distL="0" distR="0" wp14:anchorId="182454FC" wp14:editId="0C5D84B1">
                                  <wp:extent cx="139065" cy="95250"/>
                                  <wp:effectExtent l="0" t="0" r="0" b="0"/>
                                  <wp:docPr id="278611677" name="AutoShap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48266" id="AutoShape 64"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326F9AB6" w14:textId="77777777" w:rsidTr="0005164A">
                    <w:trPr>
                      <w:tblCellSpacing w:w="0" w:type="dxa"/>
                    </w:trPr>
                    <w:tc>
                      <w:tcPr>
                        <w:tcW w:w="9214" w:type="dxa"/>
                        <w:gridSpan w:val="2"/>
                        <w:vAlign w:val="center"/>
                        <w:hideMark/>
                      </w:tcPr>
                      <w:p w14:paraId="621A9FC1" w14:textId="77777777" w:rsidR="00F91B08" w:rsidRPr="00D84087" w:rsidRDefault="00F91B08" w:rsidP="00D84087">
                        <w:r w:rsidRPr="00D84087">
                          <w:t> </w:t>
                        </w:r>
                      </w:p>
                    </w:tc>
                  </w:tr>
                  <w:tr w:rsidR="00F91B08" w:rsidRPr="00D84087" w14:paraId="50BF408A" w14:textId="77777777" w:rsidTr="0005164A">
                    <w:trPr>
                      <w:tblCellSpacing w:w="0" w:type="dxa"/>
                    </w:trPr>
                    <w:tc>
                      <w:tcPr>
                        <w:tcW w:w="9214" w:type="dxa"/>
                        <w:gridSpan w:val="2"/>
                        <w:vAlign w:val="center"/>
                        <w:hideMark/>
                      </w:tcPr>
                      <w:p w14:paraId="7E8F0BA9" w14:textId="77777777" w:rsidR="00F91B08" w:rsidRPr="00D84087" w:rsidRDefault="00F91B08" w:rsidP="00D84087">
                        <w:bookmarkStart w:id="48" w:name="octubre3"/>
                        <w:bookmarkEnd w:id="48"/>
                        <w:r w:rsidRPr="00D84087">
                          <w:t xml:space="preserve">4 de octubre de 1904, Fallece Juan </w:t>
                        </w:r>
                        <w:proofErr w:type="spellStart"/>
                        <w:r w:rsidRPr="00D84087">
                          <w:t>Vilario</w:t>
                        </w:r>
                        <w:proofErr w:type="spellEnd"/>
                        <w:r w:rsidRPr="00D84087">
                          <w:t xml:space="preserve"> Díaz</w:t>
                        </w:r>
                      </w:p>
                    </w:tc>
                  </w:tr>
                  <w:tr w:rsidR="00F91B08" w:rsidRPr="00D84087" w14:paraId="6441B380" w14:textId="77777777" w:rsidTr="0005164A">
                    <w:trPr>
                      <w:tblCellSpacing w:w="0" w:type="dxa"/>
                    </w:trPr>
                    <w:tc>
                      <w:tcPr>
                        <w:tcW w:w="2608" w:type="dxa"/>
                        <w:hideMark/>
                      </w:tcPr>
                      <w:p w14:paraId="541BC892" w14:textId="77777777" w:rsidR="00F91B08" w:rsidRPr="00D84087" w:rsidRDefault="00F91B08" w:rsidP="00D84087">
                        <w:r w:rsidRPr="00D84087">
                          <w:t> </w:t>
                        </w:r>
                      </w:p>
                    </w:tc>
                    <w:tc>
                      <w:tcPr>
                        <w:tcW w:w="6606" w:type="dxa"/>
                        <w:hideMark/>
                      </w:tcPr>
                      <w:p w14:paraId="48EA6C18" w14:textId="77777777" w:rsidR="00F91B08" w:rsidRPr="00D84087" w:rsidRDefault="00F91B08" w:rsidP="00D84087">
                        <w:r w:rsidRPr="00D84087">
                          <w:t xml:space="preserve">Muere en La Habana el investigador Juan </w:t>
                        </w:r>
                        <w:proofErr w:type="spellStart"/>
                        <w:r w:rsidRPr="00D84087">
                          <w:t>Vilario</w:t>
                        </w:r>
                        <w:proofErr w:type="spellEnd"/>
                        <w:r w:rsidRPr="00D84087">
                          <w:t xml:space="preserve"> Díaz, autor de importantes obras acerca de la fauna marina cubana y la pesca.</w:t>
                        </w:r>
                      </w:p>
                    </w:tc>
                  </w:tr>
                  <w:tr w:rsidR="00F91B08" w:rsidRPr="00D84087" w14:paraId="011E7AF0" w14:textId="77777777" w:rsidTr="0005164A">
                    <w:trPr>
                      <w:tblCellSpacing w:w="0" w:type="dxa"/>
                    </w:trPr>
                    <w:tc>
                      <w:tcPr>
                        <w:tcW w:w="9214" w:type="dxa"/>
                        <w:gridSpan w:val="2"/>
                        <w:vAlign w:val="center"/>
                        <w:hideMark/>
                      </w:tcPr>
                      <w:p w14:paraId="47902D16" w14:textId="20EEF714" w:rsidR="00F91B08" w:rsidRPr="00D84087" w:rsidRDefault="007F6833" w:rsidP="00D84087">
                        <w:r w:rsidRPr="00D84087">
                          <mc:AlternateContent>
                            <mc:Choice Requires="wps">
                              <w:drawing>
                                <wp:inline distT="0" distB="0" distL="0" distR="0" wp14:anchorId="44DD0091" wp14:editId="0280C414">
                                  <wp:extent cx="139065" cy="95250"/>
                                  <wp:effectExtent l="0" t="0" r="0" b="0"/>
                                  <wp:docPr id="1501897589" name="AutoShap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3BB8B" id="AutoShape 65"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1E06E0CD" w14:textId="77777777" w:rsidTr="0005164A">
                    <w:trPr>
                      <w:tblCellSpacing w:w="0" w:type="dxa"/>
                    </w:trPr>
                    <w:tc>
                      <w:tcPr>
                        <w:tcW w:w="9214" w:type="dxa"/>
                        <w:gridSpan w:val="2"/>
                        <w:vAlign w:val="center"/>
                        <w:hideMark/>
                      </w:tcPr>
                      <w:p w14:paraId="095F09C8" w14:textId="77777777" w:rsidR="00F91B08" w:rsidRPr="00D84087" w:rsidRDefault="00F91B08" w:rsidP="00D84087">
                        <w:r w:rsidRPr="00D84087">
                          <w:t> </w:t>
                        </w:r>
                      </w:p>
                    </w:tc>
                  </w:tr>
                  <w:tr w:rsidR="00F91B08" w:rsidRPr="00D84087" w14:paraId="356F0A8E" w14:textId="77777777" w:rsidTr="0005164A">
                    <w:trPr>
                      <w:tblCellSpacing w:w="0" w:type="dxa"/>
                    </w:trPr>
                    <w:tc>
                      <w:tcPr>
                        <w:tcW w:w="9214" w:type="dxa"/>
                        <w:gridSpan w:val="2"/>
                        <w:vAlign w:val="center"/>
                        <w:hideMark/>
                      </w:tcPr>
                      <w:p w14:paraId="08EADEB9" w14:textId="77777777" w:rsidR="00F91B08" w:rsidRPr="00D84087" w:rsidRDefault="00F91B08" w:rsidP="00D84087">
                        <w:bookmarkStart w:id="49" w:name="octubre4"/>
                        <w:bookmarkEnd w:id="49"/>
                        <w:r w:rsidRPr="00D84087">
                          <w:t>16 de octubre, Día Mundial de la Alimentación</w:t>
                        </w:r>
                      </w:p>
                    </w:tc>
                  </w:tr>
                  <w:tr w:rsidR="00F91B08" w:rsidRPr="00D84087" w14:paraId="1C54E316" w14:textId="77777777" w:rsidTr="0005164A">
                    <w:trPr>
                      <w:tblCellSpacing w:w="0" w:type="dxa"/>
                    </w:trPr>
                    <w:tc>
                      <w:tcPr>
                        <w:tcW w:w="2608" w:type="dxa"/>
                        <w:hideMark/>
                      </w:tcPr>
                      <w:p w14:paraId="7FF4B346" w14:textId="6A11F3C7" w:rsidR="00F91B08" w:rsidRPr="00D84087" w:rsidRDefault="007F6833" w:rsidP="00D84087">
                        <w:r w:rsidRPr="00D84087">
                          <mc:AlternateContent>
                            <mc:Choice Requires="wps">
                              <w:drawing>
                                <wp:inline distT="0" distB="0" distL="0" distR="0" wp14:anchorId="6D6B9D47" wp14:editId="45D3D151">
                                  <wp:extent cx="855980" cy="534035"/>
                                  <wp:effectExtent l="0" t="0" r="0" b="0"/>
                                  <wp:docPr id="507670457" name="AutoShap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C0FEA" id="AutoShape 66"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698E8A19" w14:textId="77777777" w:rsidR="00F91B08" w:rsidRPr="00D84087" w:rsidRDefault="00F91B08" w:rsidP="00D84087">
                        <w:r w:rsidRPr="00D84087">
                          <w:t>El Día Mundial de la Alimentación, proclamado en 1979 por la Conferencia de la Organización de las Naciones Unidas para la Agricultura y la Alimentación (FAO), tiene como objetivo principal el despertar en el público la conciencia del problema que afecta al mundo en relación con la alimentación y fortalecer la solidaridad en la lucha contra el hambre, la malnutrición y la pobreza. En 1980, la Asamblea General de la Organización de las Naciones Unidas subrayó, en su Resolución 35/70, la importancia de este día en atención al hecho de que la alimentación es un requisito para la supervivencia y el bienestar de la humanidad y una necesidad humana fundamental.</w:t>
                        </w:r>
                      </w:p>
                    </w:tc>
                  </w:tr>
                  <w:tr w:rsidR="00F91B08" w:rsidRPr="00D84087" w14:paraId="17DD4192" w14:textId="77777777" w:rsidTr="0005164A">
                    <w:trPr>
                      <w:tblCellSpacing w:w="0" w:type="dxa"/>
                    </w:trPr>
                    <w:tc>
                      <w:tcPr>
                        <w:tcW w:w="9214" w:type="dxa"/>
                        <w:gridSpan w:val="2"/>
                        <w:vAlign w:val="center"/>
                        <w:hideMark/>
                      </w:tcPr>
                      <w:p w14:paraId="7F987C16" w14:textId="683403B7" w:rsidR="00F91B08" w:rsidRPr="00D84087" w:rsidRDefault="007F6833" w:rsidP="00D84087">
                        <w:r w:rsidRPr="00D84087">
                          <mc:AlternateContent>
                            <mc:Choice Requires="wps">
                              <w:drawing>
                                <wp:inline distT="0" distB="0" distL="0" distR="0" wp14:anchorId="547DAE7E" wp14:editId="03978E20">
                                  <wp:extent cx="139065" cy="95250"/>
                                  <wp:effectExtent l="0" t="0" r="0" b="0"/>
                                  <wp:docPr id="501835103" name="AutoShap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04D24" id="AutoShape 67"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2CFBAB06" w14:textId="77777777" w:rsidTr="0005164A">
                    <w:trPr>
                      <w:tblCellSpacing w:w="0" w:type="dxa"/>
                    </w:trPr>
                    <w:tc>
                      <w:tcPr>
                        <w:tcW w:w="9214" w:type="dxa"/>
                        <w:gridSpan w:val="2"/>
                        <w:vAlign w:val="center"/>
                        <w:hideMark/>
                      </w:tcPr>
                      <w:p w14:paraId="1E292EF8" w14:textId="77777777" w:rsidR="00F91B08" w:rsidRPr="00D84087" w:rsidRDefault="00F91B08" w:rsidP="00D84087">
                        <w:r w:rsidRPr="00D84087">
                          <w:t> </w:t>
                        </w:r>
                      </w:p>
                    </w:tc>
                  </w:tr>
                  <w:tr w:rsidR="00F91B08" w:rsidRPr="00D84087" w14:paraId="2B53AC49" w14:textId="77777777" w:rsidTr="0005164A">
                    <w:trPr>
                      <w:tblCellSpacing w:w="0" w:type="dxa"/>
                    </w:trPr>
                    <w:tc>
                      <w:tcPr>
                        <w:tcW w:w="9214" w:type="dxa"/>
                        <w:gridSpan w:val="2"/>
                        <w:vAlign w:val="center"/>
                        <w:hideMark/>
                      </w:tcPr>
                      <w:p w14:paraId="4DDCD13B" w14:textId="77777777" w:rsidR="00F91B08" w:rsidRPr="00D84087" w:rsidRDefault="00F91B08" w:rsidP="00D84087">
                        <w:bookmarkStart w:id="50" w:name="octubre5"/>
                        <w:bookmarkEnd w:id="50"/>
                        <w:r w:rsidRPr="00D84087">
                          <w:t>17 de octubre, Día Internacional para la Erradicación de la Pobreza</w:t>
                        </w:r>
                      </w:p>
                    </w:tc>
                  </w:tr>
                  <w:tr w:rsidR="00F91B08" w:rsidRPr="00D84087" w14:paraId="26E698E3" w14:textId="77777777" w:rsidTr="0005164A">
                    <w:trPr>
                      <w:tblCellSpacing w:w="0" w:type="dxa"/>
                    </w:trPr>
                    <w:tc>
                      <w:tcPr>
                        <w:tcW w:w="2608" w:type="dxa"/>
                        <w:hideMark/>
                      </w:tcPr>
                      <w:p w14:paraId="44053CEB" w14:textId="059C81B9" w:rsidR="00F91B08" w:rsidRPr="00D84087" w:rsidRDefault="007F6833" w:rsidP="00D84087">
                        <w:r w:rsidRPr="00D84087">
                          <w:lastRenderedPageBreak/>
                          <mc:AlternateContent>
                            <mc:Choice Requires="wps">
                              <w:drawing>
                                <wp:inline distT="0" distB="0" distL="0" distR="0" wp14:anchorId="749C01CB" wp14:editId="7F29E754">
                                  <wp:extent cx="855980" cy="534035"/>
                                  <wp:effectExtent l="0" t="0" r="0" b="0"/>
                                  <wp:docPr id="282001812" name="AutoShap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598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6992B" id="AutoShape 68" o:spid="_x0000_s1026" style="width:67.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" filled="f" stroked="f">
                                  <o:lock v:ext="edit" aspectratio="t"/>
                                  <w10:anchorlock/>
                                </v:rect>
                              </w:pict>
                            </mc:Fallback>
                          </mc:AlternateContent>
                        </w:r>
                      </w:p>
                    </w:tc>
                    <w:tc>
                      <w:tcPr>
                        <w:tcW w:w="6606" w:type="dxa"/>
                        <w:hideMark/>
                      </w:tcPr>
                      <w:p w14:paraId="17FED964" w14:textId="77777777" w:rsidR="00F91B08" w:rsidRPr="00D84087" w:rsidRDefault="00F91B08" w:rsidP="00D84087">
                        <w:r w:rsidRPr="00D84087">
                          <w:t>En 1992, la Asamblea General de la Organización de las Naciones Unidas declaró el 17 de octubre Día Internacional para la Erradicación de la Pobreza, en su resolución 47/196, con el objeto de crear conciencia en la importancia de erradicar la pobreza y la indigencia en todos los países, en particular en los países en desarrollo.</w:t>
                        </w:r>
                      </w:p>
                    </w:tc>
                  </w:tr>
                  <w:tr w:rsidR="00F91B08" w:rsidRPr="00D84087" w14:paraId="1E47C351" w14:textId="77777777" w:rsidTr="0005164A">
                    <w:trPr>
                      <w:tblCellSpacing w:w="0" w:type="dxa"/>
                    </w:trPr>
                    <w:tc>
                      <w:tcPr>
                        <w:tcW w:w="9214" w:type="dxa"/>
                        <w:gridSpan w:val="2"/>
                        <w:vAlign w:val="center"/>
                        <w:hideMark/>
                      </w:tcPr>
                      <w:p w14:paraId="778401D8" w14:textId="0063ECA8" w:rsidR="00F91B08" w:rsidRPr="00D84087" w:rsidRDefault="007F6833" w:rsidP="00D84087">
                        <w:r w:rsidRPr="00D84087">
                          <mc:AlternateContent>
                            <mc:Choice Requires="wps">
                              <w:drawing>
                                <wp:inline distT="0" distB="0" distL="0" distR="0" wp14:anchorId="1FFDC9C6" wp14:editId="399ABD7B">
                                  <wp:extent cx="139065" cy="95250"/>
                                  <wp:effectExtent l="0" t="0" r="0" b="0"/>
                                  <wp:docPr id="780699349" name="AutoShap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BD517" id="AutoShape 69"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6319F3A3" w14:textId="77777777" w:rsidTr="0005164A">
                    <w:trPr>
                      <w:tblCellSpacing w:w="0" w:type="dxa"/>
                    </w:trPr>
                    <w:tc>
                      <w:tcPr>
                        <w:tcW w:w="9214" w:type="dxa"/>
                        <w:gridSpan w:val="2"/>
                        <w:vAlign w:val="center"/>
                        <w:hideMark/>
                      </w:tcPr>
                      <w:p w14:paraId="421CBA0A" w14:textId="77777777" w:rsidR="00F91B08" w:rsidRPr="00D84087" w:rsidRDefault="00F91B08" w:rsidP="00D84087">
                        <w:r w:rsidRPr="00D84087">
                          <w:t> </w:t>
                        </w:r>
                      </w:p>
                    </w:tc>
                  </w:tr>
                  <w:tr w:rsidR="00F91B08" w:rsidRPr="00D84087" w14:paraId="4848D9F6" w14:textId="77777777" w:rsidTr="0005164A">
                    <w:trPr>
                      <w:tblCellSpacing w:w="0" w:type="dxa"/>
                    </w:trPr>
                    <w:tc>
                      <w:tcPr>
                        <w:tcW w:w="9214" w:type="dxa"/>
                        <w:gridSpan w:val="2"/>
                        <w:vAlign w:val="center"/>
                        <w:hideMark/>
                      </w:tcPr>
                      <w:p w14:paraId="75A4A488" w14:textId="77777777" w:rsidR="00F91B08" w:rsidRPr="00D84087" w:rsidRDefault="00F91B08" w:rsidP="00D84087">
                        <w:bookmarkStart w:id="51" w:name="noviembre1"/>
                        <w:bookmarkEnd w:id="51"/>
                        <w:r w:rsidRPr="00D84087">
                          <w:t xml:space="preserve">4 de noviembre de 1829, Nace </w:t>
                        </w:r>
                        <w:proofErr w:type="spellStart"/>
                        <w:r w:rsidRPr="00D84087">
                          <w:t>Alvaro</w:t>
                        </w:r>
                        <w:proofErr w:type="spellEnd"/>
                        <w:r w:rsidRPr="00D84087">
                          <w:t xml:space="preserve"> Reynoso.</w:t>
                        </w:r>
                      </w:p>
                    </w:tc>
                  </w:tr>
                  <w:tr w:rsidR="00F91B08" w:rsidRPr="00D84087" w14:paraId="1A9D209C" w14:textId="77777777" w:rsidTr="0005164A">
                    <w:trPr>
                      <w:tblCellSpacing w:w="0" w:type="dxa"/>
                    </w:trPr>
                    <w:tc>
                      <w:tcPr>
                        <w:tcW w:w="2608" w:type="dxa"/>
                        <w:hideMark/>
                      </w:tcPr>
                      <w:p w14:paraId="2DDE8337" w14:textId="77777777" w:rsidR="00F91B08" w:rsidRPr="00D84087" w:rsidRDefault="00F91B08" w:rsidP="00D84087">
                        <w:r w:rsidRPr="00D84087">
                          <w:t> </w:t>
                        </w:r>
                      </w:p>
                    </w:tc>
                    <w:tc>
                      <w:tcPr>
                        <w:tcW w:w="6606" w:type="dxa"/>
                        <w:hideMark/>
                      </w:tcPr>
                      <w:p w14:paraId="4C5CAE72" w14:textId="77777777" w:rsidR="00F91B08" w:rsidRPr="00D84087" w:rsidRDefault="00F91B08" w:rsidP="00D84087">
                        <w:r w:rsidRPr="00D84087">
                          <w:t>Nace en La Habana el destacado químico y agrónomo Álvaro Reynoso. Fue director del Instituto de Ciencias Químicas de La Habana y autor de investigaciones sobre el café, el tabaco y la caña de azúcar. Su obra más conocida es el “Ensayo sobre el cultivo de la caña de azúcar”.</w:t>
                        </w:r>
                      </w:p>
                    </w:tc>
                  </w:tr>
                  <w:tr w:rsidR="00F91B08" w:rsidRPr="00D84087" w14:paraId="1B2924B1" w14:textId="77777777" w:rsidTr="0005164A">
                    <w:trPr>
                      <w:tblCellSpacing w:w="0" w:type="dxa"/>
                    </w:trPr>
                    <w:tc>
                      <w:tcPr>
                        <w:tcW w:w="9214" w:type="dxa"/>
                        <w:gridSpan w:val="2"/>
                        <w:vAlign w:val="center"/>
                        <w:hideMark/>
                      </w:tcPr>
                      <w:p w14:paraId="18F8C84E" w14:textId="6CF35260" w:rsidR="00F91B08" w:rsidRPr="00D84087" w:rsidRDefault="007F6833" w:rsidP="00D84087">
                        <w:r w:rsidRPr="00D84087">
                          <mc:AlternateContent>
                            <mc:Choice Requires="wps">
                              <w:drawing>
                                <wp:inline distT="0" distB="0" distL="0" distR="0" wp14:anchorId="663282AD" wp14:editId="467761E4">
                                  <wp:extent cx="139065" cy="95250"/>
                                  <wp:effectExtent l="0" t="0" r="0" b="0"/>
                                  <wp:docPr id="197252620" name="AutoShap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38439" id="AutoShape 70"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5A48B6E3" w14:textId="77777777" w:rsidTr="0005164A">
                    <w:trPr>
                      <w:tblCellSpacing w:w="0" w:type="dxa"/>
                    </w:trPr>
                    <w:tc>
                      <w:tcPr>
                        <w:tcW w:w="9214" w:type="dxa"/>
                        <w:gridSpan w:val="2"/>
                        <w:vAlign w:val="center"/>
                        <w:hideMark/>
                      </w:tcPr>
                      <w:p w14:paraId="1471514D" w14:textId="77777777" w:rsidR="00F91B08" w:rsidRPr="00D84087" w:rsidRDefault="00F91B08" w:rsidP="00D84087">
                        <w:r w:rsidRPr="00D84087">
                          <w:t> </w:t>
                        </w:r>
                      </w:p>
                    </w:tc>
                  </w:tr>
                  <w:tr w:rsidR="00F91B08" w:rsidRPr="00D84087" w14:paraId="4B2EF204" w14:textId="77777777" w:rsidTr="0005164A">
                    <w:trPr>
                      <w:tblCellSpacing w:w="0" w:type="dxa"/>
                    </w:trPr>
                    <w:tc>
                      <w:tcPr>
                        <w:tcW w:w="9214" w:type="dxa"/>
                        <w:gridSpan w:val="2"/>
                        <w:vAlign w:val="center"/>
                        <w:hideMark/>
                      </w:tcPr>
                      <w:p w14:paraId="329CF9FB" w14:textId="77777777" w:rsidR="00F91B08" w:rsidRPr="00D84087" w:rsidRDefault="00F91B08" w:rsidP="00D84087">
                        <w:bookmarkStart w:id="52" w:name="noviembre2"/>
                        <w:bookmarkEnd w:id="52"/>
                        <w:r w:rsidRPr="00D84087">
                          <w:t>15 de noviembre de 1630, Fallece Juan Kepler.</w:t>
                        </w:r>
                      </w:p>
                    </w:tc>
                  </w:tr>
                  <w:tr w:rsidR="00F91B08" w:rsidRPr="00D84087" w14:paraId="4F4797F0" w14:textId="77777777" w:rsidTr="0005164A">
                    <w:trPr>
                      <w:tblCellSpacing w:w="0" w:type="dxa"/>
                    </w:trPr>
                    <w:tc>
                      <w:tcPr>
                        <w:tcW w:w="2608" w:type="dxa"/>
                        <w:hideMark/>
                      </w:tcPr>
                      <w:p w14:paraId="63076981" w14:textId="77777777" w:rsidR="00F91B08" w:rsidRPr="00D84087" w:rsidRDefault="00F91B08" w:rsidP="00D84087">
                        <w:r w:rsidRPr="00D84087">
                          <w:t> </w:t>
                        </w:r>
                      </w:p>
                    </w:tc>
                    <w:tc>
                      <w:tcPr>
                        <w:tcW w:w="6606" w:type="dxa"/>
                        <w:hideMark/>
                      </w:tcPr>
                      <w:p w14:paraId="2E6762D7" w14:textId="77777777" w:rsidR="00F91B08" w:rsidRPr="00D84087" w:rsidRDefault="00F91B08" w:rsidP="00D84087">
                        <w:r w:rsidRPr="00D84087">
                          <w:t xml:space="preserve">Muere Juan Kepler, celebre geómetra y astrónomo, cuya obra </w:t>
                        </w:r>
                        <w:proofErr w:type="spellStart"/>
                        <w:r w:rsidRPr="00D84087">
                          <w:t>Astronomia</w:t>
                        </w:r>
                        <w:proofErr w:type="spellEnd"/>
                        <w:r w:rsidRPr="00D84087">
                          <w:t xml:space="preserve"> Nova ofreció la primera interpretación prácticamente correcta del sistema solar.</w:t>
                        </w:r>
                      </w:p>
                    </w:tc>
                  </w:tr>
                  <w:tr w:rsidR="00F91B08" w:rsidRPr="00D84087" w14:paraId="7F29C712" w14:textId="77777777" w:rsidTr="0005164A">
                    <w:trPr>
                      <w:tblCellSpacing w:w="0" w:type="dxa"/>
                    </w:trPr>
                    <w:tc>
                      <w:tcPr>
                        <w:tcW w:w="9214" w:type="dxa"/>
                        <w:gridSpan w:val="2"/>
                        <w:vAlign w:val="center"/>
                        <w:hideMark/>
                      </w:tcPr>
                      <w:p w14:paraId="089CB71F" w14:textId="3F3CB132" w:rsidR="00F91B08" w:rsidRPr="00D84087" w:rsidRDefault="007F6833" w:rsidP="00D84087">
                        <w:r w:rsidRPr="00D84087">
                          <mc:AlternateContent>
                            <mc:Choice Requires="wps">
                              <w:drawing>
                                <wp:inline distT="0" distB="0" distL="0" distR="0" wp14:anchorId="3ACC0735" wp14:editId="5A065020">
                                  <wp:extent cx="139065" cy="95250"/>
                                  <wp:effectExtent l="0" t="0" r="0" b="0"/>
                                  <wp:docPr id="1265038920" name="AutoShap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46BE5" id="AutoShape 71"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6D856DD2" w14:textId="77777777" w:rsidTr="0005164A">
                    <w:trPr>
                      <w:tblCellSpacing w:w="0" w:type="dxa"/>
                    </w:trPr>
                    <w:tc>
                      <w:tcPr>
                        <w:tcW w:w="9214" w:type="dxa"/>
                        <w:gridSpan w:val="2"/>
                        <w:vAlign w:val="center"/>
                        <w:hideMark/>
                      </w:tcPr>
                      <w:p w14:paraId="00C70131" w14:textId="77777777" w:rsidR="00F91B08" w:rsidRPr="00D84087" w:rsidRDefault="00F91B08" w:rsidP="00D84087">
                        <w:r w:rsidRPr="00D84087">
                          <w:t> </w:t>
                        </w:r>
                      </w:p>
                    </w:tc>
                  </w:tr>
                  <w:tr w:rsidR="00F91B08" w:rsidRPr="00D84087" w14:paraId="61E37F11" w14:textId="77777777" w:rsidTr="0005164A">
                    <w:trPr>
                      <w:tblCellSpacing w:w="0" w:type="dxa"/>
                    </w:trPr>
                    <w:tc>
                      <w:tcPr>
                        <w:tcW w:w="9214" w:type="dxa"/>
                        <w:gridSpan w:val="2"/>
                        <w:vAlign w:val="center"/>
                        <w:hideMark/>
                      </w:tcPr>
                      <w:p w14:paraId="32D2F3E6" w14:textId="77777777" w:rsidR="00F91B08" w:rsidRPr="00D84087" w:rsidRDefault="00F91B08" w:rsidP="00D84087">
                        <w:bookmarkStart w:id="53" w:name="diciembre1"/>
                        <w:bookmarkEnd w:id="53"/>
                        <w:r w:rsidRPr="00D84087">
                          <w:t xml:space="preserve">3 de diciembre de 1833, Nace Carlos J. </w:t>
                        </w:r>
                        <w:proofErr w:type="spellStart"/>
                        <w:r w:rsidRPr="00D84087">
                          <w:t>Finlay</w:t>
                        </w:r>
                        <w:proofErr w:type="spellEnd"/>
                      </w:p>
                    </w:tc>
                  </w:tr>
                  <w:tr w:rsidR="00F91B08" w:rsidRPr="00D84087" w14:paraId="0B2B391E" w14:textId="77777777" w:rsidTr="0005164A">
                    <w:trPr>
                      <w:tblCellSpacing w:w="0" w:type="dxa"/>
                    </w:trPr>
                    <w:tc>
                      <w:tcPr>
                        <w:tcW w:w="2608" w:type="dxa"/>
                        <w:hideMark/>
                      </w:tcPr>
                      <w:p w14:paraId="6F8E9813" w14:textId="77777777" w:rsidR="00F91B08" w:rsidRPr="00D84087" w:rsidRDefault="00F91B08" w:rsidP="00D84087">
                        <w:r w:rsidRPr="00D84087">
                          <w:t> </w:t>
                        </w:r>
                      </w:p>
                    </w:tc>
                    <w:tc>
                      <w:tcPr>
                        <w:tcW w:w="6606" w:type="dxa"/>
                        <w:hideMark/>
                      </w:tcPr>
                      <w:p w14:paraId="4C6CF621" w14:textId="77777777" w:rsidR="00F91B08" w:rsidRPr="00D84087" w:rsidRDefault="00F91B08" w:rsidP="00D84087">
                        <w:r w:rsidRPr="00D84087">
                          <w:t xml:space="preserve">Nace en Camagüey el sabio Carlos J. </w:t>
                        </w:r>
                        <w:proofErr w:type="spellStart"/>
                        <w:r w:rsidRPr="00D84087">
                          <w:t>Finlay</w:t>
                        </w:r>
                        <w:proofErr w:type="spellEnd"/>
                        <w:r w:rsidRPr="00D84087">
                          <w:t>, descubridor del agente transmisor de la fiebre amarilla. Este día se celebra el Día de la Medicina Latinoamericana.</w:t>
                        </w:r>
                      </w:p>
                    </w:tc>
                  </w:tr>
                  <w:tr w:rsidR="00F91B08" w:rsidRPr="00D84087" w14:paraId="31E24A06" w14:textId="77777777" w:rsidTr="0005164A">
                    <w:trPr>
                      <w:tblCellSpacing w:w="0" w:type="dxa"/>
                    </w:trPr>
                    <w:tc>
                      <w:tcPr>
                        <w:tcW w:w="9214" w:type="dxa"/>
                        <w:gridSpan w:val="2"/>
                        <w:vAlign w:val="center"/>
                        <w:hideMark/>
                      </w:tcPr>
                      <w:p w14:paraId="143AE14F" w14:textId="3159975E" w:rsidR="00F91B08" w:rsidRPr="00D84087" w:rsidRDefault="007F6833" w:rsidP="00D84087">
                        <w:r w:rsidRPr="00D84087">
                          <mc:AlternateContent>
                            <mc:Choice Requires="wps">
                              <w:drawing>
                                <wp:inline distT="0" distB="0" distL="0" distR="0" wp14:anchorId="403D465C" wp14:editId="00860AD1">
                                  <wp:extent cx="139065" cy="95250"/>
                                  <wp:effectExtent l="0" t="0" r="0" b="0"/>
                                  <wp:docPr id="1419686512" name="AutoShap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43690" id="AutoShape 72"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6911600D" w14:textId="77777777" w:rsidTr="0005164A">
                    <w:trPr>
                      <w:tblCellSpacing w:w="0" w:type="dxa"/>
                    </w:trPr>
                    <w:tc>
                      <w:tcPr>
                        <w:tcW w:w="9214" w:type="dxa"/>
                        <w:gridSpan w:val="2"/>
                        <w:vAlign w:val="center"/>
                        <w:hideMark/>
                      </w:tcPr>
                      <w:p w14:paraId="513E961B" w14:textId="77777777" w:rsidR="00F91B08" w:rsidRPr="00D84087" w:rsidRDefault="00F91B08" w:rsidP="00D84087">
                        <w:r w:rsidRPr="00D84087">
                          <w:t> </w:t>
                        </w:r>
                      </w:p>
                    </w:tc>
                  </w:tr>
                  <w:tr w:rsidR="00F91B08" w:rsidRPr="00D84087" w14:paraId="14B37D76" w14:textId="77777777" w:rsidTr="0005164A">
                    <w:trPr>
                      <w:tblCellSpacing w:w="0" w:type="dxa"/>
                    </w:trPr>
                    <w:tc>
                      <w:tcPr>
                        <w:tcW w:w="9214" w:type="dxa"/>
                        <w:gridSpan w:val="2"/>
                        <w:vAlign w:val="center"/>
                        <w:hideMark/>
                      </w:tcPr>
                      <w:p w14:paraId="5A9EAF2F" w14:textId="77777777" w:rsidR="00F91B08" w:rsidRPr="00D84087" w:rsidRDefault="00F91B08" w:rsidP="00D84087">
                        <w:bookmarkStart w:id="54" w:name="diciembre2"/>
                        <w:bookmarkEnd w:id="54"/>
                        <w:r w:rsidRPr="00D84087">
                          <w:t xml:space="preserve">3 de diciembre de 1838, Nace Juan </w:t>
                        </w:r>
                        <w:proofErr w:type="spellStart"/>
                        <w:r w:rsidRPr="00D84087">
                          <w:t>Vilario</w:t>
                        </w:r>
                        <w:proofErr w:type="spellEnd"/>
                        <w:r w:rsidRPr="00D84087">
                          <w:t xml:space="preserve"> Díaz</w:t>
                        </w:r>
                      </w:p>
                    </w:tc>
                  </w:tr>
                  <w:tr w:rsidR="00F91B08" w:rsidRPr="00D84087" w14:paraId="354A922D" w14:textId="77777777" w:rsidTr="0005164A">
                    <w:trPr>
                      <w:tblCellSpacing w:w="0" w:type="dxa"/>
                    </w:trPr>
                    <w:tc>
                      <w:tcPr>
                        <w:tcW w:w="2608" w:type="dxa"/>
                        <w:hideMark/>
                      </w:tcPr>
                      <w:p w14:paraId="44E0D41C" w14:textId="77777777" w:rsidR="00F91B08" w:rsidRPr="00D84087" w:rsidRDefault="00F91B08" w:rsidP="00D84087">
                        <w:r w:rsidRPr="00D84087">
                          <w:t> </w:t>
                        </w:r>
                      </w:p>
                    </w:tc>
                    <w:tc>
                      <w:tcPr>
                        <w:tcW w:w="6606" w:type="dxa"/>
                        <w:hideMark/>
                      </w:tcPr>
                      <w:p w14:paraId="00361184" w14:textId="77777777" w:rsidR="00F91B08" w:rsidRPr="00D84087" w:rsidRDefault="00F91B08" w:rsidP="00D84087">
                        <w:r w:rsidRPr="00D84087">
                          <w:t xml:space="preserve">Nace en La Habana el naturalista Juan </w:t>
                        </w:r>
                        <w:proofErr w:type="spellStart"/>
                        <w:r w:rsidRPr="00D84087">
                          <w:t>Vilario</w:t>
                        </w:r>
                        <w:proofErr w:type="spellEnd"/>
                        <w:r w:rsidRPr="00D84087">
                          <w:t xml:space="preserve"> Díaz, estudioso que dedicó buena parte de su labor investigativa a la pesca y la fauna marina cubanas. Entre sus trabajos se cuentan "Algo sobre peces de Cuba", "</w:t>
                        </w:r>
                        <w:proofErr w:type="spellStart"/>
                        <w:r w:rsidRPr="00D84087">
                          <w:t>Esponjicultura</w:t>
                        </w:r>
                        <w:proofErr w:type="spellEnd"/>
                        <w:r w:rsidRPr="00D84087">
                          <w:t xml:space="preserve"> cubana" y "Contribución al Reglamento de Pesca”. </w:t>
                        </w:r>
                      </w:p>
                    </w:tc>
                  </w:tr>
                  <w:tr w:rsidR="00F91B08" w:rsidRPr="00D84087" w14:paraId="2C2D361A" w14:textId="77777777" w:rsidTr="0005164A">
                    <w:trPr>
                      <w:tblCellSpacing w:w="0" w:type="dxa"/>
                    </w:trPr>
                    <w:tc>
                      <w:tcPr>
                        <w:tcW w:w="9214" w:type="dxa"/>
                        <w:gridSpan w:val="2"/>
                        <w:vAlign w:val="center"/>
                        <w:hideMark/>
                      </w:tcPr>
                      <w:p w14:paraId="08D69C0C" w14:textId="7145000E" w:rsidR="00F91B08" w:rsidRPr="00D84087" w:rsidRDefault="007F6833" w:rsidP="00D84087">
                        <w:r w:rsidRPr="00D84087">
                          <mc:AlternateContent>
                            <mc:Choice Requires="wps">
                              <w:drawing>
                                <wp:inline distT="0" distB="0" distL="0" distR="0" wp14:anchorId="09C1038D" wp14:editId="7B7FCF6A">
                                  <wp:extent cx="139065" cy="95250"/>
                                  <wp:effectExtent l="0" t="0" r="0" b="0"/>
                                  <wp:docPr id="2145919493" name="AutoShap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A9843" id="AutoShape 73"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4501A0EB" w14:textId="77777777" w:rsidTr="0005164A">
                    <w:trPr>
                      <w:tblCellSpacing w:w="0" w:type="dxa"/>
                    </w:trPr>
                    <w:tc>
                      <w:tcPr>
                        <w:tcW w:w="9214" w:type="dxa"/>
                        <w:gridSpan w:val="2"/>
                        <w:vAlign w:val="center"/>
                        <w:hideMark/>
                      </w:tcPr>
                      <w:p w14:paraId="5D8150B2" w14:textId="77777777" w:rsidR="00F91B08" w:rsidRPr="00D84087" w:rsidRDefault="00F91B08" w:rsidP="00D84087">
                        <w:r w:rsidRPr="00D84087">
                          <w:t> </w:t>
                        </w:r>
                      </w:p>
                    </w:tc>
                  </w:tr>
                  <w:tr w:rsidR="00F91B08" w:rsidRPr="00D84087" w14:paraId="5FAB73F6" w14:textId="77777777" w:rsidTr="0005164A">
                    <w:trPr>
                      <w:tblCellSpacing w:w="0" w:type="dxa"/>
                    </w:trPr>
                    <w:tc>
                      <w:tcPr>
                        <w:tcW w:w="9214" w:type="dxa"/>
                        <w:gridSpan w:val="2"/>
                        <w:vAlign w:val="center"/>
                        <w:hideMark/>
                      </w:tcPr>
                      <w:p w14:paraId="6A87328E" w14:textId="77777777" w:rsidR="00F91B08" w:rsidRPr="00D84087" w:rsidRDefault="00F91B08" w:rsidP="00D84087">
                        <w:bookmarkStart w:id="55" w:name="diciembre3"/>
                        <w:bookmarkEnd w:id="55"/>
                        <w:r w:rsidRPr="00D84087">
                          <w:lastRenderedPageBreak/>
                          <w:t>21 de diciembre de 1764, Nace Tomás Romay</w:t>
                        </w:r>
                      </w:p>
                    </w:tc>
                  </w:tr>
                  <w:tr w:rsidR="00F91B08" w:rsidRPr="00D84087" w14:paraId="048CE051" w14:textId="77777777" w:rsidTr="0005164A">
                    <w:trPr>
                      <w:tblCellSpacing w:w="0" w:type="dxa"/>
                    </w:trPr>
                    <w:tc>
                      <w:tcPr>
                        <w:tcW w:w="2608" w:type="dxa"/>
                        <w:hideMark/>
                      </w:tcPr>
                      <w:p w14:paraId="4F8C804E" w14:textId="77777777" w:rsidR="00F91B08" w:rsidRPr="00D84087" w:rsidRDefault="00F91B08" w:rsidP="00D84087">
                        <w:r w:rsidRPr="00D84087">
                          <w:t> </w:t>
                        </w:r>
                      </w:p>
                    </w:tc>
                    <w:tc>
                      <w:tcPr>
                        <w:tcW w:w="6606" w:type="dxa"/>
                        <w:hideMark/>
                      </w:tcPr>
                      <w:p w14:paraId="5C23054E" w14:textId="77777777" w:rsidR="00F91B08" w:rsidRPr="00D84087" w:rsidRDefault="00F91B08" w:rsidP="00D84087">
                        <w:r w:rsidRPr="00D84087">
                          <w:t>Nace el doctor Tomás Romay, introductor de la vacuna contra la viruela en Cuba entre 1083 y 1804. Fue miembro distinguido y director de la Real Sociedad Económica de Amigos del País. Realizó importantes reformas en la enseñanza de la Medicina, se destacó en la lucha contra la escolástica; junto al Obispo Espada combatió y eliminó los enterramientos en los conventos, una medida higiénica imprescindible, y para estos fines se construyó el Cementerio Universal de La Habana.</w:t>
                        </w:r>
                      </w:p>
                      <w:p w14:paraId="468F5A6D" w14:textId="77777777" w:rsidR="00F91B08" w:rsidRPr="00D84087" w:rsidRDefault="00F91B08" w:rsidP="00D84087"/>
                    </w:tc>
                  </w:tr>
                  <w:tr w:rsidR="00F91B08" w:rsidRPr="00D84087" w14:paraId="57510973" w14:textId="77777777" w:rsidTr="0005164A">
                    <w:trPr>
                      <w:tblCellSpacing w:w="0" w:type="dxa"/>
                    </w:trPr>
                    <w:tc>
                      <w:tcPr>
                        <w:tcW w:w="9214" w:type="dxa"/>
                        <w:gridSpan w:val="2"/>
                        <w:vAlign w:val="center"/>
                        <w:hideMark/>
                      </w:tcPr>
                      <w:p w14:paraId="2B86394D" w14:textId="5D012EB9" w:rsidR="00F91B08" w:rsidRPr="00D84087" w:rsidRDefault="007F6833" w:rsidP="00D84087">
                        <w:r w:rsidRPr="00D84087">
                          <mc:AlternateContent>
                            <mc:Choice Requires="wps">
                              <w:drawing>
                                <wp:inline distT="0" distB="0" distL="0" distR="0" wp14:anchorId="4CB200AE" wp14:editId="0C8ECAA7">
                                  <wp:extent cx="139065" cy="95250"/>
                                  <wp:effectExtent l="0" t="0" r="0" b="0"/>
                                  <wp:docPr id="2041083244" name="AutoShap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E74C7" id="AutoShape 74"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089FCC9B" w14:textId="77777777" w:rsidTr="0005164A">
                    <w:trPr>
                      <w:tblCellSpacing w:w="0" w:type="dxa"/>
                    </w:trPr>
                    <w:tc>
                      <w:tcPr>
                        <w:tcW w:w="9214" w:type="dxa"/>
                        <w:gridSpan w:val="2"/>
                        <w:vAlign w:val="center"/>
                        <w:hideMark/>
                      </w:tcPr>
                      <w:p w14:paraId="5AE46FBF" w14:textId="77777777" w:rsidR="00F91B08" w:rsidRPr="00D84087" w:rsidRDefault="00F91B08" w:rsidP="00D84087">
                        <w:r w:rsidRPr="00D84087">
                          <w:t> </w:t>
                        </w:r>
                      </w:p>
                    </w:tc>
                  </w:tr>
                  <w:tr w:rsidR="00F91B08" w:rsidRPr="00D84087" w14:paraId="3DB8C9DE" w14:textId="77777777" w:rsidTr="0005164A">
                    <w:trPr>
                      <w:tblCellSpacing w:w="0" w:type="dxa"/>
                    </w:trPr>
                    <w:tc>
                      <w:tcPr>
                        <w:tcW w:w="9214" w:type="dxa"/>
                        <w:gridSpan w:val="2"/>
                        <w:vAlign w:val="center"/>
                        <w:hideMark/>
                      </w:tcPr>
                      <w:p w14:paraId="7578FE18" w14:textId="77777777" w:rsidR="00F91B08" w:rsidRPr="00D84087" w:rsidRDefault="00F91B08" w:rsidP="00D84087">
                        <w:bookmarkStart w:id="56" w:name="diciembre4"/>
                        <w:bookmarkEnd w:id="56"/>
                        <w:r w:rsidRPr="00D84087">
                          <w:t xml:space="preserve">21 de diciembre de 1964, Fallece André </w:t>
                        </w:r>
                        <w:proofErr w:type="spellStart"/>
                        <w:r w:rsidRPr="00D84087">
                          <w:t>Voisin</w:t>
                        </w:r>
                        <w:proofErr w:type="spellEnd"/>
                      </w:p>
                    </w:tc>
                  </w:tr>
                  <w:tr w:rsidR="00F91B08" w:rsidRPr="00D84087" w14:paraId="19853AD5" w14:textId="77777777" w:rsidTr="0005164A">
                    <w:trPr>
                      <w:tblCellSpacing w:w="0" w:type="dxa"/>
                    </w:trPr>
                    <w:tc>
                      <w:tcPr>
                        <w:tcW w:w="2608" w:type="dxa"/>
                        <w:hideMark/>
                      </w:tcPr>
                      <w:p w14:paraId="752519E5" w14:textId="77777777" w:rsidR="00F91B08" w:rsidRPr="00D84087" w:rsidRDefault="00F91B08" w:rsidP="00D84087">
                        <w:r w:rsidRPr="00D84087">
                          <w:t> </w:t>
                        </w:r>
                      </w:p>
                    </w:tc>
                    <w:tc>
                      <w:tcPr>
                        <w:tcW w:w="6606" w:type="dxa"/>
                        <w:hideMark/>
                      </w:tcPr>
                      <w:p w14:paraId="2B5F54A3" w14:textId="77777777" w:rsidR="00F91B08" w:rsidRPr="00D84087" w:rsidRDefault="00F91B08" w:rsidP="00D84087">
                        <w:r w:rsidRPr="00D84087">
                          <w:t xml:space="preserve">Muere en La Habana el científico francés André </w:t>
                        </w:r>
                        <w:proofErr w:type="spellStart"/>
                        <w:r w:rsidRPr="00D84087">
                          <w:t>Voisin</w:t>
                        </w:r>
                        <w:proofErr w:type="spellEnd"/>
                        <w:r w:rsidRPr="00D84087">
                          <w:t>, autor de importantes obras dedicadas a la agricultura y la ganadería.</w:t>
                        </w:r>
                      </w:p>
                      <w:p w14:paraId="033EC12B" w14:textId="77777777" w:rsidR="00F91B08" w:rsidRPr="00D84087" w:rsidRDefault="00F91B08" w:rsidP="00D84087"/>
                    </w:tc>
                  </w:tr>
                  <w:tr w:rsidR="00F91B08" w:rsidRPr="00D84087" w14:paraId="463ADF1D" w14:textId="77777777" w:rsidTr="0005164A">
                    <w:trPr>
                      <w:tblCellSpacing w:w="0" w:type="dxa"/>
                    </w:trPr>
                    <w:tc>
                      <w:tcPr>
                        <w:tcW w:w="9214" w:type="dxa"/>
                        <w:gridSpan w:val="2"/>
                        <w:vAlign w:val="center"/>
                        <w:hideMark/>
                      </w:tcPr>
                      <w:p w14:paraId="272EB74D" w14:textId="381D6904" w:rsidR="00F91B08" w:rsidRPr="00D84087" w:rsidRDefault="007F6833" w:rsidP="00D84087">
                        <w:r w:rsidRPr="00D84087">
                          <mc:AlternateContent>
                            <mc:Choice Requires="wps">
                              <w:drawing>
                                <wp:inline distT="0" distB="0" distL="0" distR="0" wp14:anchorId="63D0DF7C" wp14:editId="36D5835D">
                                  <wp:extent cx="139065" cy="95250"/>
                                  <wp:effectExtent l="0" t="0" r="0" b="0"/>
                                  <wp:docPr id="375590939" name="AutoShap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CC703" id="AutoShape 75"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76D6B5BF" w14:textId="77777777" w:rsidTr="0005164A">
                    <w:trPr>
                      <w:tblCellSpacing w:w="0" w:type="dxa"/>
                    </w:trPr>
                    <w:tc>
                      <w:tcPr>
                        <w:tcW w:w="9214" w:type="dxa"/>
                        <w:gridSpan w:val="2"/>
                        <w:vAlign w:val="center"/>
                        <w:hideMark/>
                      </w:tcPr>
                      <w:p w14:paraId="5B8E22B7" w14:textId="77777777" w:rsidR="00F91B08" w:rsidRPr="00D84087" w:rsidRDefault="00F91B08" w:rsidP="00D84087">
                        <w:r w:rsidRPr="00D84087">
                          <w:t> </w:t>
                        </w:r>
                      </w:p>
                    </w:tc>
                  </w:tr>
                  <w:tr w:rsidR="00F91B08" w:rsidRPr="00D84087" w14:paraId="028D43FE" w14:textId="77777777" w:rsidTr="0005164A">
                    <w:trPr>
                      <w:tblCellSpacing w:w="0" w:type="dxa"/>
                    </w:trPr>
                    <w:tc>
                      <w:tcPr>
                        <w:tcW w:w="9214" w:type="dxa"/>
                        <w:gridSpan w:val="2"/>
                        <w:vAlign w:val="center"/>
                        <w:hideMark/>
                      </w:tcPr>
                      <w:p w14:paraId="2607567A" w14:textId="77777777" w:rsidR="00F91B08" w:rsidRPr="00D84087" w:rsidRDefault="00F91B08" w:rsidP="00D84087">
                        <w:bookmarkStart w:id="57" w:name="diciembre5"/>
                        <w:bookmarkEnd w:id="57"/>
                        <w:r w:rsidRPr="00D84087">
                          <w:t>23 de diciembre de 1873, Fallece José María de la Torre</w:t>
                        </w:r>
                      </w:p>
                    </w:tc>
                  </w:tr>
                  <w:tr w:rsidR="00F91B08" w:rsidRPr="00D84087" w14:paraId="2BC56F29" w14:textId="77777777" w:rsidTr="0005164A">
                    <w:trPr>
                      <w:tblCellSpacing w:w="0" w:type="dxa"/>
                    </w:trPr>
                    <w:tc>
                      <w:tcPr>
                        <w:tcW w:w="2608" w:type="dxa"/>
                        <w:hideMark/>
                      </w:tcPr>
                      <w:p w14:paraId="00760732" w14:textId="77777777" w:rsidR="00F91B08" w:rsidRPr="00D84087" w:rsidRDefault="00F91B08" w:rsidP="00D84087">
                        <w:r w:rsidRPr="00D84087">
                          <w:t> </w:t>
                        </w:r>
                      </w:p>
                    </w:tc>
                    <w:tc>
                      <w:tcPr>
                        <w:tcW w:w="6606" w:type="dxa"/>
                        <w:hideMark/>
                      </w:tcPr>
                      <w:p w14:paraId="4AFECB2E" w14:textId="77777777" w:rsidR="00F91B08" w:rsidRPr="00D84087" w:rsidRDefault="00F91B08" w:rsidP="00D84087">
                        <w:r w:rsidRPr="00D84087">
                          <w:t>Fallece el historiador, geógrafo y arqueólogo José María de la Torre, autor, junto con el sabio Tranquilino Sandalio de Noda, del Diccionario geográfico, histórico, estadístico y genealógico de la Isla de Cuba.</w:t>
                        </w:r>
                      </w:p>
                    </w:tc>
                  </w:tr>
                  <w:tr w:rsidR="00F91B08" w:rsidRPr="00D84087" w14:paraId="315C11C5" w14:textId="77777777" w:rsidTr="0005164A">
                    <w:trPr>
                      <w:tblCellSpacing w:w="0" w:type="dxa"/>
                    </w:trPr>
                    <w:tc>
                      <w:tcPr>
                        <w:tcW w:w="9214" w:type="dxa"/>
                        <w:gridSpan w:val="2"/>
                        <w:vAlign w:val="center"/>
                        <w:hideMark/>
                      </w:tcPr>
                      <w:p w14:paraId="50463B41" w14:textId="59794B22" w:rsidR="00F91B08" w:rsidRPr="00D84087" w:rsidRDefault="007F6833" w:rsidP="00D84087">
                        <w:r w:rsidRPr="00D84087">
                          <mc:AlternateContent>
                            <mc:Choice Requires="wps">
                              <w:drawing>
                                <wp:inline distT="0" distB="0" distL="0" distR="0" wp14:anchorId="5F1A94CD" wp14:editId="37FF5554">
                                  <wp:extent cx="139065" cy="95250"/>
                                  <wp:effectExtent l="0" t="0" r="0" b="0"/>
                                  <wp:docPr id="458675453" name="AutoShap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DEE44" id="AutoShape 76"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27EDB772" w14:textId="77777777" w:rsidTr="0005164A">
                    <w:trPr>
                      <w:tblCellSpacing w:w="0" w:type="dxa"/>
                    </w:trPr>
                    <w:tc>
                      <w:tcPr>
                        <w:tcW w:w="9214" w:type="dxa"/>
                        <w:gridSpan w:val="2"/>
                        <w:vAlign w:val="center"/>
                        <w:hideMark/>
                      </w:tcPr>
                      <w:p w14:paraId="34226E49" w14:textId="77777777" w:rsidR="00F91B08" w:rsidRPr="00D84087" w:rsidRDefault="00F91B08" w:rsidP="00D84087">
                        <w:r w:rsidRPr="00D84087">
                          <w:t> </w:t>
                        </w:r>
                      </w:p>
                    </w:tc>
                  </w:tr>
                  <w:tr w:rsidR="00F91B08" w:rsidRPr="00D84087" w14:paraId="446D481F" w14:textId="77777777" w:rsidTr="0005164A">
                    <w:trPr>
                      <w:tblCellSpacing w:w="0" w:type="dxa"/>
                    </w:trPr>
                    <w:tc>
                      <w:tcPr>
                        <w:tcW w:w="9214" w:type="dxa"/>
                        <w:gridSpan w:val="2"/>
                        <w:vAlign w:val="center"/>
                        <w:hideMark/>
                      </w:tcPr>
                      <w:p w14:paraId="65A34A7B" w14:textId="77777777" w:rsidR="00F91B08" w:rsidRPr="00D84087" w:rsidRDefault="00F91B08" w:rsidP="00D84087">
                        <w:bookmarkStart w:id="58" w:name="diciembre6"/>
                        <w:bookmarkEnd w:id="58"/>
                        <w:r w:rsidRPr="00D84087">
                          <w:t>26 de diciembre de 1799, Nace Esteban Pichardo Tapia</w:t>
                        </w:r>
                      </w:p>
                    </w:tc>
                  </w:tr>
                  <w:tr w:rsidR="00F91B08" w:rsidRPr="00D84087" w14:paraId="60B9804F" w14:textId="77777777" w:rsidTr="0005164A">
                    <w:trPr>
                      <w:tblCellSpacing w:w="0" w:type="dxa"/>
                    </w:trPr>
                    <w:tc>
                      <w:tcPr>
                        <w:tcW w:w="2608" w:type="dxa"/>
                        <w:hideMark/>
                      </w:tcPr>
                      <w:p w14:paraId="2F749545" w14:textId="77777777" w:rsidR="00F91B08" w:rsidRPr="00D84087" w:rsidRDefault="00F91B08" w:rsidP="00D84087">
                        <w:r w:rsidRPr="00D84087">
                          <w:t> </w:t>
                        </w:r>
                      </w:p>
                    </w:tc>
                    <w:tc>
                      <w:tcPr>
                        <w:tcW w:w="6606" w:type="dxa"/>
                        <w:hideMark/>
                      </w:tcPr>
                      <w:p w14:paraId="268F40E6" w14:textId="77777777" w:rsidR="00F91B08" w:rsidRPr="00D84087" w:rsidRDefault="00F91B08" w:rsidP="00D84087">
                        <w:r w:rsidRPr="00D84087">
                          <w:t>Nace Esteban Pichardo Tapia, en Santiago de los Caballeros, República Dominicana. Filólogo, abogado y escritor, fue el autor de obras de gran importancia, como el “Diccionario Provincial Casi Razonado de Voces y Frases Cubanas” (1836), así como la primera Geografía (1854) y el primer mapa de Cuba de profunda exactitud. Es considerado el más importante geógrafo cubano del siglo XIX.</w:t>
                        </w:r>
                      </w:p>
                    </w:tc>
                  </w:tr>
                  <w:tr w:rsidR="00F91B08" w:rsidRPr="00D84087" w14:paraId="0483F71B" w14:textId="77777777" w:rsidTr="0005164A">
                    <w:trPr>
                      <w:tblCellSpacing w:w="0" w:type="dxa"/>
                    </w:trPr>
                    <w:tc>
                      <w:tcPr>
                        <w:tcW w:w="9214" w:type="dxa"/>
                        <w:gridSpan w:val="2"/>
                        <w:vAlign w:val="center"/>
                        <w:hideMark/>
                      </w:tcPr>
                      <w:p w14:paraId="477C3ED9" w14:textId="0CA55F65" w:rsidR="00F91B08" w:rsidRPr="00D84087" w:rsidRDefault="007F6833" w:rsidP="00D84087">
                        <w:r w:rsidRPr="00D84087">
                          <mc:AlternateContent>
                            <mc:Choice Requires="wps">
                              <w:drawing>
                                <wp:inline distT="0" distB="0" distL="0" distR="0" wp14:anchorId="19CB66E0" wp14:editId="29E9E28F">
                                  <wp:extent cx="139065" cy="95250"/>
                                  <wp:effectExtent l="0" t="0" r="0" b="0"/>
                                  <wp:docPr id="724076632" name="AutoShap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C2067" id="AutoShape 77" o:spid="_x0000_s1026" style="width:10.9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" filled="f" stroked="f">
                                  <o:lock v:ext="edit" aspectratio="t"/>
                                  <w10:anchorlock/>
                                </v:rect>
                              </w:pict>
                            </mc:Fallback>
                          </mc:AlternateContent>
                        </w:r>
                      </w:p>
                    </w:tc>
                  </w:tr>
                  <w:tr w:rsidR="00F91B08" w:rsidRPr="00D84087" w14:paraId="3133D506" w14:textId="77777777" w:rsidTr="0005164A">
                    <w:trPr>
                      <w:tblCellSpacing w:w="0" w:type="dxa"/>
                    </w:trPr>
                    <w:tc>
                      <w:tcPr>
                        <w:tcW w:w="9214" w:type="dxa"/>
                        <w:gridSpan w:val="2"/>
                        <w:vAlign w:val="center"/>
                        <w:hideMark/>
                      </w:tcPr>
                      <w:p w14:paraId="55AB8C57" w14:textId="77777777" w:rsidR="00F91B08" w:rsidRPr="00D84087" w:rsidRDefault="00F91B08" w:rsidP="00D84087">
                        <w:r w:rsidRPr="00D84087">
                          <w:t> </w:t>
                        </w:r>
                      </w:p>
                    </w:tc>
                  </w:tr>
                </w:tbl>
                <w:p w14:paraId="2C8024D7" w14:textId="77777777" w:rsidR="00F91B08" w:rsidRPr="00D84087" w:rsidRDefault="00F91B08" w:rsidP="00D84087"/>
              </w:tc>
            </w:tr>
          </w:tbl>
          <w:p w14:paraId="1291433A" w14:textId="77777777" w:rsidR="00F91B08" w:rsidRPr="00D84087" w:rsidRDefault="00F91B08" w:rsidP="00D84087"/>
        </w:tc>
      </w:tr>
    </w:tbl>
    <w:p w14:paraId="6F632E99" w14:textId="77777777" w:rsidR="00255DCC" w:rsidRPr="00D84087" w:rsidRDefault="00255DCC" w:rsidP="00D84087"/>
    <w:sectPr w:rsidR="00255DCC" w:rsidRPr="00D84087" w:rsidSect="00D84087">
      <w:pgSz w:w="11906" w:h="16838"/>
      <w:pgMar w:top="1418" w:right="836"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08"/>
    <w:rsid w:val="0005164A"/>
    <w:rsid w:val="00255DCC"/>
    <w:rsid w:val="00531F72"/>
    <w:rsid w:val="007F6833"/>
    <w:rsid w:val="00D84087"/>
    <w:rsid w:val="00E807BD"/>
    <w:rsid w:val="00F91B0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C0C4"/>
  <w15:chartTrackingRefBased/>
  <w15:docId w15:val="{EB57A2B6-8E1D-463F-9220-412C6261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US" w:eastAsia="es-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DCC"/>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F91B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024879">
      <w:bodyDiv w:val="1"/>
      <w:marLeft w:val="0"/>
      <w:marRight w:val="0"/>
      <w:marTop w:val="0"/>
      <w:marBottom w:val="0"/>
      <w:divBdr>
        <w:top w:val="none" w:sz="0" w:space="0" w:color="auto"/>
        <w:left w:val="none" w:sz="0" w:space="0" w:color="auto"/>
        <w:bottom w:val="none" w:sz="0" w:space="0" w:color="auto"/>
        <w:right w:val="none" w:sz="0" w:space="0" w:color="auto"/>
      </w:divBdr>
      <w:divsChild>
        <w:div w:id="29652330">
          <w:marLeft w:val="0"/>
          <w:marRight w:val="0"/>
          <w:marTop w:val="0"/>
          <w:marBottom w:val="0"/>
          <w:divBdr>
            <w:top w:val="none" w:sz="0" w:space="0" w:color="auto"/>
            <w:left w:val="none" w:sz="0" w:space="0" w:color="auto"/>
            <w:bottom w:val="none" w:sz="0" w:space="0" w:color="auto"/>
            <w:right w:val="none" w:sz="0" w:space="0" w:color="auto"/>
          </w:divBdr>
        </w:div>
        <w:div w:id="35547841">
          <w:marLeft w:val="0"/>
          <w:marRight w:val="0"/>
          <w:marTop w:val="0"/>
          <w:marBottom w:val="0"/>
          <w:divBdr>
            <w:top w:val="none" w:sz="0" w:space="0" w:color="auto"/>
            <w:left w:val="none" w:sz="0" w:space="0" w:color="auto"/>
            <w:bottom w:val="none" w:sz="0" w:space="0" w:color="auto"/>
            <w:right w:val="none" w:sz="0" w:space="0" w:color="auto"/>
          </w:divBdr>
        </w:div>
        <w:div w:id="39483228">
          <w:marLeft w:val="0"/>
          <w:marRight w:val="0"/>
          <w:marTop w:val="0"/>
          <w:marBottom w:val="0"/>
          <w:divBdr>
            <w:top w:val="none" w:sz="0" w:space="0" w:color="auto"/>
            <w:left w:val="none" w:sz="0" w:space="0" w:color="auto"/>
            <w:bottom w:val="none" w:sz="0" w:space="0" w:color="auto"/>
            <w:right w:val="none" w:sz="0" w:space="0" w:color="auto"/>
          </w:divBdr>
        </w:div>
        <w:div w:id="65693094">
          <w:marLeft w:val="0"/>
          <w:marRight w:val="0"/>
          <w:marTop w:val="0"/>
          <w:marBottom w:val="0"/>
          <w:divBdr>
            <w:top w:val="none" w:sz="0" w:space="0" w:color="auto"/>
            <w:left w:val="none" w:sz="0" w:space="0" w:color="auto"/>
            <w:bottom w:val="none" w:sz="0" w:space="0" w:color="auto"/>
            <w:right w:val="none" w:sz="0" w:space="0" w:color="auto"/>
          </w:divBdr>
        </w:div>
        <w:div w:id="248004367">
          <w:marLeft w:val="0"/>
          <w:marRight w:val="0"/>
          <w:marTop w:val="0"/>
          <w:marBottom w:val="0"/>
          <w:divBdr>
            <w:top w:val="none" w:sz="0" w:space="0" w:color="auto"/>
            <w:left w:val="none" w:sz="0" w:space="0" w:color="auto"/>
            <w:bottom w:val="none" w:sz="0" w:space="0" w:color="auto"/>
            <w:right w:val="none" w:sz="0" w:space="0" w:color="auto"/>
          </w:divBdr>
        </w:div>
        <w:div w:id="396904455">
          <w:marLeft w:val="0"/>
          <w:marRight w:val="0"/>
          <w:marTop w:val="0"/>
          <w:marBottom w:val="0"/>
          <w:divBdr>
            <w:top w:val="none" w:sz="0" w:space="0" w:color="auto"/>
            <w:left w:val="none" w:sz="0" w:space="0" w:color="auto"/>
            <w:bottom w:val="none" w:sz="0" w:space="0" w:color="auto"/>
            <w:right w:val="none" w:sz="0" w:space="0" w:color="auto"/>
          </w:divBdr>
        </w:div>
        <w:div w:id="404568641">
          <w:marLeft w:val="0"/>
          <w:marRight w:val="0"/>
          <w:marTop w:val="0"/>
          <w:marBottom w:val="0"/>
          <w:divBdr>
            <w:top w:val="none" w:sz="0" w:space="0" w:color="auto"/>
            <w:left w:val="none" w:sz="0" w:space="0" w:color="auto"/>
            <w:bottom w:val="none" w:sz="0" w:space="0" w:color="auto"/>
            <w:right w:val="none" w:sz="0" w:space="0" w:color="auto"/>
          </w:divBdr>
        </w:div>
        <w:div w:id="404884399">
          <w:marLeft w:val="0"/>
          <w:marRight w:val="0"/>
          <w:marTop w:val="0"/>
          <w:marBottom w:val="0"/>
          <w:divBdr>
            <w:top w:val="none" w:sz="0" w:space="0" w:color="auto"/>
            <w:left w:val="none" w:sz="0" w:space="0" w:color="auto"/>
            <w:bottom w:val="none" w:sz="0" w:space="0" w:color="auto"/>
            <w:right w:val="none" w:sz="0" w:space="0" w:color="auto"/>
          </w:divBdr>
        </w:div>
        <w:div w:id="451631059">
          <w:marLeft w:val="0"/>
          <w:marRight w:val="0"/>
          <w:marTop w:val="0"/>
          <w:marBottom w:val="0"/>
          <w:divBdr>
            <w:top w:val="none" w:sz="0" w:space="0" w:color="auto"/>
            <w:left w:val="none" w:sz="0" w:space="0" w:color="auto"/>
            <w:bottom w:val="none" w:sz="0" w:space="0" w:color="auto"/>
            <w:right w:val="none" w:sz="0" w:space="0" w:color="auto"/>
          </w:divBdr>
        </w:div>
        <w:div w:id="531454040">
          <w:marLeft w:val="0"/>
          <w:marRight w:val="0"/>
          <w:marTop w:val="0"/>
          <w:marBottom w:val="0"/>
          <w:divBdr>
            <w:top w:val="none" w:sz="0" w:space="0" w:color="auto"/>
            <w:left w:val="none" w:sz="0" w:space="0" w:color="auto"/>
            <w:bottom w:val="none" w:sz="0" w:space="0" w:color="auto"/>
            <w:right w:val="none" w:sz="0" w:space="0" w:color="auto"/>
          </w:divBdr>
        </w:div>
        <w:div w:id="555892575">
          <w:marLeft w:val="0"/>
          <w:marRight w:val="0"/>
          <w:marTop w:val="0"/>
          <w:marBottom w:val="0"/>
          <w:divBdr>
            <w:top w:val="none" w:sz="0" w:space="0" w:color="auto"/>
            <w:left w:val="none" w:sz="0" w:space="0" w:color="auto"/>
            <w:bottom w:val="none" w:sz="0" w:space="0" w:color="auto"/>
            <w:right w:val="none" w:sz="0" w:space="0" w:color="auto"/>
          </w:divBdr>
        </w:div>
        <w:div w:id="571500085">
          <w:marLeft w:val="0"/>
          <w:marRight w:val="0"/>
          <w:marTop w:val="0"/>
          <w:marBottom w:val="0"/>
          <w:divBdr>
            <w:top w:val="none" w:sz="0" w:space="0" w:color="auto"/>
            <w:left w:val="none" w:sz="0" w:space="0" w:color="auto"/>
            <w:bottom w:val="none" w:sz="0" w:space="0" w:color="auto"/>
            <w:right w:val="none" w:sz="0" w:space="0" w:color="auto"/>
          </w:divBdr>
        </w:div>
        <w:div w:id="614217647">
          <w:marLeft w:val="0"/>
          <w:marRight w:val="0"/>
          <w:marTop w:val="0"/>
          <w:marBottom w:val="0"/>
          <w:divBdr>
            <w:top w:val="none" w:sz="0" w:space="0" w:color="auto"/>
            <w:left w:val="none" w:sz="0" w:space="0" w:color="auto"/>
            <w:bottom w:val="none" w:sz="0" w:space="0" w:color="auto"/>
            <w:right w:val="none" w:sz="0" w:space="0" w:color="auto"/>
          </w:divBdr>
        </w:div>
        <w:div w:id="617377536">
          <w:marLeft w:val="0"/>
          <w:marRight w:val="0"/>
          <w:marTop w:val="0"/>
          <w:marBottom w:val="0"/>
          <w:divBdr>
            <w:top w:val="none" w:sz="0" w:space="0" w:color="auto"/>
            <w:left w:val="none" w:sz="0" w:space="0" w:color="auto"/>
            <w:bottom w:val="none" w:sz="0" w:space="0" w:color="auto"/>
            <w:right w:val="none" w:sz="0" w:space="0" w:color="auto"/>
          </w:divBdr>
        </w:div>
        <w:div w:id="639118088">
          <w:marLeft w:val="0"/>
          <w:marRight w:val="0"/>
          <w:marTop w:val="0"/>
          <w:marBottom w:val="0"/>
          <w:divBdr>
            <w:top w:val="none" w:sz="0" w:space="0" w:color="auto"/>
            <w:left w:val="none" w:sz="0" w:space="0" w:color="auto"/>
            <w:bottom w:val="none" w:sz="0" w:space="0" w:color="auto"/>
            <w:right w:val="none" w:sz="0" w:space="0" w:color="auto"/>
          </w:divBdr>
        </w:div>
        <w:div w:id="677849302">
          <w:marLeft w:val="0"/>
          <w:marRight w:val="0"/>
          <w:marTop w:val="0"/>
          <w:marBottom w:val="0"/>
          <w:divBdr>
            <w:top w:val="none" w:sz="0" w:space="0" w:color="auto"/>
            <w:left w:val="none" w:sz="0" w:space="0" w:color="auto"/>
            <w:bottom w:val="none" w:sz="0" w:space="0" w:color="auto"/>
            <w:right w:val="none" w:sz="0" w:space="0" w:color="auto"/>
          </w:divBdr>
        </w:div>
        <w:div w:id="733746436">
          <w:marLeft w:val="0"/>
          <w:marRight w:val="0"/>
          <w:marTop w:val="0"/>
          <w:marBottom w:val="0"/>
          <w:divBdr>
            <w:top w:val="none" w:sz="0" w:space="0" w:color="auto"/>
            <w:left w:val="none" w:sz="0" w:space="0" w:color="auto"/>
            <w:bottom w:val="none" w:sz="0" w:space="0" w:color="auto"/>
            <w:right w:val="none" w:sz="0" w:space="0" w:color="auto"/>
          </w:divBdr>
        </w:div>
        <w:div w:id="740710202">
          <w:marLeft w:val="0"/>
          <w:marRight w:val="0"/>
          <w:marTop w:val="0"/>
          <w:marBottom w:val="0"/>
          <w:divBdr>
            <w:top w:val="none" w:sz="0" w:space="0" w:color="auto"/>
            <w:left w:val="none" w:sz="0" w:space="0" w:color="auto"/>
            <w:bottom w:val="none" w:sz="0" w:space="0" w:color="auto"/>
            <w:right w:val="none" w:sz="0" w:space="0" w:color="auto"/>
          </w:divBdr>
        </w:div>
        <w:div w:id="757556328">
          <w:marLeft w:val="0"/>
          <w:marRight w:val="0"/>
          <w:marTop w:val="0"/>
          <w:marBottom w:val="0"/>
          <w:divBdr>
            <w:top w:val="none" w:sz="0" w:space="0" w:color="auto"/>
            <w:left w:val="none" w:sz="0" w:space="0" w:color="auto"/>
            <w:bottom w:val="none" w:sz="0" w:space="0" w:color="auto"/>
            <w:right w:val="none" w:sz="0" w:space="0" w:color="auto"/>
          </w:divBdr>
        </w:div>
        <w:div w:id="800342001">
          <w:marLeft w:val="0"/>
          <w:marRight w:val="0"/>
          <w:marTop w:val="0"/>
          <w:marBottom w:val="0"/>
          <w:divBdr>
            <w:top w:val="none" w:sz="0" w:space="0" w:color="auto"/>
            <w:left w:val="none" w:sz="0" w:space="0" w:color="auto"/>
            <w:bottom w:val="none" w:sz="0" w:space="0" w:color="auto"/>
            <w:right w:val="none" w:sz="0" w:space="0" w:color="auto"/>
          </w:divBdr>
        </w:div>
        <w:div w:id="851719364">
          <w:marLeft w:val="0"/>
          <w:marRight w:val="0"/>
          <w:marTop w:val="0"/>
          <w:marBottom w:val="0"/>
          <w:divBdr>
            <w:top w:val="none" w:sz="0" w:space="0" w:color="auto"/>
            <w:left w:val="none" w:sz="0" w:space="0" w:color="auto"/>
            <w:bottom w:val="none" w:sz="0" w:space="0" w:color="auto"/>
            <w:right w:val="none" w:sz="0" w:space="0" w:color="auto"/>
          </w:divBdr>
        </w:div>
        <w:div w:id="856431300">
          <w:marLeft w:val="0"/>
          <w:marRight w:val="0"/>
          <w:marTop w:val="0"/>
          <w:marBottom w:val="0"/>
          <w:divBdr>
            <w:top w:val="none" w:sz="0" w:space="0" w:color="auto"/>
            <w:left w:val="none" w:sz="0" w:space="0" w:color="auto"/>
            <w:bottom w:val="none" w:sz="0" w:space="0" w:color="auto"/>
            <w:right w:val="none" w:sz="0" w:space="0" w:color="auto"/>
          </w:divBdr>
        </w:div>
        <w:div w:id="958030981">
          <w:marLeft w:val="0"/>
          <w:marRight w:val="0"/>
          <w:marTop w:val="0"/>
          <w:marBottom w:val="0"/>
          <w:divBdr>
            <w:top w:val="none" w:sz="0" w:space="0" w:color="auto"/>
            <w:left w:val="none" w:sz="0" w:space="0" w:color="auto"/>
            <w:bottom w:val="none" w:sz="0" w:space="0" w:color="auto"/>
            <w:right w:val="none" w:sz="0" w:space="0" w:color="auto"/>
          </w:divBdr>
        </w:div>
        <w:div w:id="990477165">
          <w:marLeft w:val="0"/>
          <w:marRight w:val="0"/>
          <w:marTop w:val="0"/>
          <w:marBottom w:val="0"/>
          <w:divBdr>
            <w:top w:val="none" w:sz="0" w:space="0" w:color="auto"/>
            <w:left w:val="none" w:sz="0" w:space="0" w:color="auto"/>
            <w:bottom w:val="none" w:sz="0" w:space="0" w:color="auto"/>
            <w:right w:val="none" w:sz="0" w:space="0" w:color="auto"/>
          </w:divBdr>
        </w:div>
        <w:div w:id="1044404142">
          <w:marLeft w:val="0"/>
          <w:marRight w:val="0"/>
          <w:marTop w:val="0"/>
          <w:marBottom w:val="0"/>
          <w:divBdr>
            <w:top w:val="none" w:sz="0" w:space="0" w:color="auto"/>
            <w:left w:val="none" w:sz="0" w:space="0" w:color="auto"/>
            <w:bottom w:val="none" w:sz="0" w:space="0" w:color="auto"/>
            <w:right w:val="none" w:sz="0" w:space="0" w:color="auto"/>
          </w:divBdr>
        </w:div>
        <w:div w:id="1086338422">
          <w:marLeft w:val="0"/>
          <w:marRight w:val="0"/>
          <w:marTop w:val="0"/>
          <w:marBottom w:val="0"/>
          <w:divBdr>
            <w:top w:val="none" w:sz="0" w:space="0" w:color="auto"/>
            <w:left w:val="none" w:sz="0" w:space="0" w:color="auto"/>
            <w:bottom w:val="none" w:sz="0" w:space="0" w:color="auto"/>
            <w:right w:val="none" w:sz="0" w:space="0" w:color="auto"/>
          </w:divBdr>
        </w:div>
        <w:div w:id="1086534010">
          <w:marLeft w:val="0"/>
          <w:marRight w:val="0"/>
          <w:marTop w:val="0"/>
          <w:marBottom w:val="0"/>
          <w:divBdr>
            <w:top w:val="none" w:sz="0" w:space="0" w:color="auto"/>
            <w:left w:val="none" w:sz="0" w:space="0" w:color="auto"/>
            <w:bottom w:val="none" w:sz="0" w:space="0" w:color="auto"/>
            <w:right w:val="none" w:sz="0" w:space="0" w:color="auto"/>
          </w:divBdr>
        </w:div>
        <w:div w:id="1101149444">
          <w:marLeft w:val="0"/>
          <w:marRight w:val="0"/>
          <w:marTop w:val="0"/>
          <w:marBottom w:val="0"/>
          <w:divBdr>
            <w:top w:val="none" w:sz="0" w:space="0" w:color="auto"/>
            <w:left w:val="none" w:sz="0" w:space="0" w:color="auto"/>
            <w:bottom w:val="none" w:sz="0" w:space="0" w:color="auto"/>
            <w:right w:val="none" w:sz="0" w:space="0" w:color="auto"/>
          </w:divBdr>
        </w:div>
        <w:div w:id="1105073334">
          <w:marLeft w:val="0"/>
          <w:marRight w:val="0"/>
          <w:marTop w:val="0"/>
          <w:marBottom w:val="0"/>
          <w:divBdr>
            <w:top w:val="none" w:sz="0" w:space="0" w:color="auto"/>
            <w:left w:val="none" w:sz="0" w:space="0" w:color="auto"/>
            <w:bottom w:val="none" w:sz="0" w:space="0" w:color="auto"/>
            <w:right w:val="none" w:sz="0" w:space="0" w:color="auto"/>
          </w:divBdr>
        </w:div>
        <w:div w:id="1114594070">
          <w:marLeft w:val="0"/>
          <w:marRight w:val="0"/>
          <w:marTop w:val="0"/>
          <w:marBottom w:val="0"/>
          <w:divBdr>
            <w:top w:val="none" w:sz="0" w:space="0" w:color="auto"/>
            <w:left w:val="none" w:sz="0" w:space="0" w:color="auto"/>
            <w:bottom w:val="none" w:sz="0" w:space="0" w:color="auto"/>
            <w:right w:val="none" w:sz="0" w:space="0" w:color="auto"/>
          </w:divBdr>
        </w:div>
        <w:div w:id="1120759614">
          <w:marLeft w:val="0"/>
          <w:marRight w:val="0"/>
          <w:marTop w:val="0"/>
          <w:marBottom w:val="0"/>
          <w:divBdr>
            <w:top w:val="none" w:sz="0" w:space="0" w:color="auto"/>
            <w:left w:val="none" w:sz="0" w:space="0" w:color="auto"/>
            <w:bottom w:val="none" w:sz="0" w:space="0" w:color="auto"/>
            <w:right w:val="none" w:sz="0" w:space="0" w:color="auto"/>
          </w:divBdr>
        </w:div>
        <w:div w:id="1153177453">
          <w:marLeft w:val="0"/>
          <w:marRight w:val="0"/>
          <w:marTop w:val="0"/>
          <w:marBottom w:val="0"/>
          <w:divBdr>
            <w:top w:val="none" w:sz="0" w:space="0" w:color="auto"/>
            <w:left w:val="none" w:sz="0" w:space="0" w:color="auto"/>
            <w:bottom w:val="none" w:sz="0" w:space="0" w:color="auto"/>
            <w:right w:val="none" w:sz="0" w:space="0" w:color="auto"/>
          </w:divBdr>
        </w:div>
        <w:div w:id="1239632945">
          <w:marLeft w:val="0"/>
          <w:marRight w:val="0"/>
          <w:marTop w:val="0"/>
          <w:marBottom w:val="0"/>
          <w:divBdr>
            <w:top w:val="none" w:sz="0" w:space="0" w:color="auto"/>
            <w:left w:val="none" w:sz="0" w:space="0" w:color="auto"/>
            <w:bottom w:val="none" w:sz="0" w:space="0" w:color="auto"/>
            <w:right w:val="none" w:sz="0" w:space="0" w:color="auto"/>
          </w:divBdr>
        </w:div>
        <w:div w:id="1250385937">
          <w:marLeft w:val="0"/>
          <w:marRight w:val="0"/>
          <w:marTop w:val="0"/>
          <w:marBottom w:val="0"/>
          <w:divBdr>
            <w:top w:val="none" w:sz="0" w:space="0" w:color="auto"/>
            <w:left w:val="none" w:sz="0" w:space="0" w:color="auto"/>
            <w:bottom w:val="none" w:sz="0" w:space="0" w:color="auto"/>
            <w:right w:val="none" w:sz="0" w:space="0" w:color="auto"/>
          </w:divBdr>
        </w:div>
        <w:div w:id="1253855086">
          <w:marLeft w:val="0"/>
          <w:marRight w:val="0"/>
          <w:marTop w:val="0"/>
          <w:marBottom w:val="0"/>
          <w:divBdr>
            <w:top w:val="none" w:sz="0" w:space="0" w:color="auto"/>
            <w:left w:val="none" w:sz="0" w:space="0" w:color="auto"/>
            <w:bottom w:val="none" w:sz="0" w:space="0" w:color="auto"/>
            <w:right w:val="none" w:sz="0" w:space="0" w:color="auto"/>
          </w:divBdr>
        </w:div>
        <w:div w:id="1264150790">
          <w:marLeft w:val="0"/>
          <w:marRight w:val="0"/>
          <w:marTop w:val="0"/>
          <w:marBottom w:val="0"/>
          <w:divBdr>
            <w:top w:val="none" w:sz="0" w:space="0" w:color="auto"/>
            <w:left w:val="none" w:sz="0" w:space="0" w:color="auto"/>
            <w:bottom w:val="none" w:sz="0" w:space="0" w:color="auto"/>
            <w:right w:val="none" w:sz="0" w:space="0" w:color="auto"/>
          </w:divBdr>
        </w:div>
        <w:div w:id="1284073914">
          <w:marLeft w:val="0"/>
          <w:marRight w:val="0"/>
          <w:marTop w:val="0"/>
          <w:marBottom w:val="0"/>
          <w:divBdr>
            <w:top w:val="none" w:sz="0" w:space="0" w:color="auto"/>
            <w:left w:val="none" w:sz="0" w:space="0" w:color="auto"/>
            <w:bottom w:val="none" w:sz="0" w:space="0" w:color="auto"/>
            <w:right w:val="none" w:sz="0" w:space="0" w:color="auto"/>
          </w:divBdr>
        </w:div>
        <w:div w:id="1328482094">
          <w:marLeft w:val="0"/>
          <w:marRight w:val="0"/>
          <w:marTop w:val="0"/>
          <w:marBottom w:val="0"/>
          <w:divBdr>
            <w:top w:val="none" w:sz="0" w:space="0" w:color="auto"/>
            <w:left w:val="none" w:sz="0" w:space="0" w:color="auto"/>
            <w:bottom w:val="none" w:sz="0" w:space="0" w:color="auto"/>
            <w:right w:val="none" w:sz="0" w:space="0" w:color="auto"/>
          </w:divBdr>
        </w:div>
        <w:div w:id="1359351028">
          <w:marLeft w:val="0"/>
          <w:marRight w:val="0"/>
          <w:marTop w:val="0"/>
          <w:marBottom w:val="0"/>
          <w:divBdr>
            <w:top w:val="none" w:sz="0" w:space="0" w:color="auto"/>
            <w:left w:val="none" w:sz="0" w:space="0" w:color="auto"/>
            <w:bottom w:val="none" w:sz="0" w:space="0" w:color="auto"/>
            <w:right w:val="none" w:sz="0" w:space="0" w:color="auto"/>
          </w:divBdr>
        </w:div>
        <w:div w:id="1407649149">
          <w:marLeft w:val="0"/>
          <w:marRight w:val="0"/>
          <w:marTop w:val="0"/>
          <w:marBottom w:val="0"/>
          <w:divBdr>
            <w:top w:val="none" w:sz="0" w:space="0" w:color="auto"/>
            <w:left w:val="none" w:sz="0" w:space="0" w:color="auto"/>
            <w:bottom w:val="none" w:sz="0" w:space="0" w:color="auto"/>
            <w:right w:val="none" w:sz="0" w:space="0" w:color="auto"/>
          </w:divBdr>
        </w:div>
        <w:div w:id="1412460698">
          <w:marLeft w:val="0"/>
          <w:marRight w:val="0"/>
          <w:marTop w:val="0"/>
          <w:marBottom w:val="0"/>
          <w:divBdr>
            <w:top w:val="none" w:sz="0" w:space="0" w:color="auto"/>
            <w:left w:val="none" w:sz="0" w:space="0" w:color="auto"/>
            <w:bottom w:val="none" w:sz="0" w:space="0" w:color="auto"/>
            <w:right w:val="none" w:sz="0" w:space="0" w:color="auto"/>
          </w:divBdr>
        </w:div>
        <w:div w:id="1414736976">
          <w:marLeft w:val="0"/>
          <w:marRight w:val="0"/>
          <w:marTop w:val="0"/>
          <w:marBottom w:val="0"/>
          <w:divBdr>
            <w:top w:val="none" w:sz="0" w:space="0" w:color="auto"/>
            <w:left w:val="none" w:sz="0" w:space="0" w:color="auto"/>
            <w:bottom w:val="none" w:sz="0" w:space="0" w:color="auto"/>
            <w:right w:val="none" w:sz="0" w:space="0" w:color="auto"/>
          </w:divBdr>
        </w:div>
        <w:div w:id="1422069797">
          <w:marLeft w:val="0"/>
          <w:marRight w:val="0"/>
          <w:marTop w:val="0"/>
          <w:marBottom w:val="0"/>
          <w:divBdr>
            <w:top w:val="none" w:sz="0" w:space="0" w:color="auto"/>
            <w:left w:val="none" w:sz="0" w:space="0" w:color="auto"/>
            <w:bottom w:val="none" w:sz="0" w:space="0" w:color="auto"/>
            <w:right w:val="none" w:sz="0" w:space="0" w:color="auto"/>
          </w:divBdr>
        </w:div>
        <w:div w:id="1425765859">
          <w:marLeft w:val="0"/>
          <w:marRight w:val="0"/>
          <w:marTop w:val="0"/>
          <w:marBottom w:val="0"/>
          <w:divBdr>
            <w:top w:val="none" w:sz="0" w:space="0" w:color="auto"/>
            <w:left w:val="none" w:sz="0" w:space="0" w:color="auto"/>
            <w:bottom w:val="none" w:sz="0" w:space="0" w:color="auto"/>
            <w:right w:val="none" w:sz="0" w:space="0" w:color="auto"/>
          </w:divBdr>
        </w:div>
        <w:div w:id="1458181397">
          <w:marLeft w:val="0"/>
          <w:marRight w:val="0"/>
          <w:marTop w:val="0"/>
          <w:marBottom w:val="0"/>
          <w:divBdr>
            <w:top w:val="none" w:sz="0" w:space="0" w:color="auto"/>
            <w:left w:val="none" w:sz="0" w:space="0" w:color="auto"/>
            <w:bottom w:val="none" w:sz="0" w:space="0" w:color="auto"/>
            <w:right w:val="none" w:sz="0" w:space="0" w:color="auto"/>
          </w:divBdr>
        </w:div>
        <w:div w:id="1467972238">
          <w:marLeft w:val="0"/>
          <w:marRight w:val="0"/>
          <w:marTop w:val="0"/>
          <w:marBottom w:val="0"/>
          <w:divBdr>
            <w:top w:val="none" w:sz="0" w:space="0" w:color="auto"/>
            <w:left w:val="none" w:sz="0" w:space="0" w:color="auto"/>
            <w:bottom w:val="none" w:sz="0" w:space="0" w:color="auto"/>
            <w:right w:val="none" w:sz="0" w:space="0" w:color="auto"/>
          </w:divBdr>
        </w:div>
        <w:div w:id="1473643281">
          <w:marLeft w:val="0"/>
          <w:marRight w:val="0"/>
          <w:marTop w:val="0"/>
          <w:marBottom w:val="0"/>
          <w:divBdr>
            <w:top w:val="none" w:sz="0" w:space="0" w:color="auto"/>
            <w:left w:val="none" w:sz="0" w:space="0" w:color="auto"/>
            <w:bottom w:val="none" w:sz="0" w:space="0" w:color="auto"/>
            <w:right w:val="none" w:sz="0" w:space="0" w:color="auto"/>
          </w:divBdr>
        </w:div>
        <w:div w:id="1485926390">
          <w:marLeft w:val="0"/>
          <w:marRight w:val="0"/>
          <w:marTop w:val="0"/>
          <w:marBottom w:val="0"/>
          <w:divBdr>
            <w:top w:val="none" w:sz="0" w:space="0" w:color="auto"/>
            <w:left w:val="none" w:sz="0" w:space="0" w:color="auto"/>
            <w:bottom w:val="none" w:sz="0" w:space="0" w:color="auto"/>
            <w:right w:val="none" w:sz="0" w:space="0" w:color="auto"/>
          </w:divBdr>
        </w:div>
        <w:div w:id="1510288208">
          <w:marLeft w:val="0"/>
          <w:marRight w:val="0"/>
          <w:marTop w:val="0"/>
          <w:marBottom w:val="0"/>
          <w:divBdr>
            <w:top w:val="none" w:sz="0" w:space="0" w:color="auto"/>
            <w:left w:val="none" w:sz="0" w:space="0" w:color="auto"/>
            <w:bottom w:val="none" w:sz="0" w:space="0" w:color="auto"/>
            <w:right w:val="none" w:sz="0" w:space="0" w:color="auto"/>
          </w:divBdr>
        </w:div>
        <w:div w:id="1570071097">
          <w:marLeft w:val="0"/>
          <w:marRight w:val="0"/>
          <w:marTop w:val="0"/>
          <w:marBottom w:val="0"/>
          <w:divBdr>
            <w:top w:val="none" w:sz="0" w:space="0" w:color="auto"/>
            <w:left w:val="none" w:sz="0" w:space="0" w:color="auto"/>
            <w:bottom w:val="none" w:sz="0" w:space="0" w:color="auto"/>
            <w:right w:val="none" w:sz="0" w:space="0" w:color="auto"/>
          </w:divBdr>
        </w:div>
        <w:div w:id="1618870835">
          <w:marLeft w:val="0"/>
          <w:marRight w:val="0"/>
          <w:marTop w:val="0"/>
          <w:marBottom w:val="0"/>
          <w:divBdr>
            <w:top w:val="none" w:sz="0" w:space="0" w:color="auto"/>
            <w:left w:val="none" w:sz="0" w:space="0" w:color="auto"/>
            <w:bottom w:val="none" w:sz="0" w:space="0" w:color="auto"/>
            <w:right w:val="none" w:sz="0" w:space="0" w:color="auto"/>
          </w:divBdr>
        </w:div>
        <w:div w:id="1679889191">
          <w:marLeft w:val="0"/>
          <w:marRight w:val="0"/>
          <w:marTop w:val="0"/>
          <w:marBottom w:val="0"/>
          <w:divBdr>
            <w:top w:val="none" w:sz="0" w:space="0" w:color="auto"/>
            <w:left w:val="none" w:sz="0" w:space="0" w:color="auto"/>
            <w:bottom w:val="none" w:sz="0" w:space="0" w:color="auto"/>
            <w:right w:val="none" w:sz="0" w:space="0" w:color="auto"/>
          </w:divBdr>
        </w:div>
        <w:div w:id="1736588977">
          <w:marLeft w:val="0"/>
          <w:marRight w:val="0"/>
          <w:marTop w:val="0"/>
          <w:marBottom w:val="0"/>
          <w:divBdr>
            <w:top w:val="none" w:sz="0" w:space="0" w:color="auto"/>
            <w:left w:val="none" w:sz="0" w:space="0" w:color="auto"/>
            <w:bottom w:val="none" w:sz="0" w:space="0" w:color="auto"/>
            <w:right w:val="none" w:sz="0" w:space="0" w:color="auto"/>
          </w:divBdr>
        </w:div>
        <w:div w:id="1763187993">
          <w:marLeft w:val="0"/>
          <w:marRight w:val="0"/>
          <w:marTop w:val="0"/>
          <w:marBottom w:val="0"/>
          <w:divBdr>
            <w:top w:val="none" w:sz="0" w:space="0" w:color="auto"/>
            <w:left w:val="none" w:sz="0" w:space="0" w:color="auto"/>
            <w:bottom w:val="none" w:sz="0" w:space="0" w:color="auto"/>
            <w:right w:val="none" w:sz="0" w:space="0" w:color="auto"/>
          </w:divBdr>
        </w:div>
        <w:div w:id="1800805118">
          <w:marLeft w:val="0"/>
          <w:marRight w:val="0"/>
          <w:marTop w:val="0"/>
          <w:marBottom w:val="0"/>
          <w:divBdr>
            <w:top w:val="none" w:sz="0" w:space="0" w:color="auto"/>
            <w:left w:val="none" w:sz="0" w:space="0" w:color="auto"/>
            <w:bottom w:val="none" w:sz="0" w:space="0" w:color="auto"/>
            <w:right w:val="none" w:sz="0" w:space="0" w:color="auto"/>
          </w:divBdr>
        </w:div>
        <w:div w:id="1831362111">
          <w:marLeft w:val="0"/>
          <w:marRight w:val="0"/>
          <w:marTop w:val="0"/>
          <w:marBottom w:val="0"/>
          <w:divBdr>
            <w:top w:val="none" w:sz="0" w:space="0" w:color="auto"/>
            <w:left w:val="none" w:sz="0" w:space="0" w:color="auto"/>
            <w:bottom w:val="none" w:sz="0" w:space="0" w:color="auto"/>
            <w:right w:val="none" w:sz="0" w:space="0" w:color="auto"/>
          </w:divBdr>
        </w:div>
        <w:div w:id="1878200527">
          <w:marLeft w:val="0"/>
          <w:marRight w:val="0"/>
          <w:marTop w:val="0"/>
          <w:marBottom w:val="0"/>
          <w:divBdr>
            <w:top w:val="none" w:sz="0" w:space="0" w:color="auto"/>
            <w:left w:val="none" w:sz="0" w:space="0" w:color="auto"/>
            <w:bottom w:val="none" w:sz="0" w:space="0" w:color="auto"/>
            <w:right w:val="none" w:sz="0" w:space="0" w:color="auto"/>
          </w:divBdr>
        </w:div>
        <w:div w:id="1995721962">
          <w:marLeft w:val="0"/>
          <w:marRight w:val="0"/>
          <w:marTop w:val="0"/>
          <w:marBottom w:val="0"/>
          <w:divBdr>
            <w:top w:val="none" w:sz="0" w:space="0" w:color="auto"/>
            <w:left w:val="none" w:sz="0" w:space="0" w:color="auto"/>
            <w:bottom w:val="none" w:sz="0" w:space="0" w:color="auto"/>
            <w:right w:val="none" w:sz="0" w:space="0" w:color="auto"/>
          </w:divBdr>
        </w:div>
        <w:div w:id="2068452464">
          <w:marLeft w:val="0"/>
          <w:marRight w:val="0"/>
          <w:marTop w:val="0"/>
          <w:marBottom w:val="0"/>
          <w:divBdr>
            <w:top w:val="none" w:sz="0" w:space="0" w:color="auto"/>
            <w:left w:val="none" w:sz="0" w:space="0" w:color="auto"/>
            <w:bottom w:val="none" w:sz="0" w:space="0" w:color="auto"/>
            <w:right w:val="none" w:sz="0" w:space="0" w:color="auto"/>
          </w:divBdr>
        </w:div>
        <w:div w:id="2071078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tu.int/wisd/2006/res-60-252-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3785</Words>
  <Characters>20818</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24554</CharactersWithSpaces>
  <SharedDoc>false</SharedDoc>
  <HLinks>
    <vt:vector size="366" baseType="variant">
      <vt:variant>
        <vt:i4>1966165</vt:i4>
      </vt:variant>
      <vt:variant>
        <vt:i4>408</vt:i4>
      </vt:variant>
      <vt:variant>
        <vt:i4>0</vt:i4>
      </vt:variant>
      <vt:variant>
        <vt:i4>5</vt:i4>
      </vt:variant>
      <vt:variant>
        <vt:lpwstr>http://www.medioambiente.cu/efemerides.asp</vt:lpwstr>
      </vt:variant>
      <vt:variant>
        <vt:lpwstr>top</vt:lpwstr>
      </vt:variant>
      <vt:variant>
        <vt:i4>1966165</vt:i4>
      </vt:variant>
      <vt:variant>
        <vt:i4>402</vt:i4>
      </vt:variant>
      <vt:variant>
        <vt:i4>0</vt:i4>
      </vt:variant>
      <vt:variant>
        <vt:i4>5</vt:i4>
      </vt:variant>
      <vt:variant>
        <vt:lpwstr>http://www.medioambiente.cu/efemerides.asp</vt:lpwstr>
      </vt:variant>
      <vt:variant>
        <vt:lpwstr>top</vt:lpwstr>
      </vt:variant>
      <vt:variant>
        <vt:i4>1966165</vt:i4>
      </vt:variant>
      <vt:variant>
        <vt:i4>396</vt:i4>
      </vt:variant>
      <vt:variant>
        <vt:i4>0</vt:i4>
      </vt:variant>
      <vt:variant>
        <vt:i4>5</vt:i4>
      </vt:variant>
      <vt:variant>
        <vt:lpwstr>http://www.medioambiente.cu/efemerides.asp</vt:lpwstr>
      </vt:variant>
      <vt:variant>
        <vt:lpwstr>top</vt:lpwstr>
      </vt:variant>
      <vt:variant>
        <vt:i4>1966165</vt:i4>
      </vt:variant>
      <vt:variant>
        <vt:i4>390</vt:i4>
      </vt:variant>
      <vt:variant>
        <vt:i4>0</vt:i4>
      </vt:variant>
      <vt:variant>
        <vt:i4>5</vt:i4>
      </vt:variant>
      <vt:variant>
        <vt:lpwstr>http://www.medioambiente.cu/efemerides.asp</vt:lpwstr>
      </vt:variant>
      <vt:variant>
        <vt:lpwstr>top</vt:lpwstr>
      </vt:variant>
      <vt:variant>
        <vt:i4>1966165</vt:i4>
      </vt:variant>
      <vt:variant>
        <vt:i4>384</vt:i4>
      </vt:variant>
      <vt:variant>
        <vt:i4>0</vt:i4>
      </vt:variant>
      <vt:variant>
        <vt:i4>5</vt:i4>
      </vt:variant>
      <vt:variant>
        <vt:lpwstr>http://www.medioambiente.cu/efemerides.asp</vt:lpwstr>
      </vt:variant>
      <vt:variant>
        <vt:lpwstr>top</vt:lpwstr>
      </vt:variant>
      <vt:variant>
        <vt:i4>1966165</vt:i4>
      </vt:variant>
      <vt:variant>
        <vt:i4>378</vt:i4>
      </vt:variant>
      <vt:variant>
        <vt:i4>0</vt:i4>
      </vt:variant>
      <vt:variant>
        <vt:i4>5</vt:i4>
      </vt:variant>
      <vt:variant>
        <vt:lpwstr>http://www.medioambiente.cu/efemerides.asp</vt:lpwstr>
      </vt:variant>
      <vt:variant>
        <vt:lpwstr>top</vt:lpwstr>
      </vt:variant>
      <vt:variant>
        <vt:i4>1966165</vt:i4>
      </vt:variant>
      <vt:variant>
        <vt:i4>372</vt:i4>
      </vt:variant>
      <vt:variant>
        <vt:i4>0</vt:i4>
      </vt:variant>
      <vt:variant>
        <vt:i4>5</vt:i4>
      </vt:variant>
      <vt:variant>
        <vt:lpwstr>http://www.medioambiente.cu/efemerides.asp</vt:lpwstr>
      </vt:variant>
      <vt:variant>
        <vt:lpwstr>top</vt:lpwstr>
      </vt:variant>
      <vt:variant>
        <vt:i4>1966165</vt:i4>
      </vt:variant>
      <vt:variant>
        <vt:i4>366</vt:i4>
      </vt:variant>
      <vt:variant>
        <vt:i4>0</vt:i4>
      </vt:variant>
      <vt:variant>
        <vt:i4>5</vt:i4>
      </vt:variant>
      <vt:variant>
        <vt:lpwstr>http://www.medioambiente.cu/efemerides.asp</vt:lpwstr>
      </vt:variant>
      <vt:variant>
        <vt:lpwstr>top</vt:lpwstr>
      </vt:variant>
      <vt:variant>
        <vt:i4>1966165</vt:i4>
      </vt:variant>
      <vt:variant>
        <vt:i4>360</vt:i4>
      </vt:variant>
      <vt:variant>
        <vt:i4>0</vt:i4>
      </vt:variant>
      <vt:variant>
        <vt:i4>5</vt:i4>
      </vt:variant>
      <vt:variant>
        <vt:lpwstr>http://www.medioambiente.cu/efemerides.asp</vt:lpwstr>
      </vt:variant>
      <vt:variant>
        <vt:lpwstr>top</vt:lpwstr>
      </vt:variant>
      <vt:variant>
        <vt:i4>1966165</vt:i4>
      </vt:variant>
      <vt:variant>
        <vt:i4>351</vt:i4>
      </vt:variant>
      <vt:variant>
        <vt:i4>0</vt:i4>
      </vt:variant>
      <vt:variant>
        <vt:i4>5</vt:i4>
      </vt:variant>
      <vt:variant>
        <vt:lpwstr>http://www.medioambiente.cu/efemerides.asp</vt:lpwstr>
      </vt:variant>
      <vt:variant>
        <vt:lpwstr>top</vt:lpwstr>
      </vt:variant>
      <vt:variant>
        <vt:i4>1966165</vt:i4>
      </vt:variant>
      <vt:variant>
        <vt:i4>342</vt:i4>
      </vt:variant>
      <vt:variant>
        <vt:i4>0</vt:i4>
      </vt:variant>
      <vt:variant>
        <vt:i4>5</vt:i4>
      </vt:variant>
      <vt:variant>
        <vt:lpwstr>http://www.medioambiente.cu/efemerides.asp</vt:lpwstr>
      </vt:variant>
      <vt:variant>
        <vt:lpwstr>top</vt:lpwstr>
      </vt:variant>
      <vt:variant>
        <vt:i4>1966165</vt:i4>
      </vt:variant>
      <vt:variant>
        <vt:i4>336</vt:i4>
      </vt:variant>
      <vt:variant>
        <vt:i4>0</vt:i4>
      </vt:variant>
      <vt:variant>
        <vt:i4>5</vt:i4>
      </vt:variant>
      <vt:variant>
        <vt:lpwstr>http://www.medioambiente.cu/efemerides.asp</vt:lpwstr>
      </vt:variant>
      <vt:variant>
        <vt:lpwstr>top</vt:lpwstr>
      </vt:variant>
      <vt:variant>
        <vt:i4>1966165</vt:i4>
      </vt:variant>
      <vt:variant>
        <vt:i4>327</vt:i4>
      </vt:variant>
      <vt:variant>
        <vt:i4>0</vt:i4>
      </vt:variant>
      <vt:variant>
        <vt:i4>5</vt:i4>
      </vt:variant>
      <vt:variant>
        <vt:lpwstr>http://www.medioambiente.cu/efemerides.asp</vt:lpwstr>
      </vt:variant>
      <vt:variant>
        <vt:lpwstr>top</vt:lpwstr>
      </vt:variant>
      <vt:variant>
        <vt:i4>1966165</vt:i4>
      </vt:variant>
      <vt:variant>
        <vt:i4>318</vt:i4>
      </vt:variant>
      <vt:variant>
        <vt:i4>0</vt:i4>
      </vt:variant>
      <vt:variant>
        <vt:i4>5</vt:i4>
      </vt:variant>
      <vt:variant>
        <vt:lpwstr>http://www.medioambiente.cu/efemerides.asp</vt:lpwstr>
      </vt:variant>
      <vt:variant>
        <vt:lpwstr>top</vt:lpwstr>
      </vt:variant>
      <vt:variant>
        <vt:i4>1966165</vt:i4>
      </vt:variant>
      <vt:variant>
        <vt:i4>309</vt:i4>
      </vt:variant>
      <vt:variant>
        <vt:i4>0</vt:i4>
      </vt:variant>
      <vt:variant>
        <vt:i4>5</vt:i4>
      </vt:variant>
      <vt:variant>
        <vt:lpwstr>http://www.medioambiente.cu/efemerides.asp</vt:lpwstr>
      </vt:variant>
      <vt:variant>
        <vt:lpwstr>top</vt:lpwstr>
      </vt:variant>
      <vt:variant>
        <vt:i4>1966165</vt:i4>
      </vt:variant>
      <vt:variant>
        <vt:i4>300</vt:i4>
      </vt:variant>
      <vt:variant>
        <vt:i4>0</vt:i4>
      </vt:variant>
      <vt:variant>
        <vt:i4>5</vt:i4>
      </vt:variant>
      <vt:variant>
        <vt:lpwstr>http://www.medioambiente.cu/efemerides.asp</vt:lpwstr>
      </vt:variant>
      <vt:variant>
        <vt:lpwstr>top</vt:lpwstr>
      </vt:variant>
      <vt:variant>
        <vt:i4>1966165</vt:i4>
      </vt:variant>
      <vt:variant>
        <vt:i4>294</vt:i4>
      </vt:variant>
      <vt:variant>
        <vt:i4>0</vt:i4>
      </vt:variant>
      <vt:variant>
        <vt:i4>5</vt:i4>
      </vt:variant>
      <vt:variant>
        <vt:lpwstr>http://www.medioambiente.cu/efemerides.asp</vt:lpwstr>
      </vt:variant>
      <vt:variant>
        <vt:lpwstr>top</vt:lpwstr>
      </vt:variant>
      <vt:variant>
        <vt:i4>1966165</vt:i4>
      </vt:variant>
      <vt:variant>
        <vt:i4>288</vt:i4>
      </vt:variant>
      <vt:variant>
        <vt:i4>0</vt:i4>
      </vt:variant>
      <vt:variant>
        <vt:i4>5</vt:i4>
      </vt:variant>
      <vt:variant>
        <vt:lpwstr>http://www.medioambiente.cu/efemerides.asp</vt:lpwstr>
      </vt:variant>
      <vt:variant>
        <vt:lpwstr>top</vt:lpwstr>
      </vt:variant>
      <vt:variant>
        <vt:i4>1966165</vt:i4>
      </vt:variant>
      <vt:variant>
        <vt:i4>282</vt:i4>
      </vt:variant>
      <vt:variant>
        <vt:i4>0</vt:i4>
      </vt:variant>
      <vt:variant>
        <vt:i4>5</vt:i4>
      </vt:variant>
      <vt:variant>
        <vt:lpwstr>http://www.medioambiente.cu/efemerides.asp</vt:lpwstr>
      </vt:variant>
      <vt:variant>
        <vt:lpwstr>top</vt:lpwstr>
      </vt:variant>
      <vt:variant>
        <vt:i4>1966165</vt:i4>
      </vt:variant>
      <vt:variant>
        <vt:i4>276</vt:i4>
      </vt:variant>
      <vt:variant>
        <vt:i4>0</vt:i4>
      </vt:variant>
      <vt:variant>
        <vt:i4>5</vt:i4>
      </vt:variant>
      <vt:variant>
        <vt:lpwstr>http://www.medioambiente.cu/efemerides.asp</vt:lpwstr>
      </vt:variant>
      <vt:variant>
        <vt:lpwstr>top</vt:lpwstr>
      </vt:variant>
      <vt:variant>
        <vt:i4>1966165</vt:i4>
      </vt:variant>
      <vt:variant>
        <vt:i4>270</vt:i4>
      </vt:variant>
      <vt:variant>
        <vt:i4>0</vt:i4>
      </vt:variant>
      <vt:variant>
        <vt:i4>5</vt:i4>
      </vt:variant>
      <vt:variant>
        <vt:lpwstr>http://www.medioambiente.cu/efemerides.asp</vt:lpwstr>
      </vt:variant>
      <vt:variant>
        <vt:lpwstr>top</vt:lpwstr>
      </vt:variant>
      <vt:variant>
        <vt:i4>1966165</vt:i4>
      </vt:variant>
      <vt:variant>
        <vt:i4>264</vt:i4>
      </vt:variant>
      <vt:variant>
        <vt:i4>0</vt:i4>
      </vt:variant>
      <vt:variant>
        <vt:i4>5</vt:i4>
      </vt:variant>
      <vt:variant>
        <vt:lpwstr>http://www.medioambiente.cu/efemerides.asp</vt:lpwstr>
      </vt:variant>
      <vt:variant>
        <vt:lpwstr>top</vt:lpwstr>
      </vt:variant>
      <vt:variant>
        <vt:i4>1966165</vt:i4>
      </vt:variant>
      <vt:variant>
        <vt:i4>255</vt:i4>
      </vt:variant>
      <vt:variant>
        <vt:i4>0</vt:i4>
      </vt:variant>
      <vt:variant>
        <vt:i4>5</vt:i4>
      </vt:variant>
      <vt:variant>
        <vt:lpwstr>http://www.medioambiente.cu/efemerides.asp</vt:lpwstr>
      </vt:variant>
      <vt:variant>
        <vt:lpwstr>top</vt:lpwstr>
      </vt:variant>
      <vt:variant>
        <vt:i4>1966165</vt:i4>
      </vt:variant>
      <vt:variant>
        <vt:i4>249</vt:i4>
      </vt:variant>
      <vt:variant>
        <vt:i4>0</vt:i4>
      </vt:variant>
      <vt:variant>
        <vt:i4>5</vt:i4>
      </vt:variant>
      <vt:variant>
        <vt:lpwstr>http://www.medioambiente.cu/efemerides.asp</vt:lpwstr>
      </vt:variant>
      <vt:variant>
        <vt:lpwstr>top</vt:lpwstr>
      </vt:variant>
      <vt:variant>
        <vt:i4>1966165</vt:i4>
      </vt:variant>
      <vt:variant>
        <vt:i4>240</vt:i4>
      </vt:variant>
      <vt:variant>
        <vt:i4>0</vt:i4>
      </vt:variant>
      <vt:variant>
        <vt:i4>5</vt:i4>
      </vt:variant>
      <vt:variant>
        <vt:lpwstr>http://www.medioambiente.cu/efemerides.asp</vt:lpwstr>
      </vt:variant>
      <vt:variant>
        <vt:lpwstr>top</vt:lpwstr>
      </vt:variant>
      <vt:variant>
        <vt:i4>1966165</vt:i4>
      </vt:variant>
      <vt:variant>
        <vt:i4>231</vt:i4>
      </vt:variant>
      <vt:variant>
        <vt:i4>0</vt:i4>
      </vt:variant>
      <vt:variant>
        <vt:i4>5</vt:i4>
      </vt:variant>
      <vt:variant>
        <vt:lpwstr>http://www.medioambiente.cu/efemerides.asp</vt:lpwstr>
      </vt:variant>
      <vt:variant>
        <vt:lpwstr>top</vt:lpwstr>
      </vt:variant>
      <vt:variant>
        <vt:i4>1966165</vt:i4>
      </vt:variant>
      <vt:variant>
        <vt:i4>222</vt:i4>
      </vt:variant>
      <vt:variant>
        <vt:i4>0</vt:i4>
      </vt:variant>
      <vt:variant>
        <vt:i4>5</vt:i4>
      </vt:variant>
      <vt:variant>
        <vt:lpwstr>http://www.medioambiente.cu/efemerides.asp</vt:lpwstr>
      </vt:variant>
      <vt:variant>
        <vt:lpwstr>top</vt:lpwstr>
      </vt:variant>
      <vt:variant>
        <vt:i4>1966165</vt:i4>
      </vt:variant>
      <vt:variant>
        <vt:i4>216</vt:i4>
      </vt:variant>
      <vt:variant>
        <vt:i4>0</vt:i4>
      </vt:variant>
      <vt:variant>
        <vt:i4>5</vt:i4>
      </vt:variant>
      <vt:variant>
        <vt:lpwstr>http://www.medioambiente.cu/efemerides.asp</vt:lpwstr>
      </vt:variant>
      <vt:variant>
        <vt:lpwstr>top</vt:lpwstr>
      </vt:variant>
      <vt:variant>
        <vt:i4>1966165</vt:i4>
      </vt:variant>
      <vt:variant>
        <vt:i4>210</vt:i4>
      </vt:variant>
      <vt:variant>
        <vt:i4>0</vt:i4>
      </vt:variant>
      <vt:variant>
        <vt:i4>5</vt:i4>
      </vt:variant>
      <vt:variant>
        <vt:lpwstr>http://www.medioambiente.cu/efemerides.asp</vt:lpwstr>
      </vt:variant>
      <vt:variant>
        <vt:lpwstr>top</vt:lpwstr>
      </vt:variant>
      <vt:variant>
        <vt:i4>1966165</vt:i4>
      </vt:variant>
      <vt:variant>
        <vt:i4>204</vt:i4>
      </vt:variant>
      <vt:variant>
        <vt:i4>0</vt:i4>
      </vt:variant>
      <vt:variant>
        <vt:i4>5</vt:i4>
      </vt:variant>
      <vt:variant>
        <vt:lpwstr>http://www.medioambiente.cu/efemerides.asp</vt:lpwstr>
      </vt:variant>
      <vt:variant>
        <vt:lpwstr>top</vt:lpwstr>
      </vt:variant>
      <vt:variant>
        <vt:i4>1966165</vt:i4>
      </vt:variant>
      <vt:variant>
        <vt:i4>198</vt:i4>
      </vt:variant>
      <vt:variant>
        <vt:i4>0</vt:i4>
      </vt:variant>
      <vt:variant>
        <vt:i4>5</vt:i4>
      </vt:variant>
      <vt:variant>
        <vt:lpwstr>http://www.medioambiente.cu/efemerides.asp</vt:lpwstr>
      </vt:variant>
      <vt:variant>
        <vt:lpwstr>top</vt:lpwstr>
      </vt:variant>
      <vt:variant>
        <vt:i4>1966165</vt:i4>
      </vt:variant>
      <vt:variant>
        <vt:i4>192</vt:i4>
      </vt:variant>
      <vt:variant>
        <vt:i4>0</vt:i4>
      </vt:variant>
      <vt:variant>
        <vt:i4>5</vt:i4>
      </vt:variant>
      <vt:variant>
        <vt:lpwstr>http://www.medioambiente.cu/efemerides.asp</vt:lpwstr>
      </vt:variant>
      <vt:variant>
        <vt:lpwstr>top</vt:lpwstr>
      </vt:variant>
      <vt:variant>
        <vt:i4>1966165</vt:i4>
      </vt:variant>
      <vt:variant>
        <vt:i4>183</vt:i4>
      </vt:variant>
      <vt:variant>
        <vt:i4>0</vt:i4>
      </vt:variant>
      <vt:variant>
        <vt:i4>5</vt:i4>
      </vt:variant>
      <vt:variant>
        <vt:lpwstr>http://www.medioambiente.cu/efemerides.asp</vt:lpwstr>
      </vt:variant>
      <vt:variant>
        <vt:lpwstr>top</vt:lpwstr>
      </vt:variant>
      <vt:variant>
        <vt:i4>1966165</vt:i4>
      </vt:variant>
      <vt:variant>
        <vt:i4>177</vt:i4>
      </vt:variant>
      <vt:variant>
        <vt:i4>0</vt:i4>
      </vt:variant>
      <vt:variant>
        <vt:i4>5</vt:i4>
      </vt:variant>
      <vt:variant>
        <vt:lpwstr>http://www.medioambiente.cu/efemerides.asp</vt:lpwstr>
      </vt:variant>
      <vt:variant>
        <vt:lpwstr>top</vt:lpwstr>
      </vt:variant>
      <vt:variant>
        <vt:i4>1966165</vt:i4>
      </vt:variant>
      <vt:variant>
        <vt:i4>171</vt:i4>
      </vt:variant>
      <vt:variant>
        <vt:i4>0</vt:i4>
      </vt:variant>
      <vt:variant>
        <vt:i4>5</vt:i4>
      </vt:variant>
      <vt:variant>
        <vt:lpwstr>http://www.medioambiente.cu/efemerides.asp</vt:lpwstr>
      </vt:variant>
      <vt:variant>
        <vt:lpwstr>top</vt:lpwstr>
      </vt:variant>
      <vt:variant>
        <vt:i4>7536684</vt:i4>
      </vt:variant>
      <vt:variant>
        <vt:i4>168</vt:i4>
      </vt:variant>
      <vt:variant>
        <vt:i4>0</vt:i4>
      </vt:variant>
      <vt:variant>
        <vt:i4>5</vt:i4>
      </vt:variant>
      <vt:variant>
        <vt:lpwstr>http://www.itu.int/wisd/2006/res-60-252-es.html</vt:lpwstr>
      </vt:variant>
      <vt:variant>
        <vt:lpwstr/>
      </vt:variant>
      <vt:variant>
        <vt:i4>1966165</vt:i4>
      </vt:variant>
      <vt:variant>
        <vt:i4>162</vt:i4>
      </vt:variant>
      <vt:variant>
        <vt:i4>0</vt:i4>
      </vt:variant>
      <vt:variant>
        <vt:i4>5</vt:i4>
      </vt:variant>
      <vt:variant>
        <vt:lpwstr>http://www.medioambiente.cu/efemerides.asp</vt:lpwstr>
      </vt:variant>
      <vt:variant>
        <vt:lpwstr>top</vt:lpwstr>
      </vt:variant>
      <vt:variant>
        <vt:i4>1966165</vt:i4>
      </vt:variant>
      <vt:variant>
        <vt:i4>156</vt:i4>
      </vt:variant>
      <vt:variant>
        <vt:i4>0</vt:i4>
      </vt:variant>
      <vt:variant>
        <vt:i4>5</vt:i4>
      </vt:variant>
      <vt:variant>
        <vt:lpwstr>http://www.medioambiente.cu/efemerides.asp</vt:lpwstr>
      </vt:variant>
      <vt:variant>
        <vt:lpwstr>top</vt:lpwstr>
      </vt:variant>
      <vt:variant>
        <vt:i4>1966165</vt:i4>
      </vt:variant>
      <vt:variant>
        <vt:i4>147</vt:i4>
      </vt:variant>
      <vt:variant>
        <vt:i4>0</vt:i4>
      </vt:variant>
      <vt:variant>
        <vt:i4>5</vt:i4>
      </vt:variant>
      <vt:variant>
        <vt:lpwstr>http://www.medioambiente.cu/efemerides.asp</vt:lpwstr>
      </vt:variant>
      <vt:variant>
        <vt:lpwstr>top</vt:lpwstr>
      </vt:variant>
      <vt:variant>
        <vt:i4>1966165</vt:i4>
      </vt:variant>
      <vt:variant>
        <vt:i4>141</vt:i4>
      </vt:variant>
      <vt:variant>
        <vt:i4>0</vt:i4>
      </vt:variant>
      <vt:variant>
        <vt:i4>5</vt:i4>
      </vt:variant>
      <vt:variant>
        <vt:lpwstr>http://www.medioambiente.cu/efemerides.asp</vt:lpwstr>
      </vt:variant>
      <vt:variant>
        <vt:lpwstr>top</vt:lpwstr>
      </vt:variant>
      <vt:variant>
        <vt:i4>1966165</vt:i4>
      </vt:variant>
      <vt:variant>
        <vt:i4>135</vt:i4>
      </vt:variant>
      <vt:variant>
        <vt:i4>0</vt:i4>
      </vt:variant>
      <vt:variant>
        <vt:i4>5</vt:i4>
      </vt:variant>
      <vt:variant>
        <vt:lpwstr>http://www.medioambiente.cu/efemerides.asp</vt:lpwstr>
      </vt:variant>
      <vt:variant>
        <vt:lpwstr>top</vt:lpwstr>
      </vt:variant>
      <vt:variant>
        <vt:i4>1966165</vt:i4>
      </vt:variant>
      <vt:variant>
        <vt:i4>126</vt:i4>
      </vt:variant>
      <vt:variant>
        <vt:i4>0</vt:i4>
      </vt:variant>
      <vt:variant>
        <vt:i4>5</vt:i4>
      </vt:variant>
      <vt:variant>
        <vt:lpwstr>http://www.medioambiente.cu/efemerides.asp</vt:lpwstr>
      </vt:variant>
      <vt:variant>
        <vt:lpwstr>top</vt:lpwstr>
      </vt:variant>
      <vt:variant>
        <vt:i4>1966165</vt:i4>
      </vt:variant>
      <vt:variant>
        <vt:i4>117</vt:i4>
      </vt:variant>
      <vt:variant>
        <vt:i4>0</vt:i4>
      </vt:variant>
      <vt:variant>
        <vt:i4>5</vt:i4>
      </vt:variant>
      <vt:variant>
        <vt:lpwstr>http://www.medioambiente.cu/efemerides.asp</vt:lpwstr>
      </vt:variant>
      <vt:variant>
        <vt:lpwstr>top</vt:lpwstr>
      </vt:variant>
      <vt:variant>
        <vt:i4>1966165</vt:i4>
      </vt:variant>
      <vt:variant>
        <vt:i4>111</vt:i4>
      </vt:variant>
      <vt:variant>
        <vt:i4>0</vt:i4>
      </vt:variant>
      <vt:variant>
        <vt:i4>5</vt:i4>
      </vt:variant>
      <vt:variant>
        <vt:lpwstr>http://www.medioambiente.cu/efemerides.asp</vt:lpwstr>
      </vt:variant>
      <vt:variant>
        <vt:lpwstr>top</vt:lpwstr>
      </vt:variant>
      <vt:variant>
        <vt:i4>1966165</vt:i4>
      </vt:variant>
      <vt:variant>
        <vt:i4>105</vt:i4>
      </vt:variant>
      <vt:variant>
        <vt:i4>0</vt:i4>
      </vt:variant>
      <vt:variant>
        <vt:i4>5</vt:i4>
      </vt:variant>
      <vt:variant>
        <vt:lpwstr>http://www.medioambiente.cu/efemerides.asp</vt:lpwstr>
      </vt:variant>
      <vt:variant>
        <vt:lpwstr>top</vt:lpwstr>
      </vt:variant>
      <vt:variant>
        <vt:i4>1966165</vt:i4>
      </vt:variant>
      <vt:variant>
        <vt:i4>99</vt:i4>
      </vt:variant>
      <vt:variant>
        <vt:i4>0</vt:i4>
      </vt:variant>
      <vt:variant>
        <vt:i4>5</vt:i4>
      </vt:variant>
      <vt:variant>
        <vt:lpwstr>http://www.medioambiente.cu/efemerides.asp</vt:lpwstr>
      </vt:variant>
      <vt:variant>
        <vt:lpwstr>top</vt:lpwstr>
      </vt:variant>
      <vt:variant>
        <vt:i4>1966165</vt:i4>
      </vt:variant>
      <vt:variant>
        <vt:i4>93</vt:i4>
      </vt:variant>
      <vt:variant>
        <vt:i4>0</vt:i4>
      </vt:variant>
      <vt:variant>
        <vt:i4>5</vt:i4>
      </vt:variant>
      <vt:variant>
        <vt:lpwstr>http://www.medioambiente.cu/efemerides.asp</vt:lpwstr>
      </vt:variant>
      <vt:variant>
        <vt:lpwstr>top</vt:lpwstr>
      </vt:variant>
      <vt:variant>
        <vt:i4>1966165</vt:i4>
      </vt:variant>
      <vt:variant>
        <vt:i4>84</vt:i4>
      </vt:variant>
      <vt:variant>
        <vt:i4>0</vt:i4>
      </vt:variant>
      <vt:variant>
        <vt:i4>5</vt:i4>
      </vt:variant>
      <vt:variant>
        <vt:lpwstr>http://www.medioambiente.cu/efemerides.asp</vt:lpwstr>
      </vt:variant>
      <vt:variant>
        <vt:lpwstr>top</vt:lpwstr>
      </vt:variant>
      <vt:variant>
        <vt:i4>1966165</vt:i4>
      </vt:variant>
      <vt:variant>
        <vt:i4>75</vt:i4>
      </vt:variant>
      <vt:variant>
        <vt:i4>0</vt:i4>
      </vt:variant>
      <vt:variant>
        <vt:i4>5</vt:i4>
      </vt:variant>
      <vt:variant>
        <vt:lpwstr>http://www.medioambiente.cu/efemerides.asp</vt:lpwstr>
      </vt:variant>
      <vt:variant>
        <vt:lpwstr>top</vt:lpwstr>
      </vt:variant>
      <vt:variant>
        <vt:i4>1966165</vt:i4>
      </vt:variant>
      <vt:variant>
        <vt:i4>69</vt:i4>
      </vt:variant>
      <vt:variant>
        <vt:i4>0</vt:i4>
      </vt:variant>
      <vt:variant>
        <vt:i4>5</vt:i4>
      </vt:variant>
      <vt:variant>
        <vt:lpwstr>http://www.medioambiente.cu/efemerides.asp</vt:lpwstr>
      </vt:variant>
      <vt:variant>
        <vt:lpwstr>top</vt:lpwstr>
      </vt:variant>
      <vt:variant>
        <vt:i4>1966165</vt:i4>
      </vt:variant>
      <vt:variant>
        <vt:i4>63</vt:i4>
      </vt:variant>
      <vt:variant>
        <vt:i4>0</vt:i4>
      </vt:variant>
      <vt:variant>
        <vt:i4>5</vt:i4>
      </vt:variant>
      <vt:variant>
        <vt:lpwstr>http://www.medioambiente.cu/efemerides.asp</vt:lpwstr>
      </vt:variant>
      <vt:variant>
        <vt:lpwstr>top</vt:lpwstr>
      </vt:variant>
      <vt:variant>
        <vt:i4>1966165</vt:i4>
      </vt:variant>
      <vt:variant>
        <vt:i4>57</vt:i4>
      </vt:variant>
      <vt:variant>
        <vt:i4>0</vt:i4>
      </vt:variant>
      <vt:variant>
        <vt:i4>5</vt:i4>
      </vt:variant>
      <vt:variant>
        <vt:lpwstr>http://www.medioambiente.cu/efemerides.asp</vt:lpwstr>
      </vt:variant>
      <vt:variant>
        <vt:lpwstr>top</vt:lpwstr>
      </vt:variant>
      <vt:variant>
        <vt:i4>1966165</vt:i4>
      </vt:variant>
      <vt:variant>
        <vt:i4>51</vt:i4>
      </vt:variant>
      <vt:variant>
        <vt:i4>0</vt:i4>
      </vt:variant>
      <vt:variant>
        <vt:i4>5</vt:i4>
      </vt:variant>
      <vt:variant>
        <vt:lpwstr>http://www.medioambiente.cu/efemerides.asp</vt:lpwstr>
      </vt:variant>
      <vt:variant>
        <vt:lpwstr>top</vt:lpwstr>
      </vt:variant>
      <vt:variant>
        <vt:i4>1966165</vt:i4>
      </vt:variant>
      <vt:variant>
        <vt:i4>45</vt:i4>
      </vt:variant>
      <vt:variant>
        <vt:i4>0</vt:i4>
      </vt:variant>
      <vt:variant>
        <vt:i4>5</vt:i4>
      </vt:variant>
      <vt:variant>
        <vt:lpwstr>http://www.medioambiente.cu/efemerides.asp</vt:lpwstr>
      </vt:variant>
      <vt:variant>
        <vt:lpwstr>top</vt:lpwstr>
      </vt:variant>
      <vt:variant>
        <vt:i4>1966165</vt:i4>
      </vt:variant>
      <vt:variant>
        <vt:i4>39</vt:i4>
      </vt:variant>
      <vt:variant>
        <vt:i4>0</vt:i4>
      </vt:variant>
      <vt:variant>
        <vt:i4>5</vt:i4>
      </vt:variant>
      <vt:variant>
        <vt:lpwstr>http://www.medioambiente.cu/efemerides.asp</vt:lpwstr>
      </vt:variant>
      <vt:variant>
        <vt:lpwstr>top</vt:lpwstr>
      </vt:variant>
      <vt:variant>
        <vt:i4>1966165</vt:i4>
      </vt:variant>
      <vt:variant>
        <vt:i4>33</vt:i4>
      </vt:variant>
      <vt:variant>
        <vt:i4>0</vt:i4>
      </vt:variant>
      <vt:variant>
        <vt:i4>5</vt:i4>
      </vt:variant>
      <vt:variant>
        <vt:lpwstr>http://www.medioambiente.cu/efemerides.asp</vt:lpwstr>
      </vt:variant>
      <vt:variant>
        <vt:lpwstr>top</vt:lpwstr>
      </vt:variant>
      <vt:variant>
        <vt:i4>1966165</vt:i4>
      </vt:variant>
      <vt:variant>
        <vt:i4>24</vt:i4>
      </vt:variant>
      <vt:variant>
        <vt:i4>0</vt:i4>
      </vt:variant>
      <vt:variant>
        <vt:i4>5</vt:i4>
      </vt:variant>
      <vt:variant>
        <vt:lpwstr>http://www.medioambiente.cu/efemerides.asp</vt:lpwstr>
      </vt:variant>
      <vt:variant>
        <vt:lpwstr>top</vt:lpwstr>
      </vt:variant>
      <vt:variant>
        <vt:i4>1966165</vt:i4>
      </vt:variant>
      <vt:variant>
        <vt:i4>18</vt:i4>
      </vt:variant>
      <vt:variant>
        <vt:i4>0</vt:i4>
      </vt:variant>
      <vt:variant>
        <vt:i4>5</vt:i4>
      </vt:variant>
      <vt:variant>
        <vt:lpwstr>http://www.medioambiente.cu/efemerides.asp</vt:lpwstr>
      </vt:variant>
      <vt:variant>
        <vt:lpwstr>top</vt:lpwstr>
      </vt:variant>
      <vt:variant>
        <vt:i4>1966165</vt:i4>
      </vt:variant>
      <vt:variant>
        <vt:i4>12</vt:i4>
      </vt:variant>
      <vt:variant>
        <vt:i4>0</vt:i4>
      </vt:variant>
      <vt:variant>
        <vt:i4>5</vt:i4>
      </vt:variant>
      <vt:variant>
        <vt:lpwstr>http://www.medioambiente.cu/efemerides.asp</vt:lpwstr>
      </vt:variant>
      <vt:variant>
        <vt:lpwstr>top</vt:lpwstr>
      </vt:variant>
      <vt:variant>
        <vt:i4>1966165</vt:i4>
      </vt:variant>
      <vt:variant>
        <vt:i4>6</vt:i4>
      </vt:variant>
      <vt:variant>
        <vt:i4>0</vt:i4>
      </vt:variant>
      <vt:variant>
        <vt:i4>5</vt:i4>
      </vt:variant>
      <vt:variant>
        <vt:lpwstr>http://www.medioambiente.cu/efemerides.asp</vt:lpwstr>
      </vt:variant>
      <vt:variant>
        <vt:lpwstr>top</vt:lpwstr>
      </vt:variant>
      <vt:variant>
        <vt:i4>1966165</vt:i4>
      </vt:variant>
      <vt:variant>
        <vt:i4>0</vt:i4>
      </vt:variant>
      <vt:variant>
        <vt:i4>0</vt:i4>
      </vt:variant>
      <vt:variant>
        <vt:i4>5</vt:i4>
      </vt:variant>
      <vt:variant>
        <vt:lpwstr>http://www.medioambiente.cu/efemerides.asp</vt:lpwstr>
      </vt:variant>
      <vt:variant>
        <vt:lpwstr>top</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Yordanka</dc:creator>
  <cp:keywords/>
  <cp:lastModifiedBy>Guille Toranzo</cp:lastModifiedBy>
  <cp:revision>3</cp:revision>
  <dcterms:created xsi:type="dcterms:W3CDTF">2024-07-06T07:52:00Z</dcterms:created>
  <dcterms:modified xsi:type="dcterms:W3CDTF">2024-07-06T07:53:00Z</dcterms:modified>
</cp:coreProperties>
</file>