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02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713"/>
        <w:gridCol w:w="713"/>
        <w:gridCol w:w="3843"/>
        <w:gridCol w:w="720"/>
        <w:gridCol w:w="720"/>
        <w:gridCol w:w="3851"/>
      </w:tblGrid>
      <w:tr w:rsidR="00CC2B88" w:rsidRPr="00C95477" w14:paraId="39E56F42" w14:textId="77777777" w:rsidTr="00C95477">
        <w:trPr>
          <w:trHeight w:hRule="exact" w:val="10800"/>
        </w:trPr>
        <w:tc>
          <w:tcPr>
            <w:tcW w:w="3840" w:type="dxa"/>
            <w:shd w:val="clear" w:color="auto" w:fill="auto"/>
          </w:tcPr>
          <w:p w14:paraId="1291FD6A" w14:textId="77777777" w:rsidR="00C837F2" w:rsidRPr="00C837F2" w:rsidRDefault="00444900" w:rsidP="00C837F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  <w:t xml:space="preserve"> </w:t>
            </w:r>
            <w:r w:rsidR="005D4154" w:rsidRPr="00D3566C"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  <w:t xml:space="preserve">Principales motivos de preocupación </w:t>
            </w:r>
            <w:r w:rsidR="00A91F8B" w:rsidRPr="00D3566C"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  <w:t>para</w:t>
            </w:r>
            <w:r w:rsidR="005D4154" w:rsidRPr="00D3566C"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  <w:t xml:space="preserve"> </w:t>
            </w:r>
            <w:r w:rsidR="005D4154" w:rsidRPr="00455009"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  <w:t>CUBA</w:t>
            </w:r>
            <w:r w:rsidR="005D4154" w:rsidRPr="00D3566C">
              <w:rPr>
                <w:rFonts w:ascii="Calibri" w:hAnsi="Calibri" w:cs="Calibri"/>
                <w:b/>
                <w:bCs/>
                <w:color w:val="E13BC9"/>
                <w:sz w:val="24"/>
                <w:szCs w:val="24"/>
              </w:rPr>
              <w:t xml:space="preserve">. </w:t>
            </w:r>
          </w:p>
          <w:p w14:paraId="05B39085" w14:textId="77777777" w:rsidR="00C5284E" w:rsidRPr="00FC0E0A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eastAsia="en-US"/>
              </w:rPr>
            </w:pPr>
            <w:r w:rsidRPr="00455009">
              <w:rPr>
                <w:rFonts w:ascii="Calibri" w:eastAsia="Calibri" w:hAnsi="Calibri" w:cs="Calibri"/>
                <w:b/>
                <w:bCs/>
                <w:color w:val="auto"/>
                <w:lang w:eastAsia="en-US"/>
              </w:rPr>
              <w:t xml:space="preserve">Incremento de temperatura: </w:t>
            </w:r>
            <w:r w:rsidRPr="00455009">
              <w:rPr>
                <w:rFonts w:ascii="Calibri" w:eastAsia="Calibri" w:hAnsi="Calibri" w:cs="Calibri"/>
                <w:color w:val="auto"/>
                <w:lang w:eastAsia="en-US"/>
              </w:rPr>
              <w:t>El clima de la Isla es</w:t>
            </w:r>
            <w:r w:rsidRPr="00FC0E0A">
              <w:rPr>
                <w:rFonts w:ascii="Calibri" w:eastAsia="Calibri" w:hAnsi="Calibri" w:cs="Calibri"/>
                <w:color w:val="auto"/>
                <w:lang w:eastAsia="en-US"/>
              </w:rPr>
              <w:t xml:space="preserve"> cada vez más cálido y extremo</w:t>
            </w:r>
            <w:r w:rsidR="00C837F2" w:rsidRPr="00C321EF">
              <w:rPr>
                <w:rFonts w:ascii="Arial Narrow" w:eastAsia="Times New Roman" w:hAnsi="Arial Narrow"/>
                <w:color w:val="FFFFFF"/>
                <w:kern w:val="24"/>
                <w:sz w:val="64"/>
                <w:szCs w:val="64"/>
              </w:rPr>
              <w:t xml:space="preserve"> </w:t>
            </w:r>
            <w:r w:rsidR="00C837F2" w:rsidRPr="00C837F2">
              <w:rPr>
                <w:rFonts w:ascii="Calibri" w:eastAsia="Calibri" w:hAnsi="Calibri" w:cs="Calibri"/>
                <w:color w:val="auto"/>
                <w:lang w:eastAsia="en-US"/>
              </w:rPr>
              <w:t>(+0.9ºC desde mediados del S. XX)</w:t>
            </w:r>
            <w:r w:rsidRPr="00455009">
              <w:rPr>
                <w:rFonts w:ascii="Calibri" w:eastAsia="Calibri" w:hAnsi="Calibri" w:cs="Calibri"/>
                <w:color w:val="auto"/>
                <w:lang w:eastAsia="en-US"/>
              </w:rPr>
              <w:t>.</w:t>
            </w:r>
          </w:p>
          <w:p w14:paraId="54BBFCF5" w14:textId="77777777" w:rsidR="00C5284E" w:rsidRPr="00455009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eastAsia="en-US"/>
              </w:rPr>
            </w:pPr>
          </w:p>
          <w:p w14:paraId="4AE41726" w14:textId="77777777" w:rsidR="00C5284E" w:rsidRPr="00FC0E0A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eastAsia="en-US"/>
              </w:rPr>
            </w:pPr>
            <w:r w:rsidRPr="00455009">
              <w:rPr>
                <w:rFonts w:ascii="Calibri" w:eastAsia="Calibri" w:hAnsi="Calibri" w:cs="Calibri"/>
                <w:b/>
                <w:bCs/>
                <w:color w:val="auto"/>
                <w:lang w:eastAsia="en-US"/>
              </w:rPr>
              <w:t xml:space="preserve">Eventos extremos: </w:t>
            </w:r>
            <w:r w:rsidRPr="00455009">
              <w:rPr>
                <w:rFonts w:ascii="Calibri" w:eastAsia="Calibri" w:hAnsi="Calibri" w:cs="Calibri"/>
                <w:color w:val="auto"/>
                <w:lang w:eastAsia="en-US"/>
              </w:rPr>
              <w:t>Gran variabilidad en la actividad ciclónica (huracanes intensos).</w:t>
            </w:r>
          </w:p>
          <w:p w14:paraId="2B58E5F9" w14:textId="77777777" w:rsidR="00C5284E" w:rsidRPr="00455009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val="es-US" w:eastAsia="en-US"/>
              </w:rPr>
            </w:pPr>
          </w:p>
          <w:p w14:paraId="0C7B3AC8" w14:textId="77777777" w:rsidR="00C5284E" w:rsidRPr="00FC0E0A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eastAsia="en-US"/>
              </w:rPr>
            </w:pPr>
            <w:r w:rsidRPr="00455009">
              <w:rPr>
                <w:rFonts w:ascii="Calibri" w:eastAsia="Calibri" w:hAnsi="Calibri" w:cs="Calibri"/>
                <w:b/>
                <w:bCs/>
                <w:color w:val="auto"/>
                <w:lang w:eastAsia="en-US"/>
              </w:rPr>
              <w:t xml:space="preserve">Precipitaciones: </w:t>
            </w:r>
            <w:r w:rsidRPr="00455009">
              <w:rPr>
                <w:rFonts w:ascii="Calibri" w:eastAsia="Calibri" w:hAnsi="Calibri" w:cs="Calibri"/>
                <w:color w:val="auto"/>
                <w:lang w:eastAsia="en-US"/>
              </w:rPr>
              <w:t>Cambios en el</w:t>
            </w:r>
            <w:r w:rsidRPr="00FC0E0A">
              <w:rPr>
                <w:rFonts w:ascii="Calibri" w:eastAsia="Calibri" w:hAnsi="Calibri" w:cs="Calibri"/>
                <w:color w:val="auto"/>
                <w:lang w:eastAsia="en-US"/>
              </w:rPr>
              <w:t xml:space="preserve"> régimen de lluvias, </w:t>
            </w:r>
            <w:r w:rsidRPr="00455009">
              <w:rPr>
                <w:rFonts w:ascii="Calibri" w:eastAsia="Calibri" w:hAnsi="Calibri" w:cs="Calibri"/>
                <w:color w:val="auto"/>
                <w:lang w:eastAsia="en-US"/>
              </w:rPr>
              <w:t>incremento significativo de las sequías.</w:t>
            </w:r>
          </w:p>
          <w:p w14:paraId="6E8ABC68" w14:textId="77777777" w:rsidR="00C5284E" w:rsidRPr="00455009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val="es-US" w:eastAsia="en-US"/>
              </w:rPr>
            </w:pPr>
          </w:p>
          <w:p w14:paraId="5B6AD2FF" w14:textId="77777777" w:rsidR="00C5284E" w:rsidRPr="00FC0E0A" w:rsidRDefault="00C5284E" w:rsidP="00C5284E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auto"/>
                <w:lang w:eastAsia="en-US"/>
              </w:rPr>
            </w:pPr>
            <w:r w:rsidRPr="00455009">
              <w:rPr>
                <w:rFonts w:ascii="Calibri" w:eastAsia="Calibri" w:hAnsi="Calibri" w:cs="Calibri"/>
                <w:b/>
                <w:bCs/>
                <w:color w:val="auto"/>
                <w:lang w:eastAsia="en-US"/>
              </w:rPr>
              <w:t xml:space="preserve">Aumento del nivel del mar </w:t>
            </w:r>
            <w:r w:rsidRPr="00455009">
              <w:rPr>
                <w:rFonts w:ascii="Calibri" w:eastAsia="Calibri" w:hAnsi="Calibri" w:cs="Calibri"/>
                <w:color w:val="auto"/>
                <w:lang w:eastAsia="en-US"/>
              </w:rPr>
              <w:t>(+6.77 cm hasta el presente; 2050: +27 cm; 2100: +8</w:t>
            </w:r>
            <w:r w:rsidRPr="00FC0E0A">
              <w:rPr>
                <w:rFonts w:ascii="Calibri" w:eastAsia="Calibri" w:hAnsi="Calibri" w:cs="Calibri"/>
                <w:color w:val="auto"/>
                <w:lang w:eastAsia="en-US"/>
              </w:rPr>
              <w:t>5 cm)</w:t>
            </w:r>
            <w:r w:rsidR="00072AFF">
              <w:rPr>
                <w:rFonts w:ascii="Calibri" w:eastAsia="Calibri" w:hAnsi="Calibri" w:cs="Calibri"/>
                <w:color w:val="auto"/>
                <w:lang w:eastAsia="en-US"/>
              </w:rPr>
              <w:t>,</w:t>
            </w:r>
            <w:r w:rsidRPr="00FC0E0A">
              <w:rPr>
                <w:rFonts w:ascii="Calibri" w:eastAsia="Calibri" w:hAnsi="Calibri" w:cs="Calibri"/>
                <w:color w:val="auto"/>
                <w:lang w:eastAsia="en-US"/>
              </w:rPr>
              <w:t xml:space="preserve"> </w:t>
            </w:r>
            <w:r w:rsidR="00072AFF">
              <w:rPr>
                <w:rFonts w:ascii="Calibri" w:eastAsia="Calibri" w:hAnsi="Calibri" w:cs="Calibri"/>
                <w:color w:val="auto"/>
                <w:lang w:eastAsia="en-US"/>
              </w:rPr>
              <w:t>esto trae</w:t>
            </w:r>
            <w:r w:rsidRPr="00FC0E0A">
              <w:rPr>
                <w:rFonts w:ascii="Calibri" w:eastAsia="Calibri" w:hAnsi="Calibri" w:cs="Calibri"/>
                <w:color w:val="auto"/>
                <w:lang w:eastAsia="en-US"/>
              </w:rPr>
              <w:t xml:space="preserve"> afectaciones costeras.</w:t>
            </w:r>
          </w:p>
          <w:p w14:paraId="2C2D6C29" w14:textId="77777777" w:rsidR="00C5284E" w:rsidRPr="00C95477" w:rsidRDefault="00C5284E" w:rsidP="00C5284E">
            <w:pPr>
              <w:spacing w:after="0" w:line="240" w:lineRule="auto"/>
              <w:jc w:val="both"/>
              <w:rPr>
                <w:noProof/>
              </w:rPr>
            </w:pPr>
          </w:p>
          <w:p w14:paraId="659B2D78" w14:textId="6444FD27" w:rsidR="00C5284E" w:rsidRDefault="005113F9" w:rsidP="00C5284E">
            <w:pPr>
              <w:jc w:val="center"/>
              <w:rPr>
                <w:noProof/>
                <w:lang w:val="es-ES_tradnl"/>
              </w:rPr>
            </w:pPr>
            <w:r w:rsidRPr="00FC0E0A">
              <w:rPr>
                <w:noProof/>
                <w:lang w:val="es-ES_tradnl"/>
              </w:rPr>
              <w:drawing>
                <wp:inline distT="0" distB="0" distL="0" distR="0" wp14:anchorId="79978B04" wp14:editId="009EB9A7">
                  <wp:extent cx="2340610" cy="899795"/>
                  <wp:effectExtent l="0" t="0" r="0" b="0"/>
                  <wp:docPr id="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89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C46DD" w14:textId="77777777" w:rsidR="00B92FAA" w:rsidRPr="00AE5D20" w:rsidRDefault="00B92FAA" w:rsidP="00C5284E">
            <w:pPr>
              <w:jc w:val="center"/>
              <w:rPr>
                <w:rFonts w:ascii="Calibri" w:hAnsi="Calibri" w:cs="Calibri"/>
                <w:b/>
                <w:bCs/>
                <w:color w:val="E236CE"/>
                <w:sz w:val="28"/>
                <w:szCs w:val="28"/>
              </w:rPr>
            </w:pPr>
            <w:r w:rsidRPr="00AE5D20">
              <w:rPr>
                <w:rFonts w:ascii="Calibri" w:hAnsi="Calibri" w:cs="Calibri"/>
                <w:b/>
                <w:bCs/>
                <w:color w:val="E236CE"/>
                <w:sz w:val="28"/>
                <w:szCs w:val="28"/>
              </w:rPr>
              <w:t>Acciones estratégicas:</w:t>
            </w:r>
          </w:p>
          <w:p w14:paraId="76A73FD5" w14:textId="77777777" w:rsidR="00A14DDA" w:rsidRDefault="00B92FAA" w:rsidP="00A14DDA">
            <w:pPr>
              <w:numPr>
                <w:ilvl w:val="0"/>
                <w:numId w:val="7"/>
              </w:numPr>
              <w:tabs>
                <w:tab w:val="num" w:pos="426"/>
              </w:tabs>
              <w:spacing w:after="0" w:line="240" w:lineRule="auto"/>
              <w:ind w:left="432"/>
              <w:jc w:val="both"/>
              <w:rPr>
                <w:rFonts w:ascii="Calibri" w:hAnsi="Calibri" w:cs="Calibri"/>
                <w:b/>
                <w:color w:val="FF0000"/>
                <w:lang w:val="es-US"/>
              </w:rPr>
            </w:pPr>
            <w:r w:rsidRPr="00C95477">
              <w:rPr>
                <w:rFonts w:ascii="Calibri" w:hAnsi="Calibri" w:cs="Calibri"/>
                <w:lang w:val="es-US"/>
              </w:rPr>
              <w:t xml:space="preserve">Reducir la densidad demográfica en las </w:t>
            </w:r>
            <w:r w:rsidRPr="00A14DDA">
              <w:rPr>
                <w:rFonts w:ascii="Calibri" w:hAnsi="Calibri" w:cs="Calibri"/>
                <w:b/>
                <w:color w:val="FF0000"/>
                <w:lang w:val="es-US"/>
              </w:rPr>
              <w:t>zonas bajas costeras.</w:t>
            </w:r>
          </w:p>
          <w:p w14:paraId="0948CD63" w14:textId="77777777" w:rsidR="00A14DDA" w:rsidRDefault="00B92FAA" w:rsidP="00A14DDA">
            <w:pPr>
              <w:numPr>
                <w:ilvl w:val="0"/>
                <w:numId w:val="7"/>
              </w:numPr>
              <w:tabs>
                <w:tab w:val="num" w:pos="426"/>
              </w:tabs>
              <w:spacing w:after="0" w:line="240" w:lineRule="auto"/>
              <w:ind w:left="432"/>
              <w:jc w:val="both"/>
              <w:rPr>
                <w:rFonts w:ascii="Calibri" w:hAnsi="Calibri" w:cs="Calibri"/>
                <w:b/>
                <w:color w:val="FF0000"/>
                <w:lang w:val="es-US"/>
              </w:rPr>
            </w:pPr>
            <w:r w:rsidRPr="00A14DDA">
              <w:rPr>
                <w:rFonts w:ascii="Calibri" w:hAnsi="Calibri" w:cs="Calibri"/>
                <w:lang w:val="es-US"/>
              </w:rPr>
              <w:t xml:space="preserve">Desarrollar </w:t>
            </w:r>
            <w:r w:rsidR="00A14DDA" w:rsidRPr="00A14DDA">
              <w:rPr>
                <w:rFonts w:ascii="Calibri" w:hAnsi="Calibri" w:cs="Calibri"/>
              </w:rPr>
              <w:t>n</w:t>
            </w:r>
            <w:r w:rsidR="00E32424" w:rsidRPr="00A14DDA">
              <w:rPr>
                <w:rFonts w:ascii="Calibri" w:hAnsi="Calibri" w:cs="Calibri"/>
              </w:rPr>
              <w:t xml:space="preserve">uevas concepciones constructivas (infraestructura) para </w:t>
            </w:r>
            <w:r w:rsidR="00E32424" w:rsidRPr="00A14DDA">
              <w:rPr>
                <w:rFonts w:ascii="Calibri" w:hAnsi="Calibri" w:cs="Calibri"/>
                <w:b/>
                <w:color w:val="FF0000"/>
              </w:rPr>
              <w:t>zonas costeras bajas</w:t>
            </w:r>
            <w:r w:rsidR="00E32424" w:rsidRPr="00A14DDA">
              <w:rPr>
                <w:rFonts w:ascii="Calibri" w:hAnsi="Calibri" w:cs="Calibri"/>
              </w:rPr>
              <w:t>.</w:t>
            </w:r>
          </w:p>
          <w:p w14:paraId="48FBFDF2" w14:textId="77777777" w:rsidR="00A14DDA" w:rsidRDefault="00B92FAA" w:rsidP="00A14DDA">
            <w:pPr>
              <w:numPr>
                <w:ilvl w:val="0"/>
                <w:numId w:val="7"/>
              </w:numPr>
              <w:tabs>
                <w:tab w:val="num" w:pos="426"/>
              </w:tabs>
              <w:spacing w:after="0" w:line="240" w:lineRule="auto"/>
              <w:ind w:left="432"/>
              <w:jc w:val="both"/>
              <w:rPr>
                <w:rFonts w:ascii="Calibri" w:hAnsi="Calibri" w:cs="Calibri"/>
                <w:b/>
                <w:color w:val="FF0000"/>
                <w:lang w:val="es-US"/>
              </w:rPr>
            </w:pPr>
            <w:r w:rsidRPr="00A14DDA">
              <w:rPr>
                <w:rFonts w:ascii="Calibri" w:hAnsi="Calibri" w:cs="Calibri"/>
                <w:lang w:val="es-US"/>
              </w:rPr>
              <w:t xml:space="preserve">Adaptar las </w:t>
            </w:r>
            <w:r w:rsidR="00A14DDA" w:rsidRPr="00A14DDA">
              <w:rPr>
                <w:rFonts w:ascii="Calibri" w:hAnsi="Calibri" w:cs="Calibri"/>
                <w:b/>
                <w:color w:val="FF0000"/>
              </w:rPr>
              <w:t>actividades agropecuarias</w:t>
            </w:r>
            <w:r w:rsidR="00A14DDA" w:rsidRPr="00A14DDA">
              <w:rPr>
                <w:rFonts w:ascii="Calibri" w:hAnsi="Calibri" w:cs="Calibri"/>
              </w:rPr>
              <w:t xml:space="preserve"> (seguridad alimentaria) a la elevación del nivel del mar y la sequía</w:t>
            </w:r>
            <w:r w:rsidRPr="00A14DDA">
              <w:rPr>
                <w:rFonts w:ascii="Calibri" w:hAnsi="Calibri" w:cs="Calibri"/>
                <w:lang w:val="es-US"/>
              </w:rPr>
              <w:t>.</w:t>
            </w:r>
          </w:p>
          <w:p w14:paraId="064A027C" w14:textId="77777777" w:rsidR="00A14DDA" w:rsidRDefault="00E32424" w:rsidP="00A14DDA">
            <w:pPr>
              <w:numPr>
                <w:ilvl w:val="0"/>
                <w:numId w:val="7"/>
              </w:numPr>
              <w:tabs>
                <w:tab w:val="num" w:pos="426"/>
              </w:tabs>
              <w:spacing w:after="0" w:line="240" w:lineRule="auto"/>
              <w:ind w:left="432"/>
              <w:jc w:val="both"/>
              <w:rPr>
                <w:rFonts w:ascii="Calibri" w:hAnsi="Calibri" w:cs="Calibri"/>
                <w:b/>
                <w:color w:val="FF0000"/>
                <w:lang w:val="es-US"/>
              </w:rPr>
            </w:pPr>
            <w:r w:rsidRPr="00A14DDA">
              <w:rPr>
                <w:rFonts w:ascii="Calibri" w:hAnsi="Calibri" w:cs="Calibri"/>
              </w:rPr>
              <w:t xml:space="preserve">Reducir </w:t>
            </w:r>
            <w:r w:rsidRPr="00A14DDA">
              <w:rPr>
                <w:rFonts w:ascii="Calibri" w:hAnsi="Calibri" w:cs="Calibri"/>
                <w:b/>
                <w:color w:val="FF0000"/>
              </w:rPr>
              <w:t>áreas de cultivo</w:t>
            </w:r>
            <w:r w:rsidRPr="00A14DDA">
              <w:rPr>
                <w:rFonts w:ascii="Calibri" w:hAnsi="Calibri" w:cs="Calibri"/>
              </w:rPr>
              <w:t xml:space="preserve"> próximas a zonas costeras bajas. Diversificación de cultivos, mejoramiento de suelos, y variedades más resistentes a temperaturas más elevadas.</w:t>
            </w:r>
          </w:p>
          <w:p w14:paraId="604E1328" w14:textId="77777777" w:rsidR="00E32424" w:rsidRPr="00C33544" w:rsidRDefault="00B92FAA" w:rsidP="00A14DDA">
            <w:pPr>
              <w:numPr>
                <w:ilvl w:val="0"/>
                <w:numId w:val="7"/>
              </w:numPr>
              <w:tabs>
                <w:tab w:val="num" w:pos="426"/>
              </w:tabs>
              <w:spacing w:after="0" w:line="240" w:lineRule="auto"/>
              <w:ind w:left="432"/>
              <w:jc w:val="both"/>
              <w:rPr>
                <w:rFonts w:ascii="Calibri" w:hAnsi="Calibri" w:cs="Calibri"/>
                <w:b/>
                <w:color w:val="FF0000"/>
                <w:lang w:val="es-US"/>
              </w:rPr>
            </w:pPr>
            <w:r w:rsidRPr="00A14DDA">
              <w:rPr>
                <w:rFonts w:ascii="Calibri" w:hAnsi="Calibri" w:cs="Calibri"/>
              </w:rPr>
              <w:t xml:space="preserve">Planificar </w:t>
            </w:r>
            <w:r w:rsidR="00A14DDA" w:rsidRPr="00A14DDA">
              <w:rPr>
                <w:rFonts w:ascii="Calibri" w:hAnsi="Calibri" w:cs="Calibri"/>
              </w:rPr>
              <w:t xml:space="preserve">el </w:t>
            </w:r>
            <w:r w:rsidR="00A14DDA" w:rsidRPr="00E32424">
              <w:rPr>
                <w:rFonts w:ascii="Calibri" w:hAnsi="Calibri" w:cs="Calibri"/>
                <w:b/>
                <w:color w:val="FF0000"/>
              </w:rPr>
              <w:t>r</w:t>
            </w:r>
            <w:r w:rsidR="00E32424" w:rsidRPr="00A14DDA">
              <w:rPr>
                <w:rFonts w:ascii="Calibri" w:hAnsi="Calibri" w:cs="Calibri"/>
                <w:b/>
                <w:color w:val="FF0000"/>
              </w:rPr>
              <w:t>eordenamiento urbano</w:t>
            </w:r>
            <w:r w:rsidR="00E32424" w:rsidRPr="00A14DDA">
              <w:rPr>
                <w:rFonts w:ascii="Calibri" w:hAnsi="Calibri" w:cs="Calibri"/>
              </w:rPr>
              <w:t xml:space="preserve"> de asentamientos e infraestructuras amenazadas, según las condiciones económicas del país.</w:t>
            </w:r>
          </w:p>
          <w:p w14:paraId="2E41C3A5" w14:textId="77777777" w:rsidR="00C33544" w:rsidRPr="00FC0E0A" w:rsidRDefault="00C33544" w:rsidP="00FC0E0A">
            <w:pPr>
              <w:spacing w:after="0" w:line="240" w:lineRule="auto"/>
              <w:ind w:left="432"/>
              <w:jc w:val="both"/>
              <w:rPr>
                <w:rFonts w:ascii="Calibri" w:hAnsi="Calibri" w:cs="Calibri"/>
                <w:b/>
                <w:i/>
                <w:color w:val="FF33CC"/>
                <w:lang w:val="es-US"/>
              </w:rPr>
            </w:pPr>
          </w:p>
          <w:p w14:paraId="2BFB49D0" w14:textId="77777777" w:rsidR="00761CA8" w:rsidRDefault="00761CA8" w:rsidP="00FC0E0A">
            <w:pPr>
              <w:pStyle w:val="Listaconvietas"/>
              <w:numPr>
                <w:ilvl w:val="0"/>
                <w:numId w:val="0"/>
              </w:numPr>
              <w:ind w:left="288" w:hanging="288"/>
              <w:jc w:val="center"/>
              <w:rPr>
                <w:noProof/>
                <w:lang w:val="es-ES_tradnl"/>
              </w:rPr>
            </w:pPr>
          </w:p>
          <w:p w14:paraId="624B853B" w14:textId="77777777" w:rsidR="00761CA8" w:rsidRPr="00761CA8" w:rsidRDefault="00761CA8" w:rsidP="00761CA8">
            <w:pPr>
              <w:rPr>
                <w:lang w:val="es-ES_tradnl"/>
              </w:rPr>
            </w:pPr>
          </w:p>
          <w:p w14:paraId="06430C04" w14:textId="77777777" w:rsidR="00761CA8" w:rsidRDefault="00761CA8" w:rsidP="00761CA8">
            <w:pPr>
              <w:rPr>
                <w:lang w:val="es-ES_tradnl"/>
              </w:rPr>
            </w:pPr>
          </w:p>
          <w:p w14:paraId="5530B84A" w14:textId="77777777" w:rsidR="00761CA8" w:rsidRDefault="00761CA8" w:rsidP="00761CA8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lang w:val="es-ES_tradnl"/>
              </w:rPr>
            </w:pPr>
          </w:p>
          <w:p w14:paraId="491AC99F" w14:textId="77777777" w:rsidR="0059272E" w:rsidRPr="00761CA8" w:rsidRDefault="00761CA8" w:rsidP="00923EEB">
            <w:pPr>
              <w:spacing w:after="0" w:line="240" w:lineRule="auto"/>
              <w:rPr>
                <w:lang w:val="es-ES_tradnl"/>
              </w:rPr>
            </w:pPr>
            <w:r w:rsidRPr="00781C37">
              <w:rPr>
                <w:rFonts w:ascii="Calibri" w:hAnsi="Calibri" w:cs="Calibri"/>
                <w:b/>
                <w:i/>
                <w:color w:val="FF0000"/>
                <w:sz w:val="24"/>
                <w:szCs w:val="24"/>
                <w:lang w:val="es-ES_tradnl"/>
              </w:rPr>
              <w:t xml:space="preserve">    </w:t>
            </w:r>
          </w:p>
        </w:tc>
        <w:tc>
          <w:tcPr>
            <w:tcW w:w="713" w:type="dxa"/>
            <w:shd w:val="clear" w:color="auto" w:fill="auto"/>
          </w:tcPr>
          <w:p w14:paraId="23B5B154" w14:textId="77777777" w:rsidR="00CC2B88" w:rsidRPr="00C95477" w:rsidRDefault="00CC2B88" w:rsidP="00C95477">
            <w:pPr>
              <w:rPr>
                <w:noProof/>
                <w:spacing w:val="-12"/>
              </w:rPr>
            </w:pPr>
          </w:p>
        </w:tc>
        <w:tc>
          <w:tcPr>
            <w:tcW w:w="713" w:type="dxa"/>
            <w:shd w:val="clear" w:color="auto" w:fill="auto"/>
          </w:tcPr>
          <w:p w14:paraId="0C60B1D2" w14:textId="77777777" w:rsidR="00515F35" w:rsidRPr="00C95477" w:rsidRDefault="00515F35" w:rsidP="00C95477">
            <w:pPr>
              <w:rPr>
                <w:noProof/>
              </w:rPr>
            </w:pPr>
          </w:p>
        </w:tc>
        <w:tc>
          <w:tcPr>
            <w:tcW w:w="3843" w:type="dxa"/>
            <w:shd w:val="clear" w:color="auto" w:fill="auto"/>
          </w:tcPr>
          <w:tbl>
            <w:tblPr>
              <w:tblW w:w="768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3"/>
              <w:gridCol w:w="3843"/>
            </w:tblGrid>
            <w:tr w:rsidR="00F76D65" w:rsidRPr="00C95477" w14:paraId="437D35AE" w14:textId="77777777" w:rsidTr="00C95477">
              <w:trPr>
                <w:trHeight w:hRule="exact" w:val="7920"/>
              </w:trPr>
              <w:tc>
                <w:tcPr>
                  <w:tcW w:w="2500" w:type="pct"/>
                  <w:shd w:val="clear" w:color="auto" w:fill="auto"/>
                </w:tcPr>
                <w:p w14:paraId="749271A5" w14:textId="77777777" w:rsidR="00B92FAA" w:rsidRPr="00AE5D20" w:rsidRDefault="00B92FAA" w:rsidP="00C95477">
                  <w:pPr>
                    <w:framePr w:hSpace="141" w:wrap="around" w:vAnchor="page" w:hAnchor="margin" w:y="1021"/>
                    <w:spacing w:before="100" w:beforeAutospacing="1" w:after="100" w:afterAutospacing="1" w:line="240" w:lineRule="auto"/>
                    <w:jc w:val="center"/>
                    <w:rPr>
                      <w:rFonts w:ascii="Calibri" w:hAnsi="Calibri" w:cs="Calibri"/>
                      <w:b/>
                      <w:bCs/>
                      <w:color w:val="E13BC9"/>
                      <w:sz w:val="32"/>
                      <w:szCs w:val="32"/>
                    </w:rPr>
                  </w:pPr>
                  <w:r w:rsidRPr="00AE5D20">
                    <w:rPr>
                      <w:rFonts w:ascii="Calibri" w:hAnsi="Calibri" w:cs="Calibri"/>
                      <w:b/>
                      <w:bCs/>
                      <w:color w:val="E13BC9"/>
                      <w:sz w:val="32"/>
                      <w:szCs w:val="32"/>
                    </w:rPr>
                    <w:t>¿Qué es la Tarea Vida?</w:t>
                  </w:r>
                </w:p>
                <w:p w14:paraId="311EB52A" w14:textId="77777777" w:rsidR="00C837F2" w:rsidRDefault="00B92FAA" w:rsidP="00C5284E">
                  <w:pPr>
                    <w:framePr w:hSpace="141" w:wrap="around" w:vAnchor="page" w:hAnchor="margin" w:y="1021"/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color w:val="auto"/>
                    </w:rPr>
                  </w:pPr>
                  <w:r w:rsidRPr="00413C97">
                    <w:rPr>
                      <w:rFonts w:ascii="Calibri" w:hAnsi="Calibri" w:cs="Calibri"/>
                      <w:bCs/>
                      <w:color w:val="auto"/>
                    </w:rPr>
                    <w:t>Es un Plan del Estado Cubano para el enfrentamiento al cambio climático, aprobado en el Consejo de Ministros el 25 de abril de 2017. Conformado por 5 acciones estratégicas</w:t>
                  </w:r>
                  <w:r w:rsidR="00165EB0">
                    <w:rPr>
                      <w:rFonts w:ascii="Calibri" w:hAnsi="Calibri" w:cs="Calibri"/>
                      <w:bCs/>
                      <w:color w:val="auto"/>
                    </w:rPr>
                    <w:t>,</w:t>
                  </w:r>
                  <w:r w:rsidRPr="00413C97">
                    <w:rPr>
                      <w:rFonts w:ascii="Calibri" w:hAnsi="Calibri" w:cs="Calibri"/>
                      <w:bCs/>
                      <w:color w:val="auto"/>
                    </w:rPr>
                    <w:t xml:space="preserve"> y 11 tareas.</w:t>
                  </w:r>
                  <w:r w:rsidR="00C5284E">
                    <w:rPr>
                      <w:rFonts w:ascii="Calibri" w:hAnsi="Calibri" w:cs="Calibri"/>
                      <w:bCs/>
                      <w:color w:val="auto"/>
                    </w:rPr>
                    <w:t xml:space="preserve"> </w:t>
                  </w:r>
                </w:p>
                <w:p w14:paraId="0218C73B" w14:textId="77777777" w:rsidR="00C837F2" w:rsidRDefault="00C837F2" w:rsidP="00C5284E">
                  <w:pPr>
                    <w:framePr w:hSpace="141" w:wrap="around" w:vAnchor="page" w:hAnchor="margin" w:y="1021"/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color w:val="auto"/>
                    </w:rPr>
                  </w:pPr>
                </w:p>
                <w:p w14:paraId="0B9FD40A" w14:textId="77777777" w:rsidR="001618C3" w:rsidRDefault="00B92FAA" w:rsidP="001A56E9">
                  <w:pPr>
                    <w:framePr w:hSpace="141" w:wrap="around" w:vAnchor="page" w:hAnchor="margin" w:y="1021"/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color w:val="auto"/>
                    </w:rPr>
                  </w:pPr>
                  <w:r w:rsidRPr="001A56E9">
                    <w:rPr>
                      <w:rFonts w:ascii="Calibri" w:hAnsi="Calibri" w:cs="Calibri"/>
                      <w:bCs/>
                      <w:color w:val="auto"/>
                    </w:rPr>
                    <w:t>C</w:t>
                  </w:r>
                  <w:r w:rsidR="00D775B4" w:rsidRPr="001A56E9">
                    <w:rPr>
                      <w:rFonts w:ascii="Calibri" w:hAnsi="Calibri" w:cs="Calibri"/>
                      <w:bCs/>
                      <w:color w:val="auto"/>
                    </w:rPr>
                    <w:t>onstituye una propuesta integral</w:t>
                  </w:r>
                  <w:r w:rsidR="001A56E9" w:rsidRPr="001A56E9">
                    <w:rPr>
                      <w:rFonts w:ascii="Calibri" w:hAnsi="Calibri" w:cs="Calibri"/>
                      <w:bCs/>
                      <w:color w:val="auto"/>
                    </w:rPr>
                    <w:t xml:space="preserve"> elaborada a partir de</w:t>
                  </w:r>
                  <w:r w:rsidR="00D775B4" w:rsidRPr="001A56E9">
                    <w:rPr>
                      <w:rFonts w:ascii="Calibri" w:hAnsi="Calibri" w:cs="Calibri"/>
                      <w:bCs/>
                      <w:color w:val="auto"/>
                    </w:rPr>
                    <w:t xml:space="preserve"> </w:t>
                  </w:r>
                  <w:r w:rsidR="001A56E9" w:rsidRPr="001A56E9">
                    <w:rPr>
                      <w:rFonts w:ascii="Calibri" w:hAnsi="Calibri" w:cs="Calibri"/>
                      <w:bCs/>
                      <w:color w:val="auto"/>
                    </w:rPr>
                    <w:t>los resultados de los estudios realizados po</w:t>
                  </w:r>
                  <w:r w:rsidR="001A56E9">
                    <w:rPr>
                      <w:rFonts w:ascii="Calibri" w:hAnsi="Calibri" w:cs="Calibri"/>
                      <w:bCs/>
                      <w:color w:val="auto"/>
                    </w:rPr>
                    <w:t xml:space="preserve">r </w:t>
                  </w:r>
                  <w:r w:rsidR="001A56E9" w:rsidRPr="001A56E9">
                    <w:rPr>
                      <w:rFonts w:ascii="Calibri" w:hAnsi="Calibri" w:cs="Calibri"/>
                      <w:bCs/>
                      <w:color w:val="auto"/>
                    </w:rPr>
                    <w:t>el potencial científico-tecnológico del país</w:t>
                  </w:r>
                  <w:r w:rsidR="00973FC7">
                    <w:rPr>
                      <w:rFonts w:ascii="Calibri" w:hAnsi="Calibri" w:cs="Calibri"/>
                      <w:bCs/>
                      <w:color w:val="auto"/>
                    </w:rPr>
                    <w:t>,</w:t>
                  </w:r>
                  <w:r w:rsidR="001261FD">
                    <w:rPr>
                      <w:rFonts w:ascii="Calibri" w:hAnsi="Calibri" w:cs="Calibri"/>
                      <w:bCs/>
                      <w:color w:val="auto"/>
                    </w:rPr>
                    <w:t xml:space="preserve"> </w:t>
                  </w:r>
                  <w:r w:rsidR="00AC03F8">
                    <w:rPr>
                      <w:rFonts w:ascii="Calibri" w:hAnsi="Calibri" w:cs="Calibri"/>
                      <w:bCs/>
                      <w:color w:val="auto"/>
                    </w:rPr>
                    <w:t>durante</w:t>
                  </w:r>
                  <w:r w:rsidR="001261FD">
                    <w:rPr>
                      <w:rFonts w:ascii="Calibri" w:hAnsi="Calibri" w:cs="Calibri"/>
                      <w:bCs/>
                      <w:color w:val="auto"/>
                    </w:rPr>
                    <w:t xml:space="preserve"> más de 20 años</w:t>
                  </w:r>
                  <w:r w:rsidR="00292B07" w:rsidRPr="001A56E9">
                    <w:rPr>
                      <w:rFonts w:ascii="Calibri" w:hAnsi="Calibri" w:cs="Calibri"/>
                      <w:bCs/>
                      <w:color w:val="auto"/>
                    </w:rPr>
                    <w:t>.</w:t>
                  </w:r>
                </w:p>
                <w:p w14:paraId="0D96408E" w14:textId="77777777" w:rsidR="001618C3" w:rsidRDefault="001618C3" w:rsidP="001A56E9">
                  <w:pPr>
                    <w:framePr w:hSpace="141" w:wrap="around" w:vAnchor="page" w:hAnchor="margin" w:y="1021"/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color w:val="auto"/>
                    </w:rPr>
                  </w:pPr>
                </w:p>
                <w:p w14:paraId="5837458B" w14:textId="77777777" w:rsidR="00C5284E" w:rsidRPr="00C5284E" w:rsidRDefault="00292B07" w:rsidP="001A56E9">
                  <w:pPr>
                    <w:framePr w:hSpace="141" w:wrap="around" w:vAnchor="page" w:hAnchor="margin" w:y="1021"/>
                    <w:spacing w:after="0" w:line="240" w:lineRule="auto"/>
                    <w:jc w:val="both"/>
                    <w:rPr>
                      <w:rFonts w:ascii="Calibri" w:hAnsi="Calibri" w:cs="Calibri"/>
                      <w:bCs/>
                      <w:color w:val="auto"/>
                    </w:rPr>
                  </w:pPr>
                  <w:r w:rsidRPr="001A56E9">
                    <w:rPr>
                      <w:rFonts w:ascii="Calibri" w:hAnsi="Calibri" w:cs="Calibri"/>
                      <w:bCs/>
                      <w:color w:val="auto"/>
                    </w:rPr>
                    <w:t xml:space="preserve">Se </w:t>
                  </w:r>
                  <w:r w:rsidR="00B92FAA" w:rsidRPr="001A56E9">
                    <w:rPr>
                      <w:rFonts w:ascii="Calibri" w:hAnsi="Calibri" w:cs="Calibri"/>
                      <w:bCs/>
                      <w:color w:val="auto"/>
                    </w:rPr>
                    <w:t>identifica</w:t>
                  </w:r>
                  <w:r w:rsidRPr="001A56E9">
                    <w:rPr>
                      <w:rFonts w:ascii="Calibri" w:hAnsi="Calibri" w:cs="Calibri"/>
                      <w:bCs/>
                      <w:color w:val="auto"/>
                    </w:rPr>
                    <w:t>n</w:t>
                  </w:r>
                  <w:r w:rsidR="00B92FAA" w:rsidRPr="001A56E9">
                    <w:rPr>
                      <w:rFonts w:ascii="Calibri" w:hAnsi="Calibri" w:cs="Calibri"/>
                      <w:bCs/>
                      <w:color w:val="auto"/>
                    </w:rPr>
                    <w:t xml:space="preserve"> las zonas</w:t>
                  </w:r>
                  <w:r w:rsidR="00165EB0" w:rsidRPr="001A56E9">
                    <w:rPr>
                      <w:rFonts w:ascii="Calibri" w:hAnsi="Calibri" w:cs="Calibri"/>
                      <w:bCs/>
                      <w:color w:val="auto"/>
                    </w:rPr>
                    <w:t>, áreas</w:t>
                  </w:r>
                  <w:r w:rsidR="00B92FAA" w:rsidRPr="001A56E9">
                    <w:rPr>
                      <w:rFonts w:ascii="Calibri" w:hAnsi="Calibri" w:cs="Calibri"/>
                      <w:bCs/>
                      <w:color w:val="auto"/>
                    </w:rPr>
                    <w:t xml:space="preserve"> y</w:t>
                  </w:r>
                  <w:r w:rsidR="00B92FAA" w:rsidRPr="00413C97">
                    <w:rPr>
                      <w:rFonts w:ascii="Calibri" w:hAnsi="Calibri" w:cs="Calibri"/>
                      <w:bCs/>
                      <w:color w:val="auto"/>
                    </w:rPr>
                    <w:t xml:space="preserve"> lugares priorizados, sus afectaciones y las acciones a acometer. Concebido a corto (2020), mediano (2030), largo (2050) y muy largo plazo (2100).</w:t>
                  </w:r>
                </w:p>
                <w:p w14:paraId="5B73B867" w14:textId="77777777" w:rsidR="00C5284E" w:rsidRDefault="00C5284E" w:rsidP="00C5284E">
                  <w:pPr>
                    <w:framePr w:hSpace="141" w:wrap="around" w:vAnchor="page" w:hAnchor="margin" w:y="1021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i/>
                      <w:color w:val="E236CE"/>
                      <w:sz w:val="24"/>
                      <w:szCs w:val="24"/>
                      <w:u w:val="single"/>
                    </w:rPr>
                  </w:pPr>
                </w:p>
                <w:p w14:paraId="017633EB" w14:textId="77777777" w:rsidR="00AC03F8" w:rsidRDefault="00C5284E" w:rsidP="001618C3">
                  <w:pPr>
                    <w:framePr w:hSpace="141" w:wrap="around" w:vAnchor="page" w:hAnchor="margin" w:y="1021"/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  <w:i/>
                      <w:color w:val="E236CE"/>
                      <w:sz w:val="24"/>
                      <w:szCs w:val="24"/>
                      <w:u w:val="single"/>
                    </w:rPr>
                  </w:pPr>
                  <w:r w:rsidRPr="00AE5D20">
                    <w:rPr>
                      <w:rFonts w:ascii="Calibri" w:hAnsi="Calibri" w:cs="Calibri"/>
                      <w:b/>
                      <w:i/>
                      <w:color w:val="E236CE"/>
                      <w:sz w:val="24"/>
                      <w:szCs w:val="24"/>
                      <w:u w:val="single"/>
                    </w:rPr>
                    <w:t xml:space="preserve">¿Cuáles son </w:t>
                  </w:r>
                  <w:r w:rsidR="00AC03F8">
                    <w:rPr>
                      <w:rFonts w:ascii="Calibri" w:hAnsi="Calibri" w:cs="Calibri"/>
                      <w:b/>
                      <w:i/>
                      <w:color w:val="E236CE"/>
                      <w:sz w:val="24"/>
                      <w:szCs w:val="24"/>
                      <w:u w:val="single"/>
                    </w:rPr>
                    <w:t xml:space="preserve">las </w:t>
                  </w:r>
                  <w:r w:rsidRPr="00AE5D20">
                    <w:rPr>
                      <w:rFonts w:ascii="Calibri" w:hAnsi="Calibri" w:cs="Calibri"/>
                      <w:b/>
                      <w:i/>
                      <w:color w:val="E236CE"/>
                      <w:sz w:val="24"/>
                      <w:szCs w:val="24"/>
                      <w:u w:val="single"/>
                    </w:rPr>
                    <w:t>prioridades?</w:t>
                  </w:r>
                </w:p>
                <w:p w14:paraId="2EB27273" w14:textId="77777777" w:rsidR="00C5284E" w:rsidRPr="00C95477" w:rsidRDefault="00C5284E" w:rsidP="00C5284E">
                  <w:pPr>
                    <w:pStyle w:val="Prrafodelista"/>
                    <w:framePr w:hSpace="141" w:wrap="around" w:vAnchor="page" w:hAnchor="margin" w:y="1021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color w:val="auto"/>
                    </w:rPr>
                  </w:pPr>
                  <w:r w:rsidRPr="00C95477">
                    <w:rPr>
                      <w:rFonts w:ascii="Calibri" w:hAnsi="Calibri" w:cs="Calibri"/>
                      <w:color w:val="auto"/>
                    </w:rPr>
                    <w:t>Preservar la vida de las personas (población amenazada).</w:t>
                  </w:r>
                </w:p>
                <w:p w14:paraId="0EDD6279" w14:textId="77777777" w:rsidR="00C5284E" w:rsidRPr="00C95477" w:rsidRDefault="00C5284E" w:rsidP="00C5284E">
                  <w:pPr>
                    <w:pStyle w:val="Prrafodelista"/>
                    <w:framePr w:hSpace="141" w:wrap="around" w:vAnchor="page" w:hAnchor="margin" w:y="1021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color w:val="auto"/>
                    </w:rPr>
                  </w:pPr>
                  <w:r w:rsidRPr="00C95477">
                    <w:rPr>
                      <w:rFonts w:ascii="Calibri" w:hAnsi="Calibri" w:cs="Calibri"/>
                      <w:color w:val="auto"/>
                    </w:rPr>
                    <w:t>Seguridad física y alimentaria.</w:t>
                  </w:r>
                </w:p>
                <w:p w14:paraId="5E177FE1" w14:textId="77777777" w:rsidR="00C5284E" w:rsidRDefault="00C5284E" w:rsidP="00C5284E">
                  <w:pPr>
                    <w:pStyle w:val="Prrafodelista"/>
                    <w:framePr w:hSpace="141" w:wrap="around" w:vAnchor="page" w:hAnchor="margin" w:y="1021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="Calibri" w:hAnsi="Calibri" w:cs="Calibri"/>
                      <w:color w:val="auto"/>
                    </w:rPr>
                  </w:pPr>
                  <w:r w:rsidRPr="00C95477">
                    <w:rPr>
                      <w:rFonts w:ascii="Calibri" w:hAnsi="Calibri" w:cs="Calibri"/>
                      <w:color w:val="auto"/>
                    </w:rPr>
                    <w:t>Desarrollo del turismo.</w:t>
                  </w:r>
                </w:p>
                <w:p w14:paraId="4691BA9C" w14:textId="77777777" w:rsidR="00C837F2" w:rsidRDefault="00C837F2" w:rsidP="001A56E9">
                  <w:pPr>
                    <w:framePr w:hSpace="141" w:wrap="around" w:vAnchor="page" w:hAnchor="margin" w:y="1021"/>
                    <w:spacing w:after="0" w:line="240" w:lineRule="auto"/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</w:pPr>
                </w:p>
                <w:p w14:paraId="5FB0C8FD" w14:textId="77777777" w:rsidR="00B92FAA" w:rsidRPr="00C837F2" w:rsidRDefault="00B92FAA" w:rsidP="00C837F2">
                  <w:pPr>
                    <w:framePr w:hSpace="141" w:wrap="around" w:vAnchor="page" w:hAnchor="margin" w:y="1021"/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</w:pPr>
                  <w:r w:rsidRPr="00C837F2"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  <w:t>“…Una importante especie biológica está en riesgo de desaparecer por la rápida y progresiva liquidación de sus condiciones naturales de vida: el hombre…”</w:t>
                  </w:r>
                </w:p>
                <w:p w14:paraId="1C1B7558" w14:textId="77777777" w:rsidR="00B92FAA" w:rsidRPr="00C95477" w:rsidRDefault="00B92FAA" w:rsidP="00760F77">
                  <w:pPr>
                    <w:framePr w:hSpace="141" w:wrap="around" w:vAnchor="page" w:hAnchor="margin" w:y="1021"/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</w:pPr>
                  <w:r w:rsidRPr="00C95477"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  <w:t>Fidel Castro Ruz</w:t>
                  </w:r>
                </w:p>
                <w:p w14:paraId="647165DE" w14:textId="77777777" w:rsidR="0098104B" w:rsidRDefault="00B92FAA" w:rsidP="0098104B">
                  <w:pPr>
                    <w:framePr w:hSpace="141" w:wrap="around" w:vAnchor="page" w:hAnchor="margin" w:y="1021"/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</w:pPr>
                  <w:r w:rsidRPr="00C95477"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  <w:t xml:space="preserve">Cumbre de la Tierra, Rio de  Janeiro, </w:t>
                  </w:r>
                </w:p>
                <w:p w14:paraId="6D5DD8A0" w14:textId="77777777" w:rsidR="00F76D65" w:rsidRPr="00C95477" w:rsidRDefault="0098104B" w:rsidP="0098104B">
                  <w:pPr>
                    <w:framePr w:hSpace="141" w:wrap="around" w:vAnchor="page" w:hAnchor="margin" w:y="1021"/>
                    <w:spacing w:after="0" w:line="240" w:lineRule="auto"/>
                    <w:jc w:val="right"/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  <w:t xml:space="preserve">12 de junio de </w:t>
                  </w:r>
                  <w:r w:rsidR="00B92FAA" w:rsidRPr="00C95477">
                    <w:rPr>
                      <w:rFonts w:ascii="Calibri" w:hAnsi="Calibri" w:cs="Calibri"/>
                      <w:b/>
                      <w:bCs/>
                      <w:i/>
                      <w:color w:val="auto"/>
                    </w:rPr>
                    <w:t>1992</w:t>
                  </w:r>
                </w:p>
              </w:tc>
              <w:tc>
                <w:tcPr>
                  <w:tcW w:w="2500" w:type="pct"/>
                  <w:shd w:val="clear" w:color="auto" w:fill="auto"/>
                </w:tcPr>
                <w:p w14:paraId="444C704E" w14:textId="77777777" w:rsidR="00F76D65" w:rsidRPr="00C95477" w:rsidRDefault="00F76D65" w:rsidP="00C95477">
                  <w:pPr>
                    <w:framePr w:hSpace="141" w:wrap="around" w:vAnchor="page" w:hAnchor="margin" w:y="1021"/>
                    <w:jc w:val="center"/>
                    <w:rPr>
                      <w:rStyle w:val="mw-headline"/>
                      <w:color w:val="auto"/>
                    </w:rPr>
                  </w:pPr>
                </w:p>
              </w:tc>
            </w:tr>
            <w:tr w:rsidR="00F76D65" w:rsidRPr="00C95477" w14:paraId="4646BA50" w14:textId="77777777" w:rsidTr="00C95477">
              <w:trPr>
                <w:trHeight w:hRule="exact" w:val="7920"/>
              </w:trPr>
              <w:tc>
                <w:tcPr>
                  <w:tcW w:w="2500" w:type="pct"/>
                  <w:shd w:val="clear" w:color="auto" w:fill="auto"/>
                </w:tcPr>
                <w:p w14:paraId="358129C8" w14:textId="58AAC480" w:rsidR="00F76D65" w:rsidRPr="002B540A" w:rsidRDefault="00C616E9" w:rsidP="00C95477">
                  <w:pPr>
                    <w:pStyle w:val="Ttulo1"/>
                    <w:framePr w:hSpace="141" w:wrap="around" w:vAnchor="page" w:hAnchor="margin" w:y="1021"/>
                    <w:jc w:val="center"/>
                    <w:rPr>
                      <w:noProof/>
                      <w:lang w:val="es-ES" w:eastAsia="es-ES"/>
                    </w:rPr>
                  </w:pPr>
                  <w:r>
                    <w:rPr>
                      <w:noProof/>
                      <w:lang w:val="es-ES" w:eastAsia="es-ES"/>
                    </w:rPr>
                    <w:t xml:space="preserve">    </w:t>
                  </w:r>
                  <w:r w:rsidR="005113F9" w:rsidRPr="00C616E9">
                    <w:rPr>
                      <w:noProof/>
                      <w:lang w:val="es-ES" w:eastAsia="es-ES"/>
                    </w:rPr>
                    <w:drawing>
                      <wp:inline distT="0" distB="0" distL="0" distR="0" wp14:anchorId="45BD1ECD" wp14:editId="23B45843">
                        <wp:extent cx="1543685" cy="1375410"/>
                        <wp:effectExtent l="0" t="0" r="0" b="0"/>
                        <wp:docPr id="2" name="Imagen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3685" cy="137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  <w:shd w:val="clear" w:color="auto" w:fill="auto"/>
                </w:tcPr>
                <w:p w14:paraId="372CA1C4" w14:textId="77777777" w:rsidR="00F76D65" w:rsidRPr="002B540A" w:rsidRDefault="00F76D65" w:rsidP="00C95477">
                  <w:pPr>
                    <w:pStyle w:val="Ttulo1"/>
                    <w:framePr w:hSpace="141" w:wrap="around" w:vAnchor="page" w:hAnchor="margin" w:y="1021"/>
                    <w:rPr>
                      <w:sz w:val="10"/>
                      <w:lang w:val="es-ES" w:eastAsia="es-ES"/>
                    </w:rPr>
                  </w:pPr>
                </w:p>
              </w:tc>
            </w:tr>
            <w:tr w:rsidR="00F76D65" w:rsidRPr="00C95477" w14:paraId="55A4738F" w14:textId="77777777" w:rsidTr="00C95477">
              <w:trPr>
                <w:trHeight w:hRule="exact" w:val="2880"/>
              </w:trPr>
              <w:tc>
                <w:tcPr>
                  <w:tcW w:w="2500" w:type="pct"/>
                  <w:shd w:val="clear" w:color="auto" w:fill="auto"/>
                  <w:vAlign w:val="bottom"/>
                </w:tcPr>
                <w:tbl>
                  <w:tblPr>
                    <w:tblW w:w="44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4"/>
                    <w:gridCol w:w="20"/>
                    <w:gridCol w:w="2354"/>
                  </w:tblGrid>
                  <w:tr w:rsidR="00F76D65" w:rsidRPr="00C95477" w14:paraId="7FC176DA" w14:textId="77777777" w:rsidTr="00E84361">
                    <w:tc>
                      <w:tcPr>
                        <w:tcW w:w="2350" w:type="pct"/>
                        <w:vAlign w:val="center"/>
                      </w:tcPr>
                      <w:p w14:paraId="22666E4C" w14:textId="16F27DD4" w:rsidR="00F76D65" w:rsidRPr="00C95477" w:rsidRDefault="005113F9" w:rsidP="00C95477">
                        <w:pPr>
                          <w:pStyle w:val="Sinespaciado"/>
                          <w:framePr w:hSpace="141" w:wrap="around" w:vAnchor="page" w:hAnchor="margin" w:y="1021"/>
                          <w:rPr>
                            <w:noProof/>
                          </w:rPr>
                        </w:pPr>
                        <w:r w:rsidRPr="00C95477">
                          <w:rPr>
                            <w:noProof/>
                            <w:lang w:val="es-US" w:eastAsia="es-US"/>
                          </w:rPr>
                          <w:drawing>
                            <wp:inline distT="0" distB="0" distL="0" distR="0" wp14:anchorId="708BE687" wp14:editId="3EC49770">
                              <wp:extent cx="321945" cy="373380"/>
                              <wp:effectExtent l="0" t="0" r="0" b="0"/>
                              <wp:docPr id="7" name="Imagen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1945" cy="3733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2" w:type="pct"/>
                      </w:tcPr>
                      <w:p w14:paraId="4EA22E47" w14:textId="77777777" w:rsidR="00F76D65" w:rsidRPr="00C95477" w:rsidRDefault="00F76D65" w:rsidP="00C95477">
                        <w:pPr>
                          <w:framePr w:hSpace="141" w:wrap="around" w:vAnchor="page" w:hAnchor="margin" w:y="1021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2627" w:type="pct"/>
                      </w:tcPr>
                      <w:p w14:paraId="3ED63D60" w14:textId="77777777" w:rsidR="00F76D65" w:rsidRPr="00C95477" w:rsidRDefault="00C95477" w:rsidP="00C95477">
                        <w:pPr>
                          <w:pStyle w:val="Compaa"/>
                          <w:framePr w:hSpace="141" w:wrap="around" w:vAnchor="page" w:hAnchor="margin" w:y="1021"/>
                          <w:rPr>
                            <w:noProof/>
                          </w:rPr>
                        </w:pPr>
                        <w:r w:rsidRPr="00C95477">
                          <w:rPr>
                            <w:noProof/>
                            <w:color w:val="auto"/>
                            <w:lang w:val="es-US"/>
                          </w:rPr>
                          <w:t>Plan de Estado para el enfrentamiento al cambio climático.</w:t>
                        </w:r>
                      </w:p>
                      <w:p w14:paraId="3BFD4EB6" w14:textId="77777777" w:rsidR="00F76D65" w:rsidRPr="002B540A" w:rsidRDefault="00F76D65" w:rsidP="00C95477">
                        <w:pPr>
                          <w:pStyle w:val="Piedepgina"/>
                          <w:framePr w:hSpace="141" w:wrap="around" w:vAnchor="page" w:hAnchor="margin" w:y="1021"/>
                          <w:rPr>
                            <w:rFonts w:eastAsia="Cambria"/>
                            <w:noProof/>
                            <w:color w:val="4D4436"/>
                            <w:lang w:val="es-ES" w:eastAsia="es-ES"/>
                          </w:rPr>
                        </w:pPr>
                      </w:p>
                    </w:tc>
                  </w:tr>
                </w:tbl>
                <w:p w14:paraId="3BF98820" w14:textId="77777777" w:rsidR="00F76D65" w:rsidRPr="00C95477" w:rsidRDefault="00F76D65" w:rsidP="00C95477">
                  <w:pPr>
                    <w:framePr w:hSpace="141" w:wrap="around" w:vAnchor="page" w:hAnchor="margin" w:y="1021"/>
                    <w:rPr>
                      <w:noProof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</w:tcPr>
                <w:p w14:paraId="6EE80213" w14:textId="77777777" w:rsidR="00F76D65" w:rsidRPr="00C95477" w:rsidRDefault="00F76D65" w:rsidP="00C95477">
                  <w:pPr>
                    <w:pStyle w:val="Sinespaciado"/>
                    <w:framePr w:hSpace="141" w:wrap="around" w:vAnchor="page" w:hAnchor="margin" w:y="1021"/>
                    <w:rPr>
                      <w:noProof/>
                    </w:rPr>
                  </w:pPr>
                </w:p>
              </w:tc>
            </w:tr>
          </w:tbl>
          <w:p w14:paraId="20F21B14" w14:textId="77777777" w:rsidR="00CC2B88" w:rsidRPr="00C95477" w:rsidRDefault="00CC2B88" w:rsidP="00C95477">
            <w:pPr>
              <w:rPr>
                <w:noProof/>
              </w:rPr>
            </w:pPr>
          </w:p>
        </w:tc>
        <w:tc>
          <w:tcPr>
            <w:tcW w:w="720" w:type="dxa"/>
            <w:shd w:val="clear" w:color="auto" w:fill="auto"/>
          </w:tcPr>
          <w:p w14:paraId="030597D9" w14:textId="77777777" w:rsidR="00CC2B88" w:rsidRPr="00C95477" w:rsidRDefault="00CC2B88" w:rsidP="00C95477">
            <w:pPr>
              <w:rPr>
                <w:noProof/>
              </w:rPr>
            </w:pPr>
          </w:p>
        </w:tc>
        <w:tc>
          <w:tcPr>
            <w:tcW w:w="720" w:type="dxa"/>
            <w:shd w:val="clear" w:color="auto" w:fill="auto"/>
          </w:tcPr>
          <w:p w14:paraId="089F218C" w14:textId="77777777" w:rsidR="002214D3" w:rsidRPr="00C95477" w:rsidRDefault="002214D3" w:rsidP="00C95477">
            <w:pPr>
              <w:rPr>
                <w:noProof/>
              </w:rPr>
            </w:pPr>
          </w:p>
          <w:p w14:paraId="5BD6B6CD" w14:textId="77777777" w:rsidR="002214D3" w:rsidRPr="00C95477" w:rsidRDefault="002214D3" w:rsidP="00C95477">
            <w:pPr>
              <w:rPr>
                <w:noProof/>
              </w:rPr>
            </w:pPr>
          </w:p>
          <w:p w14:paraId="572FB71F" w14:textId="77777777" w:rsidR="002214D3" w:rsidRPr="00C95477" w:rsidRDefault="002214D3" w:rsidP="00C95477">
            <w:pPr>
              <w:rPr>
                <w:noProof/>
              </w:rPr>
            </w:pPr>
          </w:p>
          <w:p w14:paraId="5C90F6F4" w14:textId="77777777" w:rsidR="00CC2B88" w:rsidRPr="00C95477" w:rsidRDefault="00CC2B88" w:rsidP="00C95477">
            <w:pPr>
              <w:rPr>
                <w:noProof/>
              </w:rPr>
            </w:pPr>
          </w:p>
          <w:p w14:paraId="405ECE8D" w14:textId="77777777" w:rsidR="00E30014" w:rsidRPr="00C95477" w:rsidRDefault="00E30014" w:rsidP="00C95477">
            <w:pPr>
              <w:rPr>
                <w:noProof/>
              </w:rPr>
            </w:pPr>
          </w:p>
          <w:p w14:paraId="1026BDE2" w14:textId="77777777" w:rsidR="00E30014" w:rsidRPr="00C95477" w:rsidRDefault="00E30014" w:rsidP="00C95477">
            <w:pPr>
              <w:rPr>
                <w:noProof/>
              </w:rPr>
            </w:pPr>
          </w:p>
        </w:tc>
        <w:tc>
          <w:tcPr>
            <w:tcW w:w="3851" w:type="dxa"/>
            <w:shd w:val="clear" w:color="auto" w:fill="auto"/>
          </w:tcPr>
          <w:p w14:paraId="394F4598" w14:textId="2A5F27B3" w:rsidR="0023743B" w:rsidRDefault="005113F9" w:rsidP="00C95477">
            <w:pPr>
              <w:rPr>
                <w:noProof/>
              </w:rPr>
            </w:pPr>
            <w:r>
              <w:rPr>
                <w:noProof/>
                <w:lang w:val="es-US" w:eastAsia="es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0CFFFB" wp14:editId="689EACF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95250</wp:posOffset>
                      </wp:positionV>
                      <wp:extent cx="2314575" cy="1981200"/>
                      <wp:effectExtent l="9525" t="9525" r="9525" b="9525"/>
                      <wp:wrapNone/>
                      <wp:docPr id="130114335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4575" cy="198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B0964" w14:textId="77777777" w:rsidR="00870BFE" w:rsidRPr="00870BFE" w:rsidRDefault="00870BFE" w:rsidP="00870BF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caps/>
                                      <w:noProof/>
                                      <w:color w:val="auto"/>
                                      <w:sz w:val="44"/>
                                      <w:szCs w:val="44"/>
                                      <w:lang w:val="es-US"/>
                                    </w:rPr>
                                  </w:pPr>
                                  <w:r w:rsidRPr="00870BFE">
                                    <w:rPr>
                                      <w:rFonts w:ascii="Calibri" w:hAnsi="Calibri" w:cs="Calibri"/>
                                      <w:b/>
                                      <w:noProof/>
                                      <w:color w:val="auto"/>
                                      <w:sz w:val="44"/>
                                      <w:szCs w:val="44"/>
                                      <w:lang w:val="es-US"/>
                                    </w:rPr>
                                    <w:t>Plan de Estado para el enfrentamiento al cambio climático</w:t>
                                  </w:r>
                                  <w:r w:rsidR="0023743B" w:rsidRPr="00870BFE">
                                    <w:rPr>
                                      <w:rFonts w:ascii="Calibri" w:hAnsi="Calibri" w:cs="Calibri"/>
                                      <w:caps/>
                                      <w:noProof/>
                                      <w:color w:val="auto"/>
                                      <w:sz w:val="44"/>
                                      <w:szCs w:val="44"/>
                                      <w:lang w:val="es-US"/>
                                    </w:rPr>
                                    <w:t>.</w:t>
                                  </w:r>
                                </w:p>
                                <w:p w14:paraId="7163FA7F" w14:textId="31A9FD11" w:rsidR="0023743B" w:rsidRDefault="005113F9" w:rsidP="0023743B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23743B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69BBB0" wp14:editId="4ACCE640">
                                        <wp:extent cx="1924050" cy="380365"/>
                                        <wp:effectExtent l="0" t="0" r="0" b="0"/>
                                        <wp:docPr id="4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24050" cy="3803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0CFF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margin-left:3.55pt;margin-top:7.5pt;width:182.25pt;height:15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">
                      <v:textbox>
                        <w:txbxContent>
                          <w:p w14:paraId="1BBB0964" w14:textId="77777777" w:rsidR="00870BFE" w:rsidRPr="00870BFE" w:rsidRDefault="00870BFE" w:rsidP="00870BFE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caps/>
                                <w:noProof/>
                                <w:color w:val="auto"/>
                                <w:sz w:val="44"/>
                                <w:szCs w:val="44"/>
                                <w:lang w:val="es-US"/>
                              </w:rPr>
                            </w:pPr>
                            <w:r w:rsidRPr="00870BFE">
                              <w:rPr>
                                <w:rFonts w:ascii="Calibri" w:hAnsi="Calibri" w:cs="Calibri"/>
                                <w:b/>
                                <w:noProof/>
                                <w:color w:val="auto"/>
                                <w:sz w:val="44"/>
                                <w:szCs w:val="44"/>
                                <w:lang w:val="es-US"/>
                              </w:rPr>
                              <w:t>Plan de Estado para el enfrentamiento al cambio climático</w:t>
                            </w:r>
                            <w:r w:rsidR="0023743B" w:rsidRPr="00870BFE">
                              <w:rPr>
                                <w:rFonts w:ascii="Calibri" w:hAnsi="Calibri" w:cs="Calibri"/>
                                <w:caps/>
                                <w:noProof/>
                                <w:color w:val="auto"/>
                                <w:sz w:val="44"/>
                                <w:szCs w:val="44"/>
                                <w:lang w:val="es-US"/>
                              </w:rPr>
                              <w:t>.</w:t>
                            </w:r>
                          </w:p>
                          <w:p w14:paraId="7163FA7F" w14:textId="31A9FD11" w:rsidR="0023743B" w:rsidRDefault="005113F9" w:rsidP="0023743B">
                            <w:pPr>
                              <w:spacing w:after="0" w:line="240" w:lineRule="auto"/>
                              <w:jc w:val="center"/>
                            </w:pPr>
                            <w:r w:rsidRPr="0023743B">
                              <w:rPr>
                                <w:noProof/>
                              </w:rPr>
                              <w:drawing>
                                <wp:inline distT="0" distB="0" distL="0" distR="0" wp14:anchorId="3269BBB0" wp14:editId="4ACCE640">
                                  <wp:extent cx="1924050" cy="380365"/>
                                  <wp:effectExtent l="0" t="0" r="0" b="0"/>
                                  <wp:docPr id="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0" cy="380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2D9E6E" w14:textId="77777777" w:rsidR="0023743B" w:rsidRPr="0023743B" w:rsidRDefault="0023743B" w:rsidP="0023743B"/>
          <w:p w14:paraId="3E239D01" w14:textId="77777777" w:rsidR="0023743B" w:rsidRPr="0023743B" w:rsidRDefault="0023743B" w:rsidP="0023743B"/>
          <w:p w14:paraId="774B0E4B" w14:textId="77777777" w:rsidR="0023743B" w:rsidRPr="0023743B" w:rsidRDefault="0023743B" w:rsidP="0023743B"/>
          <w:p w14:paraId="157058C5" w14:textId="77777777" w:rsidR="0023743B" w:rsidRPr="0023743B" w:rsidRDefault="0023743B" w:rsidP="0023743B"/>
          <w:p w14:paraId="120A4B6C" w14:textId="77777777" w:rsidR="0023743B" w:rsidRPr="0023743B" w:rsidRDefault="0023743B" w:rsidP="0023743B"/>
          <w:p w14:paraId="2FFC1726" w14:textId="77777777" w:rsidR="0023743B" w:rsidRDefault="0023743B" w:rsidP="0023743B"/>
          <w:p w14:paraId="7510C705" w14:textId="77777777" w:rsidR="00870BFE" w:rsidRPr="0023743B" w:rsidRDefault="00870BFE" w:rsidP="00870BFE">
            <w:pPr>
              <w:spacing w:line="240" w:lineRule="auto"/>
            </w:pPr>
          </w:p>
          <w:p w14:paraId="1FB01031" w14:textId="1EAA9499" w:rsidR="0023743B" w:rsidRDefault="005113F9" w:rsidP="008E4BDC">
            <w:pPr>
              <w:jc w:val="center"/>
            </w:pPr>
            <w:r>
              <w:rPr>
                <w:noProof/>
                <w:lang w:val="es-US" w:eastAsia="es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C51560" wp14:editId="115FAE33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1507490</wp:posOffset>
                      </wp:positionV>
                      <wp:extent cx="2286000" cy="2744470"/>
                      <wp:effectExtent l="9525" t="8255" r="9525" b="9525"/>
                      <wp:wrapNone/>
                      <wp:docPr id="70272189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2744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54876" w14:textId="77777777" w:rsidR="0023743B" w:rsidRPr="00AE5D20" w:rsidRDefault="0023743B" w:rsidP="0023743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E236CE"/>
                                      <w:sz w:val="32"/>
                                      <w:szCs w:val="32"/>
                                    </w:rPr>
                                  </w:pPr>
                                  <w:r w:rsidRPr="00AE5D2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236CE"/>
                                      <w:sz w:val="32"/>
                                      <w:szCs w:val="32"/>
                                    </w:rPr>
                                    <w:t>Isla de la Juventud</w:t>
                                  </w:r>
                                </w:p>
                                <w:p w14:paraId="0CD982C7" w14:textId="77777777" w:rsidR="008E4BDC" w:rsidRDefault="008E4BDC" w:rsidP="008E4BD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</w:pPr>
                                  <w:r w:rsidRPr="008E4BDC"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>La segunda isla en extensión del Arch</w:t>
                                  </w:r>
                                  <w:r w:rsidR="00AC03F8"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 xml:space="preserve">ipiélago Cubano. </w:t>
                                  </w:r>
                                  <w:r w:rsidRPr="008E4BDC"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>Posee más de 30 km de extensión discontinua de playas arenosas, alternando con acantilados y manglares. Además lagunas costeras rodeadas de mangles detrás de las dunas o la costa rocosa.</w:t>
                                  </w:r>
                                </w:p>
                                <w:p w14:paraId="0F7AD0B5" w14:textId="77777777" w:rsidR="008E4BDC" w:rsidRPr="008E4BDC" w:rsidRDefault="008E4BDC" w:rsidP="008E4BD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</w:pPr>
                                </w:p>
                                <w:p w14:paraId="75A55D02" w14:textId="77777777" w:rsidR="008E4BDC" w:rsidRPr="008E4BDC" w:rsidRDefault="00AC03F8" w:rsidP="008E4BDC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>F</w:t>
                                  </w:r>
                                  <w:r w:rsidRPr="008E4BDC"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 xml:space="preserve">orma parte del Archipiélago de los Canarreos. </w:t>
                                  </w:r>
                                  <w:r w:rsidR="008E4BDC" w:rsidRPr="008E4BDC"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 xml:space="preserve">La cayería se extiende en el extremo este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 xml:space="preserve">y es </w:t>
                                  </w:r>
                                  <w:r w:rsidR="008E4BDC" w:rsidRPr="008E4BDC">
                                    <w:rPr>
                                      <w:rFonts w:ascii="Calibri" w:hAnsi="Calibri" w:cs="Calibri"/>
                                      <w:color w:val="auto"/>
                                    </w:rPr>
                                    <w:t>de gran interés ecológico, pues constituyen refugios de valiosas especies de flora y fauna. La finura y blancas arenas de sus playas le confieren un elevado valor turístico.</w:t>
                                  </w:r>
                                </w:p>
                                <w:p w14:paraId="63EE0AD6" w14:textId="77777777" w:rsidR="0023743B" w:rsidRPr="00E3384D" w:rsidRDefault="0023743B" w:rsidP="0023743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AA13E3">
                                    <w:rPr>
                                      <w:rFonts w:ascii="Calibri" w:hAnsi="Calibri" w:cs="Calibri"/>
                                      <w:spacing w:val="-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51560" id="Text Box 19" o:spid="_x0000_s1027" type="#_x0000_t202" style="position:absolute;left:0;text-align:left;margin-left:6.55pt;margin-top:118.7pt;width:180pt;height:2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" strokecolor="white">
                      <v:textbox>
                        <w:txbxContent>
                          <w:p w14:paraId="11A54876" w14:textId="77777777" w:rsidR="0023743B" w:rsidRPr="00AE5D20" w:rsidRDefault="0023743B" w:rsidP="0023743B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color w:val="E236CE"/>
                                <w:sz w:val="32"/>
                                <w:szCs w:val="32"/>
                              </w:rPr>
                            </w:pPr>
                            <w:r w:rsidRPr="00AE5D20">
                              <w:rPr>
                                <w:rFonts w:ascii="Calibri" w:hAnsi="Calibri" w:cs="Calibri"/>
                                <w:b/>
                                <w:bCs/>
                                <w:color w:val="E236CE"/>
                                <w:sz w:val="32"/>
                                <w:szCs w:val="32"/>
                              </w:rPr>
                              <w:t>Isla de la Juventud</w:t>
                            </w:r>
                          </w:p>
                          <w:p w14:paraId="0CD982C7" w14:textId="77777777" w:rsidR="008E4BDC" w:rsidRDefault="008E4BDC" w:rsidP="008E4BD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 w:rsidRPr="008E4BDC">
                              <w:rPr>
                                <w:rFonts w:ascii="Calibri" w:hAnsi="Calibri" w:cs="Calibri"/>
                                <w:color w:val="auto"/>
                              </w:rPr>
                              <w:t>La segunda isla en extensión del Arch</w:t>
                            </w:r>
                            <w:r w:rsidR="00AC03F8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ipiélago Cubano. </w:t>
                            </w:r>
                            <w:r w:rsidRPr="008E4BDC">
                              <w:rPr>
                                <w:rFonts w:ascii="Calibri" w:hAnsi="Calibri" w:cs="Calibri"/>
                                <w:color w:val="auto"/>
                              </w:rPr>
                              <w:t>Posee más de 30 km de extensión discontinua de playas arenosas, alternando con acantilados y manglares. Además lagunas costeras rodeadas de mangles detrás de las dunas o la costa rocosa.</w:t>
                            </w:r>
                          </w:p>
                          <w:p w14:paraId="0F7AD0B5" w14:textId="77777777" w:rsidR="008E4BDC" w:rsidRPr="008E4BDC" w:rsidRDefault="008E4BDC" w:rsidP="008E4BD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</w:p>
                          <w:p w14:paraId="75A55D02" w14:textId="77777777" w:rsidR="008E4BDC" w:rsidRPr="008E4BDC" w:rsidRDefault="00AC03F8" w:rsidP="008E4BDC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auto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>F</w:t>
                            </w:r>
                            <w:r w:rsidRPr="008E4BDC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orma parte del Archipiélago de los Canarreos. </w:t>
                            </w:r>
                            <w:r w:rsidR="008E4BDC" w:rsidRPr="008E4BDC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La cayería se extiende en el extremo este 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y es </w:t>
                            </w:r>
                            <w:r w:rsidR="008E4BDC" w:rsidRPr="008E4BDC">
                              <w:rPr>
                                <w:rFonts w:ascii="Calibri" w:hAnsi="Calibri" w:cs="Calibri"/>
                                <w:color w:val="auto"/>
                              </w:rPr>
                              <w:t>de gran interés ecológico, pues constituyen refugios de valiosas especies de flora y fauna. La finura y blancas arenas de sus playas le confieren un elevado valor turístico.</w:t>
                            </w:r>
                          </w:p>
                          <w:p w14:paraId="63EE0AD6" w14:textId="77777777" w:rsidR="0023743B" w:rsidRPr="00E3384D" w:rsidRDefault="0023743B" w:rsidP="0023743B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AA13E3">
                              <w:rPr>
                                <w:rFonts w:ascii="Calibri" w:hAnsi="Calibri" w:cs="Calibri"/>
                                <w:spacing w:val="-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477">
              <w:rPr>
                <w:noProof/>
                <w:lang w:val="es-US" w:eastAsia="es-US"/>
              </w:rPr>
              <w:drawing>
                <wp:inline distT="0" distB="0" distL="0" distR="0" wp14:anchorId="03536C2D" wp14:editId="045731A3">
                  <wp:extent cx="1931035" cy="1565275"/>
                  <wp:effectExtent l="0" t="0" r="0" b="0"/>
                  <wp:docPr id="3" name="Imagen 2" descr="F:\1- Yordanka\2- Personal\9- Cosas políticas\Imágenes Revolucionarias\Imágenes de la Isla\IJ bel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F:\1- Yordanka\2- Personal\9- Cosas políticas\Imágenes Revolucionarias\Imágenes de la Isla\IJ bel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1035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9E791" w14:textId="77777777" w:rsidR="00CC2B88" w:rsidRPr="0023743B" w:rsidRDefault="00CC2B88" w:rsidP="008E4BDC"/>
        </w:tc>
      </w:tr>
      <w:tr w:rsidR="00CC2B88" w:rsidRPr="00DF4D0C" w14:paraId="05B3AFB8" w14:textId="77777777" w:rsidTr="00C95477">
        <w:trPr>
          <w:trHeight w:hRule="exact" w:val="10800"/>
        </w:trPr>
        <w:tc>
          <w:tcPr>
            <w:tcW w:w="3840" w:type="dxa"/>
            <w:shd w:val="clear" w:color="auto" w:fill="auto"/>
          </w:tcPr>
          <w:p w14:paraId="31E9F8B1" w14:textId="77777777" w:rsidR="00D06C37" w:rsidRPr="00AE5D20" w:rsidRDefault="00021FDA" w:rsidP="00021FDA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E13BC9"/>
                <w:sz w:val="28"/>
                <w:szCs w:val="28"/>
              </w:rPr>
            </w:pPr>
            <w:r w:rsidRPr="00AE5D20">
              <w:rPr>
                <w:rFonts w:ascii="Calibri" w:hAnsi="Calibri" w:cs="Calibri"/>
                <w:b/>
                <w:i/>
                <w:color w:val="E13BC9"/>
                <w:sz w:val="28"/>
                <w:szCs w:val="28"/>
              </w:rPr>
              <w:lastRenderedPageBreak/>
              <w:t>Tareas</w:t>
            </w:r>
          </w:p>
          <w:p w14:paraId="77F65D3D" w14:textId="77777777" w:rsidR="00432884" w:rsidRPr="00021FDA" w:rsidRDefault="00432884" w:rsidP="00D60206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03A996"/>
                <w:sz w:val="28"/>
                <w:szCs w:val="28"/>
              </w:rPr>
            </w:pPr>
          </w:p>
          <w:p w14:paraId="4163DD2E" w14:textId="77777777" w:rsidR="00E32424" w:rsidRPr="00D60206" w:rsidRDefault="00D06C37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  <w:b/>
              </w:rPr>
              <w:t xml:space="preserve">Tarea 1. </w:t>
            </w:r>
            <w:r w:rsidR="00E32424" w:rsidRPr="00D60206">
              <w:rPr>
                <w:rFonts w:ascii="Calibri" w:hAnsi="Calibri" w:cs="Calibri"/>
                <w:b/>
                <w:color w:val="FF0000"/>
              </w:rPr>
              <w:t xml:space="preserve">Adaptación (integral y progresiva) al </w:t>
            </w:r>
            <w:r w:rsidR="00D60206" w:rsidRPr="00D60206">
              <w:rPr>
                <w:rFonts w:ascii="Calibri" w:hAnsi="Calibri" w:cs="Calibri"/>
                <w:b/>
                <w:color w:val="FF0000"/>
              </w:rPr>
              <w:t xml:space="preserve">cambio climático </w:t>
            </w:r>
            <w:r w:rsidR="00E32424" w:rsidRPr="00D60206">
              <w:rPr>
                <w:rFonts w:ascii="Calibri" w:hAnsi="Calibri" w:cs="Calibri"/>
                <w:b/>
                <w:color w:val="FF0000"/>
              </w:rPr>
              <w:t xml:space="preserve">en </w:t>
            </w:r>
            <w:r w:rsidR="008F5251">
              <w:rPr>
                <w:rFonts w:ascii="Calibri" w:hAnsi="Calibri" w:cs="Calibri"/>
                <w:b/>
                <w:color w:val="FF0000"/>
              </w:rPr>
              <w:t xml:space="preserve">las </w:t>
            </w:r>
            <w:r w:rsidR="00E32424" w:rsidRPr="00D60206">
              <w:rPr>
                <w:rFonts w:ascii="Calibri" w:hAnsi="Calibri" w:cs="Calibri"/>
                <w:b/>
                <w:color w:val="FF0000"/>
              </w:rPr>
              <w:t>15 zonas priorizadas</w:t>
            </w:r>
            <w:r w:rsidR="00E32424" w:rsidRPr="00D60206">
              <w:rPr>
                <w:rFonts w:ascii="Calibri" w:hAnsi="Calibri" w:cs="Calibri"/>
              </w:rPr>
              <w:t xml:space="preserve"> identificadas. Prioridades: población amenazada, seguridad física y alimentaria, turismo.</w:t>
            </w:r>
          </w:p>
          <w:p w14:paraId="2F28F678" w14:textId="77777777" w:rsidR="00E32424" w:rsidRPr="00D60206" w:rsidRDefault="00D06C37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  <w:b/>
              </w:rPr>
              <w:t>Tarea 2</w:t>
            </w:r>
            <w:r w:rsidRPr="00C95477">
              <w:rPr>
                <w:rFonts w:ascii="Calibri" w:hAnsi="Calibri" w:cs="Calibri"/>
              </w:rPr>
              <w:t xml:space="preserve">. </w:t>
            </w:r>
            <w:r w:rsidR="00E32424" w:rsidRPr="00D60206">
              <w:rPr>
                <w:rFonts w:ascii="Calibri" w:hAnsi="Calibri" w:cs="Calibri"/>
              </w:rPr>
              <w:t xml:space="preserve">Implementar las </w:t>
            </w:r>
            <w:r w:rsidR="00E32424" w:rsidRPr="00D60206">
              <w:rPr>
                <w:rFonts w:ascii="Calibri" w:hAnsi="Calibri" w:cs="Calibri"/>
                <w:b/>
                <w:color w:val="FF0000"/>
              </w:rPr>
              <w:t>normas jurídicas</w:t>
            </w:r>
            <w:r w:rsidR="00E32424" w:rsidRPr="00D60206">
              <w:rPr>
                <w:rFonts w:ascii="Calibri" w:hAnsi="Calibri" w:cs="Calibri"/>
              </w:rPr>
              <w:t xml:space="preserve"> necesarias. Prioridad: asentamientos urbanos amenazados.</w:t>
            </w:r>
          </w:p>
          <w:p w14:paraId="51841B61" w14:textId="77777777" w:rsidR="00021FDA" w:rsidRPr="00D60206" w:rsidRDefault="00D06C37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  <w:b/>
              </w:rPr>
              <w:t>Tarea 3</w:t>
            </w:r>
            <w:r w:rsidRPr="00C95477">
              <w:rPr>
                <w:rFonts w:ascii="Calibri" w:hAnsi="Calibri" w:cs="Calibri"/>
              </w:rPr>
              <w:t xml:space="preserve">. </w:t>
            </w:r>
            <w:r w:rsidR="00D60206" w:rsidRPr="00D60206">
              <w:rPr>
                <w:rFonts w:ascii="Calibri" w:hAnsi="Calibri" w:cs="Calibri"/>
              </w:rPr>
              <w:t xml:space="preserve">Conservar, mantener y recuperar integralmente las </w:t>
            </w:r>
            <w:r w:rsidR="00D60206" w:rsidRPr="00D60206">
              <w:rPr>
                <w:rFonts w:ascii="Calibri" w:hAnsi="Calibri" w:cs="Calibri"/>
                <w:b/>
                <w:color w:val="FF0000"/>
              </w:rPr>
              <w:t>playas arenosas</w:t>
            </w:r>
            <w:r w:rsidR="00D60206" w:rsidRPr="00D60206">
              <w:rPr>
                <w:rFonts w:ascii="Calibri" w:hAnsi="Calibri" w:cs="Calibri"/>
              </w:rPr>
              <w:t xml:space="preserve"> del archipiélago.</w:t>
            </w:r>
          </w:p>
          <w:p w14:paraId="541B4482" w14:textId="77777777" w:rsidR="00021FDA" w:rsidRPr="00C95477" w:rsidRDefault="00021FDA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  <w:b/>
              </w:rPr>
              <w:t xml:space="preserve">Tarea 4. </w:t>
            </w:r>
            <w:r w:rsidR="00D60206" w:rsidRPr="00D60206">
              <w:rPr>
                <w:rFonts w:ascii="Calibri" w:hAnsi="Calibri" w:cs="Calibri"/>
              </w:rPr>
              <w:t xml:space="preserve">Asegurar la </w:t>
            </w:r>
            <w:r w:rsidR="00D60206" w:rsidRPr="00D60206">
              <w:rPr>
                <w:rFonts w:ascii="Calibri" w:hAnsi="Calibri" w:cs="Calibri"/>
                <w:b/>
                <w:color w:val="FF0000"/>
              </w:rPr>
              <w:t>disponibilidad y uso eficiente del agua</w:t>
            </w:r>
            <w:r w:rsidRPr="00C95477">
              <w:rPr>
                <w:rFonts w:ascii="Calibri" w:hAnsi="Calibri" w:cs="Calibri"/>
              </w:rPr>
              <w:t>.</w:t>
            </w:r>
          </w:p>
          <w:p w14:paraId="35201B20" w14:textId="77777777" w:rsidR="003D431B" w:rsidRPr="00D60206" w:rsidRDefault="003D431B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  <w:b/>
              </w:rPr>
              <w:t xml:space="preserve">Tarea 5. </w:t>
            </w:r>
            <w:r w:rsidR="00E32424" w:rsidRPr="00D60206">
              <w:rPr>
                <w:rFonts w:ascii="Calibri" w:hAnsi="Calibri" w:cs="Calibri"/>
              </w:rPr>
              <w:t xml:space="preserve">Dirigir la </w:t>
            </w:r>
            <w:r w:rsidR="00E32424" w:rsidRPr="00D60206">
              <w:rPr>
                <w:rFonts w:ascii="Calibri" w:hAnsi="Calibri" w:cs="Calibri"/>
                <w:b/>
                <w:color w:val="FF0000"/>
              </w:rPr>
              <w:t>reforestación</w:t>
            </w:r>
            <w:r w:rsidR="00E32424" w:rsidRPr="00D60206">
              <w:rPr>
                <w:rFonts w:ascii="Calibri" w:hAnsi="Calibri" w:cs="Calibri"/>
              </w:rPr>
              <w:t xml:space="preserve"> hacia la máxima protección de los suelos y las aguas en cantidad y calidad (manglares).</w:t>
            </w:r>
          </w:p>
          <w:p w14:paraId="2BBD63AF" w14:textId="77777777" w:rsidR="00E32424" w:rsidRPr="00D60206" w:rsidRDefault="00D60206" w:rsidP="00A14DDA">
            <w:pPr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 w:rsidRPr="00C95477">
              <w:rPr>
                <w:rFonts w:ascii="Calibri" w:hAnsi="Calibri" w:cs="Calibri"/>
                <w:b/>
              </w:rPr>
              <w:t>Tarea 6.</w:t>
            </w:r>
            <w:r w:rsidRPr="00E32424">
              <w:rPr>
                <w:rFonts w:ascii="Arial Narrow" w:eastAsia="Times New Roman" w:hAnsi="Arial Narrow"/>
                <w:color w:val="FFFFFF"/>
                <w:kern w:val="24"/>
                <w:sz w:val="54"/>
                <w:szCs w:val="54"/>
              </w:rPr>
              <w:t xml:space="preserve"> </w:t>
            </w:r>
            <w:r w:rsidR="00E32424" w:rsidRPr="00D60206">
              <w:rPr>
                <w:rFonts w:ascii="Calibri" w:hAnsi="Calibri" w:cs="Calibri"/>
              </w:rPr>
              <w:t xml:space="preserve">Detener el deterioro, rehabilitar y conservar los </w:t>
            </w:r>
            <w:r w:rsidR="00E32424" w:rsidRPr="00D60206">
              <w:rPr>
                <w:rFonts w:ascii="Calibri" w:hAnsi="Calibri" w:cs="Calibri"/>
                <w:b/>
                <w:color w:val="FF0000"/>
              </w:rPr>
              <w:t>arrecifes de coral</w:t>
            </w:r>
            <w:r w:rsidR="00E32424" w:rsidRPr="00D60206">
              <w:rPr>
                <w:rFonts w:ascii="Calibri" w:hAnsi="Calibri" w:cs="Calibri"/>
                <w:b/>
              </w:rPr>
              <w:t xml:space="preserve"> </w:t>
            </w:r>
            <w:r w:rsidR="00E32424" w:rsidRPr="00D60206">
              <w:rPr>
                <w:rFonts w:ascii="Calibri" w:hAnsi="Calibri" w:cs="Calibri"/>
              </w:rPr>
              <w:t>en todo el archipiélago.</w:t>
            </w:r>
          </w:p>
          <w:p w14:paraId="1BA5E7E0" w14:textId="77777777" w:rsidR="00D60206" w:rsidRPr="00D60206" w:rsidRDefault="00D60206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D60206">
              <w:rPr>
                <w:rFonts w:ascii="Calibri" w:hAnsi="Calibri" w:cs="Calibri"/>
                <w:b/>
              </w:rPr>
              <w:t xml:space="preserve">Tarea 7. </w:t>
            </w:r>
            <w:r w:rsidRPr="00D60206">
              <w:rPr>
                <w:rFonts w:ascii="Calibri" w:hAnsi="Calibri" w:cs="Calibri"/>
              </w:rPr>
              <w:t xml:space="preserve">Introducir en los planes de </w:t>
            </w:r>
            <w:r w:rsidRPr="00D60206">
              <w:rPr>
                <w:rFonts w:ascii="Calibri" w:hAnsi="Calibri" w:cs="Calibri"/>
                <w:b/>
                <w:color w:val="FF0000"/>
              </w:rPr>
              <w:t>ordenamiento territorial y urbano</w:t>
            </w:r>
            <w:r w:rsidRPr="00D60206">
              <w:rPr>
                <w:rFonts w:ascii="Calibri" w:hAnsi="Calibri" w:cs="Calibri"/>
              </w:rPr>
              <w:t xml:space="preserve"> los resultados científicos del Macroproyecto y los Estudios de PVR</w:t>
            </w:r>
          </w:p>
          <w:p w14:paraId="46BD31CC" w14:textId="77777777" w:rsidR="00D60206" w:rsidRPr="00A14DDA" w:rsidRDefault="00D60206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D60206">
              <w:rPr>
                <w:rFonts w:ascii="Calibri" w:hAnsi="Calibri" w:cs="Calibri"/>
                <w:b/>
              </w:rPr>
              <w:t xml:space="preserve">Tarea 8. </w:t>
            </w:r>
            <w:r w:rsidRPr="00D60206">
              <w:rPr>
                <w:rFonts w:ascii="Calibri" w:hAnsi="Calibri" w:cs="Calibri"/>
              </w:rPr>
              <w:t xml:space="preserve">Implementar y controlar las </w:t>
            </w:r>
            <w:r w:rsidRPr="00D60206">
              <w:rPr>
                <w:rFonts w:ascii="Calibri" w:hAnsi="Calibri" w:cs="Calibri"/>
                <w:b/>
                <w:color w:val="FF0000"/>
              </w:rPr>
              <w:t xml:space="preserve">medidas de adaptación y mitigación </w:t>
            </w:r>
            <w:r w:rsidRPr="00D60206">
              <w:rPr>
                <w:rFonts w:ascii="Calibri" w:hAnsi="Calibri" w:cs="Calibri"/>
              </w:rPr>
              <w:t xml:space="preserve">al </w:t>
            </w:r>
            <w:r w:rsidRPr="00D60206">
              <w:rPr>
                <w:rFonts w:ascii="Calibri" w:hAnsi="Calibri" w:cs="Calibri"/>
                <w:color w:val="auto"/>
              </w:rPr>
              <w:t>cambio climático</w:t>
            </w:r>
            <w:r w:rsidRPr="00D60206">
              <w:rPr>
                <w:rFonts w:ascii="Calibri" w:hAnsi="Calibri" w:cs="Calibri"/>
              </w:rPr>
              <w:t xml:space="preserve"> derivadas de las políticas </w:t>
            </w:r>
            <w:r w:rsidRPr="00D60206">
              <w:rPr>
                <w:rFonts w:ascii="Calibri" w:hAnsi="Calibri" w:cs="Calibri"/>
                <w:b/>
                <w:color w:val="FF0000"/>
              </w:rPr>
              <w:t>sectoriales</w:t>
            </w:r>
            <w:r w:rsidRPr="00D60206">
              <w:rPr>
                <w:rFonts w:ascii="Calibri" w:hAnsi="Calibri" w:cs="Calibri"/>
              </w:rPr>
              <w:t>.</w:t>
            </w:r>
          </w:p>
          <w:p w14:paraId="632C4C81" w14:textId="77777777" w:rsidR="00D60206" w:rsidRPr="00A14DDA" w:rsidRDefault="00D60206" w:rsidP="00A14DDA">
            <w:pPr>
              <w:spacing w:after="0" w:line="240" w:lineRule="auto"/>
              <w:jc w:val="both"/>
              <w:rPr>
                <w:rFonts w:ascii="Calibri" w:hAnsi="Calibri" w:cs="Calibri"/>
                <w:b/>
                <w:color w:val="FF0000"/>
              </w:rPr>
            </w:pPr>
            <w:r w:rsidRPr="00C95477">
              <w:rPr>
                <w:rFonts w:ascii="Calibri" w:hAnsi="Calibri" w:cs="Calibri"/>
                <w:b/>
              </w:rPr>
              <w:t>Tarea 9</w:t>
            </w:r>
            <w:r w:rsidRPr="00C95477">
              <w:rPr>
                <w:rFonts w:ascii="Calibri" w:hAnsi="Calibri" w:cs="Calibri"/>
              </w:rPr>
              <w:t xml:space="preserve">. </w:t>
            </w:r>
            <w:r w:rsidR="00A14DDA" w:rsidRPr="00A14DDA">
              <w:rPr>
                <w:rFonts w:ascii="Calibri" w:hAnsi="Calibri" w:cs="Calibri"/>
              </w:rPr>
              <w:t xml:space="preserve">Fortalecer los sistemas de </w:t>
            </w:r>
            <w:r w:rsidR="00A14DDA" w:rsidRPr="00A14DDA">
              <w:rPr>
                <w:rFonts w:ascii="Calibri" w:hAnsi="Calibri" w:cs="Calibri"/>
                <w:b/>
                <w:color w:val="FF0000"/>
              </w:rPr>
              <w:t>monitore</w:t>
            </w:r>
            <w:r w:rsidR="00A14DDA">
              <w:rPr>
                <w:rFonts w:ascii="Calibri" w:hAnsi="Calibri" w:cs="Calibri"/>
                <w:b/>
                <w:color w:val="FF0000"/>
              </w:rPr>
              <w:t>o, vigilancia y alerta temprana.</w:t>
            </w:r>
          </w:p>
          <w:p w14:paraId="357FD232" w14:textId="77777777" w:rsidR="00D60206" w:rsidRPr="00A14DDA" w:rsidRDefault="00D60206" w:rsidP="00A14DDA">
            <w:pPr>
              <w:spacing w:after="0" w:line="240" w:lineRule="auto"/>
              <w:jc w:val="both"/>
            </w:pPr>
            <w:r w:rsidRPr="00C95477">
              <w:rPr>
                <w:rFonts w:ascii="Calibri" w:hAnsi="Calibri" w:cs="Calibri"/>
                <w:b/>
              </w:rPr>
              <w:t xml:space="preserve">Tarea 10. </w:t>
            </w:r>
            <w:r w:rsidR="00A14DDA" w:rsidRPr="00A14DDA">
              <w:rPr>
                <w:rFonts w:ascii="Calibri" w:hAnsi="Calibri" w:cs="Calibri"/>
              </w:rPr>
              <w:t xml:space="preserve">Elevar la </w:t>
            </w:r>
            <w:r w:rsidR="00A14DDA" w:rsidRPr="00A14DDA">
              <w:rPr>
                <w:rFonts w:ascii="Calibri" w:hAnsi="Calibri" w:cs="Calibri"/>
                <w:b/>
                <w:color w:val="FF0000"/>
              </w:rPr>
              <w:t>percepción del riesgo</w:t>
            </w:r>
            <w:r w:rsidR="00A14DDA" w:rsidRPr="00A14DDA">
              <w:rPr>
                <w:rFonts w:ascii="Calibri" w:hAnsi="Calibri" w:cs="Calibri"/>
              </w:rPr>
              <w:t xml:space="preserve"> y aumentar el nivel de </w:t>
            </w:r>
            <w:r w:rsidR="00A14DDA" w:rsidRPr="00A14DDA">
              <w:rPr>
                <w:rFonts w:ascii="Calibri" w:hAnsi="Calibri" w:cs="Calibri"/>
                <w:b/>
                <w:color w:val="FF0000"/>
              </w:rPr>
              <w:t>conocimiento</w:t>
            </w:r>
            <w:r w:rsidR="00A14DDA" w:rsidRPr="00A14DDA">
              <w:rPr>
                <w:rFonts w:ascii="Calibri" w:hAnsi="Calibri" w:cs="Calibri"/>
              </w:rPr>
              <w:t xml:space="preserve"> y el grado de </w:t>
            </w:r>
            <w:r w:rsidR="00A14DDA" w:rsidRPr="00A14DDA">
              <w:rPr>
                <w:rFonts w:ascii="Calibri" w:hAnsi="Calibri" w:cs="Calibri"/>
                <w:b/>
                <w:color w:val="FF0000"/>
              </w:rPr>
              <w:t>participación</w:t>
            </w:r>
            <w:r w:rsidR="00A14DDA" w:rsidRPr="00A14DDA">
              <w:rPr>
                <w:rFonts w:ascii="Calibri" w:hAnsi="Calibri" w:cs="Calibri"/>
              </w:rPr>
              <w:t xml:space="preserve"> de toda la población en el enfrentamiento al </w:t>
            </w:r>
            <w:r w:rsidR="00A14DDA" w:rsidRPr="00D60206">
              <w:rPr>
                <w:rFonts w:ascii="Calibri" w:hAnsi="Calibri" w:cs="Calibri"/>
                <w:color w:val="auto"/>
              </w:rPr>
              <w:t>cambio climático</w:t>
            </w:r>
            <w:r w:rsidR="00A14DDA">
              <w:rPr>
                <w:rFonts w:ascii="Calibri" w:hAnsi="Calibri" w:cs="Calibri"/>
                <w:color w:val="auto"/>
              </w:rPr>
              <w:t>.</w:t>
            </w:r>
          </w:p>
          <w:p w14:paraId="03AFA022" w14:textId="77777777" w:rsidR="00D60206" w:rsidRDefault="00D60206" w:rsidP="00A14DDA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  <w:b/>
              </w:rPr>
              <w:t xml:space="preserve">Tarea 11. </w:t>
            </w:r>
            <w:r w:rsidR="00A14DDA" w:rsidRPr="00A14DDA">
              <w:rPr>
                <w:rFonts w:ascii="Calibri" w:hAnsi="Calibri" w:cs="Calibri"/>
              </w:rPr>
              <w:t xml:space="preserve">Gestionar y utilizar los </w:t>
            </w:r>
            <w:r w:rsidR="00A14DDA" w:rsidRPr="00A14DDA">
              <w:rPr>
                <w:rFonts w:ascii="Calibri" w:hAnsi="Calibri" w:cs="Calibri"/>
                <w:b/>
                <w:color w:val="FF0000"/>
              </w:rPr>
              <w:t>recursos financieros</w:t>
            </w:r>
            <w:r w:rsidR="00A14DDA" w:rsidRPr="00A14DDA">
              <w:rPr>
                <w:rFonts w:ascii="Calibri" w:hAnsi="Calibri" w:cs="Calibri"/>
              </w:rPr>
              <w:t xml:space="preserve"> internacionales disponibles.</w:t>
            </w:r>
          </w:p>
          <w:p w14:paraId="039EF546" w14:textId="351C0A8F" w:rsidR="00CC2B88" w:rsidRPr="00C95477" w:rsidRDefault="005113F9" w:rsidP="00CC075B">
            <w:pPr>
              <w:pStyle w:val="Prrafodelista"/>
              <w:spacing w:after="0" w:line="240" w:lineRule="auto"/>
              <w:ind w:left="0"/>
              <w:jc w:val="center"/>
              <w:rPr>
                <w:noProof/>
              </w:rPr>
            </w:pPr>
            <w:r w:rsidRPr="0078386D">
              <w:rPr>
                <w:noProof/>
              </w:rPr>
              <w:drawing>
                <wp:inline distT="0" distB="0" distL="0" distR="0" wp14:anchorId="4217BCA8" wp14:editId="4935EEEE">
                  <wp:extent cx="2487295" cy="1236345"/>
                  <wp:effectExtent l="0" t="0" r="0" b="0"/>
                  <wp:docPr id="8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295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" w:type="dxa"/>
            <w:shd w:val="clear" w:color="auto" w:fill="auto"/>
          </w:tcPr>
          <w:p w14:paraId="04342565" w14:textId="77777777" w:rsidR="00CC2B88" w:rsidRPr="00C95477" w:rsidRDefault="00CC2B88" w:rsidP="00C95477">
            <w:pPr>
              <w:rPr>
                <w:noProof/>
              </w:rPr>
            </w:pPr>
          </w:p>
        </w:tc>
        <w:tc>
          <w:tcPr>
            <w:tcW w:w="713" w:type="dxa"/>
            <w:shd w:val="clear" w:color="auto" w:fill="auto"/>
          </w:tcPr>
          <w:p w14:paraId="5F8B588D" w14:textId="77777777" w:rsidR="00CC2B88" w:rsidRPr="00C95477" w:rsidRDefault="00CC2B88" w:rsidP="00C95477">
            <w:pPr>
              <w:rPr>
                <w:noProof/>
              </w:rPr>
            </w:pPr>
          </w:p>
        </w:tc>
        <w:tc>
          <w:tcPr>
            <w:tcW w:w="3843" w:type="dxa"/>
            <w:shd w:val="clear" w:color="auto" w:fill="auto"/>
          </w:tcPr>
          <w:p w14:paraId="7FD0F049" w14:textId="77777777" w:rsidR="00C5284E" w:rsidRPr="00C5284E" w:rsidRDefault="00C5284E" w:rsidP="00C5284E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E236CE"/>
                <w:sz w:val="28"/>
                <w:szCs w:val="28"/>
                <w:lang w:val="es-ES_tradnl"/>
              </w:rPr>
            </w:pPr>
            <w:r w:rsidRPr="00C5284E">
              <w:rPr>
                <w:rFonts w:ascii="Calibri" w:hAnsi="Calibri" w:cs="Calibri"/>
                <w:b/>
                <w:i/>
                <w:color w:val="E236CE"/>
                <w:sz w:val="28"/>
                <w:szCs w:val="28"/>
                <w:lang w:val="es-ES_tradnl"/>
              </w:rPr>
              <w:t>Importante saber</w:t>
            </w:r>
          </w:p>
          <w:p w14:paraId="0D9F2346" w14:textId="77777777" w:rsidR="00C5284E" w:rsidRPr="00C5284E" w:rsidRDefault="00C5284E" w:rsidP="00C5284E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E236CE"/>
                <w:sz w:val="28"/>
                <w:szCs w:val="28"/>
                <w:lang w:val="es-ES_tradnl"/>
              </w:rPr>
            </w:pPr>
          </w:p>
          <w:p w14:paraId="2D18E68F" w14:textId="77777777" w:rsidR="00C5284E" w:rsidRPr="00021FDA" w:rsidRDefault="00C5284E" w:rsidP="00C5284E">
            <w:pPr>
              <w:spacing w:after="0" w:line="240" w:lineRule="auto"/>
              <w:jc w:val="both"/>
              <w:rPr>
                <w:rFonts w:ascii="Calibri" w:hAnsi="Calibri" w:cs="Calibri"/>
                <w:lang w:val="es-ES_tradnl"/>
              </w:rPr>
            </w:pPr>
            <w:r w:rsidRPr="00C95477">
              <w:rPr>
                <w:rFonts w:ascii="Calibri" w:hAnsi="Calibri" w:cs="Calibri"/>
                <w:b/>
                <w:bCs/>
                <w:lang w:val="es-ES_tradnl"/>
              </w:rPr>
              <w:t>Cambio climático</w:t>
            </w:r>
            <w:r w:rsidRPr="00C95477">
              <w:rPr>
                <w:rFonts w:ascii="Calibri" w:hAnsi="Calibri" w:cs="Calibri"/>
                <w:lang w:val="es-ES_tradnl"/>
              </w:rPr>
              <w:t xml:space="preserve">: cambio de clima atribuido directa o indirectamente a la actividad humana, que altera </w:t>
            </w:r>
            <w:r>
              <w:rPr>
                <w:rFonts w:ascii="Calibri" w:hAnsi="Calibri" w:cs="Calibri"/>
                <w:lang w:val="es-ES_tradnl"/>
              </w:rPr>
              <w:t xml:space="preserve">la composición de la atmósfera </w:t>
            </w:r>
            <w:r w:rsidRPr="00C95477">
              <w:rPr>
                <w:rFonts w:ascii="Calibri" w:hAnsi="Calibri" w:cs="Calibri"/>
                <w:lang w:val="es-ES_tradnl"/>
              </w:rPr>
              <w:t>mundial y que se suma a la variabilidad natural del clima observada durante períodos de tiempo comparables</w:t>
            </w:r>
            <w:r>
              <w:rPr>
                <w:rFonts w:ascii="Calibri" w:hAnsi="Calibri" w:cs="Calibri"/>
                <w:lang w:val="es-ES_tradnl"/>
              </w:rPr>
              <w:t>.</w:t>
            </w:r>
          </w:p>
          <w:p w14:paraId="2F51C348" w14:textId="77777777" w:rsidR="00CC075B" w:rsidRPr="00C5284E" w:rsidRDefault="00CC075B" w:rsidP="00CC075B">
            <w:pPr>
              <w:pStyle w:val="Prrafodelista"/>
              <w:spacing w:after="0" w:line="240" w:lineRule="auto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</w:p>
          <w:p w14:paraId="6EBD77FF" w14:textId="77777777" w:rsidR="00CC075B" w:rsidRPr="00C5284E" w:rsidRDefault="00CC075B" w:rsidP="00CC075B">
            <w:pPr>
              <w:spacing w:after="0" w:line="240" w:lineRule="auto"/>
              <w:jc w:val="center"/>
              <w:rPr>
                <w:rFonts w:ascii="Calibri" w:hAnsi="Calibri" w:cs="Calibri"/>
                <w:b/>
                <w:i/>
                <w:color w:val="E236CE"/>
                <w:sz w:val="28"/>
                <w:szCs w:val="28"/>
              </w:rPr>
            </w:pPr>
            <w:r w:rsidRPr="00C5284E">
              <w:rPr>
                <w:rFonts w:ascii="Calibri" w:hAnsi="Calibri" w:cs="Calibri"/>
                <w:b/>
                <w:i/>
                <w:color w:val="E236CE"/>
                <w:sz w:val="28"/>
                <w:szCs w:val="28"/>
              </w:rPr>
              <w:t>Sabías que…</w:t>
            </w:r>
          </w:p>
          <w:p w14:paraId="75B15F7B" w14:textId="77777777" w:rsidR="00CC075B" w:rsidRPr="00AE5D20" w:rsidRDefault="00CC075B" w:rsidP="00CC075B">
            <w:pPr>
              <w:spacing w:after="0" w:line="240" w:lineRule="auto"/>
              <w:jc w:val="center"/>
              <w:rPr>
                <w:rFonts w:ascii="Calibri" w:hAnsi="Calibri" w:cs="Calibri"/>
                <w:color w:val="E236CE"/>
              </w:rPr>
            </w:pPr>
          </w:p>
          <w:p w14:paraId="30A8D69D" w14:textId="77777777" w:rsidR="00CC075B" w:rsidRDefault="00CC075B" w:rsidP="00CC075B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C95477">
              <w:rPr>
                <w:rFonts w:ascii="Calibri" w:hAnsi="Calibri" w:cs="Calibri"/>
              </w:rPr>
              <w:t>Entre las zonas, áreas y lugares priorizados se ha seleccionado en la Isla de la Juventud, las playas arenosas de interés turístico con indicios de erosión</w:t>
            </w:r>
            <w:r w:rsidR="00AC03F8">
              <w:rPr>
                <w:rFonts w:ascii="Calibri" w:hAnsi="Calibri" w:cs="Calibri"/>
              </w:rPr>
              <w:t xml:space="preserve">, específicamente, </w:t>
            </w:r>
            <w:r w:rsidRPr="00C95477">
              <w:rPr>
                <w:rFonts w:ascii="Calibri" w:hAnsi="Calibri" w:cs="Calibri"/>
              </w:rPr>
              <w:t>Playa Blanca y Playa Sirena en el Polo Turístico Cayo Largo.</w:t>
            </w:r>
          </w:p>
          <w:p w14:paraId="583E1249" w14:textId="77777777" w:rsidR="00CC075B" w:rsidRPr="00C95477" w:rsidRDefault="00CC075B" w:rsidP="00CC075B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</w:p>
          <w:p w14:paraId="60505EC6" w14:textId="345EF10B" w:rsidR="00CC075B" w:rsidRPr="00C95477" w:rsidRDefault="00CC075B" w:rsidP="00CC075B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113F9" w:rsidRPr="00600034">
              <w:rPr>
                <w:noProof/>
                <w:lang w:val="es-US" w:eastAsia="es-US"/>
              </w:rPr>
              <w:drawing>
                <wp:inline distT="0" distB="0" distL="0" distR="0" wp14:anchorId="1D521167" wp14:editId="440FFCB8">
                  <wp:extent cx="1148715" cy="746125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74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</w:t>
            </w:r>
            <w:r w:rsidR="005113F9" w:rsidRPr="007006F8">
              <w:rPr>
                <w:noProof/>
                <w:lang w:val="es-US" w:eastAsia="es-US"/>
              </w:rPr>
              <w:drawing>
                <wp:inline distT="0" distB="0" distL="0" distR="0" wp14:anchorId="70726B51" wp14:editId="75291A96">
                  <wp:extent cx="1097280" cy="775335"/>
                  <wp:effectExtent l="0" t="0" r="0" b="0"/>
                  <wp:docPr id="6" name="Picture 2" descr="DSC08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8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7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0AD1F" w14:textId="0EEBBB1A" w:rsidR="00CC075B" w:rsidRDefault="005113F9" w:rsidP="00CC075B">
            <w:pPr>
              <w:spacing w:after="0" w:line="240" w:lineRule="auto"/>
              <w:jc w:val="both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b/>
                <w:noProof/>
                <w:lang w:val="es-US" w:eastAsia="es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9D1F1DE" wp14:editId="7F08C7F3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28575</wp:posOffset>
                      </wp:positionV>
                      <wp:extent cx="1083310" cy="257175"/>
                      <wp:effectExtent l="7620" t="11430" r="13970" b="7620"/>
                      <wp:wrapNone/>
                      <wp:docPr id="978615744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331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D422CB" w14:textId="77777777" w:rsidR="00CC075B" w:rsidRPr="00857943" w:rsidRDefault="00CC075B" w:rsidP="00CC075B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0000"/>
                                    </w:rPr>
                                    <w:t xml:space="preserve">   </w:t>
                                  </w:r>
                                  <w:r w:rsidRPr="00857943"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  <w:t>Playa Sirena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1F1DE" id="Text Box 17" o:spid="_x0000_s1028" type="#_x0000_t202" style="position:absolute;left:0;text-align:left;margin-left:100.3pt;margin-top:2.25pt;width:85.3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" strokecolor="white">
                      <v:textbox>
                        <w:txbxContent>
                          <w:p w14:paraId="53D422CB" w14:textId="77777777" w:rsidR="00CC075B" w:rsidRPr="00857943" w:rsidRDefault="00CC075B" w:rsidP="00CC075B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0000"/>
                              </w:rPr>
                              <w:t xml:space="preserve">   </w:t>
                            </w:r>
                            <w:r w:rsidRPr="00857943">
                              <w:rPr>
                                <w:rFonts w:ascii="Calibri" w:hAnsi="Calibri" w:cs="Calibr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Playa Sirena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  <w:b/>
                <w:noProof/>
                <w:lang w:val="es-US" w:eastAsia="es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638C45D" wp14:editId="67860A2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28575</wp:posOffset>
                      </wp:positionV>
                      <wp:extent cx="1071245" cy="257175"/>
                      <wp:effectExtent l="7620" t="11430" r="6985" b="7620"/>
                      <wp:wrapNone/>
                      <wp:docPr id="1336730423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124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6C598" w14:textId="77777777" w:rsidR="00CC075B" w:rsidRPr="00857943" w:rsidRDefault="00CC075B" w:rsidP="00CC075B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0000"/>
                                    </w:rPr>
                                    <w:t xml:space="preserve">  </w:t>
                                  </w:r>
                                  <w:r w:rsidRPr="00857943">
                                    <w:rPr>
                                      <w:rFonts w:ascii="Calibri" w:hAnsi="Calibri" w:cs="Calibri"/>
                                      <w:b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  <w:t>Playa Blanca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8C45D" id="Text Box 16" o:spid="_x0000_s1029" type="#_x0000_t202" style="position:absolute;left:0;text-align:left;margin-left:1.3pt;margin-top:2.25pt;width:84.3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" strokecolor="white">
                      <v:textbox>
                        <w:txbxContent>
                          <w:p w14:paraId="3396C598" w14:textId="77777777" w:rsidR="00CC075B" w:rsidRPr="00857943" w:rsidRDefault="00CC075B" w:rsidP="00CC075B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857943">
                              <w:rPr>
                                <w:rFonts w:ascii="Calibri" w:hAnsi="Calibri" w:cs="Calibr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Playa Blanca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0E33E9" w14:textId="77777777" w:rsidR="00CC075B" w:rsidRDefault="00CC075B" w:rsidP="0055042F">
            <w:pPr>
              <w:spacing w:after="0" w:line="240" w:lineRule="auto"/>
              <w:rPr>
                <w:rFonts w:ascii="Calibri" w:hAnsi="Calibri" w:cs="Calibri"/>
                <w:noProof/>
              </w:rPr>
            </w:pPr>
          </w:p>
          <w:p w14:paraId="1BEA4D96" w14:textId="77777777" w:rsidR="000E3543" w:rsidRPr="00CB0013" w:rsidRDefault="00CC075B" w:rsidP="002A496D">
            <w:pPr>
              <w:spacing w:after="0" w:line="240" w:lineRule="auto"/>
              <w:jc w:val="center"/>
              <w:rPr>
                <w:rFonts w:ascii="Calibri" w:hAnsi="Calibri" w:cs="Calibri"/>
                <w:color w:val="auto"/>
                <w:lang w:val="es-ES_tradnl"/>
              </w:rPr>
            </w:pPr>
            <w:r w:rsidRPr="00CB0013">
              <w:rPr>
                <w:rFonts w:ascii="Calibri" w:hAnsi="Calibri" w:cs="Calibri"/>
                <w:color w:val="auto"/>
                <w:lang w:val="es-ES_tradnl"/>
              </w:rPr>
              <w:t>Como parte de la implementación de la Tarea Vida en el territorio, se creó la Comisión Municipal, presidida por el Gobierno y como secretario, el CITMA, integrada por 16 organismos, sesiona con carácter mensual y a su vez, funciona en la base mediante 7 subgrupos de trabajo. Además se elaboró el Plan de Acción Territorial y se logró identificar el Tributo de la Isla de la Juventud a la contribución cubana a la convención marco de las Naciones Unidas sobre cambio climático.</w:t>
            </w:r>
          </w:p>
          <w:p w14:paraId="06AF221A" w14:textId="77777777" w:rsidR="002A496D" w:rsidRPr="002A496D" w:rsidRDefault="002A496D" w:rsidP="002A496D">
            <w:pPr>
              <w:spacing w:after="0" w:line="240" w:lineRule="auto"/>
              <w:jc w:val="center"/>
              <w:rPr>
                <w:noProof/>
              </w:rPr>
            </w:pPr>
          </w:p>
          <w:p w14:paraId="07BBF22D" w14:textId="77777777" w:rsidR="0055042F" w:rsidRPr="00DE3B6C" w:rsidRDefault="0055042F" w:rsidP="0055042F">
            <w:pPr>
              <w:spacing w:after="0" w:line="240" w:lineRule="auto"/>
              <w:jc w:val="both"/>
              <w:rPr>
                <w:rFonts w:ascii="Calibri" w:hAnsi="Calibri" w:cs="Calibri"/>
                <w:noProof/>
                <w:lang w:val="es-US"/>
              </w:rPr>
            </w:pPr>
            <w:r w:rsidRPr="00CB0013">
              <w:rPr>
                <w:rFonts w:ascii="Calibri" w:hAnsi="Calibri" w:cs="Calibri"/>
                <w:color w:val="auto"/>
                <w:lang w:val="es-ES_tradnl"/>
              </w:rPr>
              <w:t xml:space="preserve">La </w:t>
            </w:r>
            <w:r w:rsidRPr="002A496D">
              <w:rPr>
                <w:rFonts w:ascii="Calibri" w:hAnsi="Calibri" w:cs="Calibri"/>
                <w:b/>
                <w:bCs/>
                <w:noProof/>
                <w:color w:val="FF0000"/>
              </w:rPr>
              <w:t>Tarea Vida</w:t>
            </w:r>
            <w:r w:rsidRPr="00DE3B6C">
              <w:rPr>
                <w:rFonts w:ascii="Calibri" w:hAnsi="Calibri" w:cs="Calibri"/>
                <w:b/>
                <w:bCs/>
                <w:noProof/>
              </w:rPr>
              <w:t xml:space="preserve"> </w:t>
            </w:r>
            <w:r w:rsidRPr="00CB0013">
              <w:rPr>
                <w:rFonts w:ascii="Calibri" w:hAnsi="Calibri" w:cs="Calibri"/>
                <w:color w:val="auto"/>
                <w:lang w:val="es-ES_tradnl"/>
              </w:rPr>
              <w:t>es la expresión más genuina de la voluntad política del Gobierno Cubano de salvaguardar la vida de las presentes y futuras generaciones, con un nivel de jerarquización altísimo, como nunca antes en el tema ambiental.</w:t>
            </w:r>
            <w:r w:rsidRPr="00DE3B6C">
              <w:rPr>
                <w:rFonts w:ascii="Calibri" w:hAnsi="Calibri" w:cs="Calibri"/>
                <w:bCs/>
                <w:noProof/>
              </w:rPr>
              <w:t xml:space="preserve"> </w:t>
            </w:r>
          </w:p>
          <w:p w14:paraId="50465AB3" w14:textId="77777777" w:rsidR="00CC2B88" w:rsidRPr="0055042F" w:rsidRDefault="00CC2B88" w:rsidP="00C95477">
            <w:pPr>
              <w:jc w:val="both"/>
              <w:rPr>
                <w:noProof/>
                <w:lang w:val="es-US"/>
              </w:rPr>
            </w:pPr>
          </w:p>
        </w:tc>
        <w:tc>
          <w:tcPr>
            <w:tcW w:w="720" w:type="dxa"/>
            <w:shd w:val="clear" w:color="auto" w:fill="auto"/>
          </w:tcPr>
          <w:p w14:paraId="36126144" w14:textId="77777777" w:rsidR="00CC2B88" w:rsidRPr="00C95477" w:rsidRDefault="00CC2B88" w:rsidP="00C95477">
            <w:pPr>
              <w:rPr>
                <w:noProof/>
              </w:rPr>
            </w:pPr>
          </w:p>
        </w:tc>
        <w:tc>
          <w:tcPr>
            <w:tcW w:w="720" w:type="dxa"/>
            <w:shd w:val="clear" w:color="auto" w:fill="auto"/>
          </w:tcPr>
          <w:p w14:paraId="7A2A382E" w14:textId="77777777" w:rsidR="00CC2B88" w:rsidRPr="00C95477" w:rsidRDefault="007006F8" w:rsidP="00C95477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3851" w:type="dxa"/>
            <w:shd w:val="clear" w:color="auto" w:fill="auto"/>
          </w:tcPr>
          <w:p w14:paraId="40BA2BAE" w14:textId="77777777" w:rsidR="00CC075B" w:rsidRDefault="00CC075B" w:rsidP="00CC075B">
            <w:pPr>
              <w:pStyle w:val="Prrafodelista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</w:pPr>
            <w:r w:rsidRPr="00AE5D20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>¿</w:t>
            </w:r>
            <w:r w:rsidRPr="0036077B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 xml:space="preserve">Conoces </w:t>
            </w:r>
            <w:r w:rsidR="005F1C57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>algunas de las</w:t>
            </w:r>
            <w:r w:rsidRPr="0036077B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 xml:space="preserve"> acciones </w:t>
            </w:r>
            <w:r w:rsidR="005F1C57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 xml:space="preserve">que </w:t>
            </w:r>
            <w:r w:rsidRPr="0036077B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>se realizan en el territorio</w:t>
            </w:r>
            <w:r w:rsidR="005F1C57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 xml:space="preserve"> para adaptarse al cambio climático</w:t>
            </w:r>
            <w:r w:rsidRPr="00AE5D20"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  <w:t>?</w:t>
            </w:r>
          </w:p>
          <w:p w14:paraId="412A8C80" w14:textId="77777777" w:rsidR="00CC075B" w:rsidRDefault="00CC075B" w:rsidP="00CC075B">
            <w:pPr>
              <w:pStyle w:val="Prrafodelista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i/>
                <w:color w:val="E236CE"/>
                <w:sz w:val="24"/>
                <w:szCs w:val="24"/>
                <w:u w:val="single"/>
              </w:rPr>
            </w:pPr>
          </w:p>
          <w:p w14:paraId="185CDF9F" w14:textId="77777777" w:rsidR="004378DA" w:rsidRPr="004378DA" w:rsidRDefault="004378DA" w:rsidP="001C6762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  <w:lang w:val="es-US"/>
              </w:rPr>
            </w:pPr>
            <w:r w:rsidRPr="004378DA">
              <w:rPr>
                <w:rFonts w:ascii="Calibri" w:hAnsi="Calibri" w:cs="Calibri"/>
                <w:color w:val="auto"/>
                <w:lang w:val="es-ES_tradnl"/>
              </w:rPr>
              <w:t xml:space="preserve">Rehabilitación del acueducto de la ciudad de Nueva Gerona. </w:t>
            </w:r>
          </w:p>
          <w:p w14:paraId="3DFB976D" w14:textId="77777777" w:rsidR="004378DA" w:rsidRDefault="004378DA" w:rsidP="004378DA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</w:p>
          <w:p w14:paraId="77ED0111" w14:textId="77777777" w:rsidR="004378DA" w:rsidRDefault="004378DA" w:rsidP="004378DA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  <w:r w:rsidRPr="004378DA">
              <w:rPr>
                <w:rFonts w:ascii="Calibri" w:hAnsi="Calibri" w:cs="Calibri"/>
                <w:color w:val="auto"/>
                <w:lang w:val="es-ES_tradnl"/>
              </w:rPr>
              <w:t xml:space="preserve">Instalación de </w:t>
            </w:r>
            <w:r w:rsidR="005A30AE">
              <w:rPr>
                <w:rFonts w:ascii="Calibri" w:hAnsi="Calibri" w:cs="Calibri"/>
                <w:color w:val="auto"/>
                <w:lang w:val="es-ES_tradnl"/>
              </w:rPr>
              <w:t xml:space="preserve">una </w:t>
            </w:r>
            <w:r w:rsidRPr="004378DA">
              <w:rPr>
                <w:rFonts w:ascii="Calibri" w:hAnsi="Calibri" w:cs="Calibri"/>
                <w:color w:val="auto"/>
                <w:lang w:val="es-ES_tradnl"/>
              </w:rPr>
              <w:t>nueva planta desalinizadora de agua en Cayo Largo.</w:t>
            </w:r>
          </w:p>
          <w:p w14:paraId="5A4EEC86" w14:textId="77777777" w:rsidR="004378DA" w:rsidRDefault="004378DA" w:rsidP="004378DA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</w:rPr>
            </w:pPr>
          </w:p>
          <w:p w14:paraId="20D4BA8E" w14:textId="77777777" w:rsidR="00291793" w:rsidRDefault="00291793" w:rsidP="00291793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  <w:r w:rsidRPr="00291793">
              <w:rPr>
                <w:rFonts w:ascii="Calibri" w:hAnsi="Calibri" w:cs="Calibri"/>
                <w:color w:val="auto"/>
                <w:lang w:val="es-ES_tradnl"/>
              </w:rPr>
              <w:t xml:space="preserve">Disminución de la contaminación </w:t>
            </w:r>
            <w:r>
              <w:rPr>
                <w:rFonts w:ascii="Calibri" w:hAnsi="Calibri" w:cs="Calibri"/>
                <w:color w:val="auto"/>
                <w:lang w:val="es-ES_tradnl"/>
              </w:rPr>
              <w:t>en el río L</w:t>
            </w:r>
            <w:r w:rsidRPr="00291793">
              <w:rPr>
                <w:rFonts w:ascii="Calibri" w:hAnsi="Calibri" w:cs="Calibri"/>
                <w:color w:val="auto"/>
                <w:lang w:val="es-ES_tradnl"/>
              </w:rPr>
              <w:t>as Casas con la puesta en marcha de plantas de tratamient</w:t>
            </w:r>
            <w:r>
              <w:rPr>
                <w:rFonts w:ascii="Calibri" w:hAnsi="Calibri" w:cs="Calibri"/>
                <w:color w:val="auto"/>
                <w:lang w:val="es-ES_tradnl"/>
              </w:rPr>
              <w:t xml:space="preserve">o de residuales industriales </w:t>
            </w:r>
            <w:r w:rsidRPr="00291793">
              <w:rPr>
                <w:rFonts w:ascii="Calibri" w:hAnsi="Calibri" w:cs="Calibri"/>
                <w:color w:val="auto"/>
                <w:lang w:val="es-ES_tradnl"/>
              </w:rPr>
              <w:t>en las emp</w:t>
            </w:r>
            <w:r w:rsidR="007F133E">
              <w:rPr>
                <w:rFonts w:ascii="Calibri" w:hAnsi="Calibri" w:cs="Calibri"/>
                <w:color w:val="auto"/>
                <w:lang w:val="es-ES_tradnl"/>
              </w:rPr>
              <w:t xml:space="preserve">resas Pesca Isla (orgánicos) y </w:t>
            </w:r>
            <w:r w:rsidR="007F133E" w:rsidRPr="00291793">
              <w:rPr>
                <w:rFonts w:ascii="Calibri" w:hAnsi="Calibri" w:cs="Calibri"/>
                <w:color w:val="auto"/>
                <w:lang w:val="es-ES_tradnl"/>
              </w:rPr>
              <w:t xml:space="preserve">Cupet </w:t>
            </w:r>
            <w:r w:rsidR="007F133E">
              <w:rPr>
                <w:rFonts w:ascii="Calibri" w:hAnsi="Calibri" w:cs="Calibri"/>
                <w:color w:val="auto"/>
                <w:lang w:val="es-ES_tradnl"/>
              </w:rPr>
              <w:t>(</w:t>
            </w:r>
            <w:r w:rsidR="00311AF3" w:rsidRPr="00291793">
              <w:rPr>
                <w:rFonts w:ascii="Calibri" w:hAnsi="Calibri" w:cs="Calibri"/>
                <w:color w:val="auto"/>
                <w:lang w:val="es-ES_tradnl"/>
              </w:rPr>
              <w:t>oleosos</w:t>
            </w:r>
            <w:r w:rsidR="007F133E">
              <w:rPr>
                <w:rFonts w:ascii="Calibri" w:hAnsi="Calibri" w:cs="Calibri"/>
                <w:color w:val="auto"/>
                <w:lang w:val="es-ES_tradnl"/>
              </w:rPr>
              <w:t>)</w:t>
            </w:r>
            <w:r w:rsidR="00311AF3">
              <w:rPr>
                <w:rFonts w:ascii="Calibri" w:hAnsi="Calibri" w:cs="Calibri"/>
                <w:color w:val="auto"/>
                <w:lang w:val="es-ES_tradnl"/>
              </w:rPr>
              <w:t>.</w:t>
            </w:r>
            <w:r w:rsidRPr="00291793">
              <w:rPr>
                <w:rFonts w:ascii="Calibri" w:hAnsi="Calibri" w:cs="Calibri"/>
                <w:color w:val="auto"/>
                <w:lang w:val="es-ES_tradnl"/>
              </w:rPr>
              <w:t xml:space="preserve"> </w:t>
            </w:r>
          </w:p>
          <w:p w14:paraId="1C05A651" w14:textId="77777777" w:rsidR="00291793" w:rsidRPr="00311AF3" w:rsidRDefault="00291793" w:rsidP="00291793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</w:p>
          <w:p w14:paraId="1FCA24E7" w14:textId="77777777" w:rsidR="004378DA" w:rsidRPr="004378DA" w:rsidRDefault="007F133E" w:rsidP="004378DA">
            <w:pPr>
              <w:pStyle w:val="Prrafodelista"/>
              <w:spacing w:after="0" w:line="240" w:lineRule="auto"/>
              <w:ind w:left="0"/>
              <w:jc w:val="both"/>
              <w:rPr>
                <w:rFonts w:ascii="Calibri" w:hAnsi="Calibri" w:cs="Calibri"/>
                <w:color w:val="auto"/>
                <w:lang w:val="es-US"/>
              </w:rPr>
            </w:pPr>
            <w:r>
              <w:rPr>
                <w:rFonts w:ascii="Calibri" w:hAnsi="Calibri" w:cs="Calibri"/>
                <w:color w:val="auto"/>
                <w:lang w:val="es-ES_tradnl"/>
              </w:rPr>
              <w:t>Control</w:t>
            </w:r>
            <w:r w:rsidR="004378DA" w:rsidRPr="004378DA">
              <w:rPr>
                <w:rFonts w:ascii="Calibri" w:hAnsi="Calibri" w:cs="Calibri"/>
                <w:color w:val="auto"/>
                <w:lang w:val="es-ES_tradnl"/>
              </w:rPr>
              <w:t xml:space="preserve"> de la E</w:t>
            </w:r>
            <w:r w:rsidR="004378DA">
              <w:rPr>
                <w:rFonts w:ascii="Calibri" w:hAnsi="Calibri" w:cs="Calibri"/>
                <w:color w:val="auto"/>
                <w:lang w:val="es-ES_tradnl"/>
              </w:rPr>
              <w:t xml:space="preserve">specie </w:t>
            </w:r>
            <w:r w:rsidR="004378DA" w:rsidRPr="004378DA">
              <w:rPr>
                <w:rFonts w:ascii="Calibri" w:hAnsi="Calibri" w:cs="Calibri"/>
                <w:color w:val="auto"/>
                <w:lang w:val="es-ES_tradnl"/>
              </w:rPr>
              <w:t>E</w:t>
            </w:r>
            <w:r w:rsidR="004378DA">
              <w:rPr>
                <w:rFonts w:ascii="Calibri" w:hAnsi="Calibri" w:cs="Calibri"/>
                <w:color w:val="auto"/>
                <w:lang w:val="es-ES_tradnl"/>
              </w:rPr>
              <w:t xml:space="preserve">xótica </w:t>
            </w:r>
            <w:r w:rsidR="004378DA" w:rsidRPr="004378DA">
              <w:rPr>
                <w:rFonts w:ascii="Calibri" w:hAnsi="Calibri" w:cs="Calibri"/>
                <w:color w:val="auto"/>
                <w:lang w:val="es-ES_tradnl"/>
              </w:rPr>
              <w:t>I</w:t>
            </w:r>
            <w:r w:rsidR="004378DA">
              <w:rPr>
                <w:rFonts w:ascii="Calibri" w:hAnsi="Calibri" w:cs="Calibri"/>
                <w:color w:val="auto"/>
                <w:lang w:val="es-ES_tradnl"/>
              </w:rPr>
              <w:t>nvasora</w:t>
            </w:r>
            <w:r>
              <w:rPr>
                <w:rFonts w:ascii="Calibri" w:hAnsi="Calibri" w:cs="Calibri"/>
                <w:color w:val="auto"/>
                <w:lang w:val="es-ES_tradnl"/>
              </w:rPr>
              <w:t xml:space="preserve"> (EEI)</w:t>
            </w:r>
            <w:r w:rsidR="004378DA" w:rsidRPr="004378DA">
              <w:rPr>
                <w:rFonts w:ascii="Calibri" w:hAnsi="Calibri" w:cs="Calibri"/>
                <w:color w:val="auto"/>
                <w:lang w:val="es-ES_tradnl"/>
              </w:rPr>
              <w:t xml:space="preserve"> casuarina que invade sectores </w:t>
            </w:r>
            <w:r w:rsidR="001C6762">
              <w:rPr>
                <w:rFonts w:ascii="Calibri" w:hAnsi="Calibri" w:cs="Calibri"/>
                <w:color w:val="auto"/>
                <w:lang w:val="es-ES_tradnl"/>
              </w:rPr>
              <w:t xml:space="preserve">en </w:t>
            </w:r>
            <w:r w:rsidR="001C6762" w:rsidRPr="004378DA">
              <w:rPr>
                <w:rFonts w:ascii="Calibri" w:hAnsi="Calibri" w:cs="Calibri"/>
                <w:color w:val="auto"/>
                <w:lang w:val="es-ES_tradnl"/>
              </w:rPr>
              <w:t>las playa el Guanal y Larga</w:t>
            </w:r>
            <w:r w:rsidR="000D7F93">
              <w:rPr>
                <w:rFonts w:ascii="Calibri" w:hAnsi="Calibri" w:cs="Calibri"/>
                <w:color w:val="auto"/>
                <w:lang w:val="es-ES_tradnl"/>
              </w:rPr>
              <w:t>,</w:t>
            </w:r>
            <w:r w:rsidR="001C6762" w:rsidRPr="004378DA">
              <w:rPr>
                <w:rFonts w:ascii="Calibri" w:hAnsi="Calibri" w:cs="Calibri"/>
                <w:color w:val="auto"/>
                <w:lang w:val="es-ES_tradnl"/>
              </w:rPr>
              <w:t xml:space="preserve"> ambas en el Sur</w:t>
            </w:r>
            <w:r w:rsidR="004378DA" w:rsidRPr="004378DA">
              <w:rPr>
                <w:rFonts w:ascii="Calibri" w:hAnsi="Calibri" w:cs="Calibri"/>
                <w:color w:val="auto"/>
                <w:lang w:val="es-ES_tradnl"/>
              </w:rPr>
              <w:t>.</w:t>
            </w:r>
          </w:p>
          <w:p w14:paraId="28F68397" w14:textId="77777777" w:rsidR="00853D3A" w:rsidRDefault="00853D3A" w:rsidP="00853D3A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noProof/>
              </w:rPr>
            </w:pPr>
          </w:p>
          <w:p w14:paraId="1423113F" w14:textId="77777777" w:rsidR="001D0191" w:rsidRPr="007F133E" w:rsidRDefault="007F133E" w:rsidP="00853D3A">
            <w:pPr>
              <w:spacing w:after="0" w:line="240" w:lineRule="auto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  <w:r w:rsidRPr="007F133E">
              <w:rPr>
                <w:rFonts w:ascii="Calibri" w:hAnsi="Calibri" w:cs="Calibri"/>
                <w:color w:val="auto"/>
                <w:lang w:val="es-ES_tradnl"/>
              </w:rPr>
              <w:t>Manejo activo de la nidificación de los quelonios en el Centro de Rescate en Cayo Largo.</w:t>
            </w:r>
          </w:p>
          <w:p w14:paraId="20596C1D" w14:textId="77777777" w:rsidR="007F133E" w:rsidRDefault="007F133E" w:rsidP="00853D3A">
            <w:pPr>
              <w:spacing w:after="0" w:line="240" w:lineRule="auto"/>
              <w:jc w:val="both"/>
              <w:rPr>
                <w:rFonts w:ascii="Calibri" w:hAnsi="Calibri" w:cs="Calibri"/>
                <w:b/>
                <w:bCs/>
                <w:noProof/>
              </w:rPr>
            </w:pPr>
          </w:p>
          <w:p w14:paraId="2195604A" w14:textId="77777777" w:rsidR="001A0346" w:rsidRPr="00C23154" w:rsidRDefault="001A0346" w:rsidP="001A0346">
            <w:pPr>
              <w:spacing w:after="0" w:line="240" w:lineRule="auto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  <w:r w:rsidRPr="00C23154">
              <w:rPr>
                <w:rFonts w:ascii="Calibri" w:hAnsi="Calibri" w:cs="Calibri"/>
                <w:color w:val="auto"/>
                <w:lang w:val="es-ES_tradnl"/>
              </w:rPr>
              <w:t>La instalación de tecnología LED con la distribución de lámparas</w:t>
            </w:r>
            <w:r w:rsidR="007F133E" w:rsidRPr="00C23154">
              <w:rPr>
                <w:rFonts w:ascii="Calibri" w:hAnsi="Calibri" w:cs="Calibri"/>
                <w:color w:val="auto"/>
                <w:lang w:val="es-ES_tradnl"/>
              </w:rPr>
              <w:t xml:space="preserve"> en el sector residencial y de </w:t>
            </w:r>
            <w:r w:rsidRPr="00C23154">
              <w:rPr>
                <w:rFonts w:ascii="Calibri" w:hAnsi="Calibri" w:cs="Calibri"/>
                <w:color w:val="auto"/>
                <w:lang w:val="es-ES_tradnl"/>
              </w:rPr>
              <w:t>luminarias en el alumbrado público.</w:t>
            </w:r>
          </w:p>
          <w:p w14:paraId="7A9BC2DB" w14:textId="77777777" w:rsidR="00DF4D0C" w:rsidRPr="001A0346" w:rsidRDefault="00DF4D0C" w:rsidP="001A0346">
            <w:pPr>
              <w:spacing w:after="0" w:line="240" w:lineRule="auto"/>
              <w:jc w:val="both"/>
              <w:rPr>
                <w:rFonts w:ascii="Calibri" w:hAnsi="Calibri" w:cs="Calibri"/>
                <w:noProof/>
                <w:lang w:val="es-US"/>
              </w:rPr>
            </w:pPr>
          </w:p>
          <w:p w14:paraId="448F52CE" w14:textId="77777777" w:rsidR="008B54D6" w:rsidRDefault="00DF4D0C" w:rsidP="008B54D6">
            <w:pPr>
              <w:pStyle w:val="Prrafodelista"/>
              <w:spacing w:after="0" w:line="240" w:lineRule="auto"/>
              <w:ind w:left="0"/>
              <w:jc w:val="both"/>
              <w:rPr>
                <w:noProof/>
                <w:lang w:val="es-US"/>
              </w:rPr>
            </w:pPr>
            <w:r w:rsidRPr="00DF4D0C">
              <w:rPr>
                <w:rFonts w:ascii="Calibri" w:hAnsi="Calibri" w:cs="Calibri"/>
                <w:color w:val="auto"/>
                <w:lang w:val="es-ES_tradnl"/>
              </w:rPr>
              <w:t xml:space="preserve">Funcionamiento de </w:t>
            </w:r>
            <w:r w:rsidR="0092438F">
              <w:rPr>
                <w:rFonts w:ascii="Calibri" w:hAnsi="Calibri" w:cs="Calibri"/>
                <w:color w:val="auto"/>
                <w:lang w:val="es-ES_tradnl"/>
              </w:rPr>
              <w:t>un</w:t>
            </w:r>
            <w:r w:rsidRPr="00DF4D0C">
              <w:rPr>
                <w:rFonts w:ascii="Calibri" w:hAnsi="Calibri" w:cs="Calibri"/>
                <w:color w:val="auto"/>
                <w:lang w:val="es-ES_tradnl"/>
              </w:rPr>
              <w:t xml:space="preserve"> parque eólico con 1,6</w:t>
            </w:r>
            <w:r w:rsidR="00F33D64">
              <w:rPr>
                <w:rFonts w:ascii="Calibri" w:hAnsi="Calibri" w:cs="Calibri"/>
                <w:color w:val="auto"/>
                <w:lang w:val="es-ES_tradnl"/>
              </w:rPr>
              <w:t>5</w:t>
            </w:r>
            <w:r w:rsidRPr="00DF4D0C">
              <w:rPr>
                <w:rFonts w:ascii="Calibri" w:hAnsi="Calibri" w:cs="Calibri"/>
                <w:color w:val="auto"/>
                <w:lang w:val="es-ES_tradnl"/>
              </w:rPr>
              <w:t xml:space="preserve"> MW de potencia instalada</w:t>
            </w:r>
            <w:r w:rsidR="000D7F93">
              <w:rPr>
                <w:rFonts w:ascii="Calibri" w:hAnsi="Calibri" w:cs="Calibri"/>
                <w:color w:val="auto"/>
                <w:lang w:val="es-ES_tradnl"/>
              </w:rPr>
              <w:t>,</w:t>
            </w:r>
            <w:r w:rsidRPr="00DF4D0C">
              <w:rPr>
                <w:rFonts w:ascii="Calibri" w:hAnsi="Calibri" w:cs="Calibri"/>
                <w:color w:val="auto"/>
                <w:lang w:val="es-ES_tradnl"/>
              </w:rPr>
              <w:t xml:space="preserve"> re</w:t>
            </w:r>
            <w:r w:rsidR="008B54D6">
              <w:rPr>
                <w:rFonts w:ascii="Calibri" w:hAnsi="Calibri" w:cs="Calibri"/>
                <w:color w:val="auto"/>
                <w:lang w:val="es-ES_tradnl"/>
              </w:rPr>
              <w:t xml:space="preserve">presentando la reducción de la </w:t>
            </w:r>
            <w:r w:rsidRPr="00DF4D0C">
              <w:rPr>
                <w:rFonts w:ascii="Calibri" w:hAnsi="Calibri" w:cs="Calibri"/>
                <w:color w:val="auto"/>
                <w:lang w:val="es-ES_tradnl"/>
              </w:rPr>
              <w:t>emisión de CO</w:t>
            </w:r>
            <w:r w:rsidRPr="00DF3B0F">
              <w:rPr>
                <w:rFonts w:ascii="Calibri" w:hAnsi="Calibri" w:cs="Calibri"/>
                <w:color w:val="auto"/>
                <w:sz w:val="16"/>
                <w:szCs w:val="16"/>
                <w:lang w:val="es-ES_tradnl"/>
              </w:rPr>
              <w:t>2</w:t>
            </w:r>
            <w:r w:rsidRPr="00DF4D0C">
              <w:rPr>
                <w:rFonts w:ascii="Calibri" w:hAnsi="Calibri" w:cs="Calibri"/>
                <w:color w:val="auto"/>
                <w:lang w:val="es-ES_tradnl"/>
              </w:rPr>
              <w:t>.</w:t>
            </w:r>
          </w:p>
          <w:p w14:paraId="49687D6E" w14:textId="77777777" w:rsidR="008B54D6" w:rsidRDefault="008B54D6" w:rsidP="008B54D6">
            <w:pPr>
              <w:spacing w:after="0" w:line="240" w:lineRule="auto"/>
              <w:rPr>
                <w:lang w:val="es-US"/>
              </w:rPr>
            </w:pPr>
          </w:p>
          <w:p w14:paraId="48A0C192" w14:textId="77777777" w:rsidR="00EA648E" w:rsidRPr="00C23154" w:rsidRDefault="008B54D6" w:rsidP="008B54D6">
            <w:pPr>
              <w:spacing w:after="0" w:line="240" w:lineRule="auto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  <w:r w:rsidRPr="00C23154">
              <w:rPr>
                <w:rFonts w:ascii="Calibri" w:hAnsi="Calibri" w:cs="Calibri"/>
                <w:color w:val="auto"/>
                <w:lang w:val="es-ES_tradnl"/>
              </w:rPr>
              <w:t xml:space="preserve">Instalación </w:t>
            </w:r>
            <w:r w:rsidR="00F33D64">
              <w:rPr>
                <w:rFonts w:ascii="Calibri" w:hAnsi="Calibri" w:cs="Calibri"/>
                <w:color w:val="auto"/>
                <w:lang w:val="es-ES_tradnl"/>
              </w:rPr>
              <w:t xml:space="preserve">de </w:t>
            </w:r>
            <w:r w:rsidR="00F33D64" w:rsidRPr="00C23154">
              <w:rPr>
                <w:rFonts w:ascii="Calibri" w:hAnsi="Calibri" w:cs="Calibri"/>
                <w:color w:val="auto"/>
                <w:lang w:val="es-ES_tradnl"/>
              </w:rPr>
              <w:t xml:space="preserve">tres parques fotovoltaicos </w:t>
            </w:r>
            <w:r w:rsidR="00F33D64">
              <w:rPr>
                <w:rFonts w:ascii="Calibri" w:hAnsi="Calibri" w:cs="Calibri"/>
                <w:color w:val="auto"/>
                <w:lang w:val="es-ES_tradnl"/>
              </w:rPr>
              <w:t>con 4,2 MW (0,8 MW en La Fe, 1 MW en Los Colonos y 2,4 en la Universidad)</w:t>
            </w:r>
            <w:r w:rsidRPr="00C23154">
              <w:rPr>
                <w:rFonts w:ascii="Calibri" w:hAnsi="Calibri" w:cs="Calibri"/>
                <w:color w:val="auto"/>
                <w:lang w:val="es-ES_tradnl"/>
              </w:rPr>
              <w:t>.</w:t>
            </w:r>
          </w:p>
          <w:p w14:paraId="5A2EEB5C" w14:textId="77777777" w:rsidR="005033EC" w:rsidRPr="00C23154" w:rsidRDefault="005033EC" w:rsidP="005033EC">
            <w:pPr>
              <w:spacing w:after="0" w:line="240" w:lineRule="auto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</w:p>
          <w:p w14:paraId="550802C9" w14:textId="77777777" w:rsidR="005033EC" w:rsidRPr="00C23154" w:rsidRDefault="005033EC" w:rsidP="005033EC">
            <w:pPr>
              <w:spacing w:after="0" w:line="240" w:lineRule="auto"/>
              <w:jc w:val="both"/>
              <w:rPr>
                <w:rFonts w:ascii="Calibri" w:hAnsi="Calibri" w:cs="Calibri"/>
                <w:color w:val="auto"/>
                <w:lang w:val="es-ES_tradnl"/>
              </w:rPr>
            </w:pPr>
            <w:r w:rsidRPr="00C23154">
              <w:rPr>
                <w:rFonts w:ascii="Calibri" w:hAnsi="Calibri" w:cs="Calibri"/>
                <w:color w:val="auto"/>
                <w:lang w:val="es-ES_tradnl"/>
              </w:rPr>
              <w:t xml:space="preserve">Se cuenta con los estudios de Peligro, Vulnerabilidad y Riesgo, referidos a inundaciones por penetraciones del mar, </w:t>
            </w:r>
            <w:r w:rsidR="0041226C" w:rsidRPr="00C23154">
              <w:rPr>
                <w:rFonts w:ascii="Calibri" w:hAnsi="Calibri" w:cs="Calibri"/>
                <w:color w:val="auto"/>
                <w:lang w:val="es-ES_tradnl"/>
              </w:rPr>
              <w:t>intensas</w:t>
            </w:r>
            <w:r w:rsidRPr="00C23154">
              <w:rPr>
                <w:rFonts w:ascii="Calibri" w:hAnsi="Calibri" w:cs="Calibri"/>
                <w:color w:val="auto"/>
                <w:lang w:val="es-ES_tradnl"/>
              </w:rPr>
              <w:t xml:space="preserve"> lluvias, </w:t>
            </w:r>
            <w:r w:rsidR="0041226C" w:rsidRPr="00C23154">
              <w:rPr>
                <w:rFonts w:ascii="Calibri" w:hAnsi="Calibri" w:cs="Calibri"/>
                <w:color w:val="auto"/>
                <w:lang w:val="es-ES_tradnl"/>
              </w:rPr>
              <w:t xml:space="preserve">fuertes vientos, </w:t>
            </w:r>
            <w:r w:rsidR="000D7F93" w:rsidRPr="00C23154">
              <w:rPr>
                <w:rFonts w:ascii="Calibri" w:hAnsi="Calibri" w:cs="Calibri"/>
                <w:color w:val="auto"/>
                <w:lang w:val="es-ES_tradnl"/>
              </w:rPr>
              <w:t>incendios rurales</w:t>
            </w:r>
            <w:r w:rsidR="0041226C" w:rsidRPr="00C23154">
              <w:rPr>
                <w:rFonts w:ascii="Calibri" w:hAnsi="Calibri" w:cs="Calibri"/>
                <w:color w:val="auto"/>
                <w:lang w:val="es-ES_tradnl"/>
              </w:rPr>
              <w:t xml:space="preserve"> e</w:t>
            </w:r>
            <w:r w:rsidRPr="00C23154">
              <w:rPr>
                <w:rFonts w:ascii="Calibri" w:hAnsi="Calibri" w:cs="Calibri"/>
                <w:color w:val="auto"/>
                <w:lang w:val="es-ES_tradnl"/>
              </w:rPr>
              <w:t xml:space="preserve"> intensas sequías.</w:t>
            </w:r>
          </w:p>
          <w:p w14:paraId="2F5FB51C" w14:textId="77777777" w:rsidR="005033EC" w:rsidRPr="008B54D6" w:rsidRDefault="005033EC" w:rsidP="008B54D6">
            <w:pPr>
              <w:spacing w:after="0" w:line="240" w:lineRule="auto"/>
              <w:jc w:val="both"/>
              <w:rPr>
                <w:rFonts w:ascii="Calibri" w:hAnsi="Calibri" w:cs="Calibri"/>
                <w:lang w:val="es-US"/>
              </w:rPr>
            </w:pPr>
          </w:p>
        </w:tc>
      </w:tr>
    </w:tbl>
    <w:p w14:paraId="5968D054" w14:textId="77777777" w:rsidR="00CC2B88" w:rsidRPr="003518AD" w:rsidRDefault="00294CE0">
      <w:pPr>
        <w:pStyle w:val="Sinespaciado"/>
        <w:rPr>
          <w:noProof/>
        </w:rPr>
      </w:pPr>
      <w:r>
        <w:rPr>
          <w:noProof/>
        </w:rPr>
        <w:t xml:space="preserve"> </w:t>
      </w:r>
    </w:p>
    <w:sectPr w:rsidR="00CC2B88" w:rsidRPr="003518AD" w:rsidSect="008E739B">
      <w:pgSz w:w="15840" w:h="12240" w:orient="landscape" w:code="1"/>
      <w:pgMar w:top="720" w:right="720" w:bottom="432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F5F45" w14:textId="77777777" w:rsidR="00416D98" w:rsidRDefault="00416D98" w:rsidP="00D06C37">
      <w:pPr>
        <w:spacing w:after="0" w:line="240" w:lineRule="auto"/>
      </w:pPr>
      <w:r>
        <w:separator/>
      </w:r>
    </w:p>
  </w:endnote>
  <w:endnote w:type="continuationSeparator" w:id="0">
    <w:p w14:paraId="080A5C96" w14:textId="77777777" w:rsidR="00416D98" w:rsidRDefault="00416D98" w:rsidP="00D0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6E0C4" w14:textId="77777777" w:rsidR="00416D98" w:rsidRDefault="00416D98" w:rsidP="00D06C37">
      <w:pPr>
        <w:spacing w:after="0" w:line="240" w:lineRule="auto"/>
      </w:pPr>
      <w:r>
        <w:separator/>
      </w:r>
    </w:p>
  </w:footnote>
  <w:footnote w:type="continuationSeparator" w:id="0">
    <w:p w14:paraId="27975518" w14:textId="77777777" w:rsidR="00416D98" w:rsidRDefault="00416D98" w:rsidP="00D0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aconviet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/>
        <w:sz w:val="16"/>
      </w:rPr>
    </w:lvl>
  </w:abstractNum>
  <w:abstractNum w:abstractNumId="1" w15:restartNumberingAfterBreak="0">
    <w:nsid w:val="12B1456A"/>
    <w:multiLevelType w:val="hybridMultilevel"/>
    <w:tmpl w:val="7C5438EA"/>
    <w:lvl w:ilvl="0" w:tplc="C4D25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1E4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03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F6B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22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C8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9C3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A8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A5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B51FB"/>
    <w:multiLevelType w:val="hybridMultilevel"/>
    <w:tmpl w:val="88D0FBC0"/>
    <w:lvl w:ilvl="0" w:tplc="AAD8A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2B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8E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CF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6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FE1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61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4A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66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395CF2"/>
    <w:multiLevelType w:val="hybridMultilevel"/>
    <w:tmpl w:val="FD7C05E4"/>
    <w:lvl w:ilvl="0" w:tplc="4B544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47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2B7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9AE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B87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60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0AE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5A1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20A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4605B"/>
    <w:multiLevelType w:val="hybridMultilevel"/>
    <w:tmpl w:val="AC9EB6C0"/>
    <w:lvl w:ilvl="0" w:tplc="53CE8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D4A3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D8B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4E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81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229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7C9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61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89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260B7"/>
    <w:multiLevelType w:val="hybridMultilevel"/>
    <w:tmpl w:val="473AD0F8"/>
    <w:lvl w:ilvl="0" w:tplc="3DC2A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87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34B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000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6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B67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A814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0CA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CCB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5292F"/>
    <w:multiLevelType w:val="hybridMultilevel"/>
    <w:tmpl w:val="47248B20"/>
    <w:lvl w:ilvl="0" w:tplc="F4062C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60E81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65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0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83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883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20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0F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64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B5E77"/>
    <w:multiLevelType w:val="hybridMultilevel"/>
    <w:tmpl w:val="3D9E41A8"/>
    <w:lvl w:ilvl="0" w:tplc="3D42A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A6831"/>
    <w:multiLevelType w:val="hybridMultilevel"/>
    <w:tmpl w:val="D40A2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81E79"/>
    <w:multiLevelType w:val="hybridMultilevel"/>
    <w:tmpl w:val="99ACF6E2"/>
    <w:lvl w:ilvl="0" w:tplc="D2300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37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CE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03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803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27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86E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098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C4E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52DC2"/>
    <w:multiLevelType w:val="hybridMultilevel"/>
    <w:tmpl w:val="2EFAABF2"/>
    <w:lvl w:ilvl="0" w:tplc="CE982B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702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F8C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CA3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DE5A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4A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0E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2D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41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037CBC"/>
    <w:multiLevelType w:val="hybridMultilevel"/>
    <w:tmpl w:val="0500318A"/>
    <w:lvl w:ilvl="0" w:tplc="D160D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CE5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30F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A8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002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C8C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6E0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2F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28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0750CF"/>
    <w:multiLevelType w:val="hybridMultilevel"/>
    <w:tmpl w:val="47248B20"/>
    <w:lvl w:ilvl="0" w:tplc="F4062CA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60E810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65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0D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831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F883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E20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0F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B643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724788">
    <w:abstractNumId w:val="0"/>
  </w:num>
  <w:num w:numId="2" w16cid:durableId="509685426">
    <w:abstractNumId w:val="0"/>
  </w:num>
  <w:num w:numId="3" w16cid:durableId="784033179">
    <w:abstractNumId w:val="0"/>
    <w:lvlOverride w:ilvl="0">
      <w:startOverride w:val="1"/>
    </w:lvlOverride>
  </w:num>
  <w:num w:numId="4" w16cid:durableId="776481580">
    <w:abstractNumId w:val="0"/>
    <w:lvlOverride w:ilvl="0">
      <w:startOverride w:val="1"/>
    </w:lvlOverride>
  </w:num>
  <w:num w:numId="5" w16cid:durableId="1921601598">
    <w:abstractNumId w:val="0"/>
    <w:lvlOverride w:ilvl="0">
      <w:startOverride w:val="1"/>
    </w:lvlOverride>
  </w:num>
  <w:num w:numId="6" w16cid:durableId="258485825">
    <w:abstractNumId w:val="8"/>
  </w:num>
  <w:num w:numId="7" w16cid:durableId="977614532">
    <w:abstractNumId w:val="6"/>
  </w:num>
  <w:num w:numId="8" w16cid:durableId="920682084">
    <w:abstractNumId w:val="7"/>
  </w:num>
  <w:num w:numId="9" w16cid:durableId="511575312">
    <w:abstractNumId w:val="11"/>
  </w:num>
  <w:num w:numId="10" w16cid:durableId="1828210168">
    <w:abstractNumId w:val="9"/>
  </w:num>
  <w:num w:numId="11" w16cid:durableId="76368806">
    <w:abstractNumId w:val="1"/>
  </w:num>
  <w:num w:numId="12" w16cid:durableId="1980844379">
    <w:abstractNumId w:val="4"/>
  </w:num>
  <w:num w:numId="13" w16cid:durableId="1597715539">
    <w:abstractNumId w:val="10"/>
  </w:num>
  <w:num w:numId="14" w16cid:durableId="262223338">
    <w:abstractNumId w:val="12"/>
  </w:num>
  <w:num w:numId="15" w16cid:durableId="353968581">
    <w:abstractNumId w:val="3"/>
  </w:num>
  <w:num w:numId="16" w16cid:durableId="768814369">
    <w:abstractNumId w:val="5"/>
  </w:num>
  <w:num w:numId="17" w16cid:durableId="220410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72"/>
    <w:rsid w:val="00002977"/>
    <w:rsid w:val="000155E7"/>
    <w:rsid w:val="0001746E"/>
    <w:rsid w:val="00021369"/>
    <w:rsid w:val="0002143F"/>
    <w:rsid w:val="00021FDA"/>
    <w:rsid w:val="00022F77"/>
    <w:rsid w:val="000468E6"/>
    <w:rsid w:val="00046C8E"/>
    <w:rsid w:val="00057904"/>
    <w:rsid w:val="00062964"/>
    <w:rsid w:val="00072AFF"/>
    <w:rsid w:val="00085CD6"/>
    <w:rsid w:val="0008715C"/>
    <w:rsid w:val="00087E5D"/>
    <w:rsid w:val="0009676E"/>
    <w:rsid w:val="000A7A55"/>
    <w:rsid w:val="000C1378"/>
    <w:rsid w:val="000D70CC"/>
    <w:rsid w:val="000D7E10"/>
    <w:rsid w:val="000D7F93"/>
    <w:rsid w:val="000E3543"/>
    <w:rsid w:val="00102A73"/>
    <w:rsid w:val="001115DC"/>
    <w:rsid w:val="001261FD"/>
    <w:rsid w:val="001302D1"/>
    <w:rsid w:val="001470E2"/>
    <w:rsid w:val="00153E27"/>
    <w:rsid w:val="001618C3"/>
    <w:rsid w:val="00165EB0"/>
    <w:rsid w:val="00173911"/>
    <w:rsid w:val="00183779"/>
    <w:rsid w:val="00184C47"/>
    <w:rsid w:val="001920EB"/>
    <w:rsid w:val="001A0346"/>
    <w:rsid w:val="001A2547"/>
    <w:rsid w:val="001A56E9"/>
    <w:rsid w:val="001A6CCF"/>
    <w:rsid w:val="001C6762"/>
    <w:rsid w:val="001D0191"/>
    <w:rsid w:val="001D5088"/>
    <w:rsid w:val="001E4C51"/>
    <w:rsid w:val="002007BA"/>
    <w:rsid w:val="00201314"/>
    <w:rsid w:val="00204242"/>
    <w:rsid w:val="00212D70"/>
    <w:rsid w:val="002214D3"/>
    <w:rsid w:val="00221D57"/>
    <w:rsid w:val="00222684"/>
    <w:rsid w:val="00233AF3"/>
    <w:rsid w:val="0023743B"/>
    <w:rsid w:val="00260E2A"/>
    <w:rsid w:val="00262E87"/>
    <w:rsid w:val="002754CE"/>
    <w:rsid w:val="00291793"/>
    <w:rsid w:val="00292B07"/>
    <w:rsid w:val="00294CE0"/>
    <w:rsid w:val="00295D8E"/>
    <w:rsid w:val="002A496D"/>
    <w:rsid w:val="002B540A"/>
    <w:rsid w:val="002B6F5C"/>
    <w:rsid w:val="00303E8C"/>
    <w:rsid w:val="0030594D"/>
    <w:rsid w:val="00311AF3"/>
    <w:rsid w:val="00317672"/>
    <w:rsid w:val="003518AD"/>
    <w:rsid w:val="0036077B"/>
    <w:rsid w:val="00366344"/>
    <w:rsid w:val="00366A75"/>
    <w:rsid w:val="00382E97"/>
    <w:rsid w:val="0038429B"/>
    <w:rsid w:val="00394FAA"/>
    <w:rsid w:val="003A48FD"/>
    <w:rsid w:val="003C68CD"/>
    <w:rsid w:val="003D431B"/>
    <w:rsid w:val="003E7E9E"/>
    <w:rsid w:val="003F7FA6"/>
    <w:rsid w:val="0041226C"/>
    <w:rsid w:val="00413C97"/>
    <w:rsid w:val="00415927"/>
    <w:rsid w:val="00416D98"/>
    <w:rsid w:val="00432884"/>
    <w:rsid w:val="004348E3"/>
    <w:rsid w:val="004378DA"/>
    <w:rsid w:val="00444900"/>
    <w:rsid w:val="00455009"/>
    <w:rsid w:val="00460C8D"/>
    <w:rsid w:val="004773B2"/>
    <w:rsid w:val="004B3651"/>
    <w:rsid w:val="004D230D"/>
    <w:rsid w:val="004F512A"/>
    <w:rsid w:val="005033EC"/>
    <w:rsid w:val="00504A9E"/>
    <w:rsid w:val="005113F9"/>
    <w:rsid w:val="00514B32"/>
    <w:rsid w:val="00515F35"/>
    <w:rsid w:val="00522313"/>
    <w:rsid w:val="0055042F"/>
    <w:rsid w:val="0057726B"/>
    <w:rsid w:val="0058517D"/>
    <w:rsid w:val="00585758"/>
    <w:rsid w:val="0059272E"/>
    <w:rsid w:val="00596B61"/>
    <w:rsid w:val="005A30AE"/>
    <w:rsid w:val="005D4154"/>
    <w:rsid w:val="005E456F"/>
    <w:rsid w:val="005F1C57"/>
    <w:rsid w:val="00600034"/>
    <w:rsid w:val="00635C38"/>
    <w:rsid w:val="00640958"/>
    <w:rsid w:val="00693231"/>
    <w:rsid w:val="006A3B11"/>
    <w:rsid w:val="006B6EB6"/>
    <w:rsid w:val="006B7EAD"/>
    <w:rsid w:val="006E167D"/>
    <w:rsid w:val="006E1EEA"/>
    <w:rsid w:val="006E743D"/>
    <w:rsid w:val="007006F8"/>
    <w:rsid w:val="00714E87"/>
    <w:rsid w:val="00756287"/>
    <w:rsid w:val="00760F77"/>
    <w:rsid w:val="00761CA8"/>
    <w:rsid w:val="00761F6C"/>
    <w:rsid w:val="00761FE2"/>
    <w:rsid w:val="00781C37"/>
    <w:rsid w:val="0078386D"/>
    <w:rsid w:val="007D0481"/>
    <w:rsid w:val="007E7EFE"/>
    <w:rsid w:val="007F133E"/>
    <w:rsid w:val="00827C00"/>
    <w:rsid w:val="00853D3A"/>
    <w:rsid w:val="00857243"/>
    <w:rsid w:val="00857943"/>
    <w:rsid w:val="00862BB5"/>
    <w:rsid w:val="00864A13"/>
    <w:rsid w:val="00870BFE"/>
    <w:rsid w:val="00882094"/>
    <w:rsid w:val="0088466C"/>
    <w:rsid w:val="008A0729"/>
    <w:rsid w:val="008B54D6"/>
    <w:rsid w:val="008C0EF4"/>
    <w:rsid w:val="008D3BF9"/>
    <w:rsid w:val="008E2B5F"/>
    <w:rsid w:val="008E4BDC"/>
    <w:rsid w:val="008E739B"/>
    <w:rsid w:val="008F28F7"/>
    <w:rsid w:val="008F351E"/>
    <w:rsid w:val="008F5251"/>
    <w:rsid w:val="0090069E"/>
    <w:rsid w:val="00911E54"/>
    <w:rsid w:val="009229A3"/>
    <w:rsid w:val="00923EEB"/>
    <w:rsid w:val="0092438F"/>
    <w:rsid w:val="00950AF4"/>
    <w:rsid w:val="009642D6"/>
    <w:rsid w:val="00973FC7"/>
    <w:rsid w:val="0098104B"/>
    <w:rsid w:val="0098494B"/>
    <w:rsid w:val="0099409B"/>
    <w:rsid w:val="00994DCF"/>
    <w:rsid w:val="009B363C"/>
    <w:rsid w:val="009C6C34"/>
    <w:rsid w:val="009D5140"/>
    <w:rsid w:val="009F1912"/>
    <w:rsid w:val="009F5495"/>
    <w:rsid w:val="00A03D77"/>
    <w:rsid w:val="00A14DDA"/>
    <w:rsid w:val="00A4050A"/>
    <w:rsid w:val="00A717AB"/>
    <w:rsid w:val="00A86172"/>
    <w:rsid w:val="00A91F8B"/>
    <w:rsid w:val="00AA2C28"/>
    <w:rsid w:val="00AA44CA"/>
    <w:rsid w:val="00AC03F8"/>
    <w:rsid w:val="00AD245B"/>
    <w:rsid w:val="00AE5D20"/>
    <w:rsid w:val="00AF0231"/>
    <w:rsid w:val="00B2250B"/>
    <w:rsid w:val="00B24451"/>
    <w:rsid w:val="00B720F8"/>
    <w:rsid w:val="00B900E0"/>
    <w:rsid w:val="00B9065B"/>
    <w:rsid w:val="00B92FAA"/>
    <w:rsid w:val="00B95E1A"/>
    <w:rsid w:val="00BA6F8E"/>
    <w:rsid w:val="00BB10BF"/>
    <w:rsid w:val="00BE3EF1"/>
    <w:rsid w:val="00BF4D35"/>
    <w:rsid w:val="00C11537"/>
    <w:rsid w:val="00C23154"/>
    <w:rsid w:val="00C321EF"/>
    <w:rsid w:val="00C33544"/>
    <w:rsid w:val="00C40DA8"/>
    <w:rsid w:val="00C51DEB"/>
    <w:rsid w:val="00C5284E"/>
    <w:rsid w:val="00C616E9"/>
    <w:rsid w:val="00C65348"/>
    <w:rsid w:val="00C837F2"/>
    <w:rsid w:val="00C95477"/>
    <w:rsid w:val="00CA62F0"/>
    <w:rsid w:val="00CB0013"/>
    <w:rsid w:val="00CC075B"/>
    <w:rsid w:val="00CC2B88"/>
    <w:rsid w:val="00CC3445"/>
    <w:rsid w:val="00CF52D4"/>
    <w:rsid w:val="00D03707"/>
    <w:rsid w:val="00D06C37"/>
    <w:rsid w:val="00D11194"/>
    <w:rsid w:val="00D13220"/>
    <w:rsid w:val="00D14C51"/>
    <w:rsid w:val="00D16436"/>
    <w:rsid w:val="00D20E57"/>
    <w:rsid w:val="00D2618F"/>
    <w:rsid w:val="00D33DCC"/>
    <w:rsid w:val="00D3566C"/>
    <w:rsid w:val="00D56CD4"/>
    <w:rsid w:val="00D60206"/>
    <w:rsid w:val="00D770E4"/>
    <w:rsid w:val="00D775B4"/>
    <w:rsid w:val="00D77757"/>
    <w:rsid w:val="00D82328"/>
    <w:rsid w:val="00D90841"/>
    <w:rsid w:val="00DA13CC"/>
    <w:rsid w:val="00DA25F7"/>
    <w:rsid w:val="00DC7090"/>
    <w:rsid w:val="00DE3B6C"/>
    <w:rsid w:val="00DF3B0F"/>
    <w:rsid w:val="00DF4D0C"/>
    <w:rsid w:val="00E052A9"/>
    <w:rsid w:val="00E0698F"/>
    <w:rsid w:val="00E30014"/>
    <w:rsid w:val="00E32424"/>
    <w:rsid w:val="00E3527E"/>
    <w:rsid w:val="00E84361"/>
    <w:rsid w:val="00E85711"/>
    <w:rsid w:val="00EA648E"/>
    <w:rsid w:val="00EB03F6"/>
    <w:rsid w:val="00EB703E"/>
    <w:rsid w:val="00EC2EFF"/>
    <w:rsid w:val="00EC750D"/>
    <w:rsid w:val="00ED0609"/>
    <w:rsid w:val="00EE1979"/>
    <w:rsid w:val="00EE34A4"/>
    <w:rsid w:val="00F33D64"/>
    <w:rsid w:val="00F343BC"/>
    <w:rsid w:val="00F62364"/>
    <w:rsid w:val="00F675C9"/>
    <w:rsid w:val="00F76649"/>
    <w:rsid w:val="00F76D65"/>
    <w:rsid w:val="00F823EB"/>
    <w:rsid w:val="00FC0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90954"/>
  <w15:chartTrackingRefBased/>
  <w15:docId w15:val="{B2EEE30E-F9BA-4E63-A120-71C2A472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451"/>
    <w:pPr>
      <w:spacing w:after="200" w:line="288" w:lineRule="auto"/>
    </w:pPr>
    <w:rPr>
      <w:color w:val="4D4436"/>
      <w:lang w:val="es-ES" w:eastAsia="es-ES"/>
    </w:rPr>
  </w:style>
  <w:style w:type="paragraph" w:styleId="Ttulo1">
    <w:name w:val="heading 1"/>
    <w:basedOn w:val="Normal"/>
    <w:next w:val="Normal"/>
    <w:link w:val="Ttulo1Car"/>
    <w:uiPriority w:val="1"/>
    <w:qFormat/>
    <w:rsid w:val="00B24451"/>
    <w:pPr>
      <w:keepNext/>
      <w:keepLines/>
      <w:spacing w:before="200" w:after="0" w:line="216" w:lineRule="auto"/>
      <w:outlineLvl w:val="0"/>
    </w:pPr>
    <w:rPr>
      <w:rFonts w:ascii="Calibri" w:eastAsia="Times New Roman" w:hAnsi="Calibri"/>
      <w:b/>
      <w:bCs/>
      <w:color w:val="027E6F"/>
      <w:sz w:val="42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B24451"/>
    <w:pPr>
      <w:keepNext/>
      <w:keepLines/>
      <w:spacing w:before="360" w:after="120" w:line="240" w:lineRule="auto"/>
      <w:outlineLvl w:val="1"/>
    </w:pPr>
    <w:rPr>
      <w:rFonts w:ascii="Calibri" w:eastAsia="Times New Roman" w:hAnsi="Calibri"/>
      <w:b/>
      <w:bCs/>
      <w:color w:val="352F25"/>
      <w:sz w:val="24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451"/>
    <w:pPr>
      <w:keepNext/>
      <w:keepLines/>
      <w:spacing w:before="200" w:after="0"/>
      <w:outlineLvl w:val="2"/>
    </w:pPr>
    <w:rPr>
      <w:b/>
      <w:bCs/>
      <w:color w:val="auto"/>
      <w:lang w:val="x-none" w:eastAsia="x-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5927"/>
    <w:pPr>
      <w:keepNext/>
      <w:keepLines/>
      <w:spacing w:before="40" w:after="0"/>
      <w:outlineLvl w:val="3"/>
    </w:pPr>
    <w:rPr>
      <w:rFonts w:ascii="Calibri" w:eastAsia="Times New Roman" w:hAnsi="Calibri"/>
      <w:i/>
      <w:iCs/>
      <w:color w:val="027E6F"/>
      <w:lang w:val="x-none" w:eastAsia="x-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seodetabla">
    <w:name w:val="Diseño de tabla"/>
    <w:basedOn w:val="Tablanormal"/>
    <w:uiPriority w:val="99"/>
    <w:rsid w:val="00B24451"/>
    <w:tblPr>
      <w:tblCellMar>
        <w:left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2"/>
    <w:unhideWhenUsed/>
    <w:qFormat/>
    <w:rsid w:val="00B24451"/>
    <w:pPr>
      <w:spacing w:after="340" w:line="240" w:lineRule="auto"/>
    </w:pPr>
    <w:rPr>
      <w:i/>
      <w:iCs/>
      <w:sz w:val="16"/>
    </w:rPr>
  </w:style>
  <w:style w:type="character" w:customStyle="1" w:styleId="Ttulo2Car">
    <w:name w:val="Título 2 Car"/>
    <w:link w:val="Ttulo2"/>
    <w:uiPriority w:val="1"/>
    <w:rsid w:val="00B24451"/>
    <w:rPr>
      <w:rFonts w:ascii="Calibri" w:eastAsia="Times New Roman" w:hAnsi="Calibri" w:cs="Times New Roman"/>
      <w:b/>
      <w:bCs/>
      <w:color w:val="352F25"/>
      <w:sz w:val="24"/>
    </w:rPr>
  </w:style>
  <w:style w:type="character" w:styleId="Textodelmarcadordeposicin">
    <w:name w:val="Placeholder Text"/>
    <w:uiPriority w:val="99"/>
    <w:semiHidden/>
    <w:rsid w:val="00B24451"/>
    <w:rPr>
      <w:color w:val="808080"/>
    </w:rPr>
  </w:style>
  <w:style w:type="paragraph" w:styleId="Listaconvietas">
    <w:name w:val="List Bullet"/>
    <w:basedOn w:val="Normal"/>
    <w:uiPriority w:val="1"/>
    <w:unhideWhenUsed/>
    <w:qFormat/>
    <w:rsid w:val="00B24451"/>
    <w:pPr>
      <w:numPr>
        <w:numId w:val="2"/>
      </w:numPr>
    </w:pPr>
  </w:style>
  <w:style w:type="character" w:customStyle="1" w:styleId="Ttulo1Car">
    <w:name w:val="Título 1 Car"/>
    <w:link w:val="Ttulo1"/>
    <w:uiPriority w:val="1"/>
    <w:rsid w:val="00B24451"/>
    <w:rPr>
      <w:rFonts w:ascii="Calibri" w:eastAsia="Times New Roman" w:hAnsi="Calibri" w:cs="Times New Roman"/>
      <w:b/>
      <w:bCs/>
      <w:color w:val="027E6F"/>
      <w:sz w:val="42"/>
    </w:rPr>
  </w:style>
  <w:style w:type="paragraph" w:customStyle="1" w:styleId="Compaa">
    <w:name w:val="Compañía"/>
    <w:basedOn w:val="Normal"/>
    <w:uiPriority w:val="2"/>
    <w:qFormat/>
    <w:rsid w:val="00B24451"/>
    <w:pPr>
      <w:spacing w:after="0" w:line="240" w:lineRule="auto"/>
    </w:pPr>
    <w:rPr>
      <w:rFonts w:ascii="Calibri" w:eastAsia="Times New Roman" w:hAnsi="Calibri"/>
      <w:b/>
      <w:bCs/>
      <w:caps/>
      <w:color w:val="027E6F"/>
    </w:rPr>
  </w:style>
  <w:style w:type="paragraph" w:styleId="Piedepgina">
    <w:name w:val="footer"/>
    <w:basedOn w:val="Normal"/>
    <w:link w:val="PiedepginaCar"/>
    <w:uiPriority w:val="2"/>
    <w:unhideWhenUsed/>
    <w:qFormat/>
    <w:rsid w:val="00B24451"/>
    <w:pPr>
      <w:tabs>
        <w:tab w:val="center" w:pos="4680"/>
        <w:tab w:val="right" w:pos="9360"/>
      </w:tabs>
      <w:spacing w:after="0" w:line="276" w:lineRule="auto"/>
    </w:pPr>
    <w:rPr>
      <w:rFonts w:eastAsia="Times New Roman"/>
      <w:color w:val="auto"/>
      <w:sz w:val="17"/>
      <w:lang w:val="x-none" w:eastAsia="x-none"/>
    </w:rPr>
  </w:style>
  <w:style w:type="character" w:customStyle="1" w:styleId="PiedepginaCar">
    <w:name w:val="Pie de página Car"/>
    <w:link w:val="Piedepgina"/>
    <w:uiPriority w:val="2"/>
    <w:rsid w:val="00B24451"/>
    <w:rPr>
      <w:rFonts w:ascii="Cambria" w:eastAsia="Times New Roman" w:hAnsi="Cambria" w:cs="Times New Roman"/>
      <w:sz w:val="17"/>
    </w:rPr>
  </w:style>
  <w:style w:type="paragraph" w:styleId="Puesto">
    <w:name w:val="Puesto"/>
    <w:basedOn w:val="Normal"/>
    <w:next w:val="Normal"/>
    <w:link w:val="PuestoCar"/>
    <w:uiPriority w:val="1"/>
    <w:qFormat/>
    <w:rsid w:val="00B24451"/>
    <w:pPr>
      <w:spacing w:before="320" w:after="0" w:line="204" w:lineRule="auto"/>
      <w:ind w:left="288" w:right="288"/>
      <w:contextualSpacing/>
    </w:pPr>
    <w:rPr>
      <w:rFonts w:ascii="Calibri" w:eastAsia="Times New Roman" w:hAnsi="Calibri"/>
      <w:b/>
      <w:bCs/>
      <w:caps/>
      <w:color w:val="FFFFFF"/>
      <w:kern w:val="28"/>
      <w:sz w:val="56"/>
      <w:lang w:val="x-none" w:eastAsia="x-none"/>
    </w:rPr>
  </w:style>
  <w:style w:type="character" w:customStyle="1" w:styleId="PuestoCar">
    <w:name w:val="Puesto Car"/>
    <w:link w:val="Puesto"/>
    <w:uiPriority w:val="1"/>
    <w:rsid w:val="00B24451"/>
    <w:rPr>
      <w:rFonts w:ascii="Calibri" w:eastAsia="Times New Roman" w:hAnsi="Calibri" w:cs="Times New Roman"/>
      <w:b/>
      <w:bCs/>
      <w:caps/>
      <w:color w:val="FFFFFF"/>
      <w:kern w:val="28"/>
      <w:sz w:val="56"/>
    </w:rPr>
  </w:style>
  <w:style w:type="paragraph" w:styleId="Subttulo">
    <w:name w:val="Subtitle"/>
    <w:basedOn w:val="Normal"/>
    <w:next w:val="Normal"/>
    <w:link w:val="SubttuloCar"/>
    <w:uiPriority w:val="1"/>
    <w:qFormat/>
    <w:rsid w:val="00B24451"/>
    <w:pPr>
      <w:numPr>
        <w:ilvl w:val="1"/>
      </w:numPr>
      <w:spacing w:after="360" w:line="264" w:lineRule="auto"/>
      <w:ind w:left="288" w:right="288"/>
    </w:pPr>
    <w:rPr>
      <w:i/>
      <w:iCs/>
      <w:color w:val="FFFFFF"/>
      <w:sz w:val="26"/>
      <w:lang w:val="x-none" w:eastAsia="x-none"/>
    </w:rPr>
  </w:style>
  <w:style w:type="character" w:customStyle="1" w:styleId="SubttuloCar">
    <w:name w:val="Subtítulo Car"/>
    <w:link w:val="Subttulo"/>
    <w:uiPriority w:val="1"/>
    <w:rsid w:val="00B24451"/>
    <w:rPr>
      <w:i/>
      <w:iCs/>
      <w:color w:val="FFFFFF"/>
      <w:sz w:val="26"/>
    </w:rPr>
  </w:style>
  <w:style w:type="paragraph" w:styleId="Sinespaciado">
    <w:name w:val="No Spacing"/>
    <w:uiPriority w:val="99"/>
    <w:qFormat/>
    <w:rsid w:val="00B24451"/>
    <w:rPr>
      <w:color w:val="4D4436"/>
      <w:lang w:val="es-ES" w:eastAsia="es-ES"/>
    </w:rPr>
  </w:style>
  <w:style w:type="paragraph" w:styleId="Cita">
    <w:name w:val="Quote"/>
    <w:basedOn w:val="Normal"/>
    <w:next w:val="Normal"/>
    <w:link w:val="CitaCar"/>
    <w:uiPriority w:val="1"/>
    <w:qFormat/>
    <w:rsid w:val="00B24451"/>
    <w:pPr>
      <w:pBdr>
        <w:top w:val="single" w:sz="4" w:space="14" w:color="027E6F"/>
        <w:bottom w:val="single" w:sz="4" w:space="14" w:color="027E6F"/>
      </w:pBdr>
      <w:spacing w:before="480" w:after="480" w:line="336" w:lineRule="auto"/>
    </w:pPr>
    <w:rPr>
      <w:i/>
      <w:iCs/>
      <w:color w:val="027E6F"/>
      <w:sz w:val="30"/>
      <w:lang w:val="x-none" w:eastAsia="x-none"/>
    </w:rPr>
  </w:style>
  <w:style w:type="character" w:customStyle="1" w:styleId="CitaCar">
    <w:name w:val="Cita Car"/>
    <w:link w:val="Cita"/>
    <w:uiPriority w:val="1"/>
    <w:rsid w:val="00B24451"/>
    <w:rPr>
      <w:i/>
      <w:iCs/>
      <w:color w:val="027E6F"/>
      <w:sz w:val="30"/>
    </w:rPr>
  </w:style>
  <w:style w:type="character" w:customStyle="1" w:styleId="Ttulo3Car">
    <w:name w:val="Título 3 Car"/>
    <w:link w:val="Ttulo3"/>
    <w:uiPriority w:val="9"/>
    <w:semiHidden/>
    <w:rsid w:val="00B24451"/>
    <w:rPr>
      <w:b/>
      <w:bCs/>
    </w:rPr>
  </w:style>
  <w:style w:type="character" w:customStyle="1" w:styleId="Ttulo4Car">
    <w:name w:val="Título 4 Car"/>
    <w:link w:val="Ttulo4"/>
    <w:uiPriority w:val="9"/>
    <w:rsid w:val="00415927"/>
    <w:rPr>
      <w:rFonts w:ascii="Calibri" w:eastAsia="Times New Roman" w:hAnsi="Calibri" w:cs="Times New Roman"/>
      <w:i/>
      <w:iCs/>
      <w:color w:val="027E6F"/>
    </w:rPr>
  </w:style>
  <w:style w:type="character" w:customStyle="1" w:styleId="mw-headline">
    <w:name w:val="mw-headline"/>
    <w:basedOn w:val="Fuentedeprrafopredeter"/>
    <w:rsid w:val="00415927"/>
  </w:style>
  <w:style w:type="paragraph" w:styleId="NormalWeb">
    <w:name w:val="Normal (Web)"/>
    <w:basedOn w:val="Normal"/>
    <w:uiPriority w:val="99"/>
    <w:semiHidden/>
    <w:unhideWhenUsed/>
    <w:rsid w:val="0041592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ipervnculo">
    <w:name w:val="Hyperlink"/>
    <w:uiPriority w:val="99"/>
    <w:semiHidden/>
    <w:unhideWhenUsed/>
    <w:rsid w:val="00303E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0F8"/>
    <w:pPr>
      <w:spacing w:after="0" w:line="240" w:lineRule="auto"/>
    </w:pPr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720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unhideWhenUsed/>
    <w:qFormat/>
    <w:rsid w:val="0002136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D06C37"/>
    <w:pPr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/>
      <w:color w:val="auto"/>
      <w:lang w:val="x-none" w:eastAsia="x-none"/>
    </w:rPr>
  </w:style>
  <w:style w:type="character" w:customStyle="1" w:styleId="TextonotapieCar">
    <w:name w:val="Texto nota pie Car"/>
    <w:link w:val="Textonotapie"/>
    <w:uiPriority w:val="99"/>
    <w:rsid w:val="00D06C37"/>
    <w:rPr>
      <w:rFonts w:ascii="Calibri" w:eastAsia="Calibri" w:hAnsi="Calibri" w:cs="Times New Roman"/>
      <w:color w:val="auto"/>
    </w:rPr>
  </w:style>
  <w:style w:type="character" w:styleId="Refdenotaalpie">
    <w:name w:val="footnote reference"/>
    <w:aliases w:val="16 Point,Superscript 6 Point"/>
    <w:uiPriority w:val="99"/>
    <w:semiHidden/>
    <w:unhideWhenUsed/>
    <w:rsid w:val="00D06C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874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119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2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89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2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4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907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arrollo\AppData\Local\Temp\tf0291189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wnloads xmlns="2958f784-0ef9-4616-b22d-512a8cad1f0d">0</Downloads>
    <HandoffToMSDN xmlns="2958f784-0ef9-4616-b22d-512a8cad1f0d" xsi:nil="true"/>
    <OriginalSourceMarket xmlns="2958f784-0ef9-4616-b22d-512a8cad1f0d" xsi:nil="true"/>
    <AssetStart xmlns="2958f784-0ef9-4616-b22d-512a8cad1f0d">2018-04-13T00:10:47+00:00</AssetStart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Milestone xmlns="2958f784-0ef9-4616-b22d-512a8cad1f0d" xsi:nil="true"/>
    <OriginalRelease xmlns="2958f784-0ef9-4616-b22d-512a8cad1f0d">15</OriginalRelease>
    <APDescription xmlns="2958f784-0ef9-4616-b22d-512a8cad1f0d" xsi:nil="true"/>
    <FeatureTagsTaxHTField0 xmlns="2958f784-0ef9-4616-b22d-512a8cad1f0d">
      <Terms xmlns="http://schemas.microsoft.com/office/infopath/2007/PartnerControls"/>
    </FeatureTagsTaxHTField0>
    <AssetId xmlns="2958f784-0ef9-4616-b22d-512a8cad1f0d" xsi:nil="true"/>
    <CSXHash xmlns="2958f784-0ef9-4616-b22d-512a8cad1f0d" xsi:nil="true"/>
    <OOCacheId xmlns="2958f784-0ef9-4616-b22d-512a8cad1f0d" xsi:nil="true"/>
    <Description0 xmlns="fb5acd76-e9f3-4601-9d69-91f53ab96ae6" xsi:nil="true"/>
    <IsSearchable xmlns="2958f784-0ef9-4616-b22d-512a8cad1f0d">false</IsSearchable>
    <CSXSubmissionMarket xmlns="2958f784-0ef9-4616-b22d-512a8cad1f0d" xsi:nil="true"/>
    <IsDeleted xmlns="2958f784-0ef9-4616-b22d-512a8cad1f0d">false</IsDeleted>
    <EditorialStatus xmlns="2958f784-0ef9-4616-b22d-512a8cad1f0d" xsi:nil="true"/>
    <ArtSampleDocs xmlns="2958f784-0ef9-4616-b22d-512a8cad1f0d" xsi:nil="true"/>
    <TrustLevel xmlns="2958f784-0ef9-4616-b22d-512a8cad1f0d">1 Microsoft Managed Content</TrustLevel>
    <UALocRecommendation xmlns="2958f784-0ef9-4616-b22d-512a8cad1f0d">Localize</UALocRecommendation>
    <BlockPublish xmlns="2958f784-0ef9-4616-b22d-512a8cad1f0d">false</BlockPublish>
    <TPLaunchHelpLinkType xmlns="2958f784-0ef9-4616-b22d-512a8cad1f0d">Template</TPLaunchHelpLinkType>
    <Providers xmlns="2958f784-0ef9-4616-b22d-512a8cad1f0d" xsi:nil="true"/>
    <TPAppVersion xmlns="2958f784-0ef9-4616-b22d-512a8cad1f0d" xsi:nil="true"/>
    <VoteCount xmlns="2958f784-0ef9-4616-b22d-512a8cad1f0d" xsi:nil="true"/>
    <Component xmlns="fb5acd76-e9f3-4601-9d69-91f53ab96ae6" xsi:nil="true"/>
    <APAuthor xmlns="2958f784-0ef9-4616-b22d-512a8cad1f0d">
      <UserInfo>
        <DisplayName/>
        <AccountId xsi:nil="true"/>
        <AccountType/>
      </UserInfo>
    </APAuthor>
    <ClipArtFilename xmlns="2958f784-0ef9-4616-b22d-512a8cad1f0d" xsi:nil="true"/>
    <Provider xmlns="2958f784-0ef9-4616-b22d-512a8cad1f0d" xsi:nil="true"/>
    <AssetExpire xmlns="2958f784-0ef9-4616-b22d-512a8cad1f0d">2029-01-01T00:00:00+00:00</AssetExpire>
    <AssetType xmlns="2958f784-0ef9-4616-b22d-512a8cad1f0d" xsi:nil="true"/>
    <TPClientViewer xmlns="2958f784-0ef9-4616-b22d-512a8cad1f0d" xsi:nil="true"/>
    <TPInstallLocation xmlns="2958f784-0ef9-4616-b22d-512a8cad1f0d" xsi:nil="true"/>
    <SubmitterId xmlns="2958f784-0ef9-4616-b22d-512a8cad1f0d" xsi:nil="true"/>
    <ThumbnailAssetId xmlns="2958f784-0ef9-4616-b22d-512a8cad1f0d" xsi:nil="true"/>
    <ApprovalStatus xmlns="2958f784-0ef9-4616-b22d-512a8cad1f0d">InProgress</ApprovalStatus>
    <TPComponent xmlns="2958f784-0ef9-4616-b22d-512a8cad1f0d" xsi:nil="true"/>
    <TPExecutable xmlns="2958f784-0ef9-4616-b22d-512a8cad1f0d" xsi:nil="true"/>
    <LastModifiedDateTime xmlns="2958f784-0ef9-4616-b22d-512a8cad1f0d" xsi:nil="true"/>
    <LegacyData xmlns="2958f784-0ef9-4616-b22d-512a8cad1f0d" xsi:nil="true"/>
    <LocManualTestRequired xmlns="2958f784-0ef9-4616-b22d-512a8cad1f0d">false</LocManualTestRequired>
    <BusinessGroup xmlns="2958f784-0ef9-4616-b22d-512a8cad1f0d" xsi:nil="true"/>
    <RecommendationsModifier xmlns="2958f784-0ef9-4616-b22d-512a8cad1f0d" xsi:nil="true"/>
    <SourceTitle xmlns="2958f784-0ef9-4616-b22d-512a8cad1f0d" xsi:nil="true"/>
    <TemplateTemplateType xmlns="2958f784-0ef9-4616-b22d-512a8cad1f0d" xsi:nil="true"/>
    <IntlLocPriority xmlns="2958f784-0ef9-4616-b22d-512a8cad1f0d" xsi:nil="true"/>
    <OpenTemplate xmlns="2958f784-0ef9-4616-b22d-512a8cad1f0d">false</OpenTemplate>
    <UAProjectedTotalWords xmlns="2958f784-0ef9-4616-b22d-512a8cad1f0d" xsi:nil="true"/>
    <TPApplication xmlns="2958f784-0ef9-4616-b22d-512a8cad1f0d" xsi:nil="true"/>
    <CampaignTagsTaxHTField0 xmlns="2958f784-0ef9-4616-b22d-512a8cad1f0d">
      <Terms xmlns="http://schemas.microsoft.com/office/infopath/2007/PartnerControls"/>
    </CampaignTagsTaxHTField0>
    <PrimaryImageGen xmlns="2958f784-0ef9-4616-b22d-512a8cad1f0d">false</PrimaryImageGen>
    <IntlLangReview xmlns="2958f784-0ef9-4616-b22d-512a8cad1f0d">false</IntlLangReview>
    <MachineTranslated xmlns="2958f784-0ef9-4616-b22d-512a8cad1f0d">false</MachineTranslated>
    <OutputCachingOn xmlns="2958f784-0ef9-4616-b22d-512a8cad1f0d">false</OutputCachingOn>
    <ParentAssetId xmlns="2958f784-0ef9-4616-b22d-512a8cad1f0d" xsi:nil="true"/>
    <TemplateStatus xmlns="2958f784-0ef9-4616-b22d-512a8cad1f0d" xsi:nil="true"/>
    <AcquiredFrom xmlns="2958f784-0ef9-4616-b22d-512a8cad1f0d">Internal MS</AcquiredFrom>
    <ContentItem xmlns="2958f784-0ef9-4616-b22d-512a8cad1f0d" xsi:nil="true"/>
    <Markets xmlns="2958f784-0ef9-4616-b22d-512a8cad1f0d"/>
    <OriginAsset xmlns="2958f784-0ef9-4616-b22d-512a8cad1f0d" xsi:nil="true"/>
    <ShowIn xmlns="2958f784-0ef9-4616-b22d-512a8cad1f0d">Show everywhere</ShowIn>
    <EditorialTags xmlns="2958f784-0ef9-4616-b22d-512a8cad1f0d" xsi:nil="true"/>
    <TPLaunchHelpLink xmlns="2958f784-0ef9-4616-b22d-512a8cad1f0d" xsi:nil="true"/>
    <LocMarketGroupTiers2 xmlns="2958f784-0ef9-4616-b22d-512a8cad1f0d" xsi:nil="true"/>
    <PublishStatusLookup xmlns="2958f784-0ef9-4616-b22d-512a8cad1f0d"/>
    <TimesCloned xmlns="2958f784-0ef9-4616-b22d-512a8cad1f0d" xsi:nil="true"/>
    <AverageRating xmlns="2958f784-0ef9-4616-b22d-512a8cad1f0d" xsi:nil="true"/>
    <TPCommandLine xmlns="2958f784-0ef9-4616-b22d-512a8cad1f0d" xsi:nil="true"/>
    <CSXUpdate xmlns="2958f784-0ef9-4616-b22d-512a8cad1f0d">false</CSXUpdate>
    <CSXSubmissionDate xmlns="2958f784-0ef9-4616-b22d-512a8cad1f0d" xsi:nil="true"/>
    <TaxCatchAll xmlns="2958f784-0ef9-4616-b22d-512a8cad1f0d"/>
    <IntlLangReviewDate xmlns="2958f784-0ef9-4616-b22d-512a8cad1f0d" xsi:nil="true"/>
    <TPFriendlyName xmlns="2958f784-0ef9-4616-b22d-512a8cad1f0d" xsi:nil="true"/>
    <NumericId xmlns="2958f784-0ef9-4616-b22d-512a8cad1f0d" xsi:nil="true"/>
    <PlannedPubDate xmlns="2958f784-0ef9-4616-b22d-512a8cad1f0d" xsi:nil="true"/>
    <PolicheckWords xmlns="2958f784-0ef9-4616-b22d-512a8cad1f0d" xsi:nil="true"/>
    <PublishTargets xmlns="2958f784-0ef9-4616-b22d-512a8cad1f0d">OfficeOnlineVNext</PublishTargets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>false</MarketSpecific>
    <LocRecommendedHandoff xmlns="2958f784-0ef9-4616-b22d-512a8cad1f0d" xsi:nil="true"/>
    <TPNamespace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IntlLangReviewer xmlns="2958f784-0ef9-4616-b22d-512a8cad1f0d" xsi:nil="true"/>
    <UACurrentWords xmlns="2958f784-0ef9-4616-b22d-512a8cad1f0d" xsi:nil="true"/>
    <DirectSourceMarket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LocLastLocAttemptVersionLookup xmlns="2958f784-0ef9-4616-b22d-512a8cad1f0d" xsi:nil="true"/>
    <Manager xmlns="2958f784-0ef9-4616-b22d-512a8cad1f0d" xsi:nil="true"/>
  </documentManagement>
</p:properties>
</file>

<file path=customXml/itemProps1.xml><?xml version="1.0" encoding="utf-8"?>
<ds:datastoreItem xmlns:ds="http://schemas.openxmlformats.org/officeDocument/2006/customXml" ds:itemID="{EAB3E11F-8BC3-48E4-820C-CE6591BA7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A69E81-0C24-4775-962E-38A881F68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75788-43B2-4D49-BF4A-0EC0D06099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09F12F-CB5F-4C25-BA97-041168933630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tf02911897.dotx</Template>
  <TotalTime>1</TotalTime>
  <Pages>2</Pages>
  <Words>893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Plan de Estado para el enfrentamiento al cambio climático.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cp:lastModifiedBy>Guille Toranzo</cp:lastModifiedBy>
  <cp:revision>2</cp:revision>
  <dcterms:created xsi:type="dcterms:W3CDTF">2024-07-06T08:02:00Z</dcterms:created>
  <dcterms:modified xsi:type="dcterms:W3CDTF">2024-07-06T08:02:00Z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