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5141" w14:textId="68DB5258" w:rsidR="005E29FF" w:rsidRDefault="0049741C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Miércoles</w:t>
      </w:r>
      <w:r w:rsidR="00050CF7">
        <w:rPr>
          <w:rFonts w:cs="Arial"/>
          <w:sz w:val="24"/>
          <w:szCs w:val="24"/>
        </w:rPr>
        <w:t>, 1</w:t>
      </w:r>
      <w:r>
        <w:rPr>
          <w:rFonts w:cs="Arial"/>
          <w:sz w:val="24"/>
          <w:szCs w:val="24"/>
        </w:rPr>
        <w:t>8</w:t>
      </w:r>
      <w:r w:rsidR="00050CF7">
        <w:rPr>
          <w:rFonts w:cs="Arial"/>
          <w:sz w:val="24"/>
          <w:szCs w:val="24"/>
        </w:rPr>
        <w:t xml:space="preserve"> de enero del 2023</w:t>
      </w:r>
    </w:p>
    <w:p w14:paraId="53F72379" w14:textId="77777777" w:rsidR="005E29FF" w:rsidRDefault="00050CF7">
      <w:pPr>
        <w:jc w:val="center"/>
        <w:rPr>
          <w:rFonts w:cs="Arial"/>
          <w:b/>
          <w:bCs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</w:rPr>
        <w:t>Carta de autorizo</w:t>
      </w:r>
    </w:p>
    <w:p w14:paraId="4B18B259" w14:textId="1591DCEE" w:rsidR="005E29FF" w:rsidRDefault="00050CF7">
      <w:pPr>
        <w:jc w:val="left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lang w:val="es-ES"/>
        </w:rPr>
        <w:t xml:space="preserve">De: </w:t>
      </w:r>
      <w:r w:rsidR="00604166">
        <w:rPr>
          <w:rFonts w:cs="Arial"/>
          <w:b/>
          <w:bCs/>
          <w:sz w:val="24"/>
          <w:szCs w:val="24"/>
          <w:lang w:val="es-ES"/>
        </w:rPr>
        <w:t xml:space="preserve">GEOCUBA </w:t>
      </w:r>
      <w:r>
        <w:rPr>
          <w:rFonts w:cs="Arial"/>
          <w:b/>
          <w:bCs/>
          <w:sz w:val="24"/>
          <w:szCs w:val="24"/>
          <w:lang w:val="es-ES"/>
        </w:rPr>
        <w:t xml:space="preserve">Agencia GEOMIX </w:t>
      </w:r>
    </w:p>
    <w:p w14:paraId="0D7ECE90" w14:textId="17D5491E" w:rsidR="005E29FF" w:rsidRDefault="00050CF7">
      <w:pPr>
        <w:jc w:val="left"/>
        <w:rPr>
          <w:rFonts w:cs="Arial"/>
          <w:b/>
          <w:bCs/>
          <w:sz w:val="24"/>
          <w:szCs w:val="24"/>
          <w:lang w:val="es-ES"/>
        </w:rPr>
      </w:pPr>
      <w:r>
        <w:rPr>
          <w:rFonts w:cs="Arial"/>
          <w:b/>
          <w:bCs/>
          <w:sz w:val="24"/>
          <w:szCs w:val="24"/>
          <w:lang w:val="es-ES"/>
        </w:rPr>
        <w:t>A: Empresa Flora y Fauna</w:t>
      </w:r>
    </w:p>
    <w:p w14:paraId="6C62AF48" w14:textId="65D3065F" w:rsidR="00604166" w:rsidRDefault="00604166">
      <w:pPr>
        <w:jc w:val="left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lang w:val="es-ES"/>
        </w:rPr>
        <w:t>Isla de la Juventud</w:t>
      </w:r>
    </w:p>
    <w:p w14:paraId="54C70FB3" w14:textId="77777777" w:rsidR="005E29FF" w:rsidRDefault="00050CF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</w:t>
      </w:r>
      <w:r>
        <w:rPr>
          <w:rFonts w:cs="Arial"/>
          <w:sz w:val="24"/>
          <w:szCs w:val="24"/>
          <w:lang w:val="es-ES"/>
        </w:rPr>
        <w:t>or este medio la Agencia GEOMIX solicita a E</w:t>
      </w:r>
      <w:r>
        <w:rPr>
          <w:rFonts w:cs="Arial"/>
          <w:sz w:val="24"/>
          <w:szCs w:val="24"/>
        </w:rPr>
        <w:t xml:space="preserve">mpresa Flora y Faura </w:t>
      </w:r>
      <w:r>
        <w:rPr>
          <w:rFonts w:cs="Arial"/>
          <w:sz w:val="24"/>
          <w:szCs w:val="24"/>
          <w:lang w:val="es-ES"/>
        </w:rPr>
        <w:t xml:space="preserve">la </w:t>
      </w:r>
      <w:r>
        <w:rPr>
          <w:rFonts w:cs="Arial"/>
          <w:sz w:val="24"/>
          <w:szCs w:val="24"/>
        </w:rPr>
        <w:t>autoriz</w:t>
      </w:r>
      <w:r>
        <w:rPr>
          <w:rFonts w:cs="Arial"/>
          <w:sz w:val="24"/>
          <w:szCs w:val="24"/>
          <w:lang w:val="es-ES"/>
        </w:rPr>
        <w:t>i</w:t>
      </w:r>
      <w:r>
        <w:rPr>
          <w:rFonts w:cs="Arial"/>
          <w:sz w:val="24"/>
          <w:szCs w:val="24"/>
          <w:lang w:val="es-US"/>
        </w:rPr>
        <w:t>ó</w:t>
      </w:r>
      <w:r>
        <w:rPr>
          <w:rFonts w:cs="Arial"/>
          <w:sz w:val="24"/>
          <w:szCs w:val="24"/>
          <w:lang w:val="es-ES"/>
        </w:rPr>
        <w:t xml:space="preserve">n </w:t>
      </w:r>
      <w:r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  <w:lang w:val="es-ES"/>
        </w:rPr>
        <w:t xml:space="preserve"> </w:t>
      </w:r>
      <w:r>
        <w:rPr>
          <w:rFonts w:cs="Arial"/>
          <w:sz w:val="24"/>
          <w:szCs w:val="24"/>
        </w:rPr>
        <w:t>utilizar la información de carácter promocional sobre las áreas de e</w:t>
      </w:r>
      <w:r>
        <w:rPr>
          <w:rFonts w:cs="Arial"/>
          <w:sz w:val="24"/>
          <w:szCs w:val="24"/>
        </w:rPr>
        <w:t>xcursión y senderos ecológicos que se mencionan a continuación.</w:t>
      </w:r>
      <w:r>
        <w:rPr>
          <w:rFonts w:cs="Arial"/>
          <w:sz w:val="24"/>
          <w:szCs w:val="24"/>
          <w:lang w:val="es-ES"/>
        </w:rPr>
        <w:t xml:space="preserve"> Sirviendo como medio de divulgación importante de los valores naturales del territorio pinero, de interés para el visitante.</w:t>
      </w:r>
    </w:p>
    <w:p w14:paraId="73B2385D" w14:textId="77777777" w:rsidR="005E29FF" w:rsidRDefault="00050CF7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Excursión:</w:t>
      </w:r>
    </w:p>
    <w:p w14:paraId="17294F09" w14:textId="77777777" w:rsidR="005E29FF" w:rsidRDefault="00050CF7">
      <w:pPr>
        <w:pStyle w:val="Prrafodelista"/>
        <w:numPr>
          <w:ilvl w:val="0"/>
          <w:numId w:val="1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Jacksonville una Parada en el Tiempo. (Poblado Cocodril</w:t>
      </w:r>
      <w:r>
        <w:rPr>
          <w:rFonts w:cs="Arial"/>
          <w:sz w:val="24"/>
          <w:szCs w:val="24"/>
        </w:rPr>
        <w:t>o.)</w:t>
      </w:r>
    </w:p>
    <w:p w14:paraId="26C9BA81" w14:textId="77777777" w:rsidR="005E29FF" w:rsidRDefault="00050CF7">
      <w:pPr>
        <w:pStyle w:val="Prrafodelista"/>
        <w:numPr>
          <w:ilvl w:val="0"/>
          <w:numId w:val="1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Viaje a los Orígenes. (Punta del Este.)</w:t>
      </w:r>
    </w:p>
    <w:p w14:paraId="24049D1D" w14:textId="77777777" w:rsidR="005E29FF" w:rsidRDefault="00050CF7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Sendero Ecológico</w:t>
      </w:r>
    </w:p>
    <w:p w14:paraId="600C287E" w14:textId="77777777" w:rsidR="005E29FF" w:rsidRDefault="00050CF7">
      <w:pPr>
        <w:pStyle w:val="Prrafode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El Santuario de las Cotorras.</w:t>
      </w:r>
    </w:p>
    <w:p w14:paraId="4D7A4423" w14:textId="77777777" w:rsidR="005E29FF" w:rsidRDefault="00050CF7">
      <w:pPr>
        <w:pStyle w:val="Prrafode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Donde el hombre descubre el mar.</w:t>
      </w:r>
    </w:p>
    <w:p w14:paraId="6694CECD" w14:textId="77777777" w:rsidR="005E29FF" w:rsidRDefault="00050CF7">
      <w:pPr>
        <w:pStyle w:val="Prrafode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Hacia el techo de la Isla.</w:t>
      </w:r>
    </w:p>
    <w:p w14:paraId="75CE7160" w14:textId="77777777" w:rsidR="005E29FF" w:rsidRDefault="00050CF7">
      <w:pPr>
        <w:pStyle w:val="Prrafode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Entre Pinos y Manacas.</w:t>
      </w:r>
    </w:p>
    <w:p w14:paraId="0BE06717" w14:textId="77777777" w:rsidR="005E29FF" w:rsidRDefault="00050CF7">
      <w:pPr>
        <w:pStyle w:val="Prrafode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catedral del Bamb</w:t>
      </w:r>
      <w:r>
        <w:rPr>
          <w:rFonts w:cs="Arial"/>
          <w:sz w:val="24"/>
          <w:szCs w:val="24"/>
          <w:lang w:val="es-US"/>
        </w:rPr>
        <w:t>ú</w:t>
      </w:r>
      <w:r>
        <w:rPr>
          <w:rFonts w:cs="Arial"/>
          <w:sz w:val="24"/>
          <w:szCs w:val="24"/>
        </w:rPr>
        <w:t>.</w:t>
      </w:r>
    </w:p>
    <w:p w14:paraId="3ADF9088" w14:textId="77777777" w:rsidR="005E29FF" w:rsidRDefault="00050CF7">
      <w:pPr>
        <w:pStyle w:val="Prrafode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cueva del Pirata Leclerc.</w:t>
      </w:r>
    </w:p>
    <w:p w14:paraId="2DB88D92" w14:textId="77777777" w:rsidR="005E29FF" w:rsidRDefault="00050CF7">
      <w:pPr>
        <w:pStyle w:val="Prrafode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vida del Cocodrilo.</w:t>
      </w:r>
    </w:p>
    <w:p w14:paraId="1C1BDD8D" w14:textId="77777777" w:rsidR="005E29FF" w:rsidRDefault="00050CF7">
      <w:pPr>
        <w:pStyle w:val="Prrafodelista"/>
        <w:numPr>
          <w:ilvl w:val="0"/>
          <w:numId w:val="2"/>
        </w:num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Maravi</w:t>
      </w:r>
      <w:r>
        <w:rPr>
          <w:rFonts w:cs="Arial"/>
          <w:sz w:val="24"/>
          <w:szCs w:val="24"/>
        </w:rPr>
        <w:t>llas de la Duna.</w:t>
      </w:r>
    </w:p>
    <w:p w14:paraId="740F36F2" w14:textId="77777777" w:rsidR="005E29FF" w:rsidRDefault="005E29FF">
      <w:pPr>
        <w:jc w:val="left"/>
        <w:rPr>
          <w:rFonts w:cs="Arial"/>
          <w:sz w:val="24"/>
          <w:szCs w:val="24"/>
        </w:rPr>
      </w:pPr>
    </w:p>
    <w:p w14:paraId="06BBE21F" w14:textId="77777777" w:rsidR="005E29FF" w:rsidRDefault="00050CF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____________________</w:t>
      </w:r>
    </w:p>
    <w:p w14:paraId="70DE6AA4" w14:textId="77777777" w:rsidR="005E29FF" w:rsidRDefault="00050CF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</w:rPr>
        <w:t>Niu</w:t>
      </w:r>
      <w:r>
        <w:rPr>
          <w:rFonts w:cs="Arial"/>
          <w:sz w:val="24"/>
          <w:szCs w:val="24"/>
          <w:lang w:val="en-US"/>
        </w:rPr>
        <w:t>vis Cevila Gonz</w:t>
      </w:r>
      <w:r>
        <w:rPr>
          <w:rFonts w:cs="Arial"/>
          <w:sz w:val="24"/>
          <w:szCs w:val="24"/>
          <w:lang w:val="es-US"/>
        </w:rPr>
        <w:t>á</w:t>
      </w:r>
      <w:r>
        <w:rPr>
          <w:rFonts w:cs="Arial"/>
          <w:sz w:val="24"/>
          <w:szCs w:val="24"/>
          <w:lang w:val="en-US"/>
        </w:rPr>
        <w:t>lez</w:t>
      </w:r>
    </w:p>
    <w:p w14:paraId="1FAE1C4D" w14:textId="77777777" w:rsidR="005E29FF" w:rsidRDefault="00050CF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Directora de Flora </w:t>
      </w:r>
      <w:r>
        <w:rPr>
          <w:rFonts w:cs="Arial"/>
          <w:sz w:val="24"/>
          <w:szCs w:val="24"/>
          <w:lang w:val="en-US"/>
        </w:rPr>
        <w:t xml:space="preserve">y Fauna </w:t>
      </w:r>
    </w:p>
    <w:sectPr w:rsidR="005E29FF">
      <w:headerReference w:type="default" r:id="rId7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11CB" w14:textId="77777777" w:rsidR="00050CF7" w:rsidRDefault="00050CF7">
      <w:pPr>
        <w:spacing w:after="0" w:line="240" w:lineRule="auto"/>
      </w:pPr>
      <w:r>
        <w:separator/>
      </w:r>
    </w:p>
  </w:endnote>
  <w:endnote w:type="continuationSeparator" w:id="0">
    <w:p w14:paraId="4F30090C" w14:textId="77777777" w:rsidR="00050CF7" w:rsidRDefault="0005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B048" w14:textId="77777777" w:rsidR="00050CF7" w:rsidRDefault="00050CF7">
      <w:pPr>
        <w:spacing w:after="0" w:line="240" w:lineRule="auto"/>
      </w:pPr>
      <w:r>
        <w:separator/>
      </w:r>
    </w:p>
  </w:footnote>
  <w:footnote w:type="continuationSeparator" w:id="0">
    <w:p w14:paraId="3A98703B" w14:textId="77777777" w:rsidR="00050CF7" w:rsidRDefault="0005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Ind w:w="-600" w:type="dxa"/>
      <w:tblLayout w:type="fixed"/>
      <w:tblLook w:val="0000" w:firstRow="0" w:lastRow="0" w:firstColumn="0" w:lastColumn="0" w:noHBand="0" w:noVBand="0"/>
    </w:tblPr>
    <w:tblGrid>
      <w:gridCol w:w="1871"/>
      <w:gridCol w:w="3544"/>
      <w:gridCol w:w="3624"/>
      <w:gridCol w:w="992"/>
    </w:tblGrid>
    <w:tr w:rsidR="005E29FF" w14:paraId="61B1A0E0" w14:textId="77777777">
      <w:trPr>
        <w:trHeight w:val="1120"/>
      </w:trPr>
      <w:tc>
        <w:tcPr>
          <w:tcW w:w="1871" w:type="dxa"/>
        </w:tcPr>
        <w:p w14:paraId="01651158" w14:textId="77777777" w:rsidR="005E29FF" w:rsidRDefault="00050CF7">
          <w:pPr>
            <w:pStyle w:val="Encabezado"/>
            <w:jc w:val="center"/>
            <w:rPr>
              <w:sz w:val="20"/>
              <w:szCs w:val="20"/>
              <w:lang w:val="es-ES" w:eastAsia="es-ES"/>
            </w:rPr>
          </w:pPr>
          <w:r>
            <w:rPr>
              <w:rFonts w:cs="Arial"/>
              <w:noProof/>
              <w:lang w:val="es-ES" w:eastAsia="es-ES"/>
            </w:rPr>
            <w:drawing>
              <wp:inline distT="0" distB="0" distL="0" distR="0" wp14:anchorId="64AF8D89" wp14:editId="3DD5A88C">
                <wp:extent cx="881518" cy="737235"/>
                <wp:effectExtent l="0" t="0" r="0" b="5715"/>
                <wp:docPr id="4097" name="Ima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 cstate="print"/>
                        <a:srcRect l="6826" t="9669" r="9117"/>
                        <a:stretch/>
                      </pic:blipFill>
                      <pic:spPr>
                        <a:xfrm>
                          <a:off x="0" y="0"/>
                          <a:ext cx="881518" cy="737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</w:tcPr>
        <w:p w14:paraId="1D56FD44" w14:textId="77777777" w:rsidR="005E29FF" w:rsidRDefault="005E29FF">
          <w:pPr>
            <w:pStyle w:val="Encabezado"/>
            <w:jc w:val="center"/>
            <w:rPr>
              <w:sz w:val="20"/>
              <w:szCs w:val="20"/>
              <w:lang w:val="es-ES" w:eastAsia="es-ES"/>
            </w:rPr>
          </w:pPr>
        </w:p>
        <w:p w14:paraId="2D3ED832" w14:textId="77777777" w:rsidR="005E29FF" w:rsidRDefault="00050CF7">
          <w:pPr>
            <w:spacing w:after="0" w:line="360" w:lineRule="auto"/>
            <w:jc w:val="center"/>
            <w:rPr>
              <w:sz w:val="20"/>
              <w:szCs w:val="20"/>
              <w:lang w:val="es-ES" w:eastAsia="es-ES"/>
            </w:rPr>
          </w:pPr>
          <w:r>
            <w:rPr>
              <w:rFonts w:cs="Arial"/>
              <w:b/>
              <w:sz w:val="20"/>
              <w:lang w:val="es-ES"/>
            </w:rPr>
            <w:t>Empresa Flora y Fauna</w:t>
          </w:r>
        </w:p>
      </w:tc>
      <w:tc>
        <w:tcPr>
          <w:tcW w:w="3624" w:type="dxa"/>
        </w:tcPr>
        <w:p w14:paraId="5EF8C7DF" w14:textId="77777777" w:rsidR="005E29FF" w:rsidRDefault="005E29FF">
          <w:pPr>
            <w:spacing w:after="0" w:line="240" w:lineRule="auto"/>
            <w:jc w:val="right"/>
            <w:rPr>
              <w:rFonts w:ascii="Arial Narrow" w:hAnsi="Arial Narrow"/>
              <w:sz w:val="14"/>
              <w:szCs w:val="14"/>
              <w:lang w:val="es-ES"/>
            </w:rPr>
          </w:pPr>
        </w:p>
        <w:p w14:paraId="0918A612" w14:textId="77777777" w:rsidR="005E29FF" w:rsidRDefault="00050CF7">
          <w:pPr>
            <w:spacing w:after="0" w:line="240" w:lineRule="auto"/>
            <w:jc w:val="right"/>
            <w:rPr>
              <w:rFonts w:cs="Arial"/>
              <w:sz w:val="16"/>
              <w:szCs w:val="16"/>
              <w:lang w:val="es-ES"/>
            </w:rPr>
          </w:pPr>
          <w:r w:rsidRPr="00604166">
            <w:rPr>
              <w:rFonts w:cs="Arial"/>
              <w:sz w:val="16"/>
              <w:szCs w:val="16"/>
              <w:lang w:val="es-ES"/>
            </w:rPr>
            <w:t xml:space="preserve">Emp. </w:t>
          </w:r>
          <w:r>
            <w:rPr>
              <w:rFonts w:cs="Arial"/>
              <w:sz w:val="16"/>
              <w:szCs w:val="16"/>
              <w:lang w:val="es-ES"/>
            </w:rPr>
            <w:t>Flora y Fauna</w:t>
          </w:r>
        </w:p>
        <w:p w14:paraId="11A7B97D" w14:textId="77777777" w:rsidR="005E29FF" w:rsidRDefault="00050CF7">
          <w:pPr>
            <w:spacing w:after="0" w:line="240" w:lineRule="auto"/>
            <w:jc w:val="right"/>
            <w:rPr>
              <w:rFonts w:cs="Arial"/>
              <w:sz w:val="16"/>
              <w:szCs w:val="16"/>
              <w:lang w:val="es-ES"/>
            </w:rPr>
          </w:pPr>
          <w:r>
            <w:rPr>
              <w:rFonts w:cs="Arial"/>
              <w:sz w:val="16"/>
              <w:szCs w:val="16"/>
              <w:lang w:val="es-ES"/>
            </w:rPr>
            <w:t xml:space="preserve">Calle </w:t>
          </w:r>
          <w:r w:rsidRPr="00604166">
            <w:rPr>
              <w:rFonts w:cs="Arial"/>
              <w:sz w:val="16"/>
              <w:szCs w:val="16"/>
              <w:lang w:val="es-ES"/>
            </w:rPr>
            <w:t>1</w:t>
          </w:r>
          <w:r>
            <w:rPr>
              <w:rFonts w:cs="Arial"/>
              <w:sz w:val="16"/>
              <w:szCs w:val="16"/>
              <w:lang w:val="es-ES"/>
            </w:rPr>
            <w:t xml:space="preserve">3 </w:t>
          </w:r>
          <w:r w:rsidRPr="00604166">
            <w:rPr>
              <w:rFonts w:cs="Arial"/>
              <w:sz w:val="16"/>
              <w:szCs w:val="16"/>
              <w:lang w:val="es-ES"/>
            </w:rPr>
            <w:t>final, Sierra Caballos</w:t>
          </w:r>
        </w:p>
        <w:p w14:paraId="6A83A5AF" w14:textId="77777777" w:rsidR="005E29FF" w:rsidRDefault="00050CF7">
          <w:pPr>
            <w:spacing w:after="0" w:line="240" w:lineRule="auto"/>
            <w:jc w:val="right"/>
            <w:rPr>
              <w:rFonts w:cs="Arial"/>
              <w:sz w:val="16"/>
              <w:szCs w:val="16"/>
              <w:lang w:val="es-ES"/>
            </w:rPr>
          </w:pPr>
          <w:r>
            <w:rPr>
              <w:rFonts w:cs="Arial"/>
              <w:sz w:val="16"/>
              <w:szCs w:val="16"/>
              <w:lang w:val="es-ES"/>
            </w:rPr>
            <w:t xml:space="preserve"> Nueva Gerona, MEIJ</w:t>
          </w:r>
        </w:p>
        <w:p w14:paraId="57780A08" w14:textId="77777777" w:rsidR="005E29FF" w:rsidRDefault="00050CF7">
          <w:pPr>
            <w:spacing w:after="0" w:line="240" w:lineRule="auto"/>
            <w:jc w:val="right"/>
            <w:rPr>
              <w:rFonts w:cs="Arial"/>
              <w:sz w:val="16"/>
              <w:szCs w:val="16"/>
              <w:lang w:val="es-ES"/>
            </w:rPr>
          </w:pPr>
          <w:r>
            <w:rPr>
              <w:rFonts w:cs="Arial"/>
              <w:sz w:val="16"/>
              <w:szCs w:val="16"/>
              <w:lang w:val="es-ES"/>
            </w:rPr>
            <w:t>Celular: +53 52156823</w:t>
          </w:r>
        </w:p>
        <w:p w14:paraId="3325BE7B" w14:textId="77777777" w:rsidR="005E29FF" w:rsidRDefault="005E29FF">
          <w:pPr>
            <w:spacing w:after="0" w:line="240" w:lineRule="auto"/>
            <w:jc w:val="right"/>
            <w:rPr>
              <w:rFonts w:ascii="Arial Narrow" w:hAnsi="Arial Narrow"/>
              <w:sz w:val="14"/>
              <w:szCs w:val="14"/>
              <w:lang w:val="es-ES"/>
            </w:rPr>
          </w:pPr>
        </w:p>
      </w:tc>
      <w:tc>
        <w:tcPr>
          <w:tcW w:w="992" w:type="dxa"/>
        </w:tcPr>
        <w:p w14:paraId="4A094BE6" w14:textId="77777777" w:rsidR="005E29FF" w:rsidRDefault="005E29FF">
          <w:pPr>
            <w:pStyle w:val="Encabezado"/>
            <w:jc w:val="center"/>
            <w:rPr>
              <w:sz w:val="20"/>
              <w:szCs w:val="20"/>
              <w:lang w:val="es-ES" w:eastAsia="es-ES"/>
            </w:rPr>
          </w:pPr>
        </w:p>
      </w:tc>
    </w:tr>
  </w:tbl>
  <w:p w14:paraId="7675A7E9" w14:textId="77777777" w:rsidR="005E29FF" w:rsidRDefault="005E29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37F2A9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29307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729663">
    <w:abstractNumId w:val="1"/>
  </w:num>
  <w:num w:numId="2" w16cid:durableId="112774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FF"/>
    <w:rsid w:val="00050CF7"/>
    <w:rsid w:val="00150B78"/>
    <w:rsid w:val="00262744"/>
    <w:rsid w:val="0049741C"/>
    <w:rsid w:val="005E29FF"/>
    <w:rsid w:val="00604166"/>
    <w:rsid w:val="00673DD5"/>
    <w:rsid w:val="007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0D06"/>
  <w15:docId w15:val="{D943A8AF-B5EA-4394-8440-40A12654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="Arial" w:eastAsia="Times New Roman" w:hAnsi="Arial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Arial" w:eastAsia="Times New Roman" w:hAnsi="Arial" w:cs="Times New Roman"/>
      <w:lang w:val="es-MX" w:eastAsia="es-MX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Arial" w:eastAsia="Times New Roman" w:hAnsi="Arial" w:cs="Times New Roman"/>
      <w:lang w:val="es-MX" w:eastAsia="es-MX"/>
    </w:rPr>
  </w:style>
  <w:style w:type="character" w:styleId="Hipervnculo">
    <w:name w:val="Hyperlink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 Toranzo</dc:creator>
  <cp:lastModifiedBy>Guille Toranzo</cp:lastModifiedBy>
  <cp:revision>25</cp:revision>
  <dcterms:created xsi:type="dcterms:W3CDTF">2023-01-11T13:37:00Z</dcterms:created>
  <dcterms:modified xsi:type="dcterms:W3CDTF">2023-01-18T21:51:00Z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9d5863a07dd24e3c91708bce0a1f2ad7</vt:lpwstr>
  </property>
</Properties>
</file>