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41DA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1- Si supiera que el mundo se acaba mañana, yo, hoy todavía plantaría un </w:t>
      </w:r>
      <w:hyperlink r:id="rId4" w:tgtFrame="_blank" w:history="1">
        <w:r w:rsidRPr="006F4B71">
          <w:rPr>
            <w:rStyle w:val="Hipervnculo"/>
            <w:rFonts w:ascii="Arial" w:hAnsi="Arial" w:cs="Arial"/>
            <w:sz w:val="22"/>
            <w:szCs w:val="22"/>
          </w:rPr>
          <w:t>árbol</w:t>
        </w:r>
      </w:hyperlink>
      <w:r w:rsidRPr="006F4B71">
        <w:rPr>
          <w:rFonts w:ascii="Arial" w:hAnsi="Arial" w:cs="Arial"/>
          <w:sz w:val="22"/>
          <w:szCs w:val="22"/>
        </w:rPr>
        <w:t>.  M. L. King</w:t>
      </w:r>
    </w:p>
    <w:p w14:paraId="6E1D197D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2- El mundo no va a sobrevivir mucho más tiempo como cautivo de la humanidad.  Daniel Quinn</w:t>
      </w:r>
    </w:p>
    <w:p w14:paraId="6D67D3AF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3- La tierra provee lo suficiente para satisfacer las necesidades de cada hombre, pero no la avaricia de cada hombre.  M. Gandhi</w:t>
      </w:r>
    </w:p>
    <w:p w14:paraId="4330C368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4- Trata de dejar la Tierra como un lugar mejor del que era cuando llegaste.  </w:t>
      </w:r>
      <w:proofErr w:type="spellStart"/>
      <w:r w:rsidRPr="006F4B71">
        <w:rPr>
          <w:rFonts w:ascii="Arial" w:hAnsi="Arial" w:cs="Arial"/>
          <w:sz w:val="22"/>
          <w:szCs w:val="22"/>
        </w:rPr>
        <w:t>Sidney</w:t>
      </w:r>
      <w:proofErr w:type="spellEnd"/>
      <w:r w:rsidRPr="006F4B71">
        <w:rPr>
          <w:rFonts w:ascii="Arial" w:hAnsi="Arial" w:cs="Arial"/>
          <w:sz w:val="22"/>
          <w:szCs w:val="22"/>
        </w:rPr>
        <w:t xml:space="preserve"> Sheldon</w:t>
      </w:r>
    </w:p>
    <w:p w14:paraId="40C536BC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El </w:t>
      </w:r>
      <w:hyperlink r:id="rId5" w:tgtFrame="_blank" w:history="1">
        <w:r w:rsidRPr="006F4B71">
          <w:rPr>
            <w:rStyle w:val="Hipervnculo"/>
            <w:rFonts w:ascii="Arial" w:hAnsi="Arial" w:cs="Arial"/>
            <w:sz w:val="22"/>
            <w:szCs w:val="22"/>
          </w:rPr>
          <w:t>cambio climático</w:t>
        </w:r>
      </w:hyperlink>
      <w:r w:rsidRPr="006F4B71">
        <w:rPr>
          <w:rFonts w:ascii="Arial" w:hAnsi="Arial" w:cs="Arial"/>
          <w:sz w:val="22"/>
          <w:szCs w:val="22"/>
        </w:rPr>
        <w:t xml:space="preserve"> es un problema terrible y necesita ser resuelto. Merece ser una gran prioridad.  B. Gates</w:t>
      </w:r>
    </w:p>
    <w:p w14:paraId="68D1AED9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6- Si todas las comunidades actúan de forma combinada, la ciudad estará limpia.  </w:t>
      </w:r>
      <w:proofErr w:type="spellStart"/>
      <w:r w:rsidRPr="006F4B71">
        <w:rPr>
          <w:rFonts w:ascii="Arial" w:hAnsi="Arial" w:cs="Arial"/>
          <w:sz w:val="22"/>
          <w:szCs w:val="22"/>
        </w:rPr>
        <w:t>Lailah</w:t>
      </w:r>
      <w:proofErr w:type="spellEnd"/>
      <w:r w:rsidRPr="006F4B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4B71">
        <w:rPr>
          <w:rFonts w:ascii="Arial" w:hAnsi="Arial" w:cs="Arial"/>
          <w:sz w:val="22"/>
          <w:szCs w:val="22"/>
        </w:rPr>
        <w:t>Gifty</w:t>
      </w:r>
      <w:proofErr w:type="spellEnd"/>
      <w:r w:rsidRPr="006F4B71">
        <w:rPr>
          <w:rFonts w:ascii="Arial" w:hAnsi="Arial" w:cs="Arial"/>
          <w:sz w:val="22"/>
          <w:szCs w:val="22"/>
        </w:rPr>
        <w:t xml:space="preserve"> Akita</w:t>
      </w:r>
    </w:p>
    <w:p w14:paraId="4F2DB1E4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7- Si amas un árbol, serás más hermoso de lo que eras antes.  </w:t>
      </w:r>
      <w:proofErr w:type="spellStart"/>
      <w:r w:rsidRPr="006F4B71">
        <w:rPr>
          <w:rFonts w:ascii="Arial" w:hAnsi="Arial" w:cs="Arial"/>
          <w:sz w:val="22"/>
          <w:szCs w:val="22"/>
        </w:rPr>
        <w:t>Amit</w:t>
      </w:r>
      <w:proofErr w:type="spellEnd"/>
      <w:r w:rsidRPr="006F4B71">
        <w:rPr>
          <w:rFonts w:ascii="Arial" w:hAnsi="Arial" w:cs="Arial"/>
          <w:sz w:val="22"/>
          <w:szCs w:val="22"/>
        </w:rPr>
        <w:t xml:space="preserve"> Ray</w:t>
      </w:r>
    </w:p>
    <w:p w14:paraId="270E69B9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8- El ambiente no es nuestra propiedad y no lo podemos destruir. Más bien es la responsabilidad de todos y debemos protegerlo. </w:t>
      </w:r>
      <w:proofErr w:type="spellStart"/>
      <w:r w:rsidRPr="006F4B71">
        <w:rPr>
          <w:rFonts w:ascii="Arial" w:hAnsi="Arial" w:cs="Arial"/>
          <w:sz w:val="22"/>
          <w:szCs w:val="22"/>
        </w:rPr>
        <w:t>Mohith</w:t>
      </w:r>
      <w:proofErr w:type="spellEnd"/>
      <w:r w:rsidRPr="006F4B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4B71">
        <w:rPr>
          <w:rFonts w:ascii="Arial" w:hAnsi="Arial" w:cs="Arial"/>
          <w:sz w:val="22"/>
          <w:szCs w:val="22"/>
        </w:rPr>
        <w:t>Agadi</w:t>
      </w:r>
      <w:proofErr w:type="spellEnd"/>
    </w:p>
    <w:p w14:paraId="6EFA9547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9- Dos cosas que me llaman la atención: la inteligencia de las bestias y la bestialidad de los hombres. Flora Tristán</w:t>
      </w:r>
    </w:p>
    <w:p w14:paraId="1E3DB20A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 xml:space="preserve">10- Mientras más contaminamos la tierra, menos merecemos vivir en ella.  Mehmet Murat </w:t>
      </w:r>
      <w:proofErr w:type="spellStart"/>
      <w:r w:rsidRPr="006F4B71">
        <w:rPr>
          <w:rFonts w:ascii="Arial" w:hAnsi="Arial" w:cs="Arial"/>
          <w:sz w:val="22"/>
          <w:szCs w:val="22"/>
        </w:rPr>
        <w:t>Ildan</w:t>
      </w:r>
      <w:proofErr w:type="spellEnd"/>
    </w:p>
    <w:p w14:paraId="3FE3FD2E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11- La suprema realidad de nuestro tiempo es la vulnerabilidad de nuestro planeta.  J. F. Kennedy</w:t>
      </w:r>
    </w:p>
    <w:p w14:paraId="2874957E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12- Hemos aprendido que el crecimiento económico y la protección del medio ambiente pueden y deben ir de la mano.  Christopher Dodd</w:t>
      </w:r>
    </w:p>
    <w:p w14:paraId="1B97DD11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13- Puedo encontrar a Dios en la naturaleza, en los animales, en las aves y en el medio ambiente. Pat Buckley</w:t>
      </w:r>
    </w:p>
    <w:p w14:paraId="2C0883EF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14- La única forma, si vamos a mejorar la calidad del medio ambiente, es involucrar a todo el mundo.  Richard Rogers</w:t>
      </w:r>
    </w:p>
    <w:p w14:paraId="5DBA287C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“Una importante especie biológica está en riesgo de desaparecer por la rápida y progresiva liquidación de sus condiciones naturales de vida: el hombre.</w:t>
      </w:r>
    </w:p>
    <w:p w14:paraId="2CE8924C" w14:textId="77777777" w:rsidR="006F4B71" w:rsidRDefault="006F4B71" w:rsidP="006F4B7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</w:rPr>
      </w:pPr>
    </w:p>
    <w:p w14:paraId="49B013E2" w14:textId="39F2A674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Style w:val="Textoennegrita"/>
          <w:rFonts w:ascii="Arial" w:hAnsi="Arial" w:cs="Arial"/>
          <w:sz w:val="22"/>
          <w:szCs w:val="22"/>
        </w:rPr>
        <w:t>Mañana será demasiado tarde para hacer lo que debimos haber hecho hace mucho tiempo”. </w:t>
      </w:r>
    </w:p>
    <w:p w14:paraId="02F7A217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“Ahora tomamos conciencia de este problema cuando casi es tarde para impedirlo”.</w:t>
      </w:r>
    </w:p>
    <w:p w14:paraId="71120FCA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Fidel (1992)</w:t>
      </w:r>
    </w:p>
    <w:p w14:paraId="5CF4A481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“Los poderosos discuten las formas del nuevo reparto del mundo. Los pobres y los países pequeños tratamos de saber cómo vamos a sobrevivir en las próximas décadas, si somos islas a unos cuantos metros sobre el mar, nos preguntamos qué ocurrirá cuando las aguas suban de nivel y si podremos enfrentar las sequías, los ciclones y demás catástrofes climáticas que nos esperan”.</w:t>
      </w:r>
    </w:p>
    <w:p w14:paraId="3057DDD4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Fidel Castro (1992)</w:t>
      </w:r>
    </w:p>
    <w:p w14:paraId="35E5D63F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“Páguese la deuda ecológica y no la deuda externa. Desaparezca el hambre y no el hombre”.</w:t>
      </w:r>
    </w:p>
    <w:p w14:paraId="4D590C9F" w14:textId="77777777" w:rsidR="00110027" w:rsidRPr="006F4B71" w:rsidRDefault="00110027" w:rsidP="006F4B7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F4B71">
        <w:rPr>
          <w:rFonts w:ascii="Arial" w:hAnsi="Arial" w:cs="Arial"/>
          <w:sz w:val="22"/>
          <w:szCs w:val="22"/>
        </w:rPr>
        <w:t>Fidel Castro (1992)</w:t>
      </w:r>
    </w:p>
    <w:p w14:paraId="6C461284" w14:textId="77777777" w:rsidR="00473C26" w:rsidRPr="006F4B71" w:rsidRDefault="00110027" w:rsidP="006F4B71">
      <w:pPr>
        <w:spacing w:after="0" w:line="240" w:lineRule="auto"/>
        <w:jc w:val="both"/>
        <w:rPr>
          <w:rFonts w:ascii="Arial" w:hAnsi="Arial" w:cs="Arial"/>
        </w:rPr>
      </w:pPr>
      <w:r w:rsidRPr="006F4B71">
        <w:rPr>
          <w:rFonts w:ascii="Arial" w:hAnsi="Arial" w:cs="Arial"/>
        </w:rPr>
        <w:t>“Debemos proclamar con toda energía que tenemos derecho a respirar aire puro, a beber agua que no esté contaminada…, a alimentarnos y que esos alimentos sean sanos, a que se nos eduque, a que se atienda nuestra salud, a ser menos pobres cuando otros son cada vez más ricos”.</w:t>
      </w:r>
    </w:p>
    <w:sectPr w:rsidR="00473C26" w:rsidRPr="006F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27"/>
    <w:rsid w:val="00110027"/>
    <w:rsid w:val="00217961"/>
    <w:rsid w:val="003C25F4"/>
    <w:rsid w:val="00473C26"/>
    <w:rsid w:val="006F4B71"/>
    <w:rsid w:val="008F734B"/>
    <w:rsid w:val="00B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E39B"/>
  <w15:chartTrackingRefBased/>
  <w15:docId w15:val="{F761B02F-DB94-44C3-BF1C-E880D4C2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00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0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iosos.tophoy.com/paises-mas-afectados-por-el-cambio-climatico/?utm_source=externo&amp;utm_medium=textpost&amp;utm_campaign=textpost" TargetMode="External"/><Relationship Id="rId4" Type="http://schemas.openxmlformats.org/officeDocument/2006/relationships/hyperlink" Target="https://curiosos.tophoy.com/curiosidades-de-los-arboles/?utm_source=externo&amp;utm_medium=textpost&amp;utm_campaign=textpo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</dc:creator>
  <cp:keywords/>
  <dc:description/>
  <cp:lastModifiedBy>Guille Toranzo</cp:lastModifiedBy>
  <cp:revision>5</cp:revision>
  <dcterms:created xsi:type="dcterms:W3CDTF">2021-06-07T22:57:00Z</dcterms:created>
  <dcterms:modified xsi:type="dcterms:W3CDTF">2024-07-06T07:33:00Z</dcterms:modified>
</cp:coreProperties>
</file>