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5BA1" w14:textId="41334605" w:rsidR="00B57A31" w:rsidRDefault="0079606C" w:rsidP="00B57A31">
      <w:r>
        <w:t>#KPIs:</w:t>
      </w:r>
    </w:p>
    <w:p w14:paraId="071A81A0" w14:textId="4C9CE52D" w:rsidR="0079606C" w:rsidRDefault="0079606C" w:rsidP="00B57A31">
      <w:r>
        <w:t>For sales from 01/01/2009 to 22/12/2013</w:t>
      </w:r>
    </w:p>
    <w:p w14:paraId="44FBB6FB" w14:textId="1F70AD65" w:rsidR="00DC455F" w:rsidRDefault="00DC455F" w:rsidP="00DC455F">
      <w:r>
        <w:t>Total Revenue: $2,328.60</w:t>
      </w:r>
    </w:p>
    <w:p w14:paraId="07A799AC" w14:textId="77777777" w:rsidR="00DC455F" w:rsidRDefault="00DC455F" w:rsidP="00DC455F">
      <w:r>
        <w:t>Total Invoices: 412</w:t>
      </w:r>
    </w:p>
    <w:p w14:paraId="43BF10D5" w14:textId="77777777" w:rsidR="00DC455F" w:rsidRDefault="00DC455F" w:rsidP="00DC455F">
      <w:r>
        <w:t>Average Invoice Value: $5.65</w:t>
      </w:r>
    </w:p>
    <w:p w14:paraId="13F5A1CF" w14:textId="77777777" w:rsidR="00DC455F" w:rsidRDefault="00DC455F" w:rsidP="00DC455F">
      <w:r>
        <w:t>Total Tracks Sold: 2240</w:t>
      </w:r>
    </w:p>
    <w:p w14:paraId="514D414A" w14:textId="77777777" w:rsidR="00DC455F" w:rsidRDefault="00DC455F" w:rsidP="00DC455F">
      <w:r>
        <w:t>----------------------------------------</w:t>
      </w:r>
    </w:p>
    <w:p w14:paraId="1BCE8B7A" w14:textId="77777777" w:rsidR="00DC455F" w:rsidRDefault="00DC455F" w:rsidP="00DC455F"/>
    <w:p w14:paraId="5DC987C2" w14:textId="01700F7F" w:rsidR="00DC455F" w:rsidRDefault="0079606C" w:rsidP="00DC455F">
      <w:r>
        <w:t>#</w:t>
      </w:r>
      <w:r w:rsidR="00DC455F">
        <w:t>Top 10 Tracks by Revenue:</w:t>
      </w:r>
    </w:p>
    <w:p w14:paraId="1769FF69" w14:textId="77777777" w:rsidR="00DC455F" w:rsidRDefault="00DC455F" w:rsidP="00DC455F">
      <w:r>
        <w:t>The Woman King by Battlestar Galactica - $3.98</w:t>
      </w:r>
    </w:p>
    <w:p w14:paraId="58782221" w14:textId="77777777" w:rsidR="00DC455F" w:rsidRDefault="00DC455F" w:rsidP="00DC455F">
      <w:r>
        <w:t>The Fix by Heroes - $3.98</w:t>
      </w:r>
    </w:p>
    <w:p w14:paraId="13C234AB" w14:textId="77777777" w:rsidR="00DC455F" w:rsidRDefault="00DC455F" w:rsidP="00DC455F">
      <w:r>
        <w:t>Walkabout by Lost - $3.98</w:t>
      </w:r>
    </w:p>
    <w:p w14:paraId="1C6B2E15" w14:textId="77777777" w:rsidR="00DC455F" w:rsidRDefault="00DC455F" w:rsidP="00DC455F">
      <w:r>
        <w:t>Hot Girl by The Office - $3.98</w:t>
      </w:r>
    </w:p>
    <w:p w14:paraId="56D3AAAD" w14:textId="77777777" w:rsidR="00DC455F" w:rsidRDefault="00DC455F" w:rsidP="00DC455F">
      <w:r>
        <w:t>Gay Witch Hunt by The Office - $3.98</w:t>
      </w:r>
    </w:p>
    <w:p w14:paraId="1147A0E4" w14:textId="77777777" w:rsidR="00DC455F" w:rsidRDefault="00DC455F" w:rsidP="00DC455F">
      <w:r>
        <w:t>Phyllis's Wedding by The Office - $3.98</w:t>
      </w:r>
    </w:p>
    <w:p w14:paraId="03F40FD7" w14:textId="77777777" w:rsidR="00DC455F" w:rsidRDefault="00DC455F" w:rsidP="00DC455F">
      <w:r>
        <w:t>How to Stop an Exploding Man by Heroes - $3.98</w:t>
      </w:r>
    </w:p>
    <w:p w14:paraId="451069BF" w14:textId="77777777" w:rsidR="00DC455F" w:rsidRDefault="00DC455F" w:rsidP="00DC455F">
      <w:r>
        <w:t>Pilot by Aquaman - $3.98</w:t>
      </w:r>
    </w:p>
    <w:p w14:paraId="21B59889" w14:textId="77777777" w:rsidR="00DC455F" w:rsidRDefault="00DC455F" w:rsidP="00DC455F">
      <w:r>
        <w:t>Occupation / Precipice by Battlestar Galactica - $1.99</w:t>
      </w:r>
    </w:p>
    <w:p w14:paraId="4EA97292" w14:textId="77777777" w:rsidR="00DC455F" w:rsidRDefault="00DC455F" w:rsidP="00DC455F">
      <w:r>
        <w:t>Exodus, Pt. 1 by Battlestar Galactica - $1.99</w:t>
      </w:r>
    </w:p>
    <w:p w14:paraId="559D2AB9" w14:textId="77777777" w:rsidR="00DC455F" w:rsidRDefault="00DC455F" w:rsidP="00DC455F">
      <w:r>
        <w:t>----------------------------------------</w:t>
      </w:r>
    </w:p>
    <w:p w14:paraId="097CD354" w14:textId="77777777" w:rsidR="00DC455F" w:rsidRDefault="00DC455F" w:rsidP="00DC455F"/>
    <w:p w14:paraId="14C3E202" w14:textId="56C83136" w:rsidR="00DC455F" w:rsidRDefault="0079606C" w:rsidP="00DC455F">
      <w:r>
        <w:t xml:space="preserve"># </w:t>
      </w:r>
      <w:r w:rsidR="00DC455F">
        <w:t>Best Year: 2010 with $481.45 in revenue (83 invoices)</w:t>
      </w:r>
    </w:p>
    <w:p w14:paraId="41523B5D" w14:textId="1AA32230" w:rsidR="00DC455F" w:rsidRDefault="00DC455F" w:rsidP="00610A02">
      <w:r>
        <w:t>----------------------------------------</w:t>
      </w:r>
    </w:p>
    <w:p w14:paraId="0ABC3ACD" w14:textId="77777777" w:rsidR="00DC455F" w:rsidRDefault="00DC455F" w:rsidP="00DC455F"/>
    <w:p w14:paraId="7228800B" w14:textId="71887EBD" w:rsidR="00DC455F" w:rsidRDefault="0079606C" w:rsidP="00DC455F">
      <w:r>
        <w:t xml:space="preserve"># </w:t>
      </w:r>
      <w:r w:rsidR="00DC455F">
        <w:t>Revenue by Region:</w:t>
      </w:r>
    </w:p>
    <w:p w14:paraId="16C52155" w14:textId="77777777" w:rsidR="00DC455F" w:rsidRDefault="00DC455F" w:rsidP="00DC455F">
      <w:r>
        <w:t>Other Countries: $959.90 (167 invoices)</w:t>
      </w:r>
    </w:p>
    <w:p w14:paraId="239C6CC2" w14:textId="77777777" w:rsidR="00DC455F" w:rsidRDefault="00DC455F" w:rsidP="00DC455F">
      <w:r>
        <w:lastRenderedPageBreak/>
        <w:t>USA: $523.06 (91 invoices)</w:t>
      </w:r>
    </w:p>
    <w:p w14:paraId="43050EC4" w14:textId="77777777" w:rsidR="00DC455F" w:rsidRDefault="00DC455F" w:rsidP="00DC455F">
      <w:r>
        <w:t>Canada: $303.96 (56 invoices)</w:t>
      </w:r>
    </w:p>
    <w:p w14:paraId="34144933" w14:textId="77777777" w:rsidR="00DC455F" w:rsidRDefault="00DC455F" w:rsidP="00DC455F">
      <w:r>
        <w:t>France: $195.10 (35 invoices)</w:t>
      </w:r>
    </w:p>
    <w:p w14:paraId="0948F4C2" w14:textId="77777777" w:rsidR="00DC455F" w:rsidRDefault="00DC455F" w:rsidP="00DC455F">
      <w:r>
        <w:t>Brazil: $190.10 (35 invoices)</w:t>
      </w:r>
    </w:p>
    <w:p w14:paraId="4EE2780A" w14:textId="77777777" w:rsidR="00DC455F" w:rsidRDefault="00DC455F" w:rsidP="00DC455F">
      <w:r>
        <w:t>Germany: $156.48 (28 invoices)</w:t>
      </w:r>
    </w:p>
    <w:p w14:paraId="2010F901" w14:textId="6123EEFF" w:rsidR="00DC455F" w:rsidRDefault="00DC455F" w:rsidP="00DC455F">
      <w:r>
        <w:t>----------------------------------------</w:t>
      </w:r>
    </w:p>
    <w:sectPr w:rsidR="00DC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EF"/>
    <w:rsid w:val="00147415"/>
    <w:rsid w:val="001700AB"/>
    <w:rsid w:val="00173A66"/>
    <w:rsid w:val="005E0773"/>
    <w:rsid w:val="00610A02"/>
    <w:rsid w:val="0079606C"/>
    <w:rsid w:val="00930EBE"/>
    <w:rsid w:val="009F5C74"/>
    <w:rsid w:val="00B57A31"/>
    <w:rsid w:val="00DC455F"/>
    <w:rsid w:val="00F072B8"/>
    <w:rsid w:val="00F702F0"/>
    <w:rsid w:val="00F720EF"/>
    <w:rsid w:val="00F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E668"/>
  <w15:chartTrackingRefBased/>
  <w15:docId w15:val="{A3E8E85F-8BE0-4B83-A2FE-88F73850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5EBB-8133-4081-B7B2-03D2E9C0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Aref Abdelrahman</dc:creator>
  <cp:keywords/>
  <dc:description/>
  <cp:lastModifiedBy>Islam Aref Abdelrahman</cp:lastModifiedBy>
  <cp:revision>8</cp:revision>
  <dcterms:created xsi:type="dcterms:W3CDTF">2025-08-29T21:46:00Z</dcterms:created>
  <dcterms:modified xsi:type="dcterms:W3CDTF">2025-09-28T18:38:00Z</dcterms:modified>
</cp:coreProperties>
</file>