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 Project Milestones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provide information about each FXML file. Create as many rows as necessary.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2415"/>
        <w:gridCol w:w="1245"/>
        <w:gridCol w:w="1755"/>
        <w:gridCol w:w="2325"/>
        <w:gridCol w:w="1560"/>
        <w:tblGridChange w:id="0">
          <w:tblGrid>
            <w:gridCol w:w="465"/>
            <w:gridCol w:w="2415"/>
            <w:gridCol w:w="1245"/>
            <w:gridCol w:w="1755"/>
            <w:gridCol w:w="2325"/>
            <w:gridCol w:w="15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FXML file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Creator’s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Creator’s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CRA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CRA Goal</w:t>
            </w:r>
          </w:p>
        </w:tc>
      </w:tr>
      <w:tr>
        <w:trPr>
          <w:cantSplit w:val="0"/>
          <w:trHeight w:val="872.373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DistrictOfficerdashBoardFXML.fxml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User 1 Dashboard</w:t>
            </w:r>
          </w:p>
        </w:tc>
      </w:tr>
      <w:tr>
        <w:trPr>
          <w:cantSplit w:val="0"/>
          <w:trHeight w:val="872.373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U1_CommandOp_AminFXML.fxml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U1_CaseDetailsFXML.fxml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U1_BudgetAllocationFXML.fxml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U1_AssignNewOperationsFXML.fxml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U1_AvailableLawyersFXML.fxml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U1_AvailableLawyersFXML.fxml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U1_CrimeRateFXML.fxml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U1_ReportGenerateFXML.fxml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District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8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U2_LawyerDashBoardFXML.fxml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User 2 Dashboard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U2_ViewAssignedCasesFXML.fxml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1</w:t>
            </w:r>
          </w:p>
          <w:p w:rsidR="00000000" w:rsidDel="00000000" w:rsidP="00000000" w:rsidRDefault="00000000" w:rsidRPr="00000000" w14:paraId="0000004C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U2_DefendantsDetailsFXML.fxml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U1_CaseDetailsFXML.fxml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U2_CommentsOnCasesFXML.fxml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U2_CaseStatusUpdateFXML.fxml</w:t>
            </w:r>
          </w:p>
          <w:p w:rsidR="00000000" w:rsidDel="00000000" w:rsidP="00000000" w:rsidRDefault="00000000" w:rsidRPr="00000000" w14:paraId="00000061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5(1)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U2_BarChartCaseStatusFXML.fxml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5(2)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U2_ReportFXML.fxml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U2_ContactRABOfficerFXML.fxml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U2_ContactDistrictOfficersFXML.fxml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2220151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Anika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 Lawyer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color w:val="741b47"/>
                <w:highlight w:val="white"/>
              </w:rPr>
            </w:pPr>
            <w:r w:rsidDel="00000000" w:rsidR="00000000" w:rsidRPr="00000000">
              <w:rPr>
                <w:color w:val="741b47"/>
                <w:highlight w:val="white"/>
                <w:rtl w:val="0"/>
              </w:rPr>
              <w:t xml:space="preserve">Goal 8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MagistrateDashScene.fxml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2030664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Khandaker Umme Salma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Magistrate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Dashboard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RabOfficerDashScene.fxml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2030664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Khandaker Umme Salma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RAB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Dashboard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RabReqSerWarScene.fxml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2030664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Khandaker Umme Salma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RAB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Goal 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IncidRepScene.fxml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2030664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Khandaker Umme Salma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RAB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Goal 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DefenInfoScene.fxml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2030664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Khandaker Umme Salma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="276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RAB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Goal 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U7_Operations_Administrator_DashBoard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 User7 Dashboard</w:t>
            </w:r>
          </w:p>
          <w:p w:rsidR="00000000" w:rsidDel="00000000" w:rsidP="00000000" w:rsidRDefault="00000000" w:rsidRPr="00000000" w14:paraId="000000A2">
            <w:pPr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U7_Scheedule_Meeting_Scene1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Goal-2(part1)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U7_Scheedule_meeting_Scene2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Goal-2(Part2)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U7_Approve_Survey_Request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Goal-3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U7_Generate_Case_Report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Goal-4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U7_View_Survey_Report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Goal-5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U7_View_SurveyChart_Scene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Goal-6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U7_Assigned_SurveyList </w:t>
            </w:r>
          </w:p>
          <w:p w:rsidR="00000000" w:rsidDel="00000000" w:rsidP="00000000" w:rsidRDefault="00000000" w:rsidRPr="00000000" w14:paraId="000000C9">
            <w:pPr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Goal-7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U7_Generate_Chart_for_Case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Operations Administrator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Goal-8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U8_Undercover_Investigator_DashBoard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User8 Dashboard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U8_Initial_Survey_Report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Goal-1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U8_Request_For_Initial_Survey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Goal-2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U8_Send_Emergency_Alert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Goal-3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U8_Previously_Surveyed_Institution_List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Goal-4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U8_Submit_Survey_Report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Goal-5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U8_Make_Survey_Charts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Goal-6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U8_Make_Survey_Schedule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Goal-7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U8_Check_Survey_Schedule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2221558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Md Ariful Islam Limon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="276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Undercover Investigator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Goal-8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A2C5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A2C5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AA2C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Mn93IXo0rG9qH61YImyW+xVMuA==">CgMxLjA4AHIhMW5JMHdwNW9DX3ZKelZvSjJFU0V6V1poV2NYWHdReXJ2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2023-11-14T15:16:00Z</dcterms:created>
  <dc:creator>Asif Mahmood</dc:creator>
</cp:coreProperties>
</file>