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43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bottom w:w="284" w:type="dxa"/>
        </w:tblCellMar>
        <w:tblLook w:val="04A0" w:firstRow="1" w:lastRow="0" w:firstColumn="1" w:lastColumn="0" w:noHBand="0" w:noVBand="1"/>
      </w:tblPr>
      <w:tblGrid>
        <w:gridCol w:w="2977"/>
        <w:gridCol w:w="1843"/>
        <w:gridCol w:w="4530"/>
      </w:tblGrid>
      <w:tr w:rsidR="00D92D0E" w14:paraId="2849527B" w14:textId="77777777" w:rsidTr="00E931DF">
        <w:trPr>
          <w:trHeight w:val="20"/>
        </w:trPr>
        <w:tc>
          <w:tcPr>
            <w:tcW w:w="2977" w:type="dxa"/>
            <w:vAlign w:val="center"/>
          </w:tcPr>
          <w:p w14:paraId="290BADC4" w14:textId="7D18C0FF" w:rsidR="00D92D0E" w:rsidRPr="00FB21EC" w:rsidRDefault="00D92D0E" w:rsidP="00242BD8">
            <w:r>
              <w:t>Name</w:t>
            </w:r>
          </w:p>
        </w:tc>
        <w:tc>
          <w:tcPr>
            <w:tcW w:w="6373" w:type="dxa"/>
            <w:gridSpan w:val="2"/>
            <w:vAlign w:val="center"/>
          </w:tcPr>
          <w:p w14:paraId="4016084D" w14:textId="77777777" w:rsidR="00D92D0E" w:rsidRPr="00B67C6A" w:rsidRDefault="00D92D0E" w:rsidP="00242BD8">
            <w:pPr>
              <w:rPr>
                <w:rFonts w:cstheme="majorBidi"/>
                <w:b/>
                <w:bCs/>
              </w:rPr>
            </w:pPr>
            <w:r w:rsidRPr="00B67C6A">
              <w:rPr>
                <w:rFonts w:cstheme="majorBidi"/>
                <w:b/>
                <w:bCs/>
                <w:color w:val="222222"/>
                <w:shd w:val="clear" w:color="auto" w:fill="FFFFFF"/>
              </w:rPr>
              <w:t>Abdulaziz Alhumidi</w:t>
            </w:r>
          </w:p>
        </w:tc>
      </w:tr>
      <w:tr w:rsidR="00E931DF" w14:paraId="44CE18B5" w14:textId="77777777" w:rsidTr="00E931DF">
        <w:trPr>
          <w:trHeight w:val="224"/>
        </w:trPr>
        <w:tc>
          <w:tcPr>
            <w:tcW w:w="2977" w:type="dxa"/>
            <w:vMerge w:val="restart"/>
            <w:vAlign w:val="center"/>
          </w:tcPr>
          <w:p w14:paraId="1FEE10BA" w14:textId="77777777" w:rsidR="00E931DF" w:rsidRPr="00FB21EC" w:rsidRDefault="00E931DF" w:rsidP="00242BD8">
            <w:r>
              <w:t xml:space="preserve">Word Count </w:t>
            </w:r>
          </w:p>
        </w:tc>
        <w:tc>
          <w:tcPr>
            <w:tcW w:w="1843" w:type="dxa"/>
            <w:vAlign w:val="center"/>
          </w:tcPr>
          <w:p w14:paraId="14916BC0" w14:textId="12F0567A" w:rsidR="00E931DF" w:rsidRPr="00B67C6A" w:rsidRDefault="00E931DF" w:rsidP="00242BD8">
            <w:pPr>
              <w:rPr>
                <w:rFonts w:cstheme="majorBidi"/>
                <w:b/>
                <w:bCs/>
              </w:rPr>
            </w:pPr>
            <w:r>
              <w:rPr>
                <w:rFonts w:cstheme="majorBidi"/>
                <w:b/>
                <w:bCs/>
              </w:rPr>
              <w:t>Task 1</w:t>
            </w:r>
          </w:p>
        </w:tc>
        <w:tc>
          <w:tcPr>
            <w:tcW w:w="4530" w:type="dxa"/>
            <w:vAlign w:val="center"/>
          </w:tcPr>
          <w:p w14:paraId="0B047375" w14:textId="2AC1547E" w:rsidR="00E931DF" w:rsidRPr="00E931DF" w:rsidRDefault="00E931DF" w:rsidP="00E931DF">
            <w:pPr>
              <w:rPr>
                <w:rFonts w:cstheme="majorBidi"/>
                <w:b/>
                <w:bCs/>
              </w:rPr>
            </w:pPr>
            <w:r w:rsidRPr="00E931DF">
              <w:rPr>
                <w:rFonts w:cstheme="majorBidi"/>
                <w:b/>
                <w:bCs/>
              </w:rPr>
              <w:t>---- words</w:t>
            </w:r>
          </w:p>
        </w:tc>
      </w:tr>
      <w:tr w:rsidR="00EE2828" w14:paraId="0DA1AF79" w14:textId="77777777" w:rsidTr="00E931DF">
        <w:trPr>
          <w:trHeight w:val="145"/>
        </w:trPr>
        <w:tc>
          <w:tcPr>
            <w:tcW w:w="2977" w:type="dxa"/>
            <w:vMerge/>
            <w:vAlign w:val="center"/>
          </w:tcPr>
          <w:p w14:paraId="435652AF" w14:textId="77777777" w:rsidR="00EE2828" w:rsidRDefault="00EE2828" w:rsidP="00242BD8"/>
        </w:tc>
        <w:tc>
          <w:tcPr>
            <w:tcW w:w="1843" w:type="dxa"/>
            <w:vAlign w:val="center"/>
          </w:tcPr>
          <w:p w14:paraId="742C6D19" w14:textId="3366CED4" w:rsidR="00EE2828" w:rsidRPr="00B67C6A" w:rsidRDefault="00EE2828" w:rsidP="00242BD8">
            <w:pPr>
              <w:rPr>
                <w:rFonts w:cstheme="majorBidi"/>
                <w:b/>
                <w:bCs/>
              </w:rPr>
            </w:pPr>
            <w:r>
              <w:rPr>
                <w:rFonts w:cstheme="majorBidi"/>
                <w:b/>
                <w:bCs/>
              </w:rPr>
              <w:t>Task 2</w:t>
            </w:r>
          </w:p>
        </w:tc>
        <w:tc>
          <w:tcPr>
            <w:tcW w:w="4530" w:type="dxa"/>
            <w:vAlign w:val="center"/>
          </w:tcPr>
          <w:p w14:paraId="61AEE55B" w14:textId="73C36504" w:rsidR="00EE2828" w:rsidRPr="00B67C6A" w:rsidRDefault="00214FB0" w:rsidP="00E931DF">
            <w:pPr>
              <w:rPr>
                <w:rFonts w:cstheme="majorBidi"/>
                <w:b/>
                <w:bCs/>
              </w:rPr>
            </w:pPr>
            <w:r>
              <w:rPr>
                <w:rFonts w:cstheme="majorBidi"/>
                <w:b/>
                <w:bCs/>
              </w:rPr>
              <w:t>2287</w:t>
            </w:r>
            <w:r w:rsidR="00EE2828">
              <w:rPr>
                <w:rFonts w:cstheme="majorBidi"/>
                <w:b/>
                <w:bCs/>
              </w:rPr>
              <w:t xml:space="preserve"> words</w:t>
            </w:r>
          </w:p>
        </w:tc>
      </w:tr>
      <w:tr w:rsidR="00D92D0E" w14:paraId="15DB3D4F" w14:textId="77777777" w:rsidTr="00E931DF">
        <w:tc>
          <w:tcPr>
            <w:tcW w:w="2977" w:type="dxa"/>
            <w:vAlign w:val="center"/>
          </w:tcPr>
          <w:p w14:paraId="3196C35A" w14:textId="77777777" w:rsidR="00D92D0E" w:rsidRPr="00FB21EC" w:rsidRDefault="00D92D0E" w:rsidP="00242BD8">
            <w:r>
              <w:t xml:space="preserve">Cohort </w:t>
            </w:r>
          </w:p>
        </w:tc>
        <w:tc>
          <w:tcPr>
            <w:tcW w:w="6373" w:type="dxa"/>
            <w:gridSpan w:val="2"/>
            <w:vAlign w:val="center"/>
          </w:tcPr>
          <w:p w14:paraId="7FD1273D" w14:textId="77777777" w:rsidR="00D92D0E" w:rsidRPr="00B67C6A" w:rsidRDefault="00D92D0E" w:rsidP="00242BD8">
            <w:pPr>
              <w:rPr>
                <w:rFonts w:cstheme="majorBidi"/>
                <w:b/>
                <w:bCs/>
              </w:rPr>
            </w:pPr>
            <w:r w:rsidRPr="00B67C6A">
              <w:rPr>
                <w:rFonts w:cstheme="majorBidi"/>
                <w:b/>
                <w:bCs/>
              </w:rPr>
              <w:t>December 2022</w:t>
            </w:r>
          </w:p>
        </w:tc>
      </w:tr>
      <w:tr w:rsidR="00D92D0E" w14:paraId="20D2C355" w14:textId="77777777" w:rsidTr="00E931DF">
        <w:tc>
          <w:tcPr>
            <w:tcW w:w="2977" w:type="dxa"/>
            <w:vAlign w:val="center"/>
          </w:tcPr>
          <w:p w14:paraId="16CBB3C7" w14:textId="77777777" w:rsidR="00D92D0E" w:rsidRPr="00FB21EC" w:rsidRDefault="00D92D0E" w:rsidP="00242BD8">
            <w:r>
              <w:t>Unit</w:t>
            </w:r>
          </w:p>
        </w:tc>
        <w:tc>
          <w:tcPr>
            <w:tcW w:w="6373" w:type="dxa"/>
            <w:gridSpan w:val="2"/>
            <w:vAlign w:val="center"/>
          </w:tcPr>
          <w:p w14:paraId="1FBC95FD" w14:textId="4A421B9A" w:rsidR="00D92D0E" w:rsidRPr="00B67C6A" w:rsidRDefault="00211442" w:rsidP="00242BD8">
            <w:pPr>
              <w:rPr>
                <w:rFonts w:cstheme="majorBidi"/>
                <w:b/>
                <w:bCs/>
              </w:rPr>
            </w:pPr>
            <w:r w:rsidRPr="00211442">
              <w:rPr>
                <w:rFonts w:cstheme="majorBidi"/>
                <w:b/>
                <w:bCs/>
              </w:rPr>
              <w:t>5LD03 – Facilitate personalized and performance-focused learning</w:t>
            </w:r>
          </w:p>
        </w:tc>
      </w:tr>
      <w:tr w:rsidR="00D92D0E" w14:paraId="084DF8EC" w14:textId="77777777" w:rsidTr="00E931DF">
        <w:tc>
          <w:tcPr>
            <w:tcW w:w="2977" w:type="dxa"/>
            <w:vAlign w:val="center"/>
          </w:tcPr>
          <w:p w14:paraId="509C651A" w14:textId="77777777" w:rsidR="00D92D0E" w:rsidRDefault="00D92D0E" w:rsidP="00242BD8">
            <w:r>
              <w:t>CIPD membership no</w:t>
            </w:r>
          </w:p>
        </w:tc>
        <w:tc>
          <w:tcPr>
            <w:tcW w:w="6373" w:type="dxa"/>
            <w:gridSpan w:val="2"/>
            <w:vAlign w:val="center"/>
          </w:tcPr>
          <w:p w14:paraId="1ADF6C64" w14:textId="77777777" w:rsidR="00D92D0E" w:rsidRPr="00B67C6A" w:rsidRDefault="00D92D0E" w:rsidP="00242BD8">
            <w:pPr>
              <w:rPr>
                <w:rFonts w:cstheme="majorBidi"/>
                <w:b/>
                <w:bCs/>
              </w:rPr>
            </w:pPr>
            <w:r w:rsidRPr="00B67C6A">
              <w:rPr>
                <w:rFonts w:cstheme="majorBidi"/>
                <w:b/>
                <w:bCs/>
                <w:color w:val="222222"/>
                <w:shd w:val="clear" w:color="auto" w:fill="FFFFFF"/>
              </w:rPr>
              <w:t>86600955</w:t>
            </w:r>
          </w:p>
        </w:tc>
      </w:tr>
    </w:tbl>
    <w:p w14:paraId="48C037D1" w14:textId="574D1902" w:rsidR="005756AD" w:rsidRDefault="005756AD" w:rsidP="00D92D0E"/>
    <w:p w14:paraId="36BF1DDD" w14:textId="339292D0" w:rsidR="008F232A" w:rsidRDefault="008F232A" w:rsidP="008F232A"/>
    <w:p w14:paraId="6FA373EE" w14:textId="09F9CF64" w:rsidR="008F7DE2" w:rsidRPr="003638D0" w:rsidRDefault="008F7DE2" w:rsidP="00EE2828">
      <w:pPr>
        <w:pBdr>
          <w:top w:val="single" w:sz="4" w:space="1" w:color="auto"/>
          <w:left w:val="single" w:sz="4" w:space="4" w:color="auto"/>
          <w:bottom w:val="single" w:sz="4" w:space="1" w:color="auto"/>
          <w:right w:val="single" w:sz="4" w:space="4" w:color="auto"/>
          <w:between w:val="single" w:sz="4" w:space="1" w:color="auto"/>
          <w:bar w:val="single" w:sz="4" w:color="auto"/>
        </w:pBdr>
      </w:pPr>
      <w:r>
        <w:br w:type="page"/>
      </w:r>
    </w:p>
    <w:bookmarkStart w:id="0" w:name="_Toc133733410" w:displacedByCustomXml="next"/>
    <w:sdt>
      <w:sdtPr>
        <w:rPr>
          <w:rFonts w:asciiTheme="majorBidi" w:eastAsiaTheme="minorHAnsi" w:hAnsiTheme="majorBidi" w:cstheme="minorBidi"/>
          <w:b/>
          <w:bCs w:val="0"/>
          <w:color w:val="auto"/>
          <w:sz w:val="22"/>
          <w:szCs w:val="24"/>
        </w:rPr>
        <w:id w:val="-1004199813"/>
        <w:docPartObj>
          <w:docPartGallery w:val="Table of Contents"/>
          <w:docPartUnique/>
        </w:docPartObj>
      </w:sdtPr>
      <w:sdtEndPr>
        <w:rPr>
          <w:rFonts w:asciiTheme="minorBidi" w:eastAsia="Times New Roman" w:hAnsiTheme="minorBidi" w:cs="Times New Roman"/>
          <w:b w:val="0"/>
          <w:noProof/>
        </w:rPr>
      </w:sdtEndPr>
      <w:sdtContent>
        <w:p w14:paraId="55C279CC" w14:textId="5090BC08" w:rsidR="003638D0" w:rsidRDefault="003638D0">
          <w:pPr>
            <w:pStyle w:val="TOCHeading"/>
          </w:pPr>
          <w:r>
            <w:t>Table of Contents</w:t>
          </w:r>
        </w:p>
        <w:p w14:paraId="7769861F" w14:textId="2F19D7C5" w:rsidR="001B5EC9" w:rsidRDefault="003638D0">
          <w:pPr>
            <w:pStyle w:val="TOC1"/>
            <w:tabs>
              <w:tab w:val="right" w:leader="dot" w:pos="9350"/>
            </w:tabs>
            <w:rPr>
              <w:rFonts w:asciiTheme="minorHAnsi" w:eastAsiaTheme="minorEastAsia" w:hAnsiTheme="minorHAnsi" w:cstheme="minorBidi"/>
              <w:b w:val="0"/>
              <w:bCs w:val="0"/>
              <w:i w:val="0"/>
              <w:iCs w:val="0"/>
              <w:noProof/>
              <w:szCs w:val="22"/>
            </w:rPr>
          </w:pPr>
          <w:r>
            <w:rPr>
              <w:b w:val="0"/>
              <w:bCs w:val="0"/>
            </w:rPr>
            <w:fldChar w:fldCharType="begin"/>
          </w:r>
          <w:r>
            <w:instrText xml:space="preserve"> TOC \o "1-3" \h \z \u </w:instrText>
          </w:r>
          <w:r>
            <w:rPr>
              <w:b w:val="0"/>
              <w:bCs w:val="0"/>
            </w:rPr>
            <w:fldChar w:fldCharType="separate"/>
          </w:r>
          <w:hyperlink w:anchor="_Toc146116403" w:history="1">
            <w:r w:rsidR="001B5EC9" w:rsidRPr="00A571FC">
              <w:rPr>
                <w:rStyle w:val="Hyperlink"/>
                <w:noProof/>
              </w:rPr>
              <w:t>Task1</w:t>
            </w:r>
            <w:r w:rsidR="001B5EC9">
              <w:rPr>
                <w:noProof/>
                <w:webHidden/>
              </w:rPr>
              <w:tab/>
            </w:r>
            <w:r w:rsidR="001B5EC9">
              <w:rPr>
                <w:noProof/>
                <w:webHidden/>
              </w:rPr>
              <w:fldChar w:fldCharType="begin"/>
            </w:r>
            <w:r w:rsidR="001B5EC9">
              <w:rPr>
                <w:noProof/>
                <w:webHidden/>
              </w:rPr>
              <w:instrText xml:space="preserve"> PAGEREF _Toc146116403 \h </w:instrText>
            </w:r>
            <w:r w:rsidR="001B5EC9">
              <w:rPr>
                <w:noProof/>
                <w:webHidden/>
              </w:rPr>
            </w:r>
            <w:r w:rsidR="001B5EC9">
              <w:rPr>
                <w:noProof/>
                <w:webHidden/>
              </w:rPr>
              <w:fldChar w:fldCharType="separate"/>
            </w:r>
            <w:r w:rsidR="001B5EC9">
              <w:rPr>
                <w:noProof/>
                <w:webHidden/>
              </w:rPr>
              <w:t>3</w:t>
            </w:r>
            <w:r w:rsidR="001B5EC9">
              <w:rPr>
                <w:noProof/>
                <w:webHidden/>
              </w:rPr>
              <w:fldChar w:fldCharType="end"/>
            </w:r>
          </w:hyperlink>
        </w:p>
        <w:p w14:paraId="264B5AF5" w14:textId="01E193BD"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04" w:history="1">
            <w:r w:rsidR="001B5EC9" w:rsidRPr="00A571FC">
              <w:rPr>
                <w:rStyle w:val="Hyperlink"/>
                <w:noProof/>
              </w:rPr>
              <w:t>AC1.1 Evaluate internal and external factors to help shape the preparation of learning and development activities.</w:t>
            </w:r>
            <w:r w:rsidR="001B5EC9">
              <w:rPr>
                <w:noProof/>
                <w:webHidden/>
              </w:rPr>
              <w:tab/>
            </w:r>
            <w:r w:rsidR="001B5EC9">
              <w:rPr>
                <w:noProof/>
                <w:webHidden/>
              </w:rPr>
              <w:fldChar w:fldCharType="begin"/>
            </w:r>
            <w:r w:rsidR="001B5EC9">
              <w:rPr>
                <w:noProof/>
                <w:webHidden/>
              </w:rPr>
              <w:instrText xml:space="preserve"> PAGEREF _Toc146116404 \h </w:instrText>
            </w:r>
            <w:r w:rsidR="001B5EC9">
              <w:rPr>
                <w:noProof/>
                <w:webHidden/>
              </w:rPr>
            </w:r>
            <w:r w:rsidR="001B5EC9">
              <w:rPr>
                <w:noProof/>
                <w:webHidden/>
              </w:rPr>
              <w:fldChar w:fldCharType="separate"/>
            </w:r>
            <w:r w:rsidR="001B5EC9">
              <w:rPr>
                <w:noProof/>
                <w:webHidden/>
              </w:rPr>
              <w:t>3</w:t>
            </w:r>
            <w:r w:rsidR="001B5EC9">
              <w:rPr>
                <w:noProof/>
                <w:webHidden/>
              </w:rPr>
              <w:fldChar w:fldCharType="end"/>
            </w:r>
          </w:hyperlink>
        </w:p>
        <w:p w14:paraId="33ED410C" w14:textId="673F9561"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05" w:history="1">
            <w:r w:rsidR="001B5EC9" w:rsidRPr="00A571FC">
              <w:rPr>
                <w:rStyle w:val="Hyperlink"/>
                <w:noProof/>
              </w:rPr>
              <w:t>AC1.2 Prepare a range of personalized, accessible learning resources to enhance learning.</w:t>
            </w:r>
            <w:r w:rsidR="001B5EC9">
              <w:rPr>
                <w:noProof/>
                <w:webHidden/>
              </w:rPr>
              <w:tab/>
            </w:r>
            <w:r w:rsidR="001B5EC9">
              <w:rPr>
                <w:noProof/>
                <w:webHidden/>
              </w:rPr>
              <w:fldChar w:fldCharType="begin"/>
            </w:r>
            <w:r w:rsidR="001B5EC9">
              <w:rPr>
                <w:noProof/>
                <w:webHidden/>
              </w:rPr>
              <w:instrText xml:space="preserve"> PAGEREF _Toc146116405 \h </w:instrText>
            </w:r>
            <w:r w:rsidR="001B5EC9">
              <w:rPr>
                <w:noProof/>
                <w:webHidden/>
              </w:rPr>
            </w:r>
            <w:r w:rsidR="001B5EC9">
              <w:rPr>
                <w:noProof/>
                <w:webHidden/>
              </w:rPr>
              <w:fldChar w:fldCharType="separate"/>
            </w:r>
            <w:r w:rsidR="001B5EC9">
              <w:rPr>
                <w:noProof/>
                <w:webHidden/>
              </w:rPr>
              <w:t>3</w:t>
            </w:r>
            <w:r w:rsidR="001B5EC9">
              <w:rPr>
                <w:noProof/>
                <w:webHidden/>
              </w:rPr>
              <w:fldChar w:fldCharType="end"/>
            </w:r>
          </w:hyperlink>
        </w:p>
        <w:p w14:paraId="2FE52D3F" w14:textId="311E38FB"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06" w:history="1">
            <w:r w:rsidR="001B5EC9" w:rsidRPr="00A571FC">
              <w:rPr>
                <w:rStyle w:val="Hyperlink"/>
                <w:noProof/>
              </w:rPr>
              <w:t>AC 2.1 Discuss the concept of facilitation and the facilitation techniques that can be applied to support learning.</w:t>
            </w:r>
            <w:r w:rsidR="001B5EC9">
              <w:rPr>
                <w:noProof/>
                <w:webHidden/>
              </w:rPr>
              <w:tab/>
            </w:r>
            <w:r w:rsidR="001B5EC9">
              <w:rPr>
                <w:noProof/>
                <w:webHidden/>
              </w:rPr>
              <w:fldChar w:fldCharType="begin"/>
            </w:r>
            <w:r w:rsidR="001B5EC9">
              <w:rPr>
                <w:noProof/>
                <w:webHidden/>
              </w:rPr>
              <w:instrText xml:space="preserve"> PAGEREF _Toc146116406 \h </w:instrText>
            </w:r>
            <w:r w:rsidR="001B5EC9">
              <w:rPr>
                <w:noProof/>
                <w:webHidden/>
              </w:rPr>
            </w:r>
            <w:r w:rsidR="001B5EC9">
              <w:rPr>
                <w:noProof/>
                <w:webHidden/>
              </w:rPr>
              <w:fldChar w:fldCharType="separate"/>
            </w:r>
            <w:r w:rsidR="001B5EC9">
              <w:rPr>
                <w:noProof/>
                <w:webHidden/>
              </w:rPr>
              <w:t>4</w:t>
            </w:r>
            <w:r w:rsidR="001B5EC9">
              <w:rPr>
                <w:noProof/>
                <w:webHidden/>
              </w:rPr>
              <w:fldChar w:fldCharType="end"/>
            </w:r>
          </w:hyperlink>
        </w:p>
        <w:p w14:paraId="06059318" w14:textId="121151E0"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07" w:history="1">
            <w:r w:rsidR="001B5EC9" w:rsidRPr="00A571FC">
              <w:rPr>
                <w:rStyle w:val="Hyperlink"/>
                <w:noProof/>
              </w:rPr>
              <w:t>AC 2.3 Explore the ethical factors involved in facilitation of learning.</w:t>
            </w:r>
            <w:r w:rsidR="001B5EC9">
              <w:rPr>
                <w:noProof/>
                <w:webHidden/>
              </w:rPr>
              <w:tab/>
            </w:r>
            <w:r w:rsidR="001B5EC9">
              <w:rPr>
                <w:noProof/>
                <w:webHidden/>
              </w:rPr>
              <w:fldChar w:fldCharType="begin"/>
            </w:r>
            <w:r w:rsidR="001B5EC9">
              <w:rPr>
                <w:noProof/>
                <w:webHidden/>
              </w:rPr>
              <w:instrText xml:space="preserve"> PAGEREF _Toc146116407 \h </w:instrText>
            </w:r>
            <w:r w:rsidR="001B5EC9">
              <w:rPr>
                <w:noProof/>
                <w:webHidden/>
              </w:rPr>
            </w:r>
            <w:r w:rsidR="001B5EC9">
              <w:rPr>
                <w:noProof/>
                <w:webHidden/>
              </w:rPr>
              <w:fldChar w:fldCharType="separate"/>
            </w:r>
            <w:r w:rsidR="001B5EC9">
              <w:rPr>
                <w:noProof/>
                <w:webHidden/>
              </w:rPr>
              <w:t>5</w:t>
            </w:r>
            <w:r w:rsidR="001B5EC9">
              <w:rPr>
                <w:noProof/>
                <w:webHidden/>
              </w:rPr>
              <w:fldChar w:fldCharType="end"/>
            </w:r>
          </w:hyperlink>
        </w:p>
        <w:p w14:paraId="1EE8C4F4" w14:textId="172C1445"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08" w:history="1">
            <w:r w:rsidR="001B5EC9" w:rsidRPr="00A571FC">
              <w:rPr>
                <w:rStyle w:val="Hyperlink"/>
                <w:noProof/>
              </w:rPr>
              <w:t>AC2.4 Deliver or facilitate an inclusive learning and development activity using resources that meet objectives.</w:t>
            </w:r>
            <w:r w:rsidR="001B5EC9">
              <w:rPr>
                <w:noProof/>
                <w:webHidden/>
              </w:rPr>
              <w:tab/>
            </w:r>
            <w:r w:rsidR="001B5EC9">
              <w:rPr>
                <w:noProof/>
                <w:webHidden/>
              </w:rPr>
              <w:fldChar w:fldCharType="begin"/>
            </w:r>
            <w:r w:rsidR="001B5EC9">
              <w:rPr>
                <w:noProof/>
                <w:webHidden/>
              </w:rPr>
              <w:instrText xml:space="preserve"> PAGEREF _Toc146116408 \h </w:instrText>
            </w:r>
            <w:r w:rsidR="001B5EC9">
              <w:rPr>
                <w:noProof/>
                <w:webHidden/>
              </w:rPr>
            </w:r>
            <w:r w:rsidR="001B5EC9">
              <w:rPr>
                <w:noProof/>
                <w:webHidden/>
              </w:rPr>
              <w:fldChar w:fldCharType="separate"/>
            </w:r>
            <w:r w:rsidR="001B5EC9">
              <w:rPr>
                <w:noProof/>
                <w:webHidden/>
              </w:rPr>
              <w:t>5</w:t>
            </w:r>
            <w:r w:rsidR="001B5EC9">
              <w:rPr>
                <w:noProof/>
                <w:webHidden/>
              </w:rPr>
              <w:fldChar w:fldCharType="end"/>
            </w:r>
          </w:hyperlink>
        </w:p>
        <w:p w14:paraId="62D8982F" w14:textId="1A72D552"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09" w:history="1">
            <w:r w:rsidR="001B5EC9" w:rsidRPr="00A571FC">
              <w:rPr>
                <w:rStyle w:val="Hyperlink"/>
                <w:noProof/>
              </w:rPr>
              <w:t>AC2.2 Demonstrate techniques for monitoring the effectiveness of learning activities, including adjusting to meet the needs of individual learners within a group context.</w:t>
            </w:r>
            <w:r w:rsidR="001B5EC9">
              <w:rPr>
                <w:noProof/>
                <w:webHidden/>
              </w:rPr>
              <w:tab/>
            </w:r>
            <w:r w:rsidR="001B5EC9">
              <w:rPr>
                <w:noProof/>
                <w:webHidden/>
              </w:rPr>
              <w:fldChar w:fldCharType="begin"/>
            </w:r>
            <w:r w:rsidR="001B5EC9">
              <w:rPr>
                <w:noProof/>
                <w:webHidden/>
              </w:rPr>
              <w:instrText xml:space="preserve"> PAGEREF _Toc146116409 \h </w:instrText>
            </w:r>
            <w:r w:rsidR="001B5EC9">
              <w:rPr>
                <w:noProof/>
                <w:webHidden/>
              </w:rPr>
            </w:r>
            <w:r w:rsidR="001B5EC9">
              <w:rPr>
                <w:noProof/>
                <w:webHidden/>
              </w:rPr>
              <w:fldChar w:fldCharType="separate"/>
            </w:r>
            <w:r w:rsidR="001B5EC9">
              <w:rPr>
                <w:noProof/>
                <w:webHidden/>
              </w:rPr>
              <w:t>6</w:t>
            </w:r>
            <w:r w:rsidR="001B5EC9">
              <w:rPr>
                <w:noProof/>
                <w:webHidden/>
              </w:rPr>
              <w:fldChar w:fldCharType="end"/>
            </w:r>
          </w:hyperlink>
        </w:p>
        <w:p w14:paraId="2A533138" w14:textId="0C0EFA72" w:rsidR="001B5EC9" w:rsidRDefault="004A1E68">
          <w:pPr>
            <w:pStyle w:val="TOC1"/>
            <w:tabs>
              <w:tab w:val="right" w:leader="dot" w:pos="9350"/>
            </w:tabs>
            <w:rPr>
              <w:rFonts w:asciiTheme="minorHAnsi" w:eastAsiaTheme="minorEastAsia" w:hAnsiTheme="minorHAnsi" w:cstheme="minorBidi"/>
              <w:b w:val="0"/>
              <w:bCs w:val="0"/>
              <w:i w:val="0"/>
              <w:iCs w:val="0"/>
              <w:noProof/>
              <w:szCs w:val="22"/>
            </w:rPr>
          </w:pPr>
          <w:hyperlink w:anchor="_Toc146116410" w:history="1">
            <w:r w:rsidR="001B5EC9" w:rsidRPr="00A571FC">
              <w:rPr>
                <w:rStyle w:val="Hyperlink"/>
                <w:noProof/>
              </w:rPr>
              <w:t>Task 2</w:t>
            </w:r>
            <w:r w:rsidR="001B5EC9">
              <w:rPr>
                <w:noProof/>
                <w:webHidden/>
              </w:rPr>
              <w:tab/>
            </w:r>
            <w:r w:rsidR="001B5EC9">
              <w:rPr>
                <w:noProof/>
                <w:webHidden/>
              </w:rPr>
              <w:fldChar w:fldCharType="begin"/>
            </w:r>
            <w:r w:rsidR="001B5EC9">
              <w:rPr>
                <w:noProof/>
                <w:webHidden/>
              </w:rPr>
              <w:instrText xml:space="preserve"> PAGEREF _Toc146116410 \h </w:instrText>
            </w:r>
            <w:r w:rsidR="001B5EC9">
              <w:rPr>
                <w:noProof/>
                <w:webHidden/>
              </w:rPr>
            </w:r>
            <w:r w:rsidR="001B5EC9">
              <w:rPr>
                <w:noProof/>
                <w:webHidden/>
              </w:rPr>
              <w:fldChar w:fldCharType="separate"/>
            </w:r>
            <w:r w:rsidR="001B5EC9">
              <w:rPr>
                <w:noProof/>
                <w:webHidden/>
              </w:rPr>
              <w:t>6</w:t>
            </w:r>
            <w:r w:rsidR="001B5EC9">
              <w:rPr>
                <w:noProof/>
                <w:webHidden/>
              </w:rPr>
              <w:fldChar w:fldCharType="end"/>
            </w:r>
          </w:hyperlink>
        </w:p>
        <w:p w14:paraId="54940BA2" w14:textId="428FC7FB"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11" w:history="1">
            <w:r w:rsidR="001B5EC9" w:rsidRPr="00A571FC">
              <w:rPr>
                <w:rStyle w:val="Hyperlink"/>
                <w:noProof/>
              </w:rPr>
              <w:t>AC3.1</w:t>
            </w:r>
            <w:r w:rsidR="001B5EC9">
              <w:rPr>
                <w:noProof/>
                <w:webHidden/>
              </w:rPr>
              <w:tab/>
            </w:r>
            <w:r w:rsidR="001B5EC9">
              <w:rPr>
                <w:noProof/>
                <w:webHidden/>
              </w:rPr>
              <w:fldChar w:fldCharType="begin"/>
            </w:r>
            <w:r w:rsidR="001B5EC9">
              <w:rPr>
                <w:noProof/>
                <w:webHidden/>
              </w:rPr>
              <w:instrText xml:space="preserve"> PAGEREF _Toc146116411 \h </w:instrText>
            </w:r>
            <w:r w:rsidR="001B5EC9">
              <w:rPr>
                <w:noProof/>
                <w:webHidden/>
              </w:rPr>
            </w:r>
            <w:r w:rsidR="001B5EC9">
              <w:rPr>
                <w:noProof/>
                <w:webHidden/>
              </w:rPr>
              <w:fldChar w:fldCharType="separate"/>
            </w:r>
            <w:r w:rsidR="001B5EC9">
              <w:rPr>
                <w:noProof/>
                <w:webHidden/>
              </w:rPr>
              <w:t>6</w:t>
            </w:r>
            <w:r w:rsidR="001B5EC9">
              <w:rPr>
                <w:noProof/>
                <w:webHidden/>
              </w:rPr>
              <w:fldChar w:fldCharType="end"/>
            </w:r>
          </w:hyperlink>
        </w:p>
        <w:p w14:paraId="4E8F1AF8" w14:textId="4911B1EB"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12" w:history="1">
            <w:r w:rsidR="001B5EC9" w:rsidRPr="00A571FC">
              <w:rPr>
                <w:rStyle w:val="Hyperlink"/>
                <w:noProof/>
              </w:rPr>
              <w:t>AC3.2</w:t>
            </w:r>
            <w:r w:rsidR="001B5EC9">
              <w:rPr>
                <w:noProof/>
                <w:webHidden/>
              </w:rPr>
              <w:tab/>
            </w:r>
            <w:r w:rsidR="001B5EC9">
              <w:rPr>
                <w:noProof/>
                <w:webHidden/>
              </w:rPr>
              <w:fldChar w:fldCharType="begin"/>
            </w:r>
            <w:r w:rsidR="001B5EC9">
              <w:rPr>
                <w:noProof/>
                <w:webHidden/>
              </w:rPr>
              <w:instrText xml:space="preserve"> PAGEREF _Toc146116412 \h </w:instrText>
            </w:r>
            <w:r w:rsidR="001B5EC9">
              <w:rPr>
                <w:noProof/>
                <w:webHidden/>
              </w:rPr>
            </w:r>
            <w:r w:rsidR="001B5EC9">
              <w:rPr>
                <w:noProof/>
                <w:webHidden/>
              </w:rPr>
              <w:fldChar w:fldCharType="separate"/>
            </w:r>
            <w:r w:rsidR="001B5EC9">
              <w:rPr>
                <w:noProof/>
                <w:webHidden/>
              </w:rPr>
              <w:t>8</w:t>
            </w:r>
            <w:r w:rsidR="001B5EC9">
              <w:rPr>
                <w:noProof/>
                <w:webHidden/>
              </w:rPr>
              <w:fldChar w:fldCharType="end"/>
            </w:r>
          </w:hyperlink>
        </w:p>
        <w:p w14:paraId="630A831E" w14:textId="55C7D1E2" w:rsidR="001B5EC9" w:rsidRDefault="004A1E68">
          <w:pPr>
            <w:pStyle w:val="TOC2"/>
            <w:tabs>
              <w:tab w:val="right" w:leader="dot" w:pos="9350"/>
            </w:tabs>
            <w:rPr>
              <w:rFonts w:asciiTheme="minorHAnsi" w:eastAsiaTheme="minorEastAsia" w:hAnsiTheme="minorHAnsi" w:cstheme="minorBidi"/>
              <w:b w:val="0"/>
              <w:bCs w:val="0"/>
              <w:noProof/>
              <w:szCs w:val="22"/>
            </w:rPr>
          </w:pPr>
          <w:hyperlink w:anchor="_Toc146116413" w:history="1">
            <w:r w:rsidR="001B5EC9" w:rsidRPr="00A571FC">
              <w:rPr>
                <w:rStyle w:val="Hyperlink"/>
                <w:noProof/>
              </w:rPr>
              <w:t>AC3.3</w:t>
            </w:r>
            <w:r w:rsidR="001B5EC9">
              <w:rPr>
                <w:noProof/>
                <w:webHidden/>
              </w:rPr>
              <w:tab/>
            </w:r>
            <w:r w:rsidR="001B5EC9">
              <w:rPr>
                <w:noProof/>
                <w:webHidden/>
              </w:rPr>
              <w:fldChar w:fldCharType="begin"/>
            </w:r>
            <w:r w:rsidR="001B5EC9">
              <w:rPr>
                <w:noProof/>
                <w:webHidden/>
              </w:rPr>
              <w:instrText xml:space="preserve"> PAGEREF _Toc146116413 \h </w:instrText>
            </w:r>
            <w:r w:rsidR="001B5EC9">
              <w:rPr>
                <w:noProof/>
                <w:webHidden/>
              </w:rPr>
            </w:r>
            <w:r w:rsidR="001B5EC9">
              <w:rPr>
                <w:noProof/>
                <w:webHidden/>
              </w:rPr>
              <w:fldChar w:fldCharType="separate"/>
            </w:r>
            <w:r w:rsidR="001B5EC9">
              <w:rPr>
                <w:noProof/>
                <w:webHidden/>
              </w:rPr>
              <w:t>9</w:t>
            </w:r>
            <w:r w:rsidR="001B5EC9">
              <w:rPr>
                <w:noProof/>
                <w:webHidden/>
              </w:rPr>
              <w:fldChar w:fldCharType="end"/>
            </w:r>
          </w:hyperlink>
        </w:p>
        <w:p w14:paraId="25550CBD" w14:textId="724FEF64" w:rsidR="001B5EC9" w:rsidRDefault="004A1E68">
          <w:pPr>
            <w:pStyle w:val="TOC1"/>
            <w:tabs>
              <w:tab w:val="right" w:leader="dot" w:pos="9350"/>
            </w:tabs>
            <w:rPr>
              <w:rFonts w:asciiTheme="minorHAnsi" w:eastAsiaTheme="minorEastAsia" w:hAnsiTheme="minorHAnsi" w:cstheme="minorBidi"/>
              <w:b w:val="0"/>
              <w:bCs w:val="0"/>
              <w:i w:val="0"/>
              <w:iCs w:val="0"/>
              <w:noProof/>
              <w:szCs w:val="22"/>
            </w:rPr>
          </w:pPr>
          <w:hyperlink w:anchor="_Toc146116414" w:history="1">
            <w:r w:rsidR="001B5EC9" w:rsidRPr="00A571FC">
              <w:rPr>
                <w:rStyle w:val="Hyperlink"/>
                <w:noProof/>
              </w:rPr>
              <w:t>References</w:t>
            </w:r>
            <w:r w:rsidR="001B5EC9">
              <w:rPr>
                <w:noProof/>
                <w:webHidden/>
              </w:rPr>
              <w:tab/>
            </w:r>
            <w:r w:rsidR="001B5EC9">
              <w:rPr>
                <w:noProof/>
                <w:webHidden/>
              </w:rPr>
              <w:fldChar w:fldCharType="begin"/>
            </w:r>
            <w:r w:rsidR="001B5EC9">
              <w:rPr>
                <w:noProof/>
                <w:webHidden/>
              </w:rPr>
              <w:instrText xml:space="preserve"> PAGEREF _Toc146116414 \h </w:instrText>
            </w:r>
            <w:r w:rsidR="001B5EC9">
              <w:rPr>
                <w:noProof/>
                <w:webHidden/>
              </w:rPr>
            </w:r>
            <w:r w:rsidR="001B5EC9">
              <w:rPr>
                <w:noProof/>
                <w:webHidden/>
              </w:rPr>
              <w:fldChar w:fldCharType="separate"/>
            </w:r>
            <w:r w:rsidR="001B5EC9">
              <w:rPr>
                <w:noProof/>
                <w:webHidden/>
              </w:rPr>
              <w:t>12</w:t>
            </w:r>
            <w:r w:rsidR="001B5EC9">
              <w:rPr>
                <w:noProof/>
                <w:webHidden/>
              </w:rPr>
              <w:fldChar w:fldCharType="end"/>
            </w:r>
          </w:hyperlink>
        </w:p>
        <w:p w14:paraId="20C777BB" w14:textId="31D299F8" w:rsidR="003638D0" w:rsidRDefault="003638D0">
          <w:r>
            <w:rPr>
              <w:b/>
              <w:bCs/>
              <w:noProof/>
            </w:rPr>
            <w:fldChar w:fldCharType="end"/>
          </w:r>
        </w:p>
      </w:sdtContent>
    </w:sdt>
    <w:p w14:paraId="7CA70DF6" w14:textId="77777777" w:rsidR="003638D0" w:rsidRDefault="003638D0">
      <w:pPr>
        <w:rPr>
          <w:rFonts w:asciiTheme="majorHAnsi" w:eastAsiaTheme="majorEastAsia" w:hAnsiTheme="majorHAnsi" w:cstheme="majorBidi"/>
          <w:color w:val="2F5496" w:themeColor="accent1" w:themeShade="BF"/>
          <w:sz w:val="32"/>
          <w:szCs w:val="32"/>
        </w:rPr>
      </w:pPr>
      <w:r>
        <w:br w:type="page"/>
      </w:r>
    </w:p>
    <w:p w14:paraId="4FA59553" w14:textId="225D9EEF" w:rsidR="006E44D2" w:rsidRDefault="00E54683" w:rsidP="00E54683">
      <w:pPr>
        <w:pStyle w:val="Heading1"/>
      </w:pPr>
      <w:bookmarkStart w:id="1" w:name="_Toc146116403"/>
      <w:r>
        <w:lastRenderedPageBreak/>
        <w:t>Task1</w:t>
      </w:r>
      <w:bookmarkEnd w:id="0"/>
      <w:bookmarkEnd w:id="1"/>
    </w:p>
    <w:p w14:paraId="424534E3" w14:textId="77777777" w:rsidR="00D012F6" w:rsidRPr="00D012F6" w:rsidRDefault="00D012F6" w:rsidP="00D012F6"/>
    <w:p w14:paraId="219DD28D" w14:textId="43C9E6F4" w:rsidR="00392944" w:rsidRDefault="00D012F6" w:rsidP="0077170A">
      <w:pPr>
        <w:pStyle w:val="Heading2"/>
      </w:pPr>
      <w:bookmarkStart w:id="2" w:name="_Toc146116404"/>
      <w:r w:rsidRPr="00D012F6">
        <w:t>AC1.1</w:t>
      </w:r>
      <w:r>
        <w:t xml:space="preserve"> </w:t>
      </w:r>
      <w:r w:rsidRPr="00D012F6">
        <w:t>Evaluate internal and external factors to help shape the preparation of learning and development activities.</w:t>
      </w:r>
      <w:bookmarkEnd w:id="2"/>
    </w:p>
    <w:p w14:paraId="32A4098F" w14:textId="77777777" w:rsidR="0077170A" w:rsidRPr="0077170A" w:rsidRDefault="0077170A" w:rsidP="0077170A"/>
    <w:p w14:paraId="795E9051" w14:textId="1C3A6323" w:rsidR="0077170A" w:rsidRDefault="000E4E4A" w:rsidP="000E4E4A">
      <w:pPr>
        <w:rPr>
          <w:b/>
          <w:bCs/>
        </w:rPr>
      </w:pPr>
      <w:r w:rsidRPr="000E4E4A">
        <w:rPr>
          <w:b/>
          <w:bCs/>
        </w:rPr>
        <w:t>T</w:t>
      </w:r>
      <w:r w:rsidR="0077170A" w:rsidRPr="000E4E4A">
        <w:rPr>
          <w:b/>
          <w:bCs/>
        </w:rPr>
        <w:t xml:space="preserve">raining </w:t>
      </w:r>
      <w:r w:rsidRPr="000E4E4A">
        <w:rPr>
          <w:b/>
          <w:bCs/>
        </w:rPr>
        <w:t>C</w:t>
      </w:r>
      <w:r w:rsidR="0077170A" w:rsidRPr="000E4E4A">
        <w:rPr>
          <w:b/>
          <w:bCs/>
        </w:rPr>
        <w:t>ontent</w:t>
      </w:r>
    </w:p>
    <w:p w14:paraId="06F9FACD" w14:textId="5C999368" w:rsidR="000E4E4A" w:rsidRDefault="000E4E4A" w:rsidP="00E97525">
      <w:r>
        <w:t>Getting an overview about the training content sets realistic expectations about the course (</w:t>
      </w:r>
      <w:r w:rsidR="00396F98">
        <w:t>A</w:t>
      </w:r>
      <w:r w:rsidR="00396F98" w:rsidRPr="000E4E4A">
        <w:t>ccess Planit</w:t>
      </w:r>
      <w:r w:rsidR="00396F98">
        <w:t>, n.d.</w:t>
      </w:r>
      <w:r>
        <w:t>).</w:t>
      </w:r>
      <w:r w:rsidR="00703892">
        <w:t xml:space="preserve"> It gives trainers a bird-eye view about the course so that they are engaged and enthusiastic </w:t>
      </w:r>
      <w:r w:rsidR="00E97525">
        <w:t>to know what is coming and helps them keep an eye of the training goal.</w:t>
      </w:r>
    </w:p>
    <w:p w14:paraId="0AB8F558" w14:textId="597C7F04" w:rsidR="00E97525" w:rsidRPr="000E4E4A" w:rsidRDefault="00E97525" w:rsidP="00E97525">
      <w:r>
        <w:t>However, when the training content is absent and not linked to the training goal, learners would lose motivation and sense of purpose, and their attention span would be shorter.</w:t>
      </w:r>
    </w:p>
    <w:p w14:paraId="33A5C40A" w14:textId="1DECDFFA" w:rsidR="0077170A" w:rsidRDefault="0077170A" w:rsidP="00392944"/>
    <w:p w14:paraId="50D1D677" w14:textId="0254EB87" w:rsidR="00392944" w:rsidRDefault="00852ED3" w:rsidP="00852ED3">
      <w:pPr>
        <w:rPr>
          <w:b/>
          <w:bCs/>
        </w:rPr>
      </w:pPr>
      <w:r w:rsidRPr="00852ED3">
        <w:rPr>
          <w:b/>
          <w:bCs/>
        </w:rPr>
        <w:t>T</w:t>
      </w:r>
      <w:r w:rsidR="00392944" w:rsidRPr="00852ED3">
        <w:rPr>
          <w:b/>
          <w:bCs/>
        </w:rPr>
        <w:t xml:space="preserve">raining </w:t>
      </w:r>
      <w:r w:rsidRPr="00852ED3">
        <w:rPr>
          <w:b/>
          <w:bCs/>
        </w:rPr>
        <w:t>S</w:t>
      </w:r>
      <w:r w:rsidR="00392944" w:rsidRPr="00852ED3">
        <w:rPr>
          <w:b/>
          <w:bCs/>
        </w:rPr>
        <w:t>pace</w:t>
      </w:r>
    </w:p>
    <w:p w14:paraId="0EDC5551" w14:textId="000600F5" w:rsidR="00852ED3" w:rsidRDefault="00852ED3" w:rsidP="00275C1D">
      <w:r>
        <w:t>Training space should be adequately chosen in terms of its size, lighting, and room control. It should not be too spacious nor too cramped. It should also be adequate for the activities of the training. Cramped rooms would not let trainer or trainee effectively run the activities while too spacious rooms would make a separation between</w:t>
      </w:r>
      <w:r w:rsidR="00275C1D">
        <w:t xml:space="preserve"> the trainer and trainees; physical separation make emotional separation as well.</w:t>
      </w:r>
    </w:p>
    <w:p w14:paraId="015F62B1" w14:textId="77777777" w:rsidR="00275C1D" w:rsidRDefault="00275C1D" w:rsidP="00275C1D"/>
    <w:p w14:paraId="5786CCAF" w14:textId="3A3F7C02" w:rsidR="00275C1D" w:rsidRDefault="00275C1D" w:rsidP="00275C1D">
      <w:pPr>
        <w:rPr>
          <w:b/>
          <w:bCs/>
        </w:rPr>
      </w:pPr>
      <w:r>
        <w:rPr>
          <w:b/>
          <w:bCs/>
        </w:rPr>
        <w:t>The Mindset of t</w:t>
      </w:r>
      <w:r w:rsidRPr="00275C1D">
        <w:rPr>
          <w:b/>
          <w:bCs/>
        </w:rPr>
        <w:t>he Trainees</w:t>
      </w:r>
    </w:p>
    <w:p w14:paraId="30852C6C" w14:textId="57966870" w:rsidR="00275C1D" w:rsidRDefault="00275C1D" w:rsidP="00275C1D">
      <w:r>
        <w:t xml:space="preserve">It is crucial for leaners to have growth mindset for effective training. Growth mindset enables learner to believe that their skills are not </w:t>
      </w:r>
      <w:r w:rsidR="000A0C36">
        <w:t>fixed,</w:t>
      </w:r>
      <w:r>
        <w:t xml:space="preserve"> and they can expand it through working on it (</w:t>
      </w:r>
      <w:r w:rsidRPr="00275C1D">
        <w:t>Morin</w:t>
      </w:r>
      <w:r>
        <w:t>, n.d.).</w:t>
      </w:r>
      <w:r w:rsidR="008767D3">
        <w:t xml:space="preserve"> Fixed mindset trainers would interact with the learning as a tick-the-box exercise without enthusiastic to actually learn. </w:t>
      </w:r>
    </w:p>
    <w:p w14:paraId="68EE99C8" w14:textId="77777777" w:rsidR="008767D3" w:rsidRPr="00275C1D" w:rsidRDefault="008767D3" w:rsidP="00275C1D"/>
    <w:p w14:paraId="362015E5" w14:textId="5560DF49" w:rsidR="008767D3" w:rsidRPr="008767D3" w:rsidRDefault="008767D3" w:rsidP="008767D3">
      <w:pPr>
        <w:rPr>
          <w:b/>
          <w:bCs/>
        </w:rPr>
      </w:pPr>
      <w:r w:rsidRPr="008767D3">
        <w:rPr>
          <w:b/>
          <w:bCs/>
        </w:rPr>
        <w:t>Training Schedule</w:t>
      </w:r>
    </w:p>
    <w:p w14:paraId="321EE5FD" w14:textId="0781CBE4" w:rsidR="00275C1D" w:rsidRDefault="00F404BF" w:rsidP="00275C1D">
      <w:r>
        <w:t xml:space="preserve">Effective schedule should keep the balance between learning activities and business needs so that work is left without staff to care for. It provides employees and managers to arrange for planned training sessions. Unplanned training sessions would </w:t>
      </w:r>
      <w:r w:rsidR="005B2362">
        <w:t xml:space="preserve">make it difficult for managers to arrange work in the absence of their subordinates; they might postpone the training of the employee to later openings so that they keep business needs fulfilled. </w:t>
      </w:r>
    </w:p>
    <w:p w14:paraId="1977AE2A" w14:textId="77777777" w:rsidR="00066BAD" w:rsidRDefault="00066BAD" w:rsidP="00275C1D"/>
    <w:p w14:paraId="67E76A53" w14:textId="7CE396FD" w:rsidR="00066BAD" w:rsidRDefault="00066BAD" w:rsidP="00066BAD">
      <w:pPr>
        <w:rPr>
          <w:b/>
          <w:bCs/>
        </w:rPr>
      </w:pPr>
      <w:r w:rsidRPr="00066BAD">
        <w:rPr>
          <w:b/>
          <w:bCs/>
        </w:rPr>
        <w:t>Training Facilities</w:t>
      </w:r>
    </w:p>
    <w:p w14:paraId="103FF8EE" w14:textId="77777777" w:rsidR="002C0939" w:rsidRDefault="002C0939" w:rsidP="00066BAD">
      <w:r>
        <w:t>Facilities have important role complementing training process. It helps the trainer better facilitate the training session. For example, a computer attached to a projector, flipchart, and paper handouts are essential facilities to help training. Absence of those hinders the learning process.</w:t>
      </w:r>
    </w:p>
    <w:p w14:paraId="42245947" w14:textId="1000F83D" w:rsidR="00066BAD" w:rsidRPr="002C0939" w:rsidRDefault="002C0939" w:rsidP="00066BAD">
      <w:r>
        <w:t xml:space="preserve"> </w:t>
      </w:r>
    </w:p>
    <w:p w14:paraId="570DC58D" w14:textId="0265EC22" w:rsidR="00066BAD" w:rsidRPr="00066BAD" w:rsidRDefault="00066BAD" w:rsidP="00066BAD">
      <w:pPr>
        <w:rPr>
          <w:b/>
          <w:bCs/>
        </w:rPr>
      </w:pPr>
      <w:r w:rsidRPr="00066BAD">
        <w:rPr>
          <w:b/>
          <w:bCs/>
        </w:rPr>
        <w:t>Training Presentation Style</w:t>
      </w:r>
    </w:p>
    <w:p w14:paraId="0A4163DD" w14:textId="16E929E8" w:rsidR="008767D3" w:rsidRDefault="00066BAD" w:rsidP="00275C1D">
      <w:r>
        <w:t xml:space="preserve">There are several presentation styles trainers could </w:t>
      </w:r>
      <w:r w:rsidR="004725BD">
        <w:t>adopt:</w:t>
      </w:r>
      <w:r>
        <w:t xml:space="preserve"> none of them right or wrong (</w:t>
      </w:r>
      <w:r w:rsidRPr="00066BAD">
        <w:t>Prater</w:t>
      </w:r>
      <w:r>
        <w:t>, 2020).</w:t>
      </w:r>
      <w:r w:rsidR="0076668A">
        <w:t xml:space="preserve"> Trainers should mix and match different presentation styles to accommodate all learning styles of the audience. For example, </w:t>
      </w:r>
      <w:r w:rsidR="004725BD">
        <w:t>they</w:t>
      </w:r>
      <w:r w:rsidR="0076668A">
        <w:t xml:space="preserve"> can use coaching, visual, and storytelling styles. If, however, they stick to a single style, it might not be suitable for the subject matter or to the learner’s preferences. </w:t>
      </w:r>
    </w:p>
    <w:p w14:paraId="403CDB12" w14:textId="77777777" w:rsidR="004725BD" w:rsidRDefault="004725BD" w:rsidP="00275C1D"/>
    <w:p w14:paraId="09E75001" w14:textId="4652B68F" w:rsidR="00D012F6" w:rsidRDefault="00D012F6" w:rsidP="00D012F6">
      <w:pPr>
        <w:pStyle w:val="Heading2"/>
      </w:pPr>
      <w:bookmarkStart w:id="3" w:name="_Toc146116405"/>
      <w:r w:rsidRPr="00D012F6">
        <w:t>AC1.2</w:t>
      </w:r>
      <w:r>
        <w:t xml:space="preserve"> </w:t>
      </w:r>
      <w:r w:rsidRPr="00D012F6">
        <w:t xml:space="preserve">Prepare a range of </w:t>
      </w:r>
      <w:r w:rsidR="00F404BF" w:rsidRPr="00D012F6">
        <w:t>personalized</w:t>
      </w:r>
      <w:r w:rsidRPr="00D012F6">
        <w:t>, accessible learning resources to enhance learning.</w:t>
      </w:r>
      <w:bookmarkEnd w:id="3"/>
    </w:p>
    <w:p w14:paraId="02C1B242" w14:textId="77777777" w:rsidR="00D962D7" w:rsidRDefault="00D962D7" w:rsidP="00D962D7"/>
    <w:p w14:paraId="0D8AF555" w14:textId="008518B8" w:rsidR="00835028" w:rsidRDefault="00835028" w:rsidP="00835028">
      <w:r>
        <w:t>The “Lunch and learn” activity will be about performance management and how it can be adopted in an organization. There will be different types of learning materials that are presented to learners before during, and after the session.</w:t>
      </w:r>
    </w:p>
    <w:p w14:paraId="0858EA51" w14:textId="77777777" w:rsidR="00835028" w:rsidRDefault="00835028" w:rsidP="00835028"/>
    <w:p w14:paraId="6BE293A5" w14:textId="17D335AF" w:rsidR="00835028" w:rsidRDefault="00835028" w:rsidP="00835028">
      <w:pPr>
        <w:pStyle w:val="ListParagraph"/>
        <w:numPr>
          <w:ilvl w:val="0"/>
          <w:numId w:val="38"/>
        </w:numPr>
      </w:pPr>
      <w:r>
        <w:lastRenderedPageBreak/>
        <w:t>CIPD factsheet: As an introductory preface to the session, learners are encouraged to have a look on performance management factsheet; it will be sent to them before the session</w:t>
      </w:r>
      <w:r w:rsidR="00127124">
        <w:t xml:space="preserve"> </w:t>
      </w:r>
      <w:r w:rsidR="00745C89">
        <w:t xml:space="preserve">by email </w:t>
      </w:r>
      <w:r w:rsidR="00127124">
        <w:t>so that they will have time to read it</w:t>
      </w:r>
      <w:r>
        <w:t>.</w:t>
      </w:r>
      <w:r w:rsidR="00127124">
        <w:t xml:space="preserve"> It will give them an idea about what they are going to learn in the session.</w:t>
      </w:r>
    </w:p>
    <w:p w14:paraId="73AB8309" w14:textId="23BAB545" w:rsidR="00127124" w:rsidRDefault="00127124" w:rsidP="00835028">
      <w:pPr>
        <w:pStyle w:val="ListParagraph"/>
        <w:numPr>
          <w:ilvl w:val="0"/>
          <w:numId w:val="38"/>
        </w:numPr>
      </w:pPr>
      <w:r>
        <w:t xml:space="preserve">PowerPoint presentation. During the session, facilitator presents </w:t>
      </w:r>
      <w:r w:rsidR="007A5DBB">
        <w:t xml:space="preserve">the information in a PowerPoint presentation </w:t>
      </w:r>
      <w:r w:rsidR="009748E3">
        <w:t>so that learners can follow along.</w:t>
      </w:r>
    </w:p>
    <w:p w14:paraId="53B5E5CC" w14:textId="4027C713" w:rsidR="009748E3" w:rsidRPr="00D962D7" w:rsidRDefault="009748E3" w:rsidP="00835028">
      <w:pPr>
        <w:pStyle w:val="ListParagraph"/>
        <w:numPr>
          <w:ilvl w:val="0"/>
          <w:numId w:val="38"/>
        </w:numPr>
      </w:pPr>
      <w:r>
        <w:t xml:space="preserve">A further reading list with curated content is given to learners </w:t>
      </w:r>
      <w:r w:rsidR="00745C89">
        <w:t xml:space="preserve">on google drive together with the presentation </w:t>
      </w:r>
      <w:r>
        <w:t>to have further reading on the topic. It will be noted during the session so that learners can have access to it after the session and read more about the topic.</w:t>
      </w:r>
    </w:p>
    <w:p w14:paraId="2538561E" w14:textId="77777777" w:rsidR="00D012F6" w:rsidRDefault="00D012F6" w:rsidP="00D012F6">
      <w:pPr>
        <w:rPr>
          <w:rFonts w:eastAsiaTheme="majorEastAsia"/>
        </w:rPr>
      </w:pPr>
    </w:p>
    <w:p w14:paraId="1B38CBD4" w14:textId="30452C20" w:rsidR="00D012F6" w:rsidRDefault="00D012F6" w:rsidP="00E83A6F">
      <w:pPr>
        <w:pStyle w:val="Heading2"/>
      </w:pPr>
      <w:bookmarkStart w:id="4" w:name="_Toc146116406"/>
      <w:r w:rsidRPr="00D012F6">
        <w:t>AC 2.1</w:t>
      </w:r>
      <w:r>
        <w:t xml:space="preserve"> </w:t>
      </w:r>
      <w:r w:rsidRPr="00D012F6">
        <w:t>Discuss the concept of facilitation and the facilitation techniques that can be applied to support learning.</w:t>
      </w:r>
      <w:bookmarkEnd w:id="4"/>
    </w:p>
    <w:p w14:paraId="5B6C5CEB" w14:textId="77777777" w:rsidR="00745C89" w:rsidRPr="00745C89" w:rsidRDefault="00745C89" w:rsidP="00745C89"/>
    <w:p w14:paraId="1CA0CC85" w14:textId="72EF5941" w:rsidR="00E83A6F" w:rsidRDefault="00E83A6F" w:rsidP="00E83A6F">
      <w:pPr>
        <w:rPr>
          <w:rFonts w:eastAsiaTheme="majorEastAsia" w:cstheme="minorBidi"/>
        </w:rPr>
      </w:pPr>
      <w:r w:rsidRPr="00E83A6F">
        <w:rPr>
          <w:rFonts w:eastAsiaTheme="majorEastAsia" w:cstheme="minorBidi"/>
        </w:rPr>
        <w:t xml:space="preserve">Facilitation is </w:t>
      </w:r>
      <w:r w:rsidR="005447F8">
        <w:rPr>
          <w:rFonts w:eastAsiaTheme="majorEastAsia" w:cstheme="minorBidi"/>
        </w:rPr>
        <w:t xml:space="preserve">providing encouragement, resources, support, and opportunities for a group of people to achieve their goals and objectives through </w:t>
      </w:r>
      <w:r w:rsidR="0080665C">
        <w:rPr>
          <w:rFonts w:eastAsiaTheme="majorEastAsia" w:cstheme="minorBidi"/>
        </w:rPr>
        <w:t>enabling them to own the goals and responsibility towards it (</w:t>
      </w:r>
      <w:r w:rsidR="0080665C" w:rsidRPr="0080665C">
        <w:rPr>
          <w:rFonts w:eastAsiaTheme="majorEastAsia" w:cstheme="minorBidi"/>
        </w:rPr>
        <w:t>Mcbrown</w:t>
      </w:r>
      <w:r w:rsidR="0080665C">
        <w:rPr>
          <w:rFonts w:eastAsiaTheme="majorEastAsia" w:cstheme="minorBidi"/>
        </w:rPr>
        <w:t>, 2021).</w:t>
      </w:r>
      <w:r w:rsidR="003C56B8">
        <w:rPr>
          <w:rFonts w:eastAsiaTheme="majorEastAsia" w:cstheme="minorBidi"/>
        </w:rPr>
        <w:t xml:space="preserve"> Therefore, a facilitator role is to plan and guide a group event to achieve predefined goals (Mind tools, n.d.)</w:t>
      </w:r>
      <w:r w:rsidR="001B5B35">
        <w:rPr>
          <w:rFonts w:eastAsiaTheme="majorEastAsia" w:cstheme="minorBidi"/>
        </w:rPr>
        <w:t>. In terms of learning and development events, facilitators take a “guide on the side” role who guide learners to achieve their learning objectives through introducing activities, moderating discussions, asking questions, and helping learners to learn (ATD, n.d.)</w:t>
      </w:r>
      <w:r w:rsidR="002B45A0">
        <w:rPr>
          <w:rFonts w:eastAsiaTheme="majorEastAsia" w:cstheme="minorBidi"/>
        </w:rPr>
        <w:t>. For example, facilitators in an L&amp;D session act as guide rather than a sage on the stage; they do not provide information but only help learners learn (ATD, n.d.). There are several facilitation methods, for example:</w:t>
      </w:r>
    </w:p>
    <w:p w14:paraId="67D0C2C7" w14:textId="77777777" w:rsidR="00745C89" w:rsidRDefault="00745C89" w:rsidP="00E83A6F">
      <w:pPr>
        <w:rPr>
          <w:rFonts w:eastAsiaTheme="majorEastAsia" w:cstheme="minorBidi"/>
        </w:rPr>
      </w:pPr>
    </w:p>
    <w:p w14:paraId="2B3E77C3" w14:textId="2B09173C" w:rsidR="002B45A0" w:rsidRPr="00CB4322" w:rsidRDefault="002B45A0" w:rsidP="00CB4322">
      <w:pPr>
        <w:rPr>
          <w:rFonts w:eastAsiaTheme="majorEastAsia" w:cstheme="minorBidi"/>
        </w:rPr>
      </w:pPr>
      <w:r w:rsidRPr="00CB4322">
        <w:rPr>
          <w:rFonts w:eastAsiaTheme="majorEastAsia" w:cstheme="minorBidi"/>
          <w:b/>
          <w:bCs/>
          <w:u w:val="single"/>
        </w:rPr>
        <w:t>Ice breakers</w:t>
      </w:r>
      <w:r w:rsidRPr="00CB4322">
        <w:rPr>
          <w:rFonts w:eastAsiaTheme="majorEastAsia" w:cstheme="minorBidi"/>
        </w:rPr>
        <w:t>:</w:t>
      </w:r>
    </w:p>
    <w:p w14:paraId="565C2892" w14:textId="289EC7FA" w:rsidR="002B45A0" w:rsidRDefault="002B45A0" w:rsidP="002B45A0">
      <w:pPr>
        <w:rPr>
          <w:rFonts w:eastAsiaTheme="majorEastAsia" w:cstheme="minorBidi"/>
        </w:rPr>
      </w:pPr>
      <w:r>
        <w:rPr>
          <w:rFonts w:eastAsiaTheme="majorEastAsia" w:cstheme="minorBidi"/>
        </w:rPr>
        <w:t xml:space="preserve">Ice-breaking activity is </w:t>
      </w:r>
      <w:r w:rsidR="007A7269">
        <w:rPr>
          <w:rFonts w:eastAsiaTheme="majorEastAsia" w:cstheme="minorBidi"/>
        </w:rPr>
        <w:t>a crucial step at the beginning of a session; it strengthens bonds between learners and create an atmosphere of inclusivity (</w:t>
      </w:r>
      <w:r w:rsidR="007A7269" w:rsidRPr="007A7269">
        <w:rPr>
          <w:rFonts w:eastAsiaTheme="majorEastAsia" w:cstheme="minorBidi"/>
        </w:rPr>
        <w:t>Taylor</w:t>
      </w:r>
      <w:r w:rsidR="007A7269">
        <w:rPr>
          <w:rFonts w:eastAsiaTheme="majorEastAsia" w:cstheme="minorBidi"/>
        </w:rPr>
        <w:t>, 2023), and engagement for better learning</w:t>
      </w:r>
      <w:r w:rsidR="009B51E0">
        <w:rPr>
          <w:rFonts w:eastAsiaTheme="majorEastAsia" w:cstheme="minorBidi"/>
        </w:rPr>
        <w:t>. It should be short and simple and relate to the subject matter to be learnt.</w:t>
      </w:r>
    </w:p>
    <w:p w14:paraId="00EA5F9A" w14:textId="77777777" w:rsidR="00745C89" w:rsidRDefault="00745C89" w:rsidP="002B45A0">
      <w:pPr>
        <w:rPr>
          <w:rFonts w:eastAsiaTheme="majorEastAsia" w:cstheme="minorBidi"/>
        </w:rPr>
      </w:pPr>
    </w:p>
    <w:p w14:paraId="071C9F86" w14:textId="3C202D3F" w:rsidR="009B51E0" w:rsidRPr="00CB4322" w:rsidRDefault="009B51E0" w:rsidP="00CB4322">
      <w:pPr>
        <w:rPr>
          <w:rFonts w:eastAsiaTheme="majorEastAsia" w:cstheme="minorBidi"/>
          <w:b/>
          <w:bCs/>
          <w:u w:val="single"/>
        </w:rPr>
      </w:pPr>
      <w:r w:rsidRPr="00CB4322">
        <w:rPr>
          <w:rFonts w:eastAsiaTheme="majorEastAsia" w:cstheme="minorBidi"/>
          <w:b/>
          <w:bCs/>
          <w:u w:val="single"/>
        </w:rPr>
        <w:t xml:space="preserve">Brainstorming: </w:t>
      </w:r>
    </w:p>
    <w:p w14:paraId="51781A16" w14:textId="6DE5B92D" w:rsidR="009B51E0" w:rsidRDefault="009B51E0" w:rsidP="009B51E0">
      <w:pPr>
        <w:rPr>
          <w:rFonts w:eastAsiaTheme="majorEastAsia" w:cstheme="minorBidi"/>
        </w:rPr>
      </w:pPr>
      <w:r>
        <w:rPr>
          <w:rFonts w:eastAsiaTheme="majorEastAsia" w:cstheme="minorBidi"/>
        </w:rPr>
        <w:t>Brainstorming session is a storm of ideas regardless of its applicability of plausibility. Facilitators ask learners for generating ideas and record as many generated ideas as possible for later sifting. Generated ideas must not be criticized in the session. Additionally, facilitator should encourage learners to come up with weird or unusual ideas to encourage them to generate more ideas (</w:t>
      </w:r>
      <w:r w:rsidRPr="009B51E0">
        <w:rPr>
          <w:rFonts w:eastAsiaTheme="majorEastAsia" w:cstheme="minorBidi"/>
        </w:rPr>
        <w:t>Larkins</w:t>
      </w:r>
      <w:r>
        <w:rPr>
          <w:rFonts w:eastAsiaTheme="majorEastAsia" w:cstheme="minorBidi"/>
        </w:rPr>
        <w:t xml:space="preserve">, n.d.). </w:t>
      </w:r>
      <w:r w:rsidR="00E922B4">
        <w:rPr>
          <w:rFonts w:eastAsiaTheme="majorEastAsia" w:cstheme="minorBidi"/>
        </w:rPr>
        <w:t>For example, facilitator could be innovative with brainstorming sessions and encourage learners to ask questions in addition to ideas to stimulate more ideas generation (</w:t>
      </w:r>
      <w:r w:rsidR="00E922B4" w:rsidRPr="00E922B4">
        <w:rPr>
          <w:rFonts w:eastAsiaTheme="majorEastAsia" w:cstheme="minorBidi"/>
        </w:rPr>
        <w:t>Gregersen</w:t>
      </w:r>
      <w:r w:rsidR="00E922B4">
        <w:rPr>
          <w:rFonts w:eastAsiaTheme="majorEastAsia" w:cstheme="minorBidi"/>
        </w:rPr>
        <w:t>, 2018).</w:t>
      </w:r>
    </w:p>
    <w:p w14:paraId="683415A2" w14:textId="77777777" w:rsidR="00745C89" w:rsidRPr="009B51E0" w:rsidRDefault="00745C89" w:rsidP="009B51E0">
      <w:pPr>
        <w:rPr>
          <w:rFonts w:eastAsiaTheme="majorEastAsia" w:cstheme="minorBidi"/>
        </w:rPr>
      </w:pPr>
    </w:p>
    <w:p w14:paraId="2767C1E4" w14:textId="5E34F24C" w:rsidR="002B45A0" w:rsidRPr="00CB4322" w:rsidRDefault="006F5BAD" w:rsidP="00CB4322">
      <w:pPr>
        <w:rPr>
          <w:rFonts w:eastAsiaTheme="majorEastAsia" w:cstheme="minorBidi"/>
          <w:b/>
          <w:bCs/>
          <w:u w:val="single"/>
        </w:rPr>
      </w:pPr>
      <w:r w:rsidRPr="00CB4322">
        <w:rPr>
          <w:rFonts w:eastAsiaTheme="majorEastAsia" w:cstheme="minorBidi"/>
          <w:b/>
          <w:bCs/>
          <w:u w:val="single"/>
        </w:rPr>
        <w:t>Flip</w:t>
      </w:r>
      <w:r>
        <w:rPr>
          <w:rFonts w:eastAsiaTheme="majorEastAsia" w:cstheme="minorBidi"/>
          <w:b/>
          <w:bCs/>
          <w:u w:val="single"/>
        </w:rPr>
        <w:t>chart</w:t>
      </w:r>
      <w:r w:rsidR="00CB4322">
        <w:rPr>
          <w:rFonts w:eastAsiaTheme="majorEastAsia" w:cstheme="minorBidi"/>
          <w:b/>
          <w:bCs/>
          <w:u w:val="single"/>
        </w:rPr>
        <w:t>:</w:t>
      </w:r>
    </w:p>
    <w:p w14:paraId="1AF4B1AC" w14:textId="4DCF2F03" w:rsidR="002B45A0" w:rsidRDefault="006F5BAD" w:rsidP="00E83A6F">
      <w:pPr>
        <w:rPr>
          <w:rFonts w:eastAsiaTheme="majorEastAsia" w:cstheme="minorBidi"/>
        </w:rPr>
      </w:pPr>
      <w:r>
        <w:rPr>
          <w:rFonts w:eastAsiaTheme="majorEastAsia" w:cstheme="minorBidi"/>
        </w:rPr>
        <w:t>Flipchart is a useful tool to organize the flow of the session as it gives structured working environment and bring focus to the group (</w:t>
      </w:r>
      <w:r w:rsidRPr="009B51E0">
        <w:rPr>
          <w:rFonts w:eastAsiaTheme="majorEastAsia" w:cstheme="minorBidi"/>
        </w:rPr>
        <w:t>Larkins</w:t>
      </w:r>
      <w:r>
        <w:rPr>
          <w:rFonts w:eastAsiaTheme="majorEastAsia" w:cstheme="minorBidi"/>
        </w:rPr>
        <w:t>, n.d.). It is helpful during the brainstorm sessions to have an overview of ideas generated. It can be used also as a tool for mind mapping so that learners have a bird eye view of the session and objectives progress.</w:t>
      </w:r>
    </w:p>
    <w:p w14:paraId="2BEB4093" w14:textId="77777777" w:rsidR="00937DD9" w:rsidRDefault="00937DD9" w:rsidP="00E83A6F">
      <w:pPr>
        <w:rPr>
          <w:rFonts w:eastAsiaTheme="majorEastAsia" w:cstheme="minorBidi"/>
        </w:rPr>
      </w:pPr>
    </w:p>
    <w:p w14:paraId="0AE9DE0F" w14:textId="71AFC8B9" w:rsidR="00937DD9" w:rsidRDefault="00937DD9" w:rsidP="00E83A6F">
      <w:pPr>
        <w:rPr>
          <w:rFonts w:eastAsiaTheme="majorEastAsia" w:cstheme="minorBidi"/>
        </w:rPr>
      </w:pPr>
      <w:r>
        <w:rPr>
          <w:rFonts w:eastAsiaTheme="majorEastAsia" w:cstheme="minorBidi"/>
        </w:rPr>
        <w:t xml:space="preserve">Locus of control means </w:t>
      </w:r>
      <w:r w:rsidR="00631FCB">
        <w:rPr>
          <w:rFonts w:eastAsiaTheme="majorEastAsia" w:cstheme="minorBidi"/>
        </w:rPr>
        <w:t xml:space="preserve">how an individual perceives actions around them whether they have control over it or not (Cherry, 2022). </w:t>
      </w:r>
      <w:r w:rsidR="000E7A5E">
        <w:rPr>
          <w:rFonts w:eastAsiaTheme="majorEastAsia" w:cstheme="minorBidi"/>
        </w:rPr>
        <w:t>In a learning context, internal locus of control means learners are responsible for their learning and are motivated to do the extra effort to learn. Hence, facilitator should move locus of control internally towards the learners and act as a coach or a mentor.</w:t>
      </w:r>
    </w:p>
    <w:p w14:paraId="102103B2" w14:textId="77777777" w:rsidR="002B45A0" w:rsidRPr="00E83A6F" w:rsidRDefault="002B45A0" w:rsidP="00E83A6F">
      <w:pPr>
        <w:rPr>
          <w:rFonts w:eastAsiaTheme="majorEastAsia" w:cstheme="minorBidi"/>
        </w:rPr>
      </w:pPr>
    </w:p>
    <w:p w14:paraId="6421C5A8" w14:textId="77777777" w:rsidR="00634F43" w:rsidRDefault="00634F43">
      <w:pPr>
        <w:jc w:val="left"/>
        <w:rPr>
          <w:rFonts w:asciiTheme="majorBidi" w:eastAsiaTheme="majorEastAsia" w:hAnsiTheme="majorBidi" w:cstheme="majorBidi"/>
          <w:color w:val="2F5496" w:themeColor="accent1" w:themeShade="BF"/>
          <w:szCs w:val="26"/>
        </w:rPr>
      </w:pPr>
      <w:r>
        <w:br w:type="page"/>
      </w:r>
    </w:p>
    <w:p w14:paraId="744AD0C7" w14:textId="0080B163" w:rsidR="00D012F6" w:rsidRDefault="00D012F6" w:rsidP="00D012F6">
      <w:pPr>
        <w:pStyle w:val="Heading2"/>
      </w:pPr>
      <w:bookmarkStart w:id="5" w:name="_Toc146116407"/>
      <w:r w:rsidRPr="00D012F6">
        <w:lastRenderedPageBreak/>
        <w:t>AC 2.3</w:t>
      </w:r>
      <w:r>
        <w:rPr>
          <w:b/>
        </w:rPr>
        <w:t xml:space="preserve"> </w:t>
      </w:r>
      <w:r w:rsidRPr="00D012F6">
        <w:t>Explore the ethical factors involved in facilitation of learning.</w:t>
      </w:r>
      <w:bookmarkEnd w:id="5"/>
    </w:p>
    <w:p w14:paraId="41E9A5B8" w14:textId="77777777" w:rsidR="00D012F6" w:rsidRDefault="00D012F6" w:rsidP="00D012F6"/>
    <w:p w14:paraId="2D9A3E3E" w14:textId="3A4BCDC6" w:rsidR="00634F43" w:rsidRDefault="00C713FB" w:rsidP="00D012F6">
      <w:pPr>
        <w:rPr>
          <w:u w:val="single"/>
        </w:rPr>
      </w:pPr>
      <w:r w:rsidRPr="00C713FB">
        <w:rPr>
          <w:u w:val="single"/>
        </w:rPr>
        <w:t>Bias in learning and facilitation</w:t>
      </w:r>
      <w:r>
        <w:rPr>
          <w:u w:val="single"/>
        </w:rPr>
        <w:t>:</w:t>
      </w:r>
    </w:p>
    <w:p w14:paraId="7474A88F" w14:textId="77777777" w:rsidR="00C713FB" w:rsidRDefault="00C713FB" w:rsidP="00D012F6">
      <w:pPr>
        <w:rPr>
          <w:u w:val="single"/>
        </w:rPr>
      </w:pPr>
    </w:p>
    <w:p w14:paraId="0ADBA64C" w14:textId="03DB1A48" w:rsidR="00156953" w:rsidRDefault="00A14519" w:rsidP="00D012F6">
      <w:r w:rsidRPr="00A14519">
        <w:t>Unconscious bias</w:t>
      </w:r>
      <w:r>
        <w:t xml:space="preserve"> is automatic reactions and associations humans might have when they interact with an individual or a group of people (</w:t>
      </w:r>
      <w:r w:rsidRPr="00A14519">
        <w:t>Nikolopoulou</w:t>
      </w:r>
      <w:r>
        <w:t xml:space="preserve"> and </w:t>
      </w:r>
      <w:r w:rsidRPr="00A14519">
        <w:t>George</w:t>
      </w:r>
      <w:r>
        <w:t>, 2023).</w:t>
      </w:r>
      <w:r w:rsidR="00B400DA">
        <w:t xml:space="preserve"> There are several types of unconscious bias facilitator might encounter affinity bias for example. Affinity bias is the personal tendency to favor people with the same likes, dislikes, schooling, …etc. (</w:t>
      </w:r>
      <w:r w:rsidR="00B400DA" w:rsidRPr="00A14519">
        <w:t>Nikolopoulou</w:t>
      </w:r>
      <w:r w:rsidR="00B400DA">
        <w:t xml:space="preserve">, 2023). </w:t>
      </w:r>
      <w:r w:rsidR="0082266A">
        <w:t>A facilitator might interact more with a learner only because they share the same background, for example.</w:t>
      </w:r>
    </w:p>
    <w:p w14:paraId="1F8E9EDA" w14:textId="77777777" w:rsidR="0082266A" w:rsidRDefault="0082266A" w:rsidP="00D012F6"/>
    <w:p w14:paraId="2CDC2DA3" w14:textId="36597ED6" w:rsidR="0082266A" w:rsidRPr="00156953" w:rsidRDefault="0082266A" w:rsidP="00D012F6">
      <w:r>
        <w:t xml:space="preserve">Facilitator should be aware of their own bias </w:t>
      </w:r>
      <w:r w:rsidR="00AA625C">
        <w:t>and overcome them. For example, to avoid affinity bias, facilitator should keep communicate with all audience non-verbally using smiles, eye contacts, and so forth (</w:t>
      </w:r>
      <w:r w:rsidR="00AA625C" w:rsidRPr="00AA625C">
        <w:t>Harrington</w:t>
      </w:r>
      <w:r w:rsidR="00AA625C">
        <w:t>, 2023).</w:t>
      </w:r>
      <w:r w:rsidR="00336E45">
        <w:t xml:space="preserve"> Using non-verbal communication techniques with audience makes facilitator more inclusive and engages audience. </w:t>
      </w:r>
    </w:p>
    <w:p w14:paraId="7A632985" w14:textId="77777777" w:rsidR="00C713FB" w:rsidRPr="00C713FB" w:rsidRDefault="00C713FB" w:rsidP="00D012F6"/>
    <w:p w14:paraId="74C05632" w14:textId="440E9228" w:rsidR="00634F43" w:rsidRDefault="00156953" w:rsidP="00D012F6">
      <w:pPr>
        <w:rPr>
          <w:u w:val="single"/>
        </w:rPr>
      </w:pPr>
      <w:r w:rsidRPr="00156953">
        <w:rPr>
          <w:u w:val="single"/>
        </w:rPr>
        <w:t>Ethical use of learning resources:</w:t>
      </w:r>
    </w:p>
    <w:p w14:paraId="79602337" w14:textId="77777777" w:rsidR="00156953" w:rsidRDefault="00156953" w:rsidP="00D012F6">
      <w:pPr>
        <w:rPr>
          <w:u w:val="single"/>
        </w:rPr>
      </w:pPr>
    </w:p>
    <w:p w14:paraId="7860EB23" w14:textId="27CAB460" w:rsidR="00156953" w:rsidRPr="00156953" w:rsidRDefault="00AE45FD" w:rsidP="00D012F6">
      <w:r>
        <w:t>To lead an effective learning initiative, L&amp;D need to understand learners’ behavior through collecting data about them. That would raise an ethical implication (</w:t>
      </w:r>
      <w:r w:rsidRPr="00AE45FD">
        <w:t>Yupangco</w:t>
      </w:r>
      <w:r>
        <w:t>, 2017)</w:t>
      </w:r>
      <w:r w:rsidR="00C21DC6">
        <w:t xml:space="preserve">. </w:t>
      </w:r>
      <w:r w:rsidR="008237C8">
        <w:t>Examining learner behavior will be through psychometric tests which might have bias in them (</w:t>
      </w:r>
      <w:r w:rsidR="008237C8" w:rsidRPr="008237C8">
        <w:t>Tran</w:t>
      </w:r>
      <w:r w:rsidR="008237C8">
        <w:t xml:space="preserve">, 2018). </w:t>
      </w:r>
      <w:r w:rsidR="0039227E">
        <w:t xml:space="preserve">In addition, some tests are not backed up by science.  Therefore, facilitator should consider only personality </w:t>
      </w:r>
      <w:r w:rsidR="00127C7D">
        <w:t xml:space="preserve">only </w:t>
      </w:r>
      <w:r w:rsidR="0039227E">
        <w:t xml:space="preserve">tests </w:t>
      </w:r>
      <w:r w:rsidR="00127C7D">
        <w:t>that are science based and do not have bias in them.</w:t>
      </w:r>
    </w:p>
    <w:p w14:paraId="59446A74" w14:textId="77777777" w:rsidR="00156953" w:rsidRDefault="00156953" w:rsidP="00D012F6">
      <w:pPr>
        <w:rPr>
          <w:u w:val="single"/>
        </w:rPr>
      </w:pPr>
    </w:p>
    <w:p w14:paraId="2389B998" w14:textId="7C4AE111" w:rsidR="00156953" w:rsidRDefault="00156953" w:rsidP="00D012F6">
      <w:pPr>
        <w:rPr>
          <w:u w:val="single"/>
        </w:rPr>
      </w:pPr>
      <w:r>
        <w:rPr>
          <w:u w:val="single"/>
        </w:rPr>
        <w:t>V</w:t>
      </w:r>
      <w:r w:rsidRPr="00156953">
        <w:rPr>
          <w:u w:val="single"/>
        </w:rPr>
        <w:t>alidity of the resources</w:t>
      </w:r>
      <w:r>
        <w:rPr>
          <w:u w:val="single"/>
        </w:rPr>
        <w:t>:</w:t>
      </w:r>
    </w:p>
    <w:p w14:paraId="0FD37374" w14:textId="77777777" w:rsidR="00156953" w:rsidRDefault="00156953" w:rsidP="00D012F6">
      <w:pPr>
        <w:rPr>
          <w:u w:val="single"/>
        </w:rPr>
      </w:pPr>
    </w:p>
    <w:p w14:paraId="41E5CD87" w14:textId="0535E0CA" w:rsidR="00156953" w:rsidRDefault="00D201EA" w:rsidP="00D012F6">
      <w:r>
        <w:t xml:space="preserve">Investigation of the validity of the resources presented to learners </w:t>
      </w:r>
      <w:r w:rsidR="00C213AB">
        <w:t xml:space="preserve">is a critical ethical factor that must be considered by facilitators. </w:t>
      </w:r>
      <w:r w:rsidR="00B61399">
        <w:t>When it comes testing resources validity, OPVL testing methodology can be useful. It is a method that checks for Origin, Purpose, Value, Limitations of a learning resource (</w:t>
      </w:r>
      <w:r w:rsidR="00B61399" w:rsidRPr="00B61399">
        <w:t>Minnesota Humanities Center</w:t>
      </w:r>
      <w:r w:rsidR="00B61399">
        <w:t>, n.d.)</w:t>
      </w:r>
      <w:r w:rsidR="004B5452">
        <w:t>.</w:t>
      </w:r>
    </w:p>
    <w:p w14:paraId="564158DF" w14:textId="77777777" w:rsidR="004B5452" w:rsidRDefault="004B5452" w:rsidP="00D012F6"/>
    <w:p w14:paraId="7A377365" w14:textId="41B93379" w:rsidR="004B5452" w:rsidRDefault="004B5452" w:rsidP="00D012F6">
      <w:r>
        <w:t>Origin: It is important to know the origin of the learning resource.</w:t>
      </w:r>
      <w:r w:rsidR="00461BC7">
        <w:t xml:space="preserve"> That would make it east later to analyze its purpose, value, and limitations. For example, who was the author, when he created it, when and where it was published. </w:t>
      </w:r>
    </w:p>
    <w:p w14:paraId="59D49CD8" w14:textId="77777777" w:rsidR="00696E6F" w:rsidRDefault="00696E6F" w:rsidP="00D012F6"/>
    <w:p w14:paraId="135B0319" w14:textId="5324CC4F" w:rsidR="00696E6F" w:rsidRDefault="00696E6F" w:rsidP="00D012F6">
      <w:r>
        <w:t>Purpose: At this point, the purpose of that learning resources is investigated. For example, if the author of a book just wrote that book solely for financial benefits, and the book does not have any value.</w:t>
      </w:r>
    </w:p>
    <w:p w14:paraId="429A28BD" w14:textId="77777777" w:rsidR="00696E6F" w:rsidRDefault="00696E6F" w:rsidP="00D012F6"/>
    <w:p w14:paraId="06A1B606" w14:textId="5956518F" w:rsidR="00696E6F" w:rsidRDefault="00696E6F" w:rsidP="00D012F6">
      <w:r>
        <w:t>Value: What is the real value from the learning resource. Will it provide the knowledge and skills to learners? The information in the resource is still relevant or it is obsolete and outdated, for instance.</w:t>
      </w:r>
    </w:p>
    <w:p w14:paraId="5ABB7B0E" w14:textId="77777777" w:rsidR="00696E6F" w:rsidRDefault="00696E6F" w:rsidP="00D012F6"/>
    <w:p w14:paraId="137B938C" w14:textId="2EDE1C11" w:rsidR="00696E6F" w:rsidRPr="00156953" w:rsidRDefault="00696E6F" w:rsidP="00D012F6">
      <w:r>
        <w:t>Limitations: Here the limitations of the resources are evaluated. For instance, old material about marketing before the rise of social media is not updated although it has valuable marketing strategies</w:t>
      </w:r>
      <w:r w:rsidR="003D0A94">
        <w:t>. Facilitators and designers should be aware of that drawbacks are are careful when using that kind of resources.</w:t>
      </w:r>
      <w:r>
        <w:t xml:space="preserve"> </w:t>
      </w:r>
    </w:p>
    <w:p w14:paraId="2525239D" w14:textId="77777777" w:rsidR="00156953" w:rsidRDefault="00156953" w:rsidP="00D012F6"/>
    <w:p w14:paraId="5477E4DB" w14:textId="4D170968" w:rsidR="00D012F6" w:rsidRDefault="00D012F6" w:rsidP="00D012F6">
      <w:pPr>
        <w:pStyle w:val="Heading2"/>
      </w:pPr>
      <w:bookmarkStart w:id="6" w:name="_Toc146116408"/>
      <w:r w:rsidRPr="00D012F6">
        <w:t>AC2.4</w:t>
      </w:r>
      <w:r>
        <w:t xml:space="preserve"> </w:t>
      </w:r>
      <w:r w:rsidRPr="00D012F6">
        <w:t>Deliver or facilitate an inclusive learning and development activity using resources that meet objectives.</w:t>
      </w:r>
      <w:bookmarkEnd w:id="6"/>
    </w:p>
    <w:p w14:paraId="46A2612F" w14:textId="77777777" w:rsidR="00D012F6" w:rsidRDefault="00D012F6" w:rsidP="00D012F6"/>
    <w:p w14:paraId="197CD548" w14:textId="23B20597" w:rsidR="00D012F6" w:rsidRPr="00D012F6" w:rsidRDefault="00D012F6" w:rsidP="00D012F6">
      <w:pPr>
        <w:pStyle w:val="Heading2"/>
      </w:pPr>
      <w:bookmarkStart w:id="7" w:name="_Toc146116409"/>
      <w:r w:rsidRPr="00D012F6">
        <w:lastRenderedPageBreak/>
        <w:t>AC2.2</w:t>
      </w:r>
      <w:r>
        <w:t xml:space="preserve"> </w:t>
      </w:r>
      <w:r w:rsidRPr="00D012F6">
        <w:t>Demonstrate techniques for monitoring the effectiveness of learning activities, including adjusting to meet the needs of individual learners within a group context.</w:t>
      </w:r>
      <w:bookmarkEnd w:id="7"/>
    </w:p>
    <w:p w14:paraId="24C82A51" w14:textId="4031722B" w:rsidR="00D012F6" w:rsidRDefault="008B2CC1" w:rsidP="000A0C36">
      <w:pPr>
        <w:pStyle w:val="Heading1"/>
      </w:pPr>
      <w:bookmarkStart w:id="8" w:name="_Toc146116410"/>
      <w:r>
        <w:t>Task 2</w:t>
      </w:r>
      <w:bookmarkEnd w:id="8"/>
    </w:p>
    <w:p w14:paraId="7A449015" w14:textId="77777777" w:rsidR="004343A9" w:rsidRPr="004343A9" w:rsidRDefault="004343A9" w:rsidP="004343A9"/>
    <w:p w14:paraId="3A9667D9" w14:textId="04A58951" w:rsidR="00D012F6" w:rsidRDefault="00D012F6" w:rsidP="001475BF">
      <w:pPr>
        <w:pStyle w:val="Heading2"/>
      </w:pPr>
      <w:bookmarkStart w:id="9" w:name="_Toc146116411"/>
      <w:r>
        <w:t>AC3.1</w:t>
      </w:r>
      <w:bookmarkEnd w:id="9"/>
    </w:p>
    <w:p w14:paraId="64D606E6" w14:textId="77777777" w:rsidR="00451623" w:rsidRPr="00451623" w:rsidRDefault="00451623" w:rsidP="00451623"/>
    <w:p w14:paraId="24380CDF" w14:textId="28CD56C7" w:rsidR="00685D05" w:rsidRDefault="00264DF1" w:rsidP="00685D05">
      <w:r>
        <w:t xml:space="preserve">Transfer of learning is utilizing the learned knowledge and skills in a particular situation, </w:t>
      </w:r>
      <w:r w:rsidR="003162A7">
        <w:t xml:space="preserve">a </w:t>
      </w:r>
      <w:r>
        <w:t xml:space="preserve">classroom for example, to new situations, real life </w:t>
      </w:r>
      <w:r w:rsidR="003162A7">
        <w:t xml:space="preserve">and work place </w:t>
      </w:r>
      <w:r>
        <w:t>instances (</w:t>
      </w:r>
      <w:r w:rsidRPr="00264DF1">
        <w:t>Sharma</w:t>
      </w:r>
      <w:r>
        <w:t>, 2023)</w:t>
      </w:r>
      <w:r w:rsidR="00685D05">
        <w:t>. Near transfer is when learning is transferred in similar situations while far transfer is in a completely different context (</w:t>
      </w:r>
      <w:r w:rsidR="00685D05" w:rsidRPr="00685D05">
        <w:t>Ferlazzo</w:t>
      </w:r>
      <w:r w:rsidR="00685D05">
        <w:t xml:space="preserve">, 2017). </w:t>
      </w:r>
      <w:r w:rsidR="0041497F">
        <w:t>In workplace, it is crucial for learning to be implemented in real world</w:t>
      </w:r>
      <w:r w:rsidR="00D40355">
        <w:t xml:space="preserve"> and aligned with business needs</w:t>
      </w:r>
      <w:r w:rsidR="0041497F">
        <w:t xml:space="preserve">; otherwise, learning is </w:t>
      </w:r>
      <w:r w:rsidR="00D40355">
        <w:t>for the sake of learning, not for better performance</w:t>
      </w:r>
      <w:r w:rsidR="0041497F">
        <w:t>.</w:t>
      </w:r>
    </w:p>
    <w:p w14:paraId="6E5B5211" w14:textId="77777777" w:rsidR="003162A7" w:rsidRDefault="003162A7" w:rsidP="00685D05"/>
    <w:p w14:paraId="11AB006A" w14:textId="40684D9D" w:rsidR="00685D05" w:rsidRDefault="0041497F" w:rsidP="00D012F6">
      <w:pPr>
        <w:rPr>
          <w:b/>
          <w:bCs/>
        </w:rPr>
      </w:pPr>
      <w:r w:rsidRPr="0041497F">
        <w:rPr>
          <w:b/>
          <w:bCs/>
        </w:rPr>
        <w:t>Benefits:</w:t>
      </w:r>
    </w:p>
    <w:p w14:paraId="7C764830" w14:textId="77777777" w:rsidR="003162A7" w:rsidRDefault="003162A7" w:rsidP="00D012F6">
      <w:pPr>
        <w:rPr>
          <w:b/>
          <w:bCs/>
        </w:rPr>
      </w:pPr>
    </w:p>
    <w:p w14:paraId="7DD79D7D" w14:textId="6C29E1B7" w:rsidR="00A34FB4" w:rsidRPr="00A34FB4" w:rsidRDefault="00A34FB4" w:rsidP="00D012F6">
      <w:r>
        <w:t xml:space="preserve">Learning </w:t>
      </w:r>
      <w:r w:rsidR="003162A7">
        <w:t xml:space="preserve">per se </w:t>
      </w:r>
      <w:r>
        <w:t xml:space="preserve">is not a goal, transferring learning to workplace context </w:t>
      </w:r>
      <w:r w:rsidR="003162A7">
        <w:t xml:space="preserve">for a better performance </w:t>
      </w:r>
      <w:r>
        <w:t xml:space="preserve">is the real goal. The individuals and the business can reap many benefits: </w:t>
      </w:r>
    </w:p>
    <w:p w14:paraId="140AD2D6" w14:textId="4C001A64" w:rsidR="0041497F" w:rsidRDefault="0088739F" w:rsidP="0041497F">
      <w:pPr>
        <w:pStyle w:val="ListParagraph"/>
        <w:numPr>
          <w:ilvl w:val="0"/>
          <w:numId w:val="30"/>
        </w:numPr>
      </w:pPr>
      <w:r>
        <w:t xml:space="preserve">Increased performance and productivity: </w:t>
      </w:r>
      <w:r w:rsidR="00011D9C">
        <w:t xml:space="preserve">Learning programs aligned with the organizational needs, strategy, and objectives provide learners with </w:t>
      </w:r>
      <w:r>
        <w:t>knowledge</w:t>
      </w:r>
      <w:r w:rsidR="00011D9C">
        <w:t xml:space="preserve"> and skills tailored to their needs and organization’s objectives. Hence, it will boost performance, increase productivity, and efficiency.</w:t>
      </w:r>
    </w:p>
    <w:p w14:paraId="7108591B" w14:textId="63979F37" w:rsidR="000E6BB6" w:rsidRDefault="0088739F" w:rsidP="0041497F">
      <w:pPr>
        <w:pStyle w:val="ListParagraph"/>
        <w:numPr>
          <w:ilvl w:val="0"/>
          <w:numId w:val="30"/>
        </w:numPr>
      </w:pPr>
      <w:r>
        <w:t xml:space="preserve">Boosted Motivation: </w:t>
      </w:r>
      <w:r w:rsidR="00011D9C">
        <w:t xml:space="preserve">Ensuring learning transfer increases performance and capabilities of employees as they practice what they have learned. As practice makes perfect, their competence </w:t>
      </w:r>
      <w:r w:rsidR="003F66C8">
        <w:t xml:space="preserve">and mastery </w:t>
      </w:r>
      <w:r w:rsidR="00011D9C">
        <w:t>will increase, their ability to make decisions and solve problems grows</w:t>
      </w:r>
      <w:r w:rsidR="003162A7">
        <w:t>,</w:t>
      </w:r>
      <w:r w:rsidR="00011D9C">
        <w:t xml:space="preserve"> which boost their motivation. The more competent they are, the more motivated they will be </w:t>
      </w:r>
      <w:r w:rsidR="003162A7">
        <w:t xml:space="preserve">to achieve better results </w:t>
      </w:r>
      <w:r w:rsidR="00011D9C">
        <w:t>(Pink, 2009)</w:t>
      </w:r>
      <w:r w:rsidR="000E6BB6">
        <w:t>.</w:t>
      </w:r>
    </w:p>
    <w:p w14:paraId="4BB53BD5" w14:textId="59ACEB9C" w:rsidR="003F66C8" w:rsidRDefault="0088739F" w:rsidP="0041497F">
      <w:pPr>
        <w:pStyle w:val="ListParagraph"/>
        <w:numPr>
          <w:ilvl w:val="0"/>
          <w:numId w:val="30"/>
        </w:numPr>
      </w:pPr>
      <w:r>
        <w:t xml:space="preserve">Adaptability and flexibility: </w:t>
      </w:r>
      <w:r w:rsidR="003F66C8">
        <w:t>When learner transfer their learning to a new situation, they are more adaptable and flexible in using their knowledge and applying it in different situations. Employees’ adaptability and flexibility are especially important in a constantly changing working environments.</w:t>
      </w:r>
    </w:p>
    <w:p w14:paraId="2A002322" w14:textId="7E38DC89" w:rsidR="00011D9C" w:rsidRDefault="0088739F" w:rsidP="0041497F">
      <w:pPr>
        <w:pStyle w:val="ListParagraph"/>
        <w:numPr>
          <w:ilvl w:val="0"/>
          <w:numId w:val="30"/>
        </w:numPr>
      </w:pPr>
      <w:r>
        <w:t>Cost and time efficiency: Transferring the new acquired skills and knowledge to every day work ensures applying the latest best practice which helps individual work more effectively and efficiently which would be translated to high quality product and top-notch services which will reduce work time and cost associated with it.</w:t>
      </w:r>
    </w:p>
    <w:p w14:paraId="263C2E82" w14:textId="6A6B0738" w:rsidR="0088739F" w:rsidRDefault="0088739F" w:rsidP="007876EE">
      <w:pPr>
        <w:pStyle w:val="ListParagraph"/>
        <w:numPr>
          <w:ilvl w:val="0"/>
          <w:numId w:val="30"/>
        </w:numPr>
      </w:pPr>
      <w:r>
        <w:t xml:space="preserve">Organizational Impact: Having competent and motivated employees who are </w:t>
      </w:r>
      <w:r w:rsidR="007876EE">
        <w:t>implementing</w:t>
      </w:r>
      <w:r w:rsidR="00B575ED">
        <w:t xml:space="preserve"> their</w:t>
      </w:r>
      <w:r>
        <w:t xml:space="preserve"> new</w:t>
      </w:r>
      <w:r w:rsidR="007876EE">
        <w:t>ly acquired</w:t>
      </w:r>
      <w:r>
        <w:t xml:space="preserve"> skills and knowledge in their </w:t>
      </w:r>
      <w:r w:rsidR="008F58A4">
        <w:t>business-as-usual</w:t>
      </w:r>
      <w:r>
        <w:t xml:space="preserve"> activities lead</w:t>
      </w:r>
      <w:r w:rsidR="007876EE">
        <w:t>s</w:t>
      </w:r>
      <w:r>
        <w:t xml:space="preserve"> to higher performance and productivity</w:t>
      </w:r>
      <w:r w:rsidR="007876EE">
        <w:t>. That</w:t>
      </w:r>
      <w:r>
        <w:t xml:space="preserve"> will</w:t>
      </w:r>
      <w:r w:rsidR="007876EE">
        <w:t>,</w:t>
      </w:r>
      <w:r>
        <w:t xml:space="preserve"> indeed</w:t>
      </w:r>
      <w:r w:rsidR="007876EE">
        <w:t>,</w:t>
      </w:r>
      <w:r>
        <w:t xml:space="preserve"> </w:t>
      </w:r>
      <w:r w:rsidR="007876EE">
        <w:t xml:space="preserve">boost </w:t>
      </w:r>
      <w:r>
        <w:t xml:space="preserve">overall organizational performance, innovation, competitiveness. </w:t>
      </w:r>
    </w:p>
    <w:p w14:paraId="1831B9BD" w14:textId="77777777" w:rsidR="00B575ED" w:rsidRDefault="00B575ED" w:rsidP="00B575ED"/>
    <w:p w14:paraId="16BA536A" w14:textId="60BC5691" w:rsidR="00A34FB4" w:rsidRDefault="008F58A4" w:rsidP="00ED608A">
      <w:r>
        <w:t xml:space="preserve">For example, transferring the learning acquired in a customer service program into daily work would result in motivated and satisfied employees, satisfied </w:t>
      </w:r>
      <w:r w:rsidR="00ED608A">
        <w:t>customers,</w:t>
      </w:r>
      <w:r>
        <w:t xml:space="preserve"> and more business revenues.</w:t>
      </w:r>
    </w:p>
    <w:p w14:paraId="3451DFB4" w14:textId="77777777" w:rsidR="003162A7" w:rsidRDefault="003162A7" w:rsidP="00ED608A"/>
    <w:p w14:paraId="00CFD0F7" w14:textId="43FFCCDD" w:rsidR="00ED608A" w:rsidRDefault="00A34FB4" w:rsidP="00ED608A">
      <w:pPr>
        <w:rPr>
          <w:b/>
          <w:bCs/>
        </w:rPr>
      </w:pPr>
      <w:r w:rsidRPr="00A34FB4">
        <w:rPr>
          <w:b/>
          <w:bCs/>
        </w:rPr>
        <w:t>Risks:</w:t>
      </w:r>
    </w:p>
    <w:p w14:paraId="47631745" w14:textId="77777777" w:rsidR="003162A7" w:rsidRDefault="003162A7" w:rsidP="00ED608A">
      <w:pPr>
        <w:rPr>
          <w:b/>
          <w:bCs/>
        </w:rPr>
      </w:pPr>
    </w:p>
    <w:p w14:paraId="50710F39" w14:textId="62D2425D" w:rsidR="00ED608A" w:rsidRDefault="00ED608A" w:rsidP="00ED608A">
      <w:r>
        <w:t>However, failing to transfer learning to work has serval risks:</w:t>
      </w:r>
    </w:p>
    <w:p w14:paraId="4B524A8D" w14:textId="530B3812" w:rsidR="00ED608A" w:rsidRDefault="00CE2F7E" w:rsidP="00ED608A">
      <w:pPr>
        <w:pStyle w:val="ListParagraph"/>
        <w:numPr>
          <w:ilvl w:val="0"/>
          <w:numId w:val="31"/>
        </w:numPr>
      </w:pPr>
      <w:r>
        <w:t xml:space="preserve">Wasted resources: Learners would forget what they have learned within few days if not hours if they did not practice. Therefore, if learning did not </w:t>
      </w:r>
      <w:r w:rsidR="00820ADE">
        <w:t>transfer</w:t>
      </w:r>
      <w:r>
        <w:t xml:space="preserve"> to the work context, </w:t>
      </w:r>
      <w:r>
        <w:lastRenderedPageBreak/>
        <w:t xml:space="preserve">resources spent on learning </w:t>
      </w:r>
      <w:r w:rsidR="000B0405">
        <w:t>are</w:t>
      </w:r>
      <w:r>
        <w:t xml:space="preserve"> wasted as no benefit gained out of learning in terms of performance.</w:t>
      </w:r>
    </w:p>
    <w:p w14:paraId="0D82D8A3" w14:textId="5AB1B193" w:rsidR="00820ADE" w:rsidRDefault="00820ADE" w:rsidP="00ED608A">
      <w:pPr>
        <w:pStyle w:val="ListParagraph"/>
        <w:numPr>
          <w:ilvl w:val="0"/>
          <w:numId w:val="31"/>
        </w:numPr>
      </w:pPr>
      <w:r>
        <w:t xml:space="preserve">Reduced productivity: Employees who are not able to apply what they have learnt </w:t>
      </w:r>
      <w:r w:rsidR="00695AD1">
        <w:t>are less productive. They are likely to delay work due to inefficiency or inability to perform their tasks all together. For example, an employee got a training on a new machinery, but he could not apply near transfer and operate the machine effectively and needed assistance. That will, indeed, reduce productivity.</w:t>
      </w:r>
    </w:p>
    <w:p w14:paraId="2FD3F41A" w14:textId="0181965B" w:rsidR="005F4699" w:rsidRDefault="00645FA3" w:rsidP="00A92880">
      <w:pPr>
        <w:pStyle w:val="ListParagraph"/>
        <w:numPr>
          <w:ilvl w:val="0"/>
          <w:numId w:val="31"/>
        </w:numPr>
      </w:pPr>
      <w:r>
        <w:t>Stagnation and obsolescence: In a rapidly changing world, knowledge and skills are becoming outdated very fast. L&amp;D help organizations upskills and reskills its employees with the most recent advancements and technology. If the learning has not been transferred to the working practices, employees would not be able to cope with the recent business updates. For example, a marketing team is using the old marketing methodologies which are not relevant today with the rise of e-marketing, and after learning intervention with brand new e-marketing strateg</w:t>
      </w:r>
      <w:r w:rsidR="00A92880">
        <w:t>ies</w:t>
      </w:r>
      <w:r>
        <w:t>, if the learning is not implemented, employees would be outdated, and the organization would lose a lot.</w:t>
      </w:r>
    </w:p>
    <w:p w14:paraId="6C91DEEA" w14:textId="6DAB3F89" w:rsidR="00645FA3" w:rsidRDefault="00645FA3" w:rsidP="00ED608A">
      <w:pPr>
        <w:pStyle w:val="ListParagraph"/>
        <w:numPr>
          <w:ilvl w:val="0"/>
          <w:numId w:val="31"/>
        </w:numPr>
      </w:pPr>
      <w:r>
        <w:t xml:space="preserve">Performance gaps: Organizations set its goals based on the knowledge and skills its employees deemed to have. They provide employees with L&amp;D to perform up to </w:t>
      </w:r>
      <w:r w:rsidR="00B635C4">
        <w:t xml:space="preserve">a </w:t>
      </w:r>
      <w:r>
        <w:t>certain standard based on which performance is evaluated. Therefore, if learning is not transferred, there would be a performance gap between actual performance and the expected one after learning</w:t>
      </w:r>
      <w:r w:rsidR="00B635C4">
        <w:t xml:space="preserve"> and development intervention</w:t>
      </w:r>
      <w:r>
        <w:t>.</w:t>
      </w:r>
    </w:p>
    <w:p w14:paraId="1FF5A946" w14:textId="10F42067" w:rsidR="00E910B1" w:rsidRDefault="00F15246" w:rsidP="00E910B1">
      <w:pPr>
        <w:pStyle w:val="ListParagraph"/>
        <w:numPr>
          <w:ilvl w:val="0"/>
          <w:numId w:val="31"/>
        </w:numPr>
      </w:pPr>
      <w:r>
        <w:t>Damaged employer branding: If the organization is known for its useless L&amp;D interventions, its employer brand will be damaged as candidates will not show interest in working for suc</w:t>
      </w:r>
      <w:r w:rsidR="00785C73">
        <w:t>h</w:t>
      </w:r>
      <w:r>
        <w:t xml:space="preserve"> organization</w:t>
      </w:r>
      <w:r w:rsidR="002369F4">
        <w:t>s</w:t>
      </w:r>
      <w:r>
        <w:t xml:space="preserve">. </w:t>
      </w:r>
    </w:p>
    <w:p w14:paraId="6A35B13E" w14:textId="77777777" w:rsidR="00E910B1" w:rsidRDefault="00E910B1" w:rsidP="00E910B1"/>
    <w:p w14:paraId="6393756D" w14:textId="06547957" w:rsidR="00E910B1" w:rsidRDefault="00E910B1" w:rsidP="00E910B1">
      <w:r>
        <w:t xml:space="preserve">How to reap the benefits and avoid the risks of learning transfer? The LTEM (Learning-Transfer Evaluation Model) is a renowned model based on </w:t>
      </w:r>
      <w:r w:rsidRPr="00E910B1">
        <w:t>Kirkpatrick</w:t>
      </w:r>
      <w:r>
        <w:t xml:space="preserve"> model and adds to it to ensure that the learning is transferred.</w:t>
      </w:r>
    </w:p>
    <w:p w14:paraId="698B1965" w14:textId="71BFA378" w:rsidR="00E910B1" w:rsidRDefault="00785C73" w:rsidP="00E910B1">
      <w:r>
        <w:rPr>
          <w:noProof/>
        </w:rPr>
        <w:drawing>
          <wp:anchor distT="0" distB="0" distL="114300" distR="114300" simplePos="0" relativeHeight="251660288" behindDoc="0" locked="0" layoutInCell="1" allowOverlap="1" wp14:anchorId="2EF7760B" wp14:editId="6CD69F6D">
            <wp:simplePos x="0" y="0"/>
            <wp:positionH relativeFrom="margin">
              <wp:align>center</wp:align>
            </wp:positionH>
            <wp:positionV relativeFrom="paragraph">
              <wp:posOffset>210185</wp:posOffset>
            </wp:positionV>
            <wp:extent cx="2503805" cy="2386330"/>
            <wp:effectExtent l="0" t="0" r="0" b="0"/>
            <wp:wrapTopAndBottom/>
            <wp:docPr id="155368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805" cy="2386330"/>
                    </a:xfrm>
                    <a:prstGeom prst="rect">
                      <a:avLst/>
                    </a:prstGeom>
                    <a:noFill/>
                    <a:ln>
                      <a:noFill/>
                    </a:ln>
                  </pic:spPr>
                </pic:pic>
              </a:graphicData>
            </a:graphic>
          </wp:anchor>
        </w:drawing>
      </w:r>
    </w:p>
    <w:p w14:paraId="54FA4213" w14:textId="6D2FFCD3" w:rsidR="00E910B1" w:rsidRPr="00ED608A" w:rsidRDefault="00E910B1" w:rsidP="00785C73">
      <w:pPr>
        <w:jc w:val="center"/>
      </w:pPr>
      <w:r>
        <w:fldChar w:fldCharType="begin"/>
      </w:r>
      <w:r>
        <w:instrText xml:space="preserve"> INCLUDEPICTURE "https://i0.wp.com/www.worklearning.com/wp-content/uploads/2018/09/LTEM-Graphic.png?resize=600%2C558&amp;ssl=1" \* MERGEFORMATINET </w:instrText>
      </w:r>
      <w:r>
        <w:fldChar w:fldCharType="end"/>
      </w:r>
    </w:p>
    <w:p w14:paraId="544E4FAE" w14:textId="443ADB11" w:rsidR="00685D05" w:rsidRDefault="00E910B1" w:rsidP="00D012F6">
      <w:r>
        <w:rPr>
          <w:noProof/>
        </w:rPr>
        <mc:AlternateContent>
          <mc:Choice Requires="wps">
            <w:drawing>
              <wp:anchor distT="0" distB="0" distL="114300" distR="114300" simplePos="0" relativeHeight="251659264" behindDoc="0" locked="0" layoutInCell="1" allowOverlap="1" wp14:anchorId="6C47AB8F" wp14:editId="1D000D93">
                <wp:simplePos x="0" y="0"/>
                <wp:positionH relativeFrom="column">
                  <wp:posOffset>1419184</wp:posOffset>
                </wp:positionH>
                <wp:positionV relativeFrom="paragraph">
                  <wp:posOffset>5864</wp:posOffset>
                </wp:positionV>
                <wp:extent cx="2768600" cy="266700"/>
                <wp:effectExtent l="0" t="0" r="0" b="0"/>
                <wp:wrapNone/>
                <wp:docPr id="243320491" name="Text Box 2"/>
                <wp:cNvGraphicFramePr/>
                <a:graphic xmlns:a="http://schemas.openxmlformats.org/drawingml/2006/main">
                  <a:graphicData uri="http://schemas.microsoft.com/office/word/2010/wordprocessingShape">
                    <wps:wsp>
                      <wps:cNvSpPr txBox="1"/>
                      <wps:spPr>
                        <a:xfrm>
                          <a:off x="0" y="0"/>
                          <a:ext cx="2768600" cy="266700"/>
                        </a:xfrm>
                        <a:prstGeom prst="rect">
                          <a:avLst/>
                        </a:prstGeom>
                        <a:solidFill>
                          <a:schemeClr val="lt1"/>
                        </a:solidFill>
                        <a:ln w="6350">
                          <a:noFill/>
                        </a:ln>
                      </wps:spPr>
                      <wps:txbx>
                        <w:txbxContent>
                          <w:p w14:paraId="6F4EF78B" w14:textId="45C86098" w:rsidR="00E910B1" w:rsidRDefault="00E910B1" w:rsidP="00E910B1">
                            <w:pPr>
                              <w:jc w:val="center"/>
                            </w:pPr>
                            <w:r w:rsidRPr="00E910B1">
                              <w:t>Thalheimer</w:t>
                            </w:r>
                            <w:r>
                              <w:t xml:space="preserve"> W., (n.d.)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47AB8F" id="_x0000_t202" coordsize="21600,21600" o:spt="202" path="m,l,21600r21600,l21600,xe">
                <v:stroke joinstyle="miter"/>
                <v:path gradientshapeok="t" o:connecttype="rect"/>
              </v:shapetype>
              <v:shape id="Text Box 2" o:spid="_x0000_s1026" type="#_x0000_t202" style="position:absolute;left:0;text-align:left;margin-left:111.75pt;margin-top:.45pt;width:218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" fillcolor="white [3201]" stroked="f" strokeweight=".5pt">
                <v:textbox>
                  <w:txbxContent>
                    <w:p w14:paraId="6F4EF78B" w14:textId="45C86098" w:rsidR="00E910B1" w:rsidRDefault="00E910B1" w:rsidP="00E910B1">
                      <w:pPr>
                        <w:jc w:val="center"/>
                      </w:pPr>
                      <w:r w:rsidRPr="00E910B1">
                        <w:t>Thalheimer</w:t>
                      </w:r>
                      <w:r>
                        <w:t xml:space="preserve"> W., (n.d.)</w:t>
                      </w:r>
                    </w:p>
                  </w:txbxContent>
                </v:textbox>
              </v:shape>
            </w:pict>
          </mc:Fallback>
        </mc:AlternateContent>
      </w:r>
    </w:p>
    <w:p w14:paraId="52FCC16C" w14:textId="77777777" w:rsidR="00685D05" w:rsidRDefault="00685D05" w:rsidP="00D012F6"/>
    <w:p w14:paraId="3CF43665" w14:textId="77777777" w:rsidR="00685D05" w:rsidRDefault="00685D05" w:rsidP="00D012F6"/>
    <w:p w14:paraId="5551A7BA" w14:textId="62818D3F" w:rsidR="000979CC" w:rsidRDefault="000979CC" w:rsidP="002369F4">
      <w:r>
        <w:t xml:space="preserve">LTEM evaluates the learning process in 8 hierarchical </w:t>
      </w:r>
      <w:r w:rsidR="008A7ACD">
        <w:t>tiers:</w:t>
      </w:r>
      <w:r>
        <w:t xml:space="preserve"> the first four tiers </w:t>
      </w:r>
      <w:r w:rsidR="008A7ACD">
        <w:t>evaluate learning while the last 4 tiers evaluate learning transfer. The first four tiers look for learners’ attendance, their participation in learning activities, their perceptions about the learning intervention</w:t>
      </w:r>
      <w:r w:rsidR="002369F4">
        <w:t>: how effective it was</w:t>
      </w:r>
      <w:r w:rsidR="008A7ACD">
        <w:t xml:space="preserve">, and knowledge of facts and terminology they gained </w:t>
      </w:r>
      <w:r w:rsidR="00351B75">
        <w:t>because of</w:t>
      </w:r>
      <w:r w:rsidR="008A7ACD">
        <w:t xml:space="preserve"> learning.</w:t>
      </w:r>
      <w:r w:rsidR="00351B75">
        <w:t xml:space="preserve"> These </w:t>
      </w:r>
      <w:r w:rsidR="00351B75">
        <w:lastRenderedPageBreak/>
        <w:t>tiers would not guarantee learning can result in better performance (</w:t>
      </w:r>
      <w:r w:rsidR="00351B75" w:rsidRPr="00351B75">
        <w:t>Marijn</w:t>
      </w:r>
      <w:r w:rsidR="00351B75">
        <w:t>, 2018)</w:t>
      </w:r>
      <w:r w:rsidR="002369F4">
        <w:t>; it just evaluates the learning process.</w:t>
      </w:r>
    </w:p>
    <w:p w14:paraId="72E916AE" w14:textId="77777777" w:rsidR="000979CC" w:rsidRDefault="000979CC">
      <w:pPr>
        <w:jc w:val="left"/>
      </w:pPr>
    </w:p>
    <w:p w14:paraId="7A5BA3F7" w14:textId="77777777" w:rsidR="000979CC" w:rsidRDefault="000979CC">
      <w:pPr>
        <w:jc w:val="left"/>
      </w:pPr>
    </w:p>
    <w:p w14:paraId="69449599" w14:textId="25A7458A" w:rsidR="000979CC" w:rsidRDefault="00D276F6" w:rsidP="000B35B9">
      <w:pPr>
        <w:jc w:val="left"/>
      </w:pPr>
      <w:r>
        <w:t xml:space="preserve">The last four tiers evaluate the decision-making competence of learners in relevant situations to the learning after few days of learning, completing a relevant task to the learning after few days of learning which ensures that learners </w:t>
      </w:r>
      <w:r w:rsidR="00EB5643">
        <w:t>have</w:t>
      </w:r>
      <w:r>
        <w:t xml:space="preserve"> learnt something, actual transfer of learning in learner behavior intuitively. The last tier evaluates the effect of learning exceeding the task itself, the effect on learner’s colleagues, </w:t>
      </w:r>
      <w:r w:rsidR="00DB7C12">
        <w:t>department,</w:t>
      </w:r>
      <w:r>
        <w:t xml:space="preserve"> and the organization as a whole (</w:t>
      </w:r>
      <w:r w:rsidRPr="00351B75">
        <w:t>Marijn</w:t>
      </w:r>
      <w:r>
        <w:t xml:space="preserve">, 2018).  </w:t>
      </w:r>
    </w:p>
    <w:p w14:paraId="3C889180" w14:textId="77777777" w:rsidR="000979CC" w:rsidRDefault="000979CC">
      <w:pPr>
        <w:jc w:val="left"/>
        <w:rPr>
          <w:rFonts w:asciiTheme="majorBidi" w:eastAsiaTheme="majorEastAsia" w:hAnsiTheme="majorBidi" w:cstheme="majorBidi"/>
          <w:color w:val="2F5496" w:themeColor="accent1" w:themeShade="BF"/>
          <w:szCs w:val="26"/>
        </w:rPr>
      </w:pPr>
    </w:p>
    <w:p w14:paraId="6AC4BCBD" w14:textId="5D91AB90" w:rsidR="00D012F6" w:rsidRDefault="00D012F6" w:rsidP="001475BF">
      <w:pPr>
        <w:pStyle w:val="Heading2"/>
      </w:pPr>
      <w:bookmarkStart w:id="10" w:name="_Toc146116412"/>
      <w:r>
        <w:t>AC3.2</w:t>
      </w:r>
      <w:bookmarkEnd w:id="10"/>
      <w:r>
        <w:t xml:space="preserve"> </w:t>
      </w:r>
    </w:p>
    <w:p w14:paraId="5CD3F2C5" w14:textId="77777777" w:rsidR="00582C29" w:rsidRPr="00582C29" w:rsidRDefault="00582C29" w:rsidP="00582C29"/>
    <w:p w14:paraId="5CC87229" w14:textId="5CC49A23" w:rsidR="00D012F6" w:rsidRDefault="00582C29" w:rsidP="00582C29">
      <w:pPr>
        <w:rPr>
          <w:b/>
          <w:bCs/>
          <w:u w:val="single"/>
        </w:rPr>
      </w:pPr>
      <w:r w:rsidRPr="00582C29">
        <w:rPr>
          <w:b/>
          <w:bCs/>
          <w:u w:val="single"/>
        </w:rPr>
        <w:t xml:space="preserve">Work-based </w:t>
      </w:r>
      <w:r w:rsidR="00B06A93">
        <w:rPr>
          <w:b/>
          <w:bCs/>
          <w:u w:val="single"/>
        </w:rPr>
        <w:t>projects</w:t>
      </w:r>
      <w:r>
        <w:rPr>
          <w:b/>
          <w:bCs/>
          <w:u w:val="single"/>
        </w:rPr>
        <w:t>:</w:t>
      </w:r>
    </w:p>
    <w:p w14:paraId="15B961F3" w14:textId="77777777" w:rsidR="00582C29" w:rsidRDefault="00582C29" w:rsidP="00582C29">
      <w:pPr>
        <w:rPr>
          <w:b/>
          <w:bCs/>
          <w:u w:val="single"/>
        </w:rPr>
      </w:pPr>
    </w:p>
    <w:p w14:paraId="4C2DB939" w14:textId="507FAB8C" w:rsidR="00582C29" w:rsidRDefault="006627BE" w:rsidP="00F80A9C">
      <w:r>
        <w:t xml:space="preserve">Work-based learning is learning </w:t>
      </w:r>
      <w:r w:rsidR="00F80A9C">
        <w:t xml:space="preserve">a set of </w:t>
      </w:r>
      <w:r>
        <w:t xml:space="preserve">skills and behaviors while working </w:t>
      </w:r>
      <w:r w:rsidR="00647046">
        <w:t>(Indeed, 2023)</w:t>
      </w:r>
      <w:r w:rsidR="00B06A93">
        <w:t xml:space="preserve">. It is about immersing learners in real world projects </w:t>
      </w:r>
      <w:r w:rsidR="00BB788A">
        <w:t xml:space="preserve">from which they </w:t>
      </w:r>
      <w:r w:rsidR="00F80A9C">
        <w:t xml:space="preserve">can practice the </w:t>
      </w:r>
      <w:r w:rsidR="00BB788A">
        <w:t>acquire</w:t>
      </w:r>
      <w:r w:rsidR="00F80A9C">
        <w:t>d</w:t>
      </w:r>
      <w:r w:rsidR="00BB788A">
        <w:t xml:space="preserve"> skills planned in the learning objectives. </w:t>
      </w:r>
    </w:p>
    <w:p w14:paraId="4CE5029C" w14:textId="08A1F1F8" w:rsidR="00491376" w:rsidRDefault="00491376" w:rsidP="00F80A9C"/>
    <w:p w14:paraId="47CC5BA9" w14:textId="3BD210A4" w:rsidR="00491376" w:rsidRDefault="00491376" w:rsidP="001703FE">
      <w:r>
        <w:t>To implement wor</w:t>
      </w:r>
      <w:r w:rsidR="001703FE">
        <w:t>k-based learning in a workplace, a facilitator should pose an authentic challenging problem (relevant to workplace) to learners so that it stimulates a sustained enquiry. After learners has attempted to find a solution,</w:t>
      </w:r>
      <w:r w:rsidR="0082205C">
        <w:t xml:space="preserve"> they should be listened to before revision and evaluating and presenting the findings (</w:t>
      </w:r>
      <w:r w:rsidR="0082205C" w:rsidRPr="0082205C">
        <w:t>Lawless, 2019</w:t>
      </w:r>
      <w:r w:rsidR="0082205C">
        <w:t>).</w:t>
      </w:r>
      <w:r w:rsidR="003931E5" w:rsidRPr="003931E5">
        <w:t xml:space="preserve"> </w:t>
      </w:r>
    </w:p>
    <w:p w14:paraId="0C0B6DA3" w14:textId="77777777" w:rsidR="00213171" w:rsidRDefault="00213171" w:rsidP="00582C29"/>
    <w:p w14:paraId="34BB2B9C" w14:textId="42E3F635" w:rsidR="00213171" w:rsidRDefault="00213171" w:rsidP="00582C29">
      <w:r>
        <w:t xml:space="preserve">Since work-based projects immerse learners in real world challenges, it enables them </w:t>
      </w:r>
      <w:r w:rsidR="00BF72FE">
        <w:t>to relate</w:t>
      </w:r>
      <w:r>
        <w:t xml:space="preserve"> their knowledge with actual workplace challenges and apply the knowledge they have </w:t>
      </w:r>
      <w:r w:rsidR="00BF72FE">
        <w:t xml:space="preserve">for </w:t>
      </w:r>
      <w:r>
        <w:t>solv</w:t>
      </w:r>
      <w:r w:rsidR="00BF72FE">
        <w:t>ing</w:t>
      </w:r>
      <w:r>
        <w:t xml:space="preserve"> real problems (</w:t>
      </w:r>
      <w:r w:rsidRPr="00213171">
        <w:t>Woods</w:t>
      </w:r>
      <w:r>
        <w:t xml:space="preserve">, 2019). </w:t>
      </w:r>
      <w:r w:rsidR="00BF72FE">
        <w:t>It also helps learners to form a sense of purpose of what they are learning. They acquire theoretical knowledge with the end in mind which motivates them to acquire the knowledge in more depth.  For example, when a learner is acquiring knowledge about handling angry customer, studying the best practice on their desk is different from facing a customer face-to-face; it brings other challenges that need further knowledge and research</w:t>
      </w:r>
      <w:r w:rsidR="00EA6F20">
        <w:t>.</w:t>
      </w:r>
      <w:r w:rsidR="00BF72FE">
        <w:t xml:space="preserve">  </w:t>
      </w:r>
    </w:p>
    <w:p w14:paraId="6251DB49" w14:textId="77777777" w:rsidR="00EA6F20" w:rsidRDefault="00EA6F20" w:rsidP="00582C29"/>
    <w:p w14:paraId="05B0F66B" w14:textId="11516031" w:rsidR="00EA6F20" w:rsidRPr="00582C29" w:rsidRDefault="00EA6F20" w:rsidP="00582C29">
      <w:r>
        <w:t xml:space="preserve">However, work-based projects have its own drawbacks. </w:t>
      </w:r>
      <w:r w:rsidR="004A18D9">
        <w:t>Work-based project may not fit all learn</w:t>
      </w:r>
      <w:r w:rsidR="00835F86">
        <w:t>ing styles; it suits some personalities over the others (</w:t>
      </w:r>
      <w:r w:rsidR="00835F86" w:rsidRPr="00835F86">
        <w:t>Lawless</w:t>
      </w:r>
      <w:r w:rsidR="00835F86">
        <w:t>, 2019)</w:t>
      </w:r>
      <w:r w:rsidR="00D41B75">
        <w:t xml:space="preserve">. Learners have their own style of learning: visual, auditory, reading/writing, and </w:t>
      </w:r>
      <w:r w:rsidR="00D41B75" w:rsidRPr="00D41B75">
        <w:t>kinesthetic</w:t>
      </w:r>
      <w:r w:rsidR="00D41B75">
        <w:t xml:space="preserve"> (</w:t>
      </w:r>
      <w:r w:rsidR="00D41B75" w:rsidRPr="00D41B75">
        <w:t>Broadbent</w:t>
      </w:r>
      <w:r w:rsidR="00D41B75">
        <w:t xml:space="preserve">, 2021). </w:t>
      </w:r>
      <w:r w:rsidR="000B35B9">
        <w:t xml:space="preserve">Work-based learning suits </w:t>
      </w:r>
      <w:r w:rsidR="000B35B9" w:rsidRPr="00D41B75">
        <w:t>kinesthetic</w:t>
      </w:r>
      <w:r w:rsidR="000B35B9">
        <w:t xml:space="preserve"> style of learning. Therefore, it should be blended with other learning strategies to make the maximum benefits for all learners.</w:t>
      </w:r>
      <w:r w:rsidR="00B06E4E">
        <w:t xml:space="preserve"> For example, a lecture in a traditional context of learning is used to provide learners with theoretical knowledge in addition to hands-on practice in a work-based project. </w:t>
      </w:r>
    </w:p>
    <w:p w14:paraId="131FD144" w14:textId="77777777" w:rsidR="00582C29" w:rsidRDefault="00582C29" w:rsidP="00582C29">
      <w:pPr>
        <w:rPr>
          <w:b/>
          <w:bCs/>
          <w:u w:val="single"/>
        </w:rPr>
      </w:pPr>
    </w:p>
    <w:p w14:paraId="64BBE818" w14:textId="0A24C3A0" w:rsidR="00582C29" w:rsidRDefault="00582C29" w:rsidP="00582C29">
      <w:pPr>
        <w:rPr>
          <w:b/>
          <w:bCs/>
          <w:u w:val="single"/>
        </w:rPr>
      </w:pPr>
      <w:r>
        <w:rPr>
          <w:b/>
          <w:bCs/>
          <w:u w:val="single"/>
        </w:rPr>
        <w:t>A</w:t>
      </w:r>
      <w:r w:rsidRPr="00582C29">
        <w:rPr>
          <w:b/>
          <w:bCs/>
          <w:u w:val="single"/>
        </w:rPr>
        <w:t>ction learning sets</w:t>
      </w:r>
      <w:r>
        <w:rPr>
          <w:b/>
          <w:bCs/>
          <w:u w:val="single"/>
        </w:rPr>
        <w:t>:</w:t>
      </w:r>
    </w:p>
    <w:p w14:paraId="370C639A" w14:textId="77777777" w:rsidR="00582C29" w:rsidRDefault="00582C29" w:rsidP="00582C29">
      <w:pPr>
        <w:rPr>
          <w:b/>
          <w:bCs/>
          <w:u w:val="single"/>
        </w:rPr>
      </w:pPr>
    </w:p>
    <w:p w14:paraId="368BBD1D" w14:textId="1BCA76D7" w:rsidR="00582C29" w:rsidRDefault="00353E87" w:rsidP="00582C29">
      <w:r>
        <w:t xml:space="preserve">Action learning sets </w:t>
      </w:r>
      <w:r w:rsidR="00A87204">
        <w:t>is about bringing together a small team of people at the same seniority rank to think about a common problem, work out solutions, and reflect on the results</w:t>
      </w:r>
      <w:r w:rsidR="007A0541">
        <w:t xml:space="preserve"> (Mind Tools, n.d.)</w:t>
      </w:r>
      <w:r w:rsidR="00A87204">
        <w:t xml:space="preserve">. </w:t>
      </w:r>
      <w:r w:rsidR="00CC42B1">
        <w:t>The person who raises the issue in the group is called the issue holder or consultation seeker (</w:t>
      </w:r>
      <w:r w:rsidR="00CC42B1" w:rsidRPr="00CC42B1">
        <w:t>de Haan, E. and de Ridder, I. 2005</w:t>
      </w:r>
      <w:r w:rsidR="00CC42B1">
        <w:t>)</w:t>
      </w:r>
      <w:r w:rsidR="005824DD">
        <w:t>. The whole group try to find a solution for the problem in a learning context.</w:t>
      </w:r>
      <w:r w:rsidR="00A87204">
        <w:t xml:space="preserve"> </w:t>
      </w:r>
    </w:p>
    <w:p w14:paraId="413DCDB4" w14:textId="7B0943AF" w:rsidR="00324387" w:rsidRDefault="00324387" w:rsidP="00582C29"/>
    <w:p w14:paraId="2D7693DA" w14:textId="57AEA73A" w:rsidR="00324387" w:rsidRPr="00324387" w:rsidRDefault="00324387" w:rsidP="00324387">
      <w:r>
        <w:t>In a workplace context, the group take to one another, reflect on issue raided by the issue holder so that they can learn from the discussion and plan for an action to implement the solution in the act stage (action learning cycle) (</w:t>
      </w:r>
      <w:r w:rsidRPr="00324387">
        <w:t>Mind Tools, n.d.).</w:t>
      </w:r>
    </w:p>
    <w:p w14:paraId="6672DD9A" w14:textId="77777777" w:rsidR="00281513" w:rsidRDefault="00281513" w:rsidP="00582C29"/>
    <w:p w14:paraId="7222509D" w14:textId="1D722F8A" w:rsidR="00281513" w:rsidRPr="00582C29" w:rsidRDefault="00C644AB" w:rsidP="00433A67">
      <w:r>
        <w:lastRenderedPageBreak/>
        <w:t>The sets of action learning are gathered to discuss certain workplace issue between peers. It creates a safe environment in which the members do not fear criticism or blame (Connecting to Excellence, n.d.)</w:t>
      </w:r>
      <w:r w:rsidR="00E54E3A">
        <w:t>. That is because the goal of the gathering is to figure out the issue and learn how to figure out solutions.</w:t>
      </w:r>
      <w:r w:rsidR="00897754">
        <w:t xml:space="preserve"> That safe environment of learning practice is </w:t>
      </w:r>
      <w:r w:rsidR="00433A67">
        <w:t xml:space="preserve">rarely </w:t>
      </w:r>
      <w:r w:rsidR="00D53878">
        <w:t>suffering</w:t>
      </w:r>
      <w:r w:rsidR="00433A67">
        <w:t xml:space="preserve"> from</w:t>
      </w:r>
      <w:r w:rsidR="00897754">
        <w:t xml:space="preserve"> group thinking between members. </w:t>
      </w:r>
      <w:r w:rsidR="006D5DD6">
        <w:t>When members freely expose their vulnerabilities and receive feedback from others, it creates an environment that ensure</w:t>
      </w:r>
      <w:r w:rsidR="00D53878">
        <w:t>s</w:t>
      </w:r>
      <w:r w:rsidR="006D5DD6">
        <w:t xml:space="preserve"> the learning transfer from one another.</w:t>
      </w:r>
    </w:p>
    <w:p w14:paraId="05879818" w14:textId="77777777" w:rsidR="00582C29" w:rsidRDefault="00582C29" w:rsidP="00582C29">
      <w:pPr>
        <w:rPr>
          <w:b/>
          <w:bCs/>
          <w:u w:val="single"/>
        </w:rPr>
      </w:pPr>
    </w:p>
    <w:p w14:paraId="6C7EDEBE" w14:textId="781E5015" w:rsidR="00A46B50" w:rsidRPr="002C2167" w:rsidRDefault="00D76802" w:rsidP="00D53878">
      <w:r>
        <w:t xml:space="preserve">Research by de Haan and de Ridder (2005) explains the limitations of action learning sets with regards to transfer of learning. The consultation seeker must have a problem or a need for learning to raise </w:t>
      </w:r>
      <w:r w:rsidR="00D53878">
        <w:t>an</w:t>
      </w:r>
      <w:r>
        <w:t xml:space="preserve"> issue within the group. In other words, it cannot be used for developmental purposes; it is base only on a need to solve a problem. In addition, the rest of the group are less likely to transfer learning to other contexts</w:t>
      </w:r>
      <w:r w:rsidR="00BA282B">
        <w:t>; the issue holder is more likely to learn on implementation and experimentation of what he/she has learned.</w:t>
      </w:r>
    </w:p>
    <w:p w14:paraId="0C847EF3" w14:textId="77777777" w:rsidR="00A46B50" w:rsidRDefault="00A46B50" w:rsidP="00582C29">
      <w:pPr>
        <w:rPr>
          <w:b/>
          <w:bCs/>
          <w:u w:val="single"/>
        </w:rPr>
      </w:pPr>
    </w:p>
    <w:p w14:paraId="7EEDB127" w14:textId="29E2C473" w:rsidR="00582C29" w:rsidRDefault="00582C29" w:rsidP="00582C29">
      <w:pPr>
        <w:rPr>
          <w:b/>
          <w:bCs/>
          <w:u w:val="single"/>
        </w:rPr>
      </w:pPr>
      <w:r>
        <w:rPr>
          <w:b/>
          <w:bCs/>
          <w:u w:val="single"/>
        </w:rPr>
        <w:t>C</w:t>
      </w:r>
      <w:r w:rsidRPr="00582C29">
        <w:rPr>
          <w:b/>
          <w:bCs/>
          <w:u w:val="single"/>
        </w:rPr>
        <w:t>oaching provision</w:t>
      </w:r>
      <w:r>
        <w:rPr>
          <w:b/>
          <w:bCs/>
          <w:u w:val="single"/>
        </w:rPr>
        <w:t>:</w:t>
      </w:r>
    </w:p>
    <w:p w14:paraId="715E18B4" w14:textId="26608A42" w:rsidR="00582C29" w:rsidRDefault="00582C29" w:rsidP="00582C29"/>
    <w:p w14:paraId="63A87DC5" w14:textId="62057528" w:rsidR="00F46DD6" w:rsidRDefault="00E90426" w:rsidP="00592AB5">
      <w:r w:rsidRPr="00E90426">
        <w:t>Whitmore</w:t>
      </w:r>
      <w:r>
        <w:t xml:space="preserve"> (n.d.) defines coaching as “</w:t>
      </w:r>
      <w:r w:rsidRPr="00E90426">
        <w:t>Coaching is unlocking a person’s potential to maximize their own performance. It is helping them to learn rather than teaching them</w:t>
      </w:r>
      <w:r>
        <w:t xml:space="preserve">”. </w:t>
      </w:r>
      <w:r w:rsidR="0072173F">
        <w:t>It is based on the believe that learners have clues to their own problems; the coach is more a facilitator than a teacher. A coach asks learners questions that stimulate thinking and relating what they have learned to other contexts.</w:t>
      </w:r>
    </w:p>
    <w:p w14:paraId="062BDD7F" w14:textId="085167C8" w:rsidR="00592AB5" w:rsidRDefault="00592AB5" w:rsidP="00592AB5"/>
    <w:p w14:paraId="36070DC4" w14:textId="6239A3E3" w:rsidR="00CC216D" w:rsidRDefault="00CC216D" w:rsidP="00592AB5">
      <w:r>
        <w:t>Workplace coaching is about on-the-job training that occurs through everyday interaction between employees and their managers or even between peers (</w:t>
      </w:r>
      <w:r w:rsidRPr="00CC216D">
        <w:t>Verlinden</w:t>
      </w:r>
      <w:r w:rsidR="00ED765E">
        <w:t>, n.d.</w:t>
      </w:r>
      <w:r>
        <w:t>)</w:t>
      </w:r>
      <w:r w:rsidR="00ED765E">
        <w:t>.</w:t>
      </w:r>
    </w:p>
    <w:p w14:paraId="1E74F7C1" w14:textId="77777777" w:rsidR="00CC216D" w:rsidRDefault="00CC216D" w:rsidP="00592AB5"/>
    <w:p w14:paraId="3071F5D7" w14:textId="1959A4ED" w:rsidR="00592AB5" w:rsidRDefault="00592AB5" w:rsidP="00592AB5">
      <w:r>
        <w:t>Coaching helps learners to apply what they have learned in their workplace. The coach helps the learners to relate the knowledge that they acquired to the organization context.</w:t>
      </w:r>
      <w:r w:rsidR="007E0D01">
        <w:t xml:space="preserve"> A coach does not have to be a subject matter expert; they only stimulate thinking of the learner.</w:t>
      </w:r>
    </w:p>
    <w:p w14:paraId="173501D5" w14:textId="77777777" w:rsidR="007E0D01" w:rsidRDefault="007E0D01" w:rsidP="00592AB5"/>
    <w:p w14:paraId="3622F059" w14:textId="31666124" w:rsidR="007E0D01" w:rsidRDefault="00305319" w:rsidP="00592AB5">
      <w:r>
        <w:t>However, a study on more than 200 organizations where managers used coaching techniques to transfer learning, they failed to improve employees’ performance (</w:t>
      </w:r>
      <w:r>
        <w:rPr>
          <w:rFonts w:ascii="Arial" w:hAnsi="Arial" w:cs="Arial"/>
          <w:color w:val="2A2723"/>
          <w:shd w:val="clear" w:color="auto" w:fill="FFFFFF"/>
        </w:rPr>
        <w:t>Leimbach, n.d.</w:t>
      </w:r>
      <w:r>
        <w:t>)</w:t>
      </w:r>
      <w:r w:rsidR="004E1E64">
        <w:t>. Poor coaching skills of the coach</w:t>
      </w:r>
      <w:r w:rsidR="00ED765E">
        <w:t xml:space="preserve"> (managers and peers)</w:t>
      </w:r>
      <w:r w:rsidR="004E1E64">
        <w:t xml:space="preserve"> lead</w:t>
      </w:r>
      <w:r w:rsidR="00ED765E">
        <w:t>s</w:t>
      </w:r>
      <w:r w:rsidR="004E1E64">
        <w:t xml:space="preserve"> to poor engagement of learners and soon they will lose motivation to transfer what they have learned.</w:t>
      </w:r>
    </w:p>
    <w:p w14:paraId="2F1BF6AE" w14:textId="77777777" w:rsidR="00F46DD6" w:rsidRDefault="00F46DD6" w:rsidP="005C3DDD">
      <w:pPr>
        <w:pStyle w:val="Heading2"/>
      </w:pPr>
    </w:p>
    <w:p w14:paraId="3E8CD9D0" w14:textId="77347C0C" w:rsidR="00DB65A6" w:rsidRDefault="00D012F6" w:rsidP="001475BF">
      <w:pPr>
        <w:pStyle w:val="Heading2"/>
      </w:pPr>
      <w:bookmarkStart w:id="11" w:name="_Toc146116413"/>
      <w:r>
        <w:t>AC3.3</w:t>
      </w:r>
      <w:bookmarkEnd w:id="11"/>
      <w:r>
        <w:t xml:space="preserve"> </w:t>
      </w:r>
    </w:p>
    <w:p w14:paraId="3152334C" w14:textId="77777777" w:rsidR="005C3DDD" w:rsidRPr="005C3DDD" w:rsidRDefault="005C3DDD" w:rsidP="005C3DDD"/>
    <w:p w14:paraId="02B1D272" w14:textId="6B6CE0AC" w:rsidR="00DB65A6" w:rsidRDefault="00DB65A6" w:rsidP="00DB65A6">
      <w:r>
        <w:t>Transfer of learning to be embedded in learner competency and behavior is believed to be more important than the learning process itself. Without an impact on employees’ behavior and performance, learning is a waste of resources. The link between L&amp;D and employees to ensure learning transfer is line managers; therefore, they have a vital role in transferring learning. There are five potential approaches to engage line managers in learning transfer (</w:t>
      </w:r>
      <w:r w:rsidR="00AB6FAC" w:rsidRPr="00DB65A6">
        <w:t>Cegos</w:t>
      </w:r>
      <w:r>
        <w:t>, 2015):</w:t>
      </w:r>
    </w:p>
    <w:p w14:paraId="396934BD" w14:textId="77777777" w:rsidR="008837BB" w:rsidRDefault="008837BB" w:rsidP="00DB65A6"/>
    <w:p w14:paraId="406C85A0" w14:textId="350E3837" w:rsidR="00DB65A6" w:rsidRPr="00930E8B" w:rsidRDefault="00DB65A6" w:rsidP="00930E8B">
      <w:pPr>
        <w:pStyle w:val="ListParagraph"/>
        <w:numPr>
          <w:ilvl w:val="0"/>
          <w:numId w:val="32"/>
        </w:numPr>
        <w:ind w:left="284" w:hanging="284"/>
        <w:rPr>
          <w:b/>
          <w:bCs/>
          <w:u w:val="single"/>
        </w:rPr>
      </w:pPr>
      <w:r w:rsidRPr="00930E8B">
        <w:rPr>
          <w:b/>
          <w:bCs/>
          <w:u w:val="single"/>
        </w:rPr>
        <w:t>Explain</w:t>
      </w:r>
      <w:r w:rsidR="002C167D">
        <w:rPr>
          <w:b/>
          <w:bCs/>
          <w:u w:val="single"/>
        </w:rPr>
        <w:t>ing</w:t>
      </w:r>
      <w:r w:rsidRPr="00930E8B">
        <w:rPr>
          <w:b/>
          <w:bCs/>
          <w:u w:val="single"/>
        </w:rPr>
        <w:t xml:space="preserve"> the benefits of training</w:t>
      </w:r>
      <w:r w:rsidR="001B5EC9">
        <w:rPr>
          <w:b/>
          <w:bCs/>
          <w:u w:val="single"/>
        </w:rPr>
        <w:t xml:space="preserve"> (Educate)</w:t>
      </w:r>
      <w:r w:rsidRPr="00930E8B">
        <w:rPr>
          <w:b/>
          <w:bCs/>
          <w:u w:val="single"/>
        </w:rPr>
        <w:t>:</w:t>
      </w:r>
    </w:p>
    <w:p w14:paraId="0446DBF3" w14:textId="107BF243" w:rsidR="00DB65A6" w:rsidRDefault="00F25AEB" w:rsidP="001D5FEF">
      <w:pPr>
        <w:ind w:left="284"/>
      </w:pPr>
      <w:r>
        <w:t xml:space="preserve">Managers are busy with achieving their departmental and organizational objectives and need every staff’s effort every hour of the workday to achieve those objectives. Therefore, taking a staff out of their work, from </w:t>
      </w:r>
      <w:r w:rsidR="00F57EBE">
        <w:t xml:space="preserve">a </w:t>
      </w:r>
      <w:r>
        <w:t>manager perspective, is not a necessary activity. That is simply because they do not appreciate the importance of learning for business profits and organizational growth.</w:t>
      </w:r>
    </w:p>
    <w:p w14:paraId="53C28B3C" w14:textId="77777777" w:rsidR="009742EB" w:rsidRDefault="009742EB" w:rsidP="001D5FEF">
      <w:pPr>
        <w:ind w:left="284"/>
      </w:pPr>
    </w:p>
    <w:p w14:paraId="736B3A10" w14:textId="7066A871" w:rsidR="00C86AE4" w:rsidRPr="00C86AE4" w:rsidRDefault="00F25AEB" w:rsidP="001B5EC9">
      <w:pPr>
        <w:ind w:left="284"/>
      </w:pPr>
      <w:r>
        <w:lastRenderedPageBreak/>
        <w:t>However, if managers really appreciate the benefits of learning</w:t>
      </w:r>
      <w:r w:rsidR="001B5EC9">
        <w:t xml:space="preserve"> transfer</w:t>
      </w:r>
      <w:r>
        <w:t xml:space="preserve"> </w:t>
      </w:r>
      <w:r w:rsidR="001B5EC9">
        <w:t>which</w:t>
      </w:r>
      <w:r w:rsidR="00DC6781">
        <w:t xml:space="preserve"> would boost performance and help employees grow and achieve departmental and organizational objectives more effectively, they will be learning advocates and will do their best to support learning and learning transfer. They would also help L&amp;D function to ensure learning transfer. </w:t>
      </w:r>
    </w:p>
    <w:p w14:paraId="57C8197B" w14:textId="77777777" w:rsidR="00B500A4" w:rsidRDefault="00B500A4" w:rsidP="001D5FEF">
      <w:pPr>
        <w:ind w:left="284"/>
      </w:pPr>
    </w:p>
    <w:p w14:paraId="4C2B88F8" w14:textId="1686192F" w:rsidR="00B500A4" w:rsidRDefault="00755399" w:rsidP="00B500A4">
      <w:pPr>
        <w:pStyle w:val="ListParagraph"/>
        <w:numPr>
          <w:ilvl w:val="0"/>
          <w:numId w:val="32"/>
        </w:numPr>
        <w:ind w:left="284" w:hanging="284"/>
        <w:rPr>
          <w:b/>
          <w:bCs/>
          <w:u w:val="single"/>
        </w:rPr>
      </w:pPr>
      <w:r>
        <w:rPr>
          <w:b/>
          <w:bCs/>
          <w:u w:val="single"/>
        </w:rPr>
        <w:t>Get</w:t>
      </w:r>
      <w:r w:rsidR="002C167D">
        <w:rPr>
          <w:b/>
          <w:bCs/>
          <w:u w:val="single"/>
        </w:rPr>
        <w:t>ting</w:t>
      </w:r>
      <w:r>
        <w:rPr>
          <w:b/>
          <w:bCs/>
          <w:u w:val="single"/>
        </w:rPr>
        <w:t xml:space="preserve"> buy-in:</w:t>
      </w:r>
    </w:p>
    <w:p w14:paraId="0C7E4B39" w14:textId="7B829E46" w:rsidR="00F7157A" w:rsidRDefault="00A41EC9" w:rsidP="0041568C">
      <w:pPr>
        <w:ind w:left="284"/>
      </w:pPr>
      <w:r>
        <w:t>Learners who have supportive team leaders are more likely to e</w:t>
      </w:r>
      <w:r w:rsidR="00A64F3D">
        <w:t xml:space="preserve">xhibit the learned skills 42-52 </w:t>
      </w:r>
      <w:r>
        <w:t>% more often than those who does not have support from their managers (</w:t>
      </w:r>
      <w:r w:rsidR="0041568C">
        <w:t>Sookhai and Budworth, 2010</w:t>
      </w:r>
      <w:r>
        <w:t>)</w:t>
      </w:r>
      <w:r w:rsidR="0041568C">
        <w:t xml:space="preserve">. Therefore, getting the buy-in </w:t>
      </w:r>
      <w:r w:rsidR="006D507F">
        <w:t xml:space="preserve">and support </w:t>
      </w:r>
      <w:r w:rsidR="0041568C">
        <w:t>from managers is crucial for learning transfer.</w:t>
      </w:r>
    </w:p>
    <w:p w14:paraId="66CE65BA" w14:textId="4C94A90C" w:rsidR="00CD23A2" w:rsidRDefault="006929D4" w:rsidP="006C24F1">
      <w:pPr>
        <w:ind w:left="284"/>
      </w:pPr>
      <w:r>
        <w:t xml:space="preserve">Research by Sookhai and Budworth (2010) showed that training managers on how to </w:t>
      </w:r>
      <w:r w:rsidR="006C24F1">
        <w:t>support</w:t>
      </w:r>
      <w:r>
        <w:t xml:space="preserve"> their subordinates </w:t>
      </w:r>
      <w:r w:rsidR="006C24F1">
        <w:t xml:space="preserve">to utilize their learned skills resulted in employees feeling more supported, perceiving workplace more positively, and have higher rates of learning transfer. </w:t>
      </w:r>
    </w:p>
    <w:p w14:paraId="7C689CDC" w14:textId="77777777" w:rsidR="00CD23A2" w:rsidRPr="0041568C" w:rsidRDefault="00CD23A2" w:rsidP="0041568C">
      <w:pPr>
        <w:ind w:left="284"/>
      </w:pPr>
    </w:p>
    <w:p w14:paraId="4A7BEFF4" w14:textId="0289C15A" w:rsidR="009742EB" w:rsidRDefault="006D507F" w:rsidP="008E5FCC">
      <w:pPr>
        <w:ind w:left="284"/>
      </w:pPr>
      <w:r>
        <w:t>To get the buy-in from line managers, they should first value the importance of learning and transfer of that learning, and then be trained themselves on how to support trainers transfer their learning and get a positive training experience.</w:t>
      </w:r>
      <w:r w:rsidR="00AC384E">
        <w:t xml:space="preserve"> If, however, </w:t>
      </w:r>
      <w:r w:rsidR="00127D07">
        <w:t>there is no training offered to managers, they could attend the same intervention with the employees; that would give them better understanding of what support they can offer (</w:t>
      </w:r>
      <w:r w:rsidR="00127D07" w:rsidRPr="00127D07">
        <w:t>Connolly</w:t>
      </w:r>
      <w:r w:rsidR="00127D07">
        <w:t xml:space="preserve">, 2022).  </w:t>
      </w:r>
    </w:p>
    <w:p w14:paraId="06458F35" w14:textId="77777777" w:rsidR="008E5FCC" w:rsidRDefault="008E5FCC" w:rsidP="008E5FCC">
      <w:pPr>
        <w:ind w:left="284"/>
      </w:pPr>
    </w:p>
    <w:p w14:paraId="01855BE1" w14:textId="43B3C169" w:rsidR="002C167D" w:rsidRDefault="008E5FCC" w:rsidP="002C167D">
      <w:pPr>
        <w:ind w:left="284"/>
      </w:pPr>
      <w:r>
        <w:t>Nevertheless, managers who did not get trained on supporting transfer of learning, nor participate in the training with subordinates would only focus on tasks and objectives they have planned for and will not support transfer of learning.</w:t>
      </w:r>
    </w:p>
    <w:p w14:paraId="7908726A" w14:textId="77777777" w:rsidR="00F46DD6" w:rsidRDefault="00F46DD6" w:rsidP="002C167D">
      <w:pPr>
        <w:ind w:left="284"/>
      </w:pPr>
    </w:p>
    <w:p w14:paraId="53F9B4E9" w14:textId="77777777" w:rsidR="00F46DD6" w:rsidRDefault="00F46DD6" w:rsidP="00F46DD6">
      <w:pPr>
        <w:pStyle w:val="ListParagraph"/>
        <w:numPr>
          <w:ilvl w:val="0"/>
          <w:numId w:val="32"/>
        </w:numPr>
        <w:ind w:left="284" w:hanging="284"/>
        <w:rPr>
          <w:b/>
          <w:bCs/>
          <w:u w:val="single"/>
        </w:rPr>
      </w:pPr>
      <w:r>
        <w:rPr>
          <w:b/>
          <w:bCs/>
          <w:u w:val="single"/>
        </w:rPr>
        <w:t>Involvement in training:</w:t>
      </w:r>
    </w:p>
    <w:p w14:paraId="0F7699DF" w14:textId="485A2433" w:rsidR="00F46DD6" w:rsidRDefault="00F46DD6" w:rsidP="00F46DD6">
      <w:pPr>
        <w:ind w:left="284"/>
      </w:pPr>
      <w:r>
        <w:t xml:space="preserve">For a line manager to support transfer of learning, they need to be involved in the training. For example, before the learning intervention, L&amp;D communicate with line managers to ask them about the challenges they face in terms of skills and behaviors that could solved through the intervention. Additionally, their feedback is also necessary after the intervention to be adopted and to improve L&amp;D interventions. </w:t>
      </w:r>
    </w:p>
    <w:p w14:paraId="209AD02D" w14:textId="77777777" w:rsidR="008837BB" w:rsidRDefault="008837BB" w:rsidP="00F46DD6">
      <w:pPr>
        <w:ind w:left="284"/>
      </w:pPr>
    </w:p>
    <w:p w14:paraId="690E8E19" w14:textId="1EF96AE7" w:rsidR="008837BB" w:rsidRPr="002C167D" w:rsidRDefault="008837BB" w:rsidP="00F46DD6">
      <w:pPr>
        <w:ind w:left="284"/>
      </w:pPr>
      <w:r>
        <w:t xml:space="preserve">As such, line managers will value the importance </w:t>
      </w:r>
      <w:r w:rsidR="00CB150F">
        <w:t>of learning and its transfer and will</w:t>
      </w:r>
      <w:r w:rsidR="00274FD9">
        <w:t xml:space="preserve"> be advocates for the L&amp;D interventions to bridge performance gaps they face. Otherwise, they would perceive training as burden and getting their employees out of productivity.</w:t>
      </w:r>
    </w:p>
    <w:p w14:paraId="41AB7257" w14:textId="77777777" w:rsidR="008E5FCC" w:rsidRDefault="008E5FCC" w:rsidP="008E5FCC"/>
    <w:p w14:paraId="21B3DEB0" w14:textId="3E07C82B" w:rsidR="00930E8B" w:rsidRDefault="002C167D" w:rsidP="00930E8B">
      <w:pPr>
        <w:pStyle w:val="ListParagraph"/>
        <w:numPr>
          <w:ilvl w:val="0"/>
          <w:numId w:val="32"/>
        </w:numPr>
        <w:ind w:left="284" w:hanging="284"/>
        <w:rPr>
          <w:b/>
          <w:bCs/>
          <w:u w:val="single"/>
        </w:rPr>
      </w:pPr>
      <w:r>
        <w:rPr>
          <w:b/>
          <w:bCs/>
          <w:u w:val="single"/>
        </w:rPr>
        <w:t>D</w:t>
      </w:r>
      <w:r w:rsidR="00930E8B" w:rsidRPr="00930E8B">
        <w:rPr>
          <w:b/>
          <w:bCs/>
          <w:u w:val="single"/>
        </w:rPr>
        <w:t>efin</w:t>
      </w:r>
      <w:r>
        <w:rPr>
          <w:b/>
          <w:bCs/>
          <w:u w:val="single"/>
        </w:rPr>
        <w:t>ing</w:t>
      </w:r>
      <w:r w:rsidR="00930E8B" w:rsidRPr="00930E8B">
        <w:rPr>
          <w:b/>
          <w:bCs/>
          <w:u w:val="single"/>
        </w:rPr>
        <w:t xml:space="preserve"> the need:</w:t>
      </w:r>
    </w:p>
    <w:p w14:paraId="4421A0D0" w14:textId="55EFEE0D" w:rsidR="00930E8B" w:rsidRDefault="003939FC" w:rsidP="001D5FEF">
      <w:pPr>
        <w:ind w:left="284"/>
      </w:pPr>
      <w:r>
        <w:t>When an individual knows that a certain element is a part of their job description</w:t>
      </w:r>
      <w:r w:rsidR="00FA1868">
        <w:t>,</w:t>
      </w:r>
      <w:r>
        <w:t xml:space="preserve"> and they are evaluated against, they are more likely to be keen on achieving that element. Therefore, supporting transfer of learning should be a key </w:t>
      </w:r>
      <w:r w:rsidR="00FA1868">
        <w:t>element</w:t>
      </w:r>
      <w:r>
        <w:t xml:space="preserve"> of the manager’s job description and incorporated into their performance objectives. The performance metric for supporting team members learning must be clearly defined and measured.</w:t>
      </w:r>
      <w:r w:rsidR="00FA1868">
        <w:t xml:space="preserve"> For example, a SMART measure for line manager’s subordinates’ performance is clearly defined.</w:t>
      </w:r>
    </w:p>
    <w:p w14:paraId="1EFA9910" w14:textId="77777777" w:rsidR="009742EB" w:rsidRDefault="009742EB" w:rsidP="001D5FEF">
      <w:pPr>
        <w:ind w:left="284"/>
      </w:pPr>
    </w:p>
    <w:p w14:paraId="40412D74" w14:textId="615ADF65" w:rsidR="009F1B8F" w:rsidRDefault="00781B24" w:rsidP="002C167D">
      <w:pPr>
        <w:ind w:left="284"/>
      </w:pPr>
      <w:r>
        <w:t>Non</w:t>
      </w:r>
      <w:r w:rsidR="002C167D">
        <w:t>e</w:t>
      </w:r>
      <w:r>
        <w:t>theless</w:t>
      </w:r>
      <w:r w:rsidR="003939FC">
        <w:t>, if the need for supporting team’s learning is not clear, managers would focus on achieving other objectives and neglect members training.</w:t>
      </w:r>
      <w:r w:rsidR="009742EB">
        <w:t xml:space="preserve"> </w:t>
      </w:r>
      <w:r w:rsidR="003939FC">
        <w:t xml:space="preserve">For example, if the job description says that manager need to manage the team effectively to perform well, this vagueness will not encourage manager to support learning. </w:t>
      </w:r>
    </w:p>
    <w:p w14:paraId="3C3656F6" w14:textId="77777777" w:rsidR="003164D5" w:rsidRDefault="003164D5" w:rsidP="002C167D">
      <w:pPr>
        <w:ind w:left="284"/>
      </w:pPr>
    </w:p>
    <w:p w14:paraId="0ECE0FA1" w14:textId="58D41388" w:rsidR="003164D5" w:rsidRDefault="003164D5" w:rsidP="003164D5">
      <w:pPr>
        <w:pStyle w:val="ListParagraph"/>
        <w:numPr>
          <w:ilvl w:val="0"/>
          <w:numId w:val="32"/>
        </w:numPr>
        <w:ind w:left="284" w:hanging="284"/>
        <w:rPr>
          <w:b/>
          <w:bCs/>
          <w:u w:val="single"/>
        </w:rPr>
      </w:pPr>
      <w:r>
        <w:rPr>
          <w:b/>
          <w:bCs/>
          <w:u w:val="single"/>
        </w:rPr>
        <w:t>Talking the same language:</w:t>
      </w:r>
    </w:p>
    <w:p w14:paraId="61F6223F" w14:textId="677E986A" w:rsidR="003164D5" w:rsidRDefault="003164D5" w:rsidP="003164D5">
      <w:pPr>
        <w:ind w:left="284"/>
      </w:pPr>
      <w:r>
        <w:t xml:space="preserve">L&amp;D should use the terminology line managers use to get their support in learning transfer. For example, terms like ROI, improved productivity, and performance growth are key interests to </w:t>
      </w:r>
      <w:r>
        <w:lastRenderedPageBreak/>
        <w:t xml:space="preserve">line managers. If L&amp;D talked with that language with line managers, they would be supportive to learning transfer, as they would relate to that language. However, </w:t>
      </w:r>
      <w:r w:rsidR="00CB5300">
        <w:t>if L&amp;D do not have the same ground as line managers, there will be difficulty to be on the same page of learning transfer.</w:t>
      </w:r>
    </w:p>
    <w:p w14:paraId="01206B40" w14:textId="77777777" w:rsidR="00DD5272" w:rsidRDefault="00DD5272" w:rsidP="003164D5">
      <w:pPr>
        <w:ind w:left="284"/>
      </w:pPr>
    </w:p>
    <w:p w14:paraId="68D5C90D" w14:textId="067807AD" w:rsidR="00DD5272" w:rsidRDefault="00A913C7" w:rsidP="00E73662">
      <w:r>
        <w:t xml:space="preserve">For L&amp;D to support line managers with the transfer of learning to their subordinates they should support line managers with </w:t>
      </w:r>
      <w:r w:rsidR="00DF0903">
        <w:t xml:space="preserve">regular one-to-one coaching to help them make the best of learning their subordinates </w:t>
      </w:r>
      <w:r w:rsidR="00A64F3D">
        <w:t>are acquiring. They also help line managers understand staff needs and how their skills should be improved (</w:t>
      </w:r>
      <w:r w:rsidR="00E73662" w:rsidRPr="00E73662">
        <w:t>Cegos, 2015</w:t>
      </w:r>
      <w:r w:rsidR="00A64F3D">
        <w:t>).</w:t>
      </w:r>
    </w:p>
    <w:p w14:paraId="2FC3A58D" w14:textId="77777777" w:rsidR="00DD5272" w:rsidRPr="003164D5" w:rsidRDefault="00DD5272" w:rsidP="00DD5272"/>
    <w:p w14:paraId="1E2E805E" w14:textId="46717B1C" w:rsidR="003164D5" w:rsidRPr="003164D5" w:rsidRDefault="00D012F6" w:rsidP="003164D5">
      <w:pPr>
        <w:jc w:val="left"/>
      </w:pPr>
      <w:bookmarkStart w:id="12" w:name="_Toc133733437"/>
      <w:r>
        <w:br w:type="page"/>
      </w:r>
      <w:bookmarkStart w:id="13" w:name="_GoBack"/>
      <w:bookmarkEnd w:id="13"/>
    </w:p>
    <w:p w14:paraId="0FC9B603" w14:textId="5D1F818E" w:rsidR="007D2D73" w:rsidRDefault="008F232A" w:rsidP="007D2D73">
      <w:pPr>
        <w:pStyle w:val="Heading1"/>
      </w:pPr>
      <w:bookmarkStart w:id="14" w:name="_Toc146116414"/>
      <w:r w:rsidRPr="00EE5174">
        <w:lastRenderedPageBreak/>
        <w:t>References</w:t>
      </w:r>
      <w:bookmarkEnd w:id="12"/>
      <w:bookmarkEnd w:id="14"/>
      <w:r>
        <w:t xml:space="preserve"> </w:t>
      </w:r>
    </w:p>
    <w:p w14:paraId="2A3C60EA" w14:textId="77777777" w:rsidR="007D2D73" w:rsidRPr="007D2D73" w:rsidRDefault="007D2D73" w:rsidP="007D2D73"/>
    <w:p w14:paraId="7DECEE4E" w14:textId="77777777" w:rsidR="007B0178" w:rsidRDefault="007B0178" w:rsidP="000A0C36">
      <w:pPr>
        <w:spacing w:after="240"/>
        <w:jc w:val="left"/>
      </w:pPr>
      <w:r>
        <w:t>A</w:t>
      </w:r>
      <w:r w:rsidRPr="000E4E4A">
        <w:t xml:space="preserve">ccess Planit. </w:t>
      </w:r>
      <w:r>
        <w:t xml:space="preserve">(n.d.) </w:t>
      </w:r>
      <w:r w:rsidRPr="000E4E4A">
        <w:rPr>
          <w:i/>
          <w:iCs/>
        </w:rPr>
        <w:t>What Makes Gre</w:t>
      </w:r>
      <w:r>
        <w:rPr>
          <w:i/>
          <w:iCs/>
        </w:rPr>
        <w:t>at Course Joining Instructions i</w:t>
      </w:r>
      <w:r w:rsidRPr="000E4E4A">
        <w:rPr>
          <w:i/>
          <w:iCs/>
        </w:rPr>
        <w:t>n 2021?</w:t>
      </w:r>
      <w:r>
        <w:rPr>
          <w:i/>
          <w:iCs/>
        </w:rPr>
        <w:t xml:space="preserve"> </w:t>
      </w:r>
      <w:r>
        <w:t xml:space="preserve">Available at </w:t>
      </w:r>
      <w:hyperlink r:id="rId9" w:history="1">
        <w:r w:rsidRPr="00AC2971">
          <w:rPr>
            <w:rStyle w:val="Hyperlink"/>
          </w:rPr>
          <w:t>https://www.accessplanit.com/en-gb/ap-blogs/how-to-wow-delegates-with-joining-instructions</w:t>
        </w:r>
      </w:hyperlink>
      <w:r>
        <w:t xml:space="preserve"> [Accessed 13 August 2023].</w:t>
      </w:r>
    </w:p>
    <w:p w14:paraId="057F1F59" w14:textId="77777777" w:rsidR="007B0178" w:rsidRDefault="007B0178" w:rsidP="000A0C36">
      <w:pPr>
        <w:spacing w:after="240"/>
        <w:jc w:val="left"/>
      </w:pPr>
      <w:r>
        <w:t xml:space="preserve">ATD Association for Talent Development (n.d.) </w:t>
      </w:r>
      <w:r w:rsidRPr="00256972">
        <w:rPr>
          <w:i/>
          <w:iCs/>
        </w:rPr>
        <w:t>What Is Facilitation?</w:t>
      </w:r>
      <w:r>
        <w:rPr>
          <w:i/>
          <w:iCs/>
        </w:rPr>
        <w:t xml:space="preserve"> </w:t>
      </w:r>
      <w:r>
        <w:t xml:space="preserve">Available at </w:t>
      </w:r>
      <w:hyperlink r:id="rId10" w:history="1">
        <w:r w:rsidRPr="009E420B">
          <w:rPr>
            <w:rStyle w:val="Hyperlink"/>
          </w:rPr>
          <w:t>https://www.td.org/talent-development-glossary-terms/what-is-facilitation</w:t>
        </w:r>
      </w:hyperlink>
      <w:r>
        <w:t xml:space="preserve"> [Accessed 11 August 2023].</w:t>
      </w:r>
    </w:p>
    <w:p w14:paraId="78E25A4B" w14:textId="77777777" w:rsidR="007B0178" w:rsidRDefault="007B0178" w:rsidP="00D41B75">
      <w:pPr>
        <w:spacing w:before="100" w:beforeAutospacing="1" w:after="100" w:afterAutospacing="1"/>
        <w:jc w:val="left"/>
      </w:pPr>
      <w:r w:rsidRPr="00D41B75">
        <w:t>Broadbent</w:t>
      </w:r>
      <w:r>
        <w:t xml:space="preserve"> K., (2021) </w:t>
      </w:r>
      <w:r w:rsidRPr="00D41B75">
        <w:rPr>
          <w:i/>
          <w:iCs/>
        </w:rPr>
        <w:t>4 Different Learning Styles: The VARK Theory</w:t>
      </w:r>
      <w:r>
        <w:rPr>
          <w:i/>
          <w:iCs/>
        </w:rPr>
        <w:t xml:space="preserve">. </w:t>
      </w:r>
      <w:r>
        <w:t xml:space="preserve">Available at </w:t>
      </w:r>
      <w:hyperlink r:id="rId11" w:history="1">
        <w:r w:rsidRPr="00583BFF">
          <w:rPr>
            <w:rStyle w:val="Hyperlink"/>
          </w:rPr>
          <w:t>https://www.melioeducation.com/blog/vark-different-learning-styles/</w:t>
        </w:r>
      </w:hyperlink>
      <w:r>
        <w:t xml:space="preserve"> [Accessed 14 September 2023].</w:t>
      </w:r>
    </w:p>
    <w:p w14:paraId="1EAEDB98" w14:textId="77777777" w:rsidR="007B0178" w:rsidRDefault="007B0178" w:rsidP="000A0C36">
      <w:pPr>
        <w:spacing w:after="240"/>
        <w:jc w:val="left"/>
      </w:pPr>
      <w:r w:rsidRPr="00DB65A6">
        <w:t>Cegos</w:t>
      </w:r>
      <w:r>
        <w:t xml:space="preserve"> (2015) </w:t>
      </w:r>
      <w:r w:rsidRPr="00DB65A6">
        <w:rPr>
          <w:i/>
          <w:iCs/>
        </w:rPr>
        <w:t xml:space="preserve">10 tips For Getting Line Managers Involved </w:t>
      </w:r>
      <w:r>
        <w:rPr>
          <w:i/>
          <w:iCs/>
        </w:rPr>
        <w:t>i</w:t>
      </w:r>
      <w:r w:rsidRPr="00DB65A6">
        <w:rPr>
          <w:i/>
          <w:iCs/>
        </w:rPr>
        <w:t>n Training</w:t>
      </w:r>
      <w:r>
        <w:rPr>
          <w:i/>
          <w:iCs/>
        </w:rPr>
        <w:t xml:space="preserve">. </w:t>
      </w:r>
      <w:r>
        <w:t xml:space="preserve">Available at </w:t>
      </w:r>
      <w:hyperlink r:id="rId12" w:history="1">
        <w:r w:rsidRPr="00680F34">
          <w:rPr>
            <w:rStyle w:val="Hyperlink"/>
          </w:rPr>
          <w:t>https://www.cegos.co.uk/10-tips-for-getting-line-managers-involved-in-training</w:t>
        </w:r>
      </w:hyperlink>
      <w:r>
        <w:t xml:space="preserve"> [Accessed 5 September 2023].</w:t>
      </w:r>
    </w:p>
    <w:p w14:paraId="352B22DF" w14:textId="77777777" w:rsidR="007B0178" w:rsidRDefault="007B0178" w:rsidP="000A0C36">
      <w:pPr>
        <w:spacing w:after="240"/>
        <w:jc w:val="left"/>
      </w:pPr>
      <w:r>
        <w:t xml:space="preserve">Cherry K., (2022) </w:t>
      </w:r>
      <w:r w:rsidRPr="00631FCB">
        <w:rPr>
          <w:i/>
          <w:iCs/>
        </w:rPr>
        <w:t>Locus of Control and Your Life</w:t>
      </w:r>
      <w:r>
        <w:rPr>
          <w:i/>
          <w:iCs/>
        </w:rPr>
        <w:t xml:space="preserve">. </w:t>
      </w:r>
      <w:r>
        <w:t xml:space="preserve">Available at </w:t>
      </w:r>
      <w:hyperlink r:id="rId13" w:history="1">
        <w:r w:rsidRPr="009E420B">
          <w:rPr>
            <w:rStyle w:val="Hyperlink"/>
          </w:rPr>
          <w:t>https://www.verywellmind.com/what-is-locus-of-control-2795434</w:t>
        </w:r>
      </w:hyperlink>
      <w:r>
        <w:t xml:space="preserve"> [Accessed 11 August 2023].</w:t>
      </w:r>
    </w:p>
    <w:p w14:paraId="52E597E2" w14:textId="77777777" w:rsidR="007B0178" w:rsidRDefault="007B0178" w:rsidP="00CC42B1">
      <w:pPr>
        <w:spacing w:before="100" w:beforeAutospacing="1" w:after="100" w:afterAutospacing="1"/>
        <w:jc w:val="left"/>
      </w:pPr>
      <w:r>
        <w:t xml:space="preserve">Connecting to excellence (n.d.) </w:t>
      </w:r>
      <w:r w:rsidRPr="00C644AB">
        <w:rPr>
          <w:i/>
          <w:iCs/>
        </w:rPr>
        <w:t>5 Benefits of Action Learning Sets</w:t>
      </w:r>
      <w:r>
        <w:rPr>
          <w:i/>
          <w:iCs/>
        </w:rPr>
        <w:t xml:space="preserve">. </w:t>
      </w:r>
      <w:r>
        <w:t xml:space="preserve">Available at </w:t>
      </w:r>
      <w:hyperlink r:id="rId14" w:history="1">
        <w:r w:rsidRPr="00583BFF">
          <w:rPr>
            <w:rStyle w:val="Hyperlink"/>
          </w:rPr>
          <w:t>https://www.connectingtoexcellence.com/blog/5-benefits-of-action-learning-sets</w:t>
        </w:r>
      </w:hyperlink>
      <w:r>
        <w:t xml:space="preserve"> [Accessed 15 September 2023].</w:t>
      </w:r>
    </w:p>
    <w:p w14:paraId="4D008EE5" w14:textId="77777777" w:rsidR="007B0178" w:rsidRDefault="007B0178" w:rsidP="00127D07">
      <w:pPr>
        <w:spacing w:before="100" w:beforeAutospacing="1" w:after="100" w:afterAutospacing="1"/>
        <w:jc w:val="left"/>
      </w:pPr>
      <w:r w:rsidRPr="00127D07">
        <w:rPr>
          <w:rFonts w:ascii="Times New Roman" w:hAnsi="Times New Roman"/>
          <w:sz w:val="24"/>
        </w:rPr>
        <w:t xml:space="preserve">Connolly F., (2022) </w:t>
      </w:r>
      <w:r w:rsidRPr="00127D07">
        <w:rPr>
          <w:rFonts w:ascii="Times New Roman" w:hAnsi="Times New Roman"/>
          <w:i/>
          <w:iCs/>
          <w:sz w:val="24"/>
        </w:rPr>
        <w:t>The Key Role of the Manager in Unlocking Learning Transfer</w:t>
      </w:r>
      <w:r>
        <w:rPr>
          <w:rFonts w:ascii="Times New Roman" w:hAnsi="Times New Roman"/>
          <w:i/>
          <w:iCs/>
          <w:sz w:val="24"/>
        </w:rPr>
        <w:t xml:space="preserve">. </w:t>
      </w:r>
      <w:r>
        <w:rPr>
          <w:rFonts w:ascii="Times New Roman" w:hAnsi="Times New Roman"/>
          <w:sz w:val="24"/>
        </w:rPr>
        <w:t xml:space="preserve">Available at </w:t>
      </w:r>
      <w:hyperlink r:id="rId15" w:history="1">
        <w:r w:rsidRPr="00583BFF">
          <w:rPr>
            <w:rStyle w:val="Hyperlink"/>
            <w:rFonts w:ascii="Times New Roman" w:hAnsi="Times New Roman"/>
            <w:sz w:val="24"/>
          </w:rPr>
          <w:t>https://trainingindustry.com/articles/workforce-development/the-key-role-of-the-manager-in-unlocking-learning-transfer/</w:t>
        </w:r>
      </w:hyperlink>
      <w:r>
        <w:rPr>
          <w:rFonts w:ascii="Times New Roman" w:hAnsi="Times New Roman"/>
          <w:sz w:val="24"/>
        </w:rPr>
        <w:t xml:space="preserve"> </w:t>
      </w:r>
      <w:r>
        <w:t>[Accessed 14 September 2023].</w:t>
      </w:r>
    </w:p>
    <w:p w14:paraId="2976C035" w14:textId="77777777" w:rsidR="007B0178" w:rsidRDefault="007B0178" w:rsidP="00CC42B1">
      <w:pPr>
        <w:spacing w:before="100" w:beforeAutospacing="1" w:after="100" w:afterAutospacing="1"/>
        <w:jc w:val="left"/>
      </w:pPr>
      <w:r w:rsidRPr="00CC42B1">
        <w:t xml:space="preserve">de Haan, E. and de Ridder, I. </w:t>
      </w:r>
      <w:r>
        <w:t>(</w:t>
      </w:r>
      <w:r w:rsidRPr="00CC42B1">
        <w:t>2005</w:t>
      </w:r>
      <w:r>
        <w:t xml:space="preserve">) </w:t>
      </w:r>
      <w:r w:rsidRPr="00CC42B1">
        <w:rPr>
          <w:i/>
          <w:iCs/>
        </w:rPr>
        <w:t>Action Learning in Practice: how do participants learn?</w:t>
      </w:r>
      <w:r>
        <w:rPr>
          <w:i/>
          <w:iCs/>
        </w:rPr>
        <w:t xml:space="preserve"> </w:t>
      </w:r>
      <w:r>
        <w:t xml:space="preserve">Available at </w:t>
      </w:r>
      <w:hyperlink r:id="rId16" w:history="1">
        <w:r w:rsidRPr="00583BFF">
          <w:rPr>
            <w:rStyle w:val="Hyperlink"/>
          </w:rPr>
          <w:t>http://www.erikdehaan.com/wp-content/uploads/2013/08/2006_Action-learning-in-practice-how-do-participants-learn.pdf</w:t>
        </w:r>
      </w:hyperlink>
      <w:r>
        <w:t xml:space="preserve"> [Accessed 15 September 2023].</w:t>
      </w:r>
    </w:p>
    <w:p w14:paraId="4BB88300" w14:textId="77777777" w:rsidR="007B0178" w:rsidRDefault="007B0178" w:rsidP="000A0C36">
      <w:pPr>
        <w:spacing w:after="240"/>
        <w:jc w:val="left"/>
      </w:pPr>
      <w:r w:rsidRPr="00685D05">
        <w:t>Ferlazzo</w:t>
      </w:r>
      <w:r>
        <w:t xml:space="preserve"> L., (2017) </w:t>
      </w:r>
      <w:r w:rsidRPr="00685D05">
        <w:rPr>
          <w:i/>
          <w:iCs/>
        </w:rPr>
        <w:t>What Is ‘Transfer of Learning’? (Video)</w:t>
      </w:r>
      <w:r>
        <w:rPr>
          <w:i/>
          <w:iCs/>
        </w:rPr>
        <w:t xml:space="preserve">. </w:t>
      </w:r>
      <w:r>
        <w:t xml:space="preserve">Available at </w:t>
      </w:r>
      <w:hyperlink r:id="rId17" w:history="1">
        <w:r w:rsidRPr="00680F34">
          <w:rPr>
            <w:rStyle w:val="Hyperlink"/>
          </w:rPr>
          <w:t>https://www.edweek.org/teaching-learning/what-is-transfer-of-learning-video/2017/04</w:t>
        </w:r>
      </w:hyperlink>
      <w:r>
        <w:t xml:space="preserve"> [Accessed 4 September 2023].</w:t>
      </w:r>
    </w:p>
    <w:p w14:paraId="0086775D" w14:textId="77777777" w:rsidR="007B0178" w:rsidRDefault="007B0178" w:rsidP="000A0C36">
      <w:pPr>
        <w:spacing w:after="240"/>
        <w:jc w:val="left"/>
      </w:pPr>
      <w:r w:rsidRPr="00E922B4">
        <w:t>Gregersen</w:t>
      </w:r>
      <w:r>
        <w:t xml:space="preserve"> H., (2018) </w:t>
      </w:r>
      <w:r w:rsidRPr="00E922B4">
        <w:rPr>
          <w:i/>
          <w:iCs/>
        </w:rPr>
        <w:t>Better Brainstorming</w:t>
      </w:r>
      <w:r>
        <w:rPr>
          <w:i/>
          <w:iCs/>
        </w:rPr>
        <w:t xml:space="preserve"> </w:t>
      </w:r>
      <w:r>
        <w:t xml:space="preserve">Available at </w:t>
      </w:r>
      <w:hyperlink r:id="rId18" w:history="1">
        <w:r w:rsidRPr="009E420B">
          <w:rPr>
            <w:rStyle w:val="Hyperlink"/>
          </w:rPr>
          <w:t>https://hbr.org/2018/03/better-brainstorming</w:t>
        </w:r>
      </w:hyperlink>
      <w:r>
        <w:t xml:space="preserve"> [Accessed 11 August 2023].</w:t>
      </w:r>
    </w:p>
    <w:p w14:paraId="419DCE87" w14:textId="77777777" w:rsidR="007B0178" w:rsidRDefault="007B0178" w:rsidP="00CC42B1">
      <w:pPr>
        <w:spacing w:before="100" w:beforeAutospacing="1" w:after="100" w:afterAutospacing="1"/>
        <w:jc w:val="left"/>
      </w:pPr>
      <w:r w:rsidRPr="00AA625C">
        <w:t>Harrington</w:t>
      </w:r>
      <w:r>
        <w:t xml:space="preserve"> S., (2023) </w:t>
      </w:r>
      <w:r w:rsidRPr="00AA625C">
        <w:rPr>
          <w:i/>
          <w:iCs/>
        </w:rPr>
        <w:t>Can Bias Derail Your Learning Design and Facilitation?</w:t>
      </w:r>
      <w:r>
        <w:rPr>
          <w:i/>
          <w:iCs/>
        </w:rPr>
        <w:t xml:space="preserve"> </w:t>
      </w:r>
      <w:r>
        <w:t xml:space="preserve">Available at </w:t>
      </w:r>
      <w:hyperlink r:id="rId19" w:history="1">
        <w:r w:rsidRPr="007755EE">
          <w:rPr>
            <w:rStyle w:val="Hyperlink"/>
          </w:rPr>
          <w:t>https://www.td.org/atd-blog/can-bias-derail-your-learning-design-and-facilitation</w:t>
        </w:r>
      </w:hyperlink>
      <w:r>
        <w:t xml:space="preserve"> [Accessed 16 September 2023].</w:t>
      </w:r>
    </w:p>
    <w:p w14:paraId="5E08DD2B" w14:textId="77777777" w:rsidR="007B0178" w:rsidRDefault="007B0178" w:rsidP="00647046">
      <w:pPr>
        <w:spacing w:before="100" w:beforeAutospacing="1" w:after="100" w:afterAutospacing="1"/>
        <w:jc w:val="left"/>
      </w:pPr>
      <w:r>
        <w:t xml:space="preserve">Indeed (2023) </w:t>
      </w:r>
      <w:r w:rsidRPr="00647046">
        <w:rPr>
          <w:i/>
          <w:iCs/>
        </w:rPr>
        <w:t>What is work-based learning? With definition and examples</w:t>
      </w:r>
      <w:r>
        <w:rPr>
          <w:i/>
          <w:iCs/>
        </w:rPr>
        <w:t xml:space="preserve">. </w:t>
      </w:r>
      <w:r>
        <w:t xml:space="preserve">Available at </w:t>
      </w:r>
      <w:hyperlink r:id="rId20" w:history="1">
        <w:r w:rsidRPr="00583BFF">
          <w:rPr>
            <w:rStyle w:val="Hyperlink"/>
          </w:rPr>
          <w:t>https://uk.indeed.com/career-advice/career-development/work-based-learning</w:t>
        </w:r>
      </w:hyperlink>
      <w:r>
        <w:t xml:space="preserve"> [Accessed 14 September 2023].</w:t>
      </w:r>
    </w:p>
    <w:p w14:paraId="1519B4E8" w14:textId="77777777" w:rsidR="007B0178" w:rsidRDefault="007B0178" w:rsidP="000A0C36">
      <w:pPr>
        <w:spacing w:after="240"/>
        <w:jc w:val="left"/>
      </w:pPr>
      <w:r w:rsidRPr="009B51E0">
        <w:rPr>
          <w:rFonts w:eastAsiaTheme="majorEastAsia" w:cstheme="minorBidi"/>
        </w:rPr>
        <w:lastRenderedPageBreak/>
        <w:t>Larkins</w:t>
      </w:r>
      <w:r>
        <w:rPr>
          <w:rFonts w:eastAsiaTheme="majorEastAsia" w:cstheme="minorBidi"/>
        </w:rPr>
        <w:t xml:space="preserve"> K., (n.d.) </w:t>
      </w:r>
      <w:r w:rsidRPr="00EB7D69">
        <w:rPr>
          <w:rFonts w:eastAsiaTheme="majorEastAsia" w:cstheme="minorBidi"/>
          <w:i/>
          <w:iCs/>
        </w:rPr>
        <w:t>Group Facilitation Techniques and Methods</w:t>
      </w:r>
      <w:r>
        <w:rPr>
          <w:rFonts w:eastAsiaTheme="majorEastAsia" w:cstheme="minorBidi"/>
          <w:i/>
          <w:iCs/>
        </w:rPr>
        <w:t xml:space="preserve">. </w:t>
      </w:r>
      <w:r>
        <w:rPr>
          <w:rFonts w:eastAsiaTheme="majorEastAsia" w:cstheme="minorBidi"/>
        </w:rPr>
        <w:t xml:space="preserve">Available at </w:t>
      </w:r>
      <w:hyperlink r:id="rId21" w:history="1">
        <w:r w:rsidRPr="009E420B">
          <w:rPr>
            <w:rStyle w:val="Hyperlink"/>
            <w:rFonts w:eastAsiaTheme="majorEastAsia" w:cstheme="minorBidi"/>
          </w:rPr>
          <w:t>https://www.ksl-training.co.uk/free-resources/facilitation-techniques/group-facilitation-techniques-and-methods/</w:t>
        </w:r>
      </w:hyperlink>
      <w:r>
        <w:rPr>
          <w:rFonts w:eastAsiaTheme="majorEastAsia" w:cstheme="minorBidi"/>
        </w:rPr>
        <w:t xml:space="preserve"> </w:t>
      </w:r>
      <w:r>
        <w:t>[Accessed 11 August 2023].</w:t>
      </w:r>
    </w:p>
    <w:p w14:paraId="163DEC8B" w14:textId="77777777" w:rsidR="007B0178" w:rsidRDefault="007B0178" w:rsidP="00213171">
      <w:pPr>
        <w:spacing w:before="100" w:beforeAutospacing="1" w:after="100" w:afterAutospacing="1"/>
        <w:jc w:val="left"/>
      </w:pPr>
      <w:r w:rsidRPr="00835F86">
        <w:t>Lawless</w:t>
      </w:r>
      <w:r>
        <w:t xml:space="preserve"> C., (2019) </w:t>
      </w:r>
      <w:r w:rsidRPr="00835F86">
        <w:rPr>
          <w:i/>
          <w:iCs/>
        </w:rPr>
        <w:t>What is Project-Based Learning? A Guide for Corporate Trainers</w:t>
      </w:r>
      <w:r>
        <w:rPr>
          <w:i/>
          <w:iCs/>
        </w:rPr>
        <w:t xml:space="preserve">. </w:t>
      </w:r>
      <w:r>
        <w:t xml:space="preserve">Available at </w:t>
      </w:r>
      <w:hyperlink r:id="rId22" w:history="1">
        <w:r w:rsidRPr="00583BFF">
          <w:rPr>
            <w:rStyle w:val="Hyperlink"/>
          </w:rPr>
          <w:t>https://www.learnupon.com/blog/what-is-project-based-learning/</w:t>
        </w:r>
      </w:hyperlink>
      <w:r>
        <w:t xml:space="preserve"> [Accessed 14 September 2023].</w:t>
      </w:r>
    </w:p>
    <w:p w14:paraId="60A8562E" w14:textId="77777777" w:rsidR="007B0178" w:rsidRDefault="007B0178" w:rsidP="00CC42B1">
      <w:pPr>
        <w:spacing w:before="100" w:beforeAutospacing="1" w:after="100" w:afterAutospacing="1"/>
        <w:jc w:val="left"/>
      </w:pPr>
      <w:r>
        <w:rPr>
          <w:rFonts w:ascii="Arial" w:hAnsi="Arial" w:cs="Arial"/>
          <w:color w:val="2A2723"/>
          <w:shd w:val="clear" w:color="auto" w:fill="FFFFFF"/>
        </w:rPr>
        <w:t xml:space="preserve">Leimbach M., (n.d.) </w:t>
      </w:r>
      <w:r w:rsidRPr="00305319">
        <w:rPr>
          <w:rFonts w:ascii="Arial" w:hAnsi="Arial" w:cs="Arial"/>
          <w:i/>
          <w:iCs/>
          <w:color w:val="2A2723"/>
          <w:shd w:val="clear" w:color="auto" w:fill="FFFFFF"/>
        </w:rPr>
        <w:t>Impact of Manager Coaching on Learning Transfer</w:t>
      </w:r>
      <w:r>
        <w:rPr>
          <w:rFonts w:ascii="Arial" w:hAnsi="Arial" w:cs="Arial"/>
          <w:i/>
          <w:iCs/>
          <w:color w:val="2A2723"/>
          <w:shd w:val="clear" w:color="auto" w:fill="FFFFFF"/>
        </w:rPr>
        <w:t xml:space="preserve">. </w:t>
      </w:r>
      <w:r>
        <w:rPr>
          <w:rFonts w:ascii="Arial" w:hAnsi="Arial" w:cs="Arial"/>
          <w:color w:val="2A2723"/>
          <w:shd w:val="clear" w:color="auto" w:fill="FFFFFF"/>
        </w:rPr>
        <w:t xml:space="preserve">Available at </w:t>
      </w:r>
      <w:hyperlink r:id="rId23" w:history="1">
        <w:r w:rsidRPr="00583BFF">
          <w:rPr>
            <w:rStyle w:val="Hyperlink"/>
            <w:rFonts w:ascii="Arial" w:hAnsi="Arial" w:cs="Arial"/>
            <w:shd w:val="clear" w:color="auto" w:fill="FFFFFF"/>
          </w:rPr>
          <w:t>https://global.wilsonlearning.com/resources/impact-manager-coaching/</w:t>
        </w:r>
      </w:hyperlink>
      <w:r>
        <w:rPr>
          <w:rFonts w:ascii="Arial" w:hAnsi="Arial" w:cs="Arial"/>
          <w:color w:val="2A2723"/>
          <w:shd w:val="clear" w:color="auto" w:fill="FFFFFF"/>
        </w:rPr>
        <w:t xml:space="preserve">  </w:t>
      </w:r>
      <w:r>
        <w:t>[Accessed 15 September 2023].</w:t>
      </w:r>
    </w:p>
    <w:p w14:paraId="34FEF9B4" w14:textId="77777777" w:rsidR="007B0178" w:rsidRDefault="007B0178" w:rsidP="00351B75">
      <w:pPr>
        <w:spacing w:after="240"/>
        <w:jc w:val="left"/>
      </w:pPr>
      <w:r w:rsidRPr="00351B75">
        <w:t>Marijn</w:t>
      </w:r>
      <w:r>
        <w:t xml:space="preserve"> (2018) </w:t>
      </w:r>
      <w:r w:rsidRPr="00351B75">
        <w:rPr>
          <w:i/>
          <w:iCs/>
        </w:rPr>
        <w:t>LTEM: A new style of evaluating training programs</w:t>
      </w:r>
      <w:r>
        <w:rPr>
          <w:i/>
          <w:iCs/>
        </w:rPr>
        <w:t xml:space="preserve">. </w:t>
      </w:r>
      <w:r>
        <w:t xml:space="preserve">Available at </w:t>
      </w:r>
      <w:hyperlink r:id="rId24" w:history="1">
        <w:r w:rsidRPr="00477CE0">
          <w:rPr>
            <w:rStyle w:val="Hyperlink"/>
          </w:rPr>
          <w:t>https://www.trainingzone.co.uk/community/blogs/marijn/ltem-a-new-style-of-evaluating-training-programs</w:t>
        </w:r>
      </w:hyperlink>
      <w:r>
        <w:t xml:space="preserve"> [Accessed 12 September 2023].</w:t>
      </w:r>
    </w:p>
    <w:p w14:paraId="34BE43CF" w14:textId="77777777" w:rsidR="007B0178" w:rsidRDefault="007B0178" w:rsidP="000A0C36">
      <w:pPr>
        <w:spacing w:after="240"/>
      </w:pPr>
      <w:r w:rsidRPr="0080665C">
        <w:t>Mcbrown</w:t>
      </w:r>
      <w:r>
        <w:t xml:space="preserve"> J., (2021) </w:t>
      </w:r>
      <w:r w:rsidRPr="0080665C">
        <w:rPr>
          <w:i/>
          <w:iCs/>
        </w:rPr>
        <w:t>What are facilitation skills and how do you facilitate?</w:t>
      </w:r>
      <w:r>
        <w:rPr>
          <w:i/>
          <w:iCs/>
        </w:rPr>
        <w:t xml:space="preserve"> </w:t>
      </w:r>
      <w:r>
        <w:t xml:space="preserve">Available at </w:t>
      </w:r>
      <w:hyperlink r:id="rId25" w:history="1">
        <w:r w:rsidRPr="009E420B">
          <w:rPr>
            <w:rStyle w:val="Hyperlink"/>
          </w:rPr>
          <w:t>https://www.roffeypark.ac.uk/knowledge-and-learning-resources-hub/what-are-facilitation-skills-and-how-do-you-facilitate/</w:t>
        </w:r>
      </w:hyperlink>
      <w:r>
        <w:t xml:space="preserve"> [Accessed 11 August 2023].</w:t>
      </w:r>
    </w:p>
    <w:p w14:paraId="023C38BD" w14:textId="77777777" w:rsidR="007B0178" w:rsidRDefault="007B0178" w:rsidP="007A0541">
      <w:pPr>
        <w:spacing w:before="100" w:beforeAutospacing="1" w:after="100" w:afterAutospacing="1"/>
        <w:jc w:val="left"/>
      </w:pPr>
      <w:r>
        <w:t xml:space="preserve">Mind Tools (n.d.) </w:t>
      </w:r>
      <w:hyperlink r:id="rId26" w:history="1">
        <w:r w:rsidRPr="00583BFF">
          <w:rPr>
            <w:rStyle w:val="Hyperlink"/>
          </w:rPr>
          <w:t>https://www.mindtools.com/anbk5zv/action-learning-sets</w:t>
        </w:r>
      </w:hyperlink>
      <w:r>
        <w:t xml:space="preserve"> [Accessed 15 September 2023].</w:t>
      </w:r>
    </w:p>
    <w:p w14:paraId="5B596AA6" w14:textId="77777777" w:rsidR="007B0178" w:rsidRDefault="007B0178" w:rsidP="000A0C36">
      <w:pPr>
        <w:spacing w:after="240"/>
        <w:jc w:val="left"/>
      </w:pPr>
      <w:r>
        <w:t xml:space="preserve">Mind tools (n.d.) </w:t>
      </w:r>
      <w:r w:rsidRPr="003C56B8">
        <w:rPr>
          <w:i/>
          <w:iCs/>
        </w:rPr>
        <w:t>The Role of a Facilitator</w:t>
      </w:r>
      <w:r>
        <w:rPr>
          <w:i/>
          <w:iCs/>
        </w:rPr>
        <w:t xml:space="preserve">. </w:t>
      </w:r>
      <w:r>
        <w:t xml:space="preserve">Available at </w:t>
      </w:r>
      <w:hyperlink r:id="rId27" w:history="1">
        <w:r w:rsidRPr="009E420B">
          <w:rPr>
            <w:rStyle w:val="Hyperlink"/>
          </w:rPr>
          <w:t>https://www.mindtools.com/am6050u/the-role-of-a-facilitator</w:t>
        </w:r>
      </w:hyperlink>
      <w:r>
        <w:t xml:space="preserve"> [Accessed 11 August 2023].</w:t>
      </w:r>
    </w:p>
    <w:p w14:paraId="105D40CB" w14:textId="77777777" w:rsidR="007B0178" w:rsidRDefault="007B0178" w:rsidP="00B61399">
      <w:pPr>
        <w:spacing w:before="100" w:beforeAutospacing="1" w:after="100" w:afterAutospacing="1"/>
        <w:jc w:val="left"/>
      </w:pPr>
      <w:r>
        <w:t xml:space="preserve">Minnesota Humanities Center (n.d.) </w:t>
      </w:r>
      <w:r w:rsidRPr="00B61399">
        <w:rPr>
          <w:i/>
          <w:iCs/>
        </w:rPr>
        <w:t>A Guide for Using Primary Source or Original Source Documents</w:t>
      </w:r>
      <w:r>
        <w:rPr>
          <w:i/>
          <w:iCs/>
        </w:rPr>
        <w:t xml:space="preserve">. </w:t>
      </w:r>
      <w:r>
        <w:t xml:space="preserve">Available at </w:t>
      </w:r>
      <w:hyperlink r:id="rId28" w:history="1">
        <w:r w:rsidRPr="007755EE">
          <w:rPr>
            <w:rStyle w:val="Hyperlink"/>
          </w:rPr>
          <w:t>https://s12937.pcdn.co/wp-content/uploads/2018/09/2015-08-library-OPVLForAnnotatedBibs.pdf</w:t>
        </w:r>
      </w:hyperlink>
      <w:r>
        <w:t xml:space="preserve"> [Accessed 16 September 2023].</w:t>
      </w:r>
    </w:p>
    <w:p w14:paraId="648B7819" w14:textId="77777777" w:rsidR="007B0178" w:rsidRDefault="007B0178" w:rsidP="000A0C36">
      <w:pPr>
        <w:spacing w:after="240"/>
        <w:jc w:val="left"/>
      </w:pPr>
      <w:r w:rsidRPr="00275C1D">
        <w:t>Morin</w:t>
      </w:r>
      <w:r>
        <w:t xml:space="preserve"> A., (n.d.) </w:t>
      </w:r>
      <w:r w:rsidRPr="00275C1D">
        <w:rPr>
          <w:i/>
          <w:iCs/>
        </w:rPr>
        <w:t>What is growth mindset?</w:t>
      </w:r>
      <w:r>
        <w:rPr>
          <w:i/>
          <w:iCs/>
        </w:rPr>
        <w:t xml:space="preserve"> </w:t>
      </w:r>
      <w:r>
        <w:t xml:space="preserve">Available at </w:t>
      </w:r>
      <w:hyperlink r:id="rId29" w:history="1">
        <w:r w:rsidRPr="00FE3CC3">
          <w:rPr>
            <w:rStyle w:val="Hyperlink"/>
          </w:rPr>
          <w:t>https://www.understood.org/articles/growth-mindset</w:t>
        </w:r>
      </w:hyperlink>
      <w:r>
        <w:t xml:space="preserve"> [Accessed 13 August 2023].</w:t>
      </w:r>
    </w:p>
    <w:p w14:paraId="558B3471" w14:textId="77777777" w:rsidR="007B0178" w:rsidRDefault="007B0178" w:rsidP="00B400DA">
      <w:pPr>
        <w:spacing w:before="100" w:beforeAutospacing="1" w:after="100" w:afterAutospacing="1"/>
        <w:jc w:val="left"/>
      </w:pPr>
      <w:r w:rsidRPr="00A14519">
        <w:t>Nikolopoulou</w:t>
      </w:r>
      <w:r>
        <w:t xml:space="preserve"> K., (2023) </w:t>
      </w:r>
      <w:r w:rsidRPr="00B400DA">
        <w:rPr>
          <w:i/>
          <w:iCs/>
        </w:rPr>
        <w:t>What Is Affinity Bias? | Definition &amp; Examples</w:t>
      </w:r>
      <w:r>
        <w:rPr>
          <w:i/>
          <w:iCs/>
        </w:rPr>
        <w:t xml:space="preserve"> </w:t>
      </w:r>
      <w:r>
        <w:t xml:space="preserve">Available at </w:t>
      </w:r>
      <w:hyperlink r:id="rId30" w:history="1">
        <w:r w:rsidRPr="007755EE">
          <w:rPr>
            <w:rStyle w:val="Hyperlink"/>
          </w:rPr>
          <w:t>https://www.scribbr.com/research-bias/affinity-bias/</w:t>
        </w:r>
      </w:hyperlink>
      <w:r>
        <w:t xml:space="preserve"> [Accessed 16 September 2023].</w:t>
      </w:r>
    </w:p>
    <w:p w14:paraId="5867B954" w14:textId="77777777" w:rsidR="007B0178" w:rsidRDefault="007B0178" w:rsidP="00A14519">
      <w:pPr>
        <w:spacing w:before="100" w:beforeAutospacing="1" w:after="100" w:afterAutospacing="1"/>
        <w:jc w:val="left"/>
      </w:pPr>
      <w:r w:rsidRPr="00A14519">
        <w:t>Nikolopoulou</w:t>
      </w:r>
      <w:r>
        <w:t xml:space="preserve"> K., and </w:t>
      </w:r>
      <w:r w:rsidRPr="00A14519">
        <w:t>George</w:t>
      </w:r>
      <w:r>
        <w:t xml:space="preserve"> T., (2023) </w:t>
      </w:r>
      <w:r w:rsidRPr="00A14519">
        <w:rPr>
          <w:i/>
          <w:iCs/>
        </w:rPr>
        <w:t>What Is Unconscious Bias? | Definition &amp; Examples</w:t>
      </w:r>
      <w:r>
        <w:rPr>
          <w:i/>
          <w:iCs/>
        </w:rPr>
        <w:t xml:space="preserve"> </w:t>
      </w:r>
      <w:r>
        <w:t xml:space="preserve">Available at </w:t>
      </w:r>
      <w:hyperlink r:id="rId31" w:history="1">
        <w:r w:rsidRPr="007755EE">
          <w:rPr>
            <w:rStyle w:val="Hyperlink"/>
          </w:rPr>
          <w:t>https://www.scribbr.com/research-bias/unconscious-bias/</w:t>
        </w:r>
      </w:hyperlink>
      <w:r>
        <w:t xml:space="preserve"> [Accessed 16 September 2023].</w:t>
      </w:r>
    </w:p>
    <w:p w14:paraId="1E3DA309" w14:textId="77777777" w:rsidR="007B0178" w:rsidRDefault="007B0178" w:rsidP="000A0C36">
      <w:pPr>
        <w:spacing w:after="240"/>
        <w:jc w:val="left"/>
      </w:pPr>
      <w:r>
        <w:t xml:space="preserve">Pink D., (2009) </w:t>
      </w:r>
      <w:r w:rsidRPr="00011D9C">
        <w:rPr>
          <w:i/>
          <w:iCs/>
        </w:rPr>
        <w:t>The puzzle of motivation</w:t>
      </w:r>
      <w:r>
        <w:t xml:space="preserve">. Available at </w:t>
      </w:r>
      <w:hyperlink r:id="rId32" w:history="1">
        <w:r w:rsidRPr="00680F34">
          <w:rPr>
            <w:rStyle w:val="Hyperlink"/>
          </w:rPr>
          <w:t>https://www.ted.com/talks/dan_pink_the_puzzle_of_motivation?language=en</w:t>
        </w:r>
      </w:hyperlink>
      <w:r>
        <w:t xml:space="preserve"> [Accessed 4 September 2023].</w:t>
      </w:r>
    </w:p>
    <w:p w14:paraId="3DA449BD" w14:textId="77777777" w:rsidR="007B0178" w:rsidRDefault="007B0178" w:rsidP="000A0C36">
      <w:pPr>
        <w:spacing w:after="240"/>
        <w:jc w:val="left"/>
      </w:pPr>
      <w:r w:rsidRPr="00066BAD">
        <w:t>Prater</w:t>
      </w:r>
      <w:r>
        <w:t xml:space="preserve"> M., (2020) </w:t>
      </w:r>
      <w:r w:rsidRPr="00066BAD">
        <w:rPr>
          <w:i/>
          <w:iCs/>
        </w:rPr>
        <w:t>The 8 Types of Presentation Styl</w:t>
      </w:r>
      <w:r>
        <w:rPr>
          <w:i/>
          <w:iCs/>
        </w:rPr>
        <w:t>es: Which Category Do You Fall i</w:t>
      </w:r>
      <w:r w:rsidRPr="00066BAD">
        <w:rPr>
          <w:i/>
          <w:iCs/>
        </w:rPr>
        <w:t>nto?</w:t>
      </w:r>
      <w:r>
        <w:rPr>
          <w:i/>
          <w:iCs/>
        </w:rPr>
        <w:t xml:space="preserve"> </w:t>
      </w:r>
      <w:r>
        <w:t xml:space="preserve">Available at </w:t>
      </w:r>
      <w:hyperlink r:id="rId33" w:history="1">
        <w:r w:rsidRPr="00FE3CC3">
          <w:rPr>
            <w:rStyle w:val="Hyperlink"/>
          </w:rPr>
          <w:t>https://blog.hubspot.com/sales/types-of-presentation-styles</w:t>
        </w:r>
      </w:hyperlink>
      <w:r>
        <w:t xml:space="preserve"> [Accessed 13 August 2023].</w:t>
      </w:r>
    </w:p>
    <w:p w14:paraId="62ADBDB6" w14:textId="77777777" w:rsidR="007B0178" w:rsidRDefault="007B0178" w:rsidP="000A0C36">
      <w:pPr>
        <w:spacing w:after="240"/>
        <w:jc w:val="left"/>
      </w:pPr>
      <w:r w:rsidRPr="00264DF1">
        <w:t>Sharma</w:t>
      </w:r>
      <w:r>
        <w:t xml:space="preserve"> D., (2023) </w:t>
      </w:r>
      <w:r w:rsidRPr="00264DF1">
        <w:rPr>
          <w:i/>
          <w:iCs/>
        </w:rPr>
        <w:t>5 Strategies to Promote Transfer of Learning at Work</w:t>
      </w:r>
      <w:r>
        <w:rPr>
          <w:i/>
          <w:iCs/>
        </w:rPr>
        <w:t xml:space="preserve">. </w:t>
      </w:r>
      <w:r>
        <w:t xml:space="preserve">Available at </w:t>
      </w:r>
      <w:hyperlink r:id="rId34" w:history="1">
        <w:r w:rsidRPr="00680F34">
          <w:rPr>
            <w:rStyle w:val="Hyperlink"/>
          </w:rPr>
          <w:t>https://www.risely.me/transfer-of-learning-at-work/</w:t>
        </w:r>
      </w:hyperlink>
      <w:r>
        <w:t xml:space="preserve"> [Accessed 4 September 2023].</w:t>
      </w:r>
    </w:p>
    <w:p w14:paraId="3E53D818" w14:textId="77777777" w:rsidR="007B0178" w:rsidRDefault="007B0178" w:rsidP="0041568C">
      <w:pPr>
        <w:spacing w:before="100" w:beforeAutospacing="1" w:after="100" w:afterAutospacing="1"/>
        <w:jc w:val="left"/>
        <w:rPr>
          <w:rFonts w:ascii="Times New Roman" w:hAnsi="Times New Roman"/>
          <w:sz w:val="24"/>
        </w:rPr>
      </w:pPr>
      <w:r w:rsidRPr="00A41EC9">
        <w:rPr>
          <w:rFonts w:ascii="Times New Roman" w:hAnsi="Times New Roman"/>
          <w:sz w:val="24"/>
        </w:rPr>
        <w:lastRenderedPageBreak/>
        <w:t>Sookhai, F. and Budworth, M.-H. (2010) ‘The Trainee in Context: Examining the relationship</w:t>
      </w:r>
      <w:r>
        <w:rPr>
          <w:rFonts w:ascii="Times New Roman" w:hAnsi="Times New Roman"/>
          <w:sz w:val="24"/>
        </w:rPr>
        <w:t xml:space="preserve"> </w:t>
      </w:r>
      <w:r w:rsidRPr="00A41EC9">
        <w:rPr>
          <w:rFonts w:ascii="Times New Roman" w:hAnsi="Times New Roman"/>
          <w:sz w:val="24"/>
        </w:rPr>
        <w:t xml:space="preserve">between self-efficacy and transfer climate for transfer of training’, </w:t>
      </w:r>
      <w:r w:rsidRPr="00A41EC9">
        <w:rPr>
          <w:rFonts w:ascii="Times New Roman" w:hAnsi="Times New Roman"/>
          <w:i/>
          <w:iCs/>
          <w:sz w:val="24"/>
        </w:rPr>
        <w:t>Human Resource Development Quarterly</w:t>
      </w:r>
      <w:r w:rsidRPr="00A41EC9">
        <w:rPr>
          <w:rFonts w:ascii="Times New Roman" w:hAnsi="Times New Roman"/>
          <w:sz w:val="24"/>
        </w:rPr>
        <w:t xml:space="preserve">, 21(3), pp. 257–272. doi:10.1002/hrdq.20044. </w:t>
      </w:r>
    </w:p>
    <w:p w14:paraId="3195D68E" w14:textId="77777777" w:rsidR="007B0178" w:rsidRDefault="007B0178" w:rsidP="000A0C36">
      <w:pPr>
        <w:spacing w:after="240"/>
        <w:jc w:val="left"/>
      </w:pPr>
      <w:r w:rsidRPr="007A7269">
        <w:t>Taylor</w:t>
      </w:r>
      <w:r>
        <w:t xml:space="preserve"> T., (2023) </w:t>
      </w:r>
      <w:r w:rsidRPr="007A7269">
        <w:rPr>
          <w:i/>
          <w:iCs/>
        </w:rPr>
        <w:t>70 Fun (Not Cheesy) Ice Breaker Games &amp; Activities Your Team Will Enjoy in 2023</w:t>
      </w:r>
      <w:r>
        <w:rPr>
          <w:i/>
          <w:iCs/>
        </w:rPr>
        <w:t xml:space="preserve"> </w:t>
      </w:r>
      <w:r>
        <w:t xml:space="preserve">Available at </w:t>
      </w:r>
      <w:hyperlink r:id="rId35" w:history="1">
        <w:r w:rsidRPr="009E420B">
          <w:rPr>
            <w:rStyle w:val="Hyperlink"/>
          </w:rPr>
          <w:t>https://blog.hubspot.com/marketing/ice-breaker-games</w:t>
        </w:r>
      </w:hyperlink>
      <w:r>
        <w:t xml:space="preserve"> [Accessed 11 August 2023].</w:t>
      </w:r>
    </w:p>
    <w:p w14:paraId="5C54C426" w14:textId="77777777" w:rsidR="007B0178" w:rsidRDefault="007B0178" w:rsidP="00E910B1">
      <w:pPr>
        <w:spacing w:after="240"/>
        <w:jc w:val="left"/>
      </w:pPr>
      <w:r w:rsidRPr="00E910B1">
        <w:t>Thalheimer</w:t>
      </w:r>
      <w:r>
        <w:t xml:space="preserve"> W., (n.d.) </w:t>
      </w:r>
      <w:r w:rsidRPr="00E910B1">
        <w:rPr>
          <w:i/>
          <w:iCs/>
        </w:rPr>
        <w:t>LTEM: The Learning-Transfer Evaluation Model</w:t>
      </w:r>
      <w:r>
        <w:rPr>
          <w:i/>
          <w:iCs/>
        </w:rPr>
        <w:t xml:space="preserve">. </w:t>
      </w:r>
      <w:r>
        <w:t xml:space="preserve">Available at </w:t>
      </w:r>
      <w:hyperlink r:id="rId36" w:history="1">
        <w:r w:rsidRPr="00477CE0">
          <w:rPr>
            <w:rStyle w:val="Hyperlink"/>
          </w:rPr>
          <w:t>https://www.worklearning.com/ltem/</w:t>
        </w:r>
      </w:hyperlink>
      <w:r>
        <w:t xml:space="preserve"> [Accessed 12 September 2023].</w:t>
      </w:r>
    </w:p>
    <w:p w14:paraId="3AF5D958" w14:textId="77777777" w:rsidR="007B0178" w:rsidRDefault="007B0178" w:rsidP="00165970">
      <w:pPr>
        <w:spacing w:before="100" w:beforeAutospacing="1" w:after="100" w:afterAutospacing="1"/>
        <w:jc w:val="left"/>
      </w:pPr>
      <w:r w:rsidRPr="00165970">
        <w:t>Tran</w:t>
      </w:r>
      <w:r>
        <w:t xml:space="preserve"> K., (2018) </w:t>
      </w:r>
      <w:r w:rsidRPr="00165970">
        <w:rPr>
          <w:i/>
          <w:iCs/>
        </w:rPr>
        <w:t>3 Key Pros and Cons of Psychometric Assessments</w:t>
      </w:r>
      <w:r>
        <w:rPr>
          <w:i/>
          <w:iCs/>
        </w:rPr>
        <w:t xml:space="preserve">. </w:t>
      </w:r>
      <w:r>
        <w:t xml:space="preserve">Available at </w:t>
      </w:r>
      <w:hyperlink r:id="rId37" w:history="1">
        <w:r w:rsidRPr="007755EE">
          <w:rPr>
            <w:rStyle w:val="Hyperlink"/>
          </w:rPr>
          <w:t>https://blog.trginternational.com/3-key-pros-and-cons-of-psychometric-assessments</w:t>
        </w:r>
      </w:hyperlink>
      <w:r>
        <w:t xml:space="preserve"> [Accessed 16 September 2023].</w:t>
      </w:r>
    </w:p>
    <w:p w14:paraId="049FE242" w14:textId="77777777" w:rsidR="007B0178" w:rsidRPr="00CC216D" w:rsidRDefault="007B0178" w:rsidP="00CC216D">
      <w:pPr>
        <w:spacing w:before="100" w:beforeAutospacing="1" w:after="100" w:afterAutospacing="1"/>
        <w:jc w:val="left"/>
      </w:pPr>
      <w:r w:rsidRPr="00CC216D">
        <w:t>Verlinden</w:t>
      </w:r>
      <w:r>
        <w:t xml:space="preserve"> N., (n.d.) </w:t>
      </w:r>
      <w:r w:rsidRPr="00CC216D">
        <w:rPr>
          <w:i/>
          <w:iCs/>
        </w:rPr>
        <w:t>8 Steps to Implement and Enable Coaching in the Workplace</w:t>
      </w:r>
      <w:r>
        <w:rPr>
          <w:i/>
          <w:iCs/>
        </w:rPr>
        <w:t xml:space="preserve"> </w:t>
      </w:r>
      <w:r>
        <w:t xml:space="preserve">Available at </w:t>
      </w:r>
      <w:hyperlink r:id="rId38" w:history="1">
        <w:r w:rsidRPr="00683481">
          <w:rPr>
            <w:rStyle w:val="Hyperlink"/>
          </w:rPr>
          <w:t>https://www.aihr.com/blog/coaching-in-the-workplace/</w:t>
        </w:r>
      </w:hyperlink>
      <w:r>
        <w:t xml:space="preserve"> </w:t>
      </w:r>
      <w:r w:rsidRPr="00CC216D">
        <w:t xml:space="preserve">[Accessed </w:t>
      </w:r>
      <w:r>
        <w:t>20</w:t>
      </w:r>
      <w:r w:rsidRPr="00CC216D">
        <w:t xml:space="preserve"> September 2023].</w:t>
      </w:r>
    </w:p>
    <w:p w14:paraId="04B7B6ED" w14:textId="77777777" w:rsidR="007B0178" w:rsidRPr="00E71922" w:rsidRDefault="007B0178" w:rsidP="00CC42B1">
      <w:pPr>
        <w:spacing w:before="100" w:beforeAutospacing="1" w:after="100" w:afterAutospacing="1"/>
        <w:jc w:val="left"/>
      </w:pPr>
      <w:r w:rsidRPr="00E71922">
        <w:t>Whitmore</w:t>
      </w:r>
      <w:r>
        <w:t xml:space="preserve"> (n.d.) </w:t>
      </w:r>
      <w:r w:rsidRPr="00E71922">
        <w:rPr>
          <w:i/>
          <w:iCs/>
        </w:rPr>
        <w:t>What is Coaching?</w:t>
      </w:r>
      <w:r>
        <w:rPr>
          <w:i/>
          <w:iCs/>
        </w:rPr>
        <w:t xml:space="preserve"> </w:t>
      </w:r>
      <w:r>
        <w:t xml:space="preserve">Available at </w:t>
      </w:r>
      <w:hyperlink r:id="rId39" w:history="1">
        <w:r w:rsidRPr="00583BFF">
          <w:rPr>
            <w:rStyle w:val="Hyperlink"/>
          </w:rPr>
          <w:t>https://www.skillsyouneed.com/learn/coaching.html</w:t>
        </w:r>
      </w:hyperlink>
      <w:r>
        <w:t xml:space="preserve"> [Accessed 15 September 2023].</w:t>
      </w:r>
    </w:p>
    <w:p w14:paraId="16F15760" w14:textId="77777777" w:rsidR="007B0178" w:rsidRDefault="007B0178" w:rsidP="00213171">
      <w:pPr>
        <w:spacing w:before="100" w:beforeAutospacing="1" w:after="100" w:afterAutospacing="1"/>
        <w:jc w:val="left"/>
      </w:pPr>
      <w:r w:rsidRPr="00213171">
        <w:rPr>
          <w:rFonts w:ascii="Times New Roman" w:hAnsi="Times New Roman"/>
          <w:sz w:val="24"/>
        </w:rPr>
        <w:t>Woods</w:t>
      </w:r>
      <w:r>
        <w:rPr>
          <w:rFonts w:ascii="Times New Roman" w:hAnsi="Times New Roman"/>
          <w:sz w:val="24"/>
        </w:rPr>
        <w:t xml:space="preserve"> S., (2019) </w:t>
      </w:r>
      <w:r w:rsidRPr="00213171">
        <w:rPr>
          <w:rFonts w:ascii="Times New Roman" w:hAnsi="Times New Roman"/>
          <w:i/>
          <w:iCs/>
          <w:sz w:val="24"/>
        </w:rPr>
        <w:t>Advantages and Disadvantages of Work Based Learning Initiatives</w:t>
      </w:r>
      <w:r>
        <w:rPr>
          <w:rFonts w:ascii="Times New Roman" w:hAnsi="Times New Roman"/>
          <w:i/>
          <w:iCs/>
          <w:sz w:val="24"/>
        </w:rPr>
        <w:t xml:space="preserve">. </w:t>
      </w:r>
      <w:r>
        <w:rPr>
          <w:rFonts w:ascii="Times New Roman" w:hAnsi="Times New Roman"/>
          <w:sz w:val="24"/>
        </w:rPr>
        <w:t xml:space="preserve">Available at </w:t>
      </w:r>
      <w:hyperlink r:id="rId40" w:history="1">
        <w:r w:rsidRPr="00583BFF">
          <w:rPr>
            <w:rStyle w:val="Hyperlink"/>
            <w:rFonts w:ascii="Times New Roman" w:hAnsi="Times New Roman"/>
            <w:sz w:val="24"/>
          </w:rPr>
          <w:t>https://medium.com/@samantawoods8888/advantages-and-disadvantages-of-work-based-learning-initiatives-bf10cb6d0c6c</w:t>
        </w:r>
      </w:hyperlink>
      <w:r>
        <w:rPr>
          <w:rFonts w:ascii="Times New Roman" w:hAnsi="Times New Roman"/>
          <w:sz w:val="24"/>
        </w:rPr>
        <w:t xml:space="preserve"> </w:t>
      </w:r>
      <w:r>
        <w:t>[Accessed 14 September 2023].</w:t>
      </w:r>
    </w:p>
    <w:p w14:paraId="43B1B6F8" w14:textId="77777777" w:rsidR="007B0178" w:rsidRDefault="007B0178" w:rsidP="00CC216D">
      <w:pPr>
        <w:spacing w:before="100" w:beforeAutospacing="1" w:after="100" w:afterAutospacing="1"/>
        <w:jc w:val="left"/>
      </w:pPr>
      <w:r w:rsidRPr="00AE45FD">
        <w:t>Yupangco</w:t>
      </w:r>
      <w:r>
        <w:t xml:space="preserve"> J., (2017) </w:t>
      </w:r>
      <w:r w:rsidRPr="00AE45FD">
        <w:rPr>
          <w:i/>
          <w:iCs/>
        </w:rPr>
        <w:t>7 Ethical Concerns with Learning Analytics</w:t>
      </w:r>
      <w:r>
        <w:rPr>
          <w:i/>
          <w:iCs/>
        </w:rPr>
        <w:t xml:space="preserve">. </w:t>
      </w:r>
      <w:r>
        <w:t xml:space="preserve">Available at </w:t>
      </w:r>
      <w:hyperlink r:id="rId41" w:history="1">
        <w:r w:rsidRPr="007755EE">
          <w:rPr>
            <w:rStyle w:val="Hyperlink"/>
          </w:rPr>
          <w:t>https://elearningindustry.com/7-ethical-concerns-with-learning-analytics</w:t>
        </w:r>
      </w:hyperlink>
      <w:r>
        <w:t xml:space="preserve"> [Accessed 16 September 2023].</w:t>
      </w:r>
    </w:p>
    <w:p w14:paraId="7AABE974" w14:textId="438B44EF" w:rsidR="00AE45FD" w:rsidRPr="00AE45FD" w:rsidRDefault="00AE45FD" w:rsidP="00CC42B1">
      <w:pPr>
        <w:spacing w:before="100" w:beforeAutospacing="1" w:after="100" w:afterAutospacing="1"/>
        <w:jc w:val="left"/>
      </w:pPr>
    </w:p>
    <w:sectPr w:rsidR="00AE45FD" w:rsidRPr="00AE45FD" w:rsidSect="002562FC">
      <w:pgSz w:w="12240" w:h="15840"/>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CB7E6" w14:textId="77777777" w:rsidR="004A1E68" w:rsidRDefault="004A1E68" w:rsidP="00F52123">
      <w:r>
        <w:separator/>
      </w:r>
    </w:p>
  </w:endnote>
  <w:endnote w:type="continuationSeparator" w:id="0">
    <w:p w14:paraId="4E674435" w14:textId="77777777" w:rsidR="004A1E68" w:rsidRDefault="004A1E68" w:rsidP="00F5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8070B" w14:textId="77777777" w:rsidR="004A1E68" w:rsidRDefault="004A1E68" w:rsidP="00F52123">
      <w:r>
        <w:separator/>
      </w:r>
    </w:p>
  </w:footnote>
  <w:footnote w:type="continuationSeparator" w:id="0">
    <w:p w14:paraId="609675D6" w14:textId="77777777" w:rsidR="004A1E68" w:rsidRDefault="004A1E68" w:rsidP="00F52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633"/>
    <w:multiLevelType w:val="hybridMultilevel"/>
    <w:tmpl w:val="D160C9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53579"/>
    <w:multiLevelType w:val="hybridMultilevel"/>
    <w:tmpl w:val="A006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700A9"/>
    <w:multiLevelType w:val="hybridMultilevel"/>
    <w:tmpl w:val="15D8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25C07"/>
    <w:multiLevelType w:val="hybridMultilevel"/>
    <w:tmpl w:val="7F961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17BAE"/>
    <w:multiLevelType w:val="hybridMultilevel"/>
    <w:tmpl w:val="71321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61374"/>
    <w:multiLevelType w:val="hybridMultilevel"/>
    <w:tmpl w:val="7BDE8B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0"/>
    <w:multiLevelType w:val="multilevel"/>
    <w:tmpl w:val="DDEA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965A3"/>
    <w:multiLevelType w:val="hybridMultilevel"/>
    <w:tmpl w:val="C096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4F6D"/>
    <w:multiLevelType w:val="hybridMultilevel"/>
    <w:tmpl w:val="B2F03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0" w15:restartNumberingAfterBreak="0">
    <w:nsid w:val="101A6B60"/>
    <w:multiLevelType w:val="hybridMultilevel"/>
    <w:tmpl w:val="A4E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64FC8"/>
    <w:multiLevelType w:val="hybridMultilevel"/>
    <w:tmpl w:val="5CDE3E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5FD8"/>
    <w:multiLevelType w:val="hybridMultilevel"/>
    <w:tmpl w:val="786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C214E"/>
    <w:multiLevelType w:val="hybridMultilevel"/>
    <w:tmpl w:val="B1B6038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38927D77"/>
    <w:multiLevelType w:val="hybridMultilevel"/>
    <w:tmpl w:val="359C27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D97778"/>
    <w:multiLevelType w:val="hybridMultilevel"/>
    <w:tmpl w:val="0EE23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D4F03"/>
    <w:multiLevelType w:val="hybridMultilevel"/>
    <w:tmpl w:val="3CA85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3A6901"/>
    <w:multiLevelType w:val="hybridMultilevel"/>
    <w:tmpl w:val="4E987458"/>
    <w:lvl w:ilvl="0" w:tplc="2DE05F70">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61B2F0A"/>
    <w:multiLevelType w:val="hybridMultilevel"/>
    <w:tmpl w:val="06D6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546BB"/>
    <w:multiLevelType w:val="hybridMultilevel"/>
    <w:tmpl w:val="D160C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238B5"/>
    <w:multiLevelType w:val="hybridMultilevel"/>
    <w:tmpl w:val="754EB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810DD"/>
    <w:multiLevelType w:val="hybridMultilevel"/>
    <w:tmpl w:val="55EEDC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97E362E"/>
    <w:multiLevelType w:val="hybridMultilevel"/>
    <w:tmpl w:val="4554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669C7"/>
    <w:multiLevelType w:val="hybridMultilevel"/>
    <w:tmpl w:val="6AF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5A5A1E"/>
    <w:multiLevelType w:val="hybridMultilevel"/>
    <w:tmpl w:val="06D6C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D36CB3"/>
    <w:multiLevelType w:val="hybridMultilevel"/>
    <w:tmpl w:val="DE0E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5D128C"/>
    <w:multiLevelType w:val="multilevel"/>
    <w:tmpl w:val="9306B36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C6D0D4C"/>
    <w:multiLevelType w:val="hybridMultilevel"/>
    <w:tmpl w:val="AB5C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26A8C"/>
    <w:multiLevelType w:val="hybridMultilevel"/>
    <w:tmpl w:val="EC9E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D0EC9"/>
    <w:multiLevelType w:val="hybridMultilevel"/>
    <w:tmpl w:val="F652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89162B"/>
    <w:multiLevelType w:val="hybridMultilevel"/>
    <w:tmpl w:val="7BE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E351C7"/>
    <w:multiLevelType w:val="hybridMultilevel"/>
    <w:tmpl w:val="F7E2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0013E8"/>
    <w:multiLevelType w:val="hybridMultilevel"/>
    <w:tmpl w:val="93FC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D3C2D"/>
    <w:multiLevelType w:val="hybridMultilevel"/>
    <w:tmpl w:val="A17ED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63FC8"/>
    <w:multiLevelType w:val="hybridMultilevel"/>
    <w:tmpl w:val="28B6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270D01"/>
    <w:multiLevelType w:val="hybridMultilevel"/>
    <w:tmpl w:val="0FCA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934D5"/>
    <w:multiLevelType w:val="hybridMultilevel"/>
    <w:tmpl w:val="8B523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536123"/>
    <w:multiLevelType w:val="hybridMultilevel"/>
    <w:tmpl w:val="86226C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6"/>
  </w:num>
  <w:num w:numId="3">
    <w:abstractNumId w:val="20"/>
  </w:num>
  <w:num w:numId="4">
    <w:abstractNumId w:val="13"/>
  </w:num>
  <w:num w:numId="5">
    <w:abstractNumId w:val="35"/>
  </w:num>
  <w:num w:numId="6">
    <w:abstractNumId w:val="19"/>
  </w:num>
  <w:num w:numId="7">
    <w:abstractNumId w:val="0"/>
  </w:num>
  <w:num w:numId="8">
    <w:abstractNumId w:val="29"/>
  </w:num>
  <w:num w:numId="9">
    <w:abstractNumId w:val="31"/>
  </w:num>
  <w:num w:numId="10">
    <w:abstractNumId w:val="24"/>
  </w:num>
  <w:num w:numId="11">
    <w:abstractNumId w:val="7"/>
  </w:num>
  <w:num w:numId="12">
    <w:abstractNumId w:val="37"/>
  </w:num>
  <w:num w:numId="13">
    <w:abstractNumId w:val="26"/>
  </w:num>
  <w:num w:numId="14">
    <w:abstractNumId w:val="1"/>
  </w:num>
  <w:num w:numId="15">
    <w:abstractNumId w:val="14"/>
  </w:num>
  <w:num w:numId="16">
    <w:abstractNumId w:val="9"/>
  </w:num>
  <w:num w:numId="17">
    <w:abstractNumId w:val="23"/>
  </w:num>
  <w:num w:numId="18">
    <w:abstractNumId w:val="10"/>
  </w:num>
  <w:num w:numId="19">
    <w:abstractNumId w:val="32"/>
  </w:num>
  <w:num w:numId="20">
    <w:abstractNumId w:val="28"/>
  </w:num>
  <w:num w:numId="21">
    <w:abstractNumId w:val="34"/>
  </w:num>
  <w:num w:numId="22">
    <w:abstractNumId w:val="30"/>
  </w:num>
  <w:num w:numId="23">
    <w:abstractNumId w:val="3"/>
  </w:num>
  <w:num w:numId="24">
    <w:abstractNumId w:val="2"/>
  </w:num>
  <w:num w:numId="25">
    <w:abstractNumId w:val="11"/>
  </w:num>
  <w:num w:numId="26">
    <w:abstractNumId w:val="6"/>
  </w:num>
  <w:num w:numId="27">
    <w:abstractNumId w:val="17"/>
  </w:num>
  <w:num w:numId="28">
    <w:abstractNumId w:val="4"/>
  </w:num>
  <w:num w:numId="29">
    <w:abstractNumId w:val="16"/>
  </w:num>
  <w:num w:numId="30">
    <w:abstractNumId w:val="5"/>
  </w:num>
  <w:num w:numId="31">
    <w:abstractNumId w:val="33"/>
  </w:num>
  <w:num w:numId="32">
    <w:abstractNumId w:val="22"/>
  </w:num>
  <w:num w:numId="33">
    <w:abstractNumId w:val="12"/>
  </w:num>
  <w:num w:numId="34">
    <w:abstractNumId w:val="25"/>
  </w:num>
  <w:num w:numId="35">
    <w:abstractNumId w:val="21"/>
  </w:num>
  <w:num w:numId="36">
    <w:abstractNumId w:val="27"/>
  </w:num>
  <w:num w:numId="37">
    <w:abstractNumId w:val="15"/>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EC"/>
    <w:rsid w:val="000016F4"/>
    <w:rsid w:val="0001157D"/>
    <w:rsid w:val="00011D9C"/>
    <w:rsid w:val="00014757"/>
    <w:rsid w:val="00014AC7"/>
    <w:rsid w:val="0001554A"/>
    <w:rsid w:val="00015B04"/>
    <w:rsid w:val="000177C5"/>
    <w:rsid w:val="00017ABF"/>
    <w:rsid w:val="00020956"/>
    <w:rsid w:val="000216EF"/>
    <w:rsid w:val="00021819"/>
    <w:rsid w:val="00024531"/>
    <w:rsid w:val="000251AE"/>
    <w:rsid w:val="0003262D"/>
    <w:rsid w:val="00035A47"/>
    <w:rsid w:val="000366E9"/>
    <w:rsid w:val="000517B1"/>
    <w:rsid w:val="00063027"/>
    <w:rsid w:val="000632F4"/>
    <w:rsid w:val="00066BAD"/>
    <w:rsid w:val="00067A5F"/>
    <w:rsid w:val="00070163"/>
    <w:rsid w:val="00071C86"/>
    <w:rsid w:val="00076387"/>
    <w:rsid w:val="00080D90"/>
    <w:rsid w:val="00083883"/>
    <w:rsid w:val="000850D8"/>
    <w:rsid w:val="000979CC"/>
    <w:rsid w:val="000A0C36"/>
    <w:rsid w:val="000A1832"/>
    <w:rsid w:val="000A2E71"/>
    <w:rsid w:val="000A47C7"/>
    <w:rsid w:val="000A64FB"/>
    <w:rsid w:val="000B0405"/>
    <w:rsid w:val="000B35B9"/>
    <w:rsid w:val="000C3AFB"/>
    <w:rsid w:val="000C75DE"/>
    <w:rsid w:val="000D08AB"/>
    <w:rsid w:val="000D1360"/>
    <w:rsid w:val="000D3FA8"/>
    <w:rsid w:val="000D6ED8"/>
    <w:rsid w:val="000E07DF"/>
    <w:rsid w:val="000E4E4A"/>
    <w:rsid w:val="000E6BB6"/>
    <w:rsid w:val="000E6C46"/>
    <w:rsid w:val="000E7A5E"/>
    <w:rsid w:val="000E7A87"/>
    <w:rsid w:val="000F39F0"/>
    <w:rsid w:val="001020C9"/>
    <w:rsid w:val="00102C43"/>
    <w:rsid w:val="00106154"/>
    <w:rsid w:val="0011137B"/>
    <w:rsid w:val="00111953"/>
    <w:rsid w:val="00127124"/>
    <w:rsid w:val="00127C7D"/>
    <w:rsid w:val="00127D07"/>
    <w:rsid w:val="00136097"/>
    <w:rsid w:val="0013610B"/>
    <w:rsid w:val="0013617B"/>
    <w:rsid w:val="001372CA"/>
    <w:rsid w:val="00137D44"/>
    <w:rsid w:val="001475BF"/>
    <w:rsid w:val="00150DBB"/>
    <w:rsid w:val="00156953"/>
    <w:rsid w:val="001638B9"/>
    <w:rsid w:val="00165970"/>
    <w:rsid w:val="001703FE"/>
    <w:rsid w:val="0018283A"/>
    <w:rsid w:val="001916D5"/>
    <w:rsid w:val="00192AD9"/>
    <w:rsid w:val="001975F4"/>
    <w:rsid w:val="00197D10"/>
    <w:rsid w:val="001A09F1"/>
    <w:rsid w:val="001B362D"/>
    <w:rsid w:val="001B3DE9"/>
    <w:rsid w:val="001B5B35"/>
    <w:rsid w:val="001B5EC9"/>
    <w:rsid w:val="001C09E8"/>
    <w:rsid w:val="001C33D5"/>
    <w:rsid w:val="001D2AD2"/>
    <w:rsid w:val="001D4F21"/>
    <w:rsid w:val="001D5FEF"/>
    <w:rsid w:val="001E3A8C"/>
    <w:rsid w:val="001E4EC0"/>
    <w:rsid w:val="001E5D29"/>
    <w:rsid w:val="001F62C4"/>
    <w:rsid w:val="00200C8C"/>
    <w:rsid w:val="00203489"/>
    <w:rsid w:val="00203562"/>
    <w:rsid w:val="0020459B"/>
    <w:rsid w:val="00207FA7"/>
    <w:rsid w:val="00211442"/>
    <w:rsid w:val="002114AF"/>
    <w:rsid w:val="00213171"/>
    <w:rsid w:val="00213EEC"/>
    <w:rsid w:val="00214FB0"/>
    <w:rsid w:val="0023288F"/>
    <w:rsid w:val="00232F91"/>
    <w:rsid w:val="00235512"/>
    <w:rsid w:val="00235C72"/>
    <w:rsid w:val="002369F4"/>
    <w:rsid w:val="00236A80"/>
    <w:rsid w:val="002374C9"/>
    <w:rsid w:val="00240DFD"/>
    <w:rsid w:val="00242BD8"/>
    <w:rsid w:val="002527FD"/>
    <w:rsid w:val="00253FF3"/>
    <w:rsid w:val="002562FC"/>
    <w:rsid w:val="00256972"/>
    <w:rsid w:val="002618E3"/>
    <w:rsid w:val="00264DF1"/>
    <w:rsid w:val="002676B3"/>
    <w:rsid w:val="00270D4A"/>
    <w:rsid w:val="00271741"/>
    <w:rsid w:val="00273F51"/>
    <w:rsid w:val="00274FD9"/>
    <w:rsid w:val="00275C1D"/>
    <w:rsid w:val="002802C0"/>
    <w:rsid w:val="00281513"/>
    <w:rsid w:val="00284CD9"/>
    <w:rsid w:val="00290C50"/>
    <w:rsid w:val="0029578C"/>
    <w:rsid w:val="00297BDE"/>
    <w:rsid w:val="002A45E8"/>
    <w:rsid w:val="002A7660"/>
    <w:rsid w:val="002B0298"/>
    <w:rsid w:val="002B2DF9"/>
    <w:rsid w:val="002B3B00"/>
    <w:rsid w:val="002B45A0"/>
    <w:rsid w:val="002C0939"/>
    <w:rsid w:val="002C167D"/>
    <w:rsid w:val="002C2167"/>
    <w:rsid w:val="002C5ABF"/>
    <w:rsid w:val="002C7682"/>
    <w:rsid w:val="002D651C"/>
    <w:rsid w:val="002E1433"/>
    <w:rsid w:val="002F31A9"/>
    <w:rsid w:val="002F3717"/>
    <w:rsid w:val="002F50DC"/>
    <w:rsid w:val="00300E77"/>
    <w:rsid w:val="00303082"/>
    <w:rsid w:val="00305319"/>
    <w:rsid w:val="00312006"/>
    <w:rsid w:val="003123B0"/>
    <w:rsid w:val="003162A7"/>
    <w:rsid w:val="003164D5"/>
    <w:rsid w:val="00321E3D"/>
    <w:rsid w:val="00324387"/>
    <w:rsid w:val="00326008"/>
    <w:rsid w:val="00331100"/>
    <w:rsid w:val="00331C5B"/>
    <w:rsid w:val="00333461"/>
    <w:rsid w:val="003341E0"/>
    <w:rsid w:val="003368CB"/>
    <w:rsid w:val="00336E45"/>
    <w:rsid w:val="003419FE"/>
    <w:rsid w:val="00344508"/>
    <w:rsid w:val="00345EF6"/>
    <w:rsid w:val="00346A43"/>
    <w:rsid w:val="00351B75"/>
    <w:rsid w:val="0035218F"/>
    <w:rsid w:val="00353E87"/>
    <w:rsid w:val="003638D0"/>
    <w:rsid w:val="00373C92"/>
    <w:rsid w:val="00375F2D"/>
    <w:rsid w:val="003764FB"/>
    <w:rsid w:val="0037681D"/>
    <w:rsid w:val="00380D94"/>
    <w:rsid w:val="00384685"/>
    <w:rsid w:val="00386166"/>
    <w:rsid w:val="00386F74"/>
    <w:rsid w:val="0039227E"/>
    <w:rsid w:val="00392944"/>
    <w:rsid w:val="003931E5"/>
    <w:rsid w:val="003939FC"/>
    <w:rsid w:val="00396F98"/>
    <w:rsid w:val="003B3076"/>
    <w:rsid w:val="003B7A2B"/>
    <w:rsid w:val="003C56B8"/>
    <w:rsid w:val="003C7514"/>
    <w:rsid w:val="003D09E0"/>
    <w:rsid w:val="003D0A94"/>
    <w:rsid w:val="003D7C21"/>
    <w:rsid w:val="003F1A9C"/>
    <w:rsid w:val="003F2B0E"/>
    <w:rsid w:val="003F66C8"/>
    <w:rsid w:val="003F6812"/>
    <w:rsid w:val="004133CE"/>
    <w:rsid w:val="0041346E"/>
    <w:rsid w:val="0041497F"/>
    <w:rsid w:val="0041568C"/>
    <w:rsid w:val="00417D81"/>
    <w:rsid w:val="0042040D"/>
    <w:rsid w:val="004315DD"/>
    <w:rsid w:val="004332A0"/>
    <w:rsid w:val="00433578"/>
    <w:rsid w:val="00433A67"/>
    <w:rsid w:val="004343A9"/>
    <w:rsid w:val="00451623"/>
    <w:rsid w:val="004523B0"/>
    <w:rsid w:val="00453B63"/>
    <w:rsid w:val="004549CD"/>
    <w:rsid w:val="00461BC7"/>
    <w:rsid w:val="0046672B"/>
    <w:rsid w:val="004725BD"/>
    <w:rsid w:val="00473F81"/>
    <w:rsid w:val="00474ECD"/>
    <w:rsid w:val="004776E5"/>
    <w:rsid w:val="0048250D"/>
    <w:rsid w:val="0048741A"/>
    <w:rsid w:val="00491376"/>
    <w:rsid w:val="00494A47"/>
    <w:rsid w:val="004A087F"/>
    <w:rsid w:val="004A18D9"/>
    <w:rsid w:val="004A1E68"/>
    <w:rsid w:val="004A36A6"/>
    <w:rsid w:val="004A6FE0"/>
    <w:rsid w:val="004B1F3A"/>
    <w:rsid w:val="004B5452"/>
    <w:rsid w:val="004C2E34"/>
    <w:rsid w:val="004C4BAE"/>
    <w:rsid w:val="004C59BD"/>
    <w:rsid w:val="004D1AE0"/>
    <w:rsid w:val="004D66F1"/>
    <w:rsid w:val="004E1E64"/>
    <w:rsid w:val="004E21A4"/>
    <w:rsid w:val="004F1DF9"/>
    <w:rsid w:val="004F5E42"/>
    <w:rsid w:val="0050008F"/>
    <w:rsid w:val="0051446B"/>
    <w:rsid w:val="005178B7"/>
    <w:rsid w:val="00524C3D"/>
    <w:rsid w:val="005318EC"/>
    <w:rsid w:val="0053682B"/>
    <w:rsid w:val="00542776"/>
    <w:rsid w:val="005447F8"/>
    <w:rsid w:val="00547162"/>
    <w:rsid w:val="00554BBE"/>
    <w:rsid w:val="0055566D"/>
    <w:rsid w:val="00564E2F"/>
    <w:rsid w:val="00572895"/>
    <w:rsid w:val="005744D6"/>
    <w:rsid w:val="005756AD"/>
    <w:rsid w:val="00577294"/>
    <w:rsid w:val="005824DD"/>
    <w:rsid w:val="00582C29"/>
    <w:rsid w:val="005870B2"/>
    <w:rsid w:val="0058758B"/>
    <w:rsid w:val="00592AB5"/>
    <w:rsid w:val="005949BD"/>
    <w:rsid w:val="00596383"/>
    <w:rsid w:val="005A0FA6"/>
    <w:rsid w:val="005A178B"/>
    <w:rsid w:val="005A4366"/>
    <w:rsid w:val="005B2362"/>
    <w:rsid w:val="005B3855"/>
    <w:rsid w:val="005B5B13"/>
    <w:rsid w:val="005C001A"/>
    <w:rsid w:val="005C1808"/>
    <w:rsid w:val="005C3DDD"/>
    <w:rsid w:val="005C4E37"/>
    <w:rsid w:val="005C52E4"/>
    <w:rsid w:val="005D0049"/>
    <w:rsid w:val="005D1DC5"/>
    <w:rsid w:val="005D3B58"/>
    <w:rsid w:val="005D665C"/>
    <w:rsid w:val="005D66EA"/>
    <w:rsid w:val="005E0BC4"/>
    <w:rsid w:val="005E2DF0"/>
    <w:rsid w:val="005E668F"/>
    <w:rsid w:val="005E6FAA"/>
    <w:rsid w:val="005F0A97"/>
    <w:rsid w:val="005F3613"/>
    <w:rsid w:val="005F4699"/>
    <w:rsid w:val="005F7373"/>
    <w:rsid w:val="00602455"/>
    <w:rsid w:val="006029D7"/>
    <w:rsid w:val="006044F4"/>
    <w:rsid w:val="0062121C"/>
    <w:rsid w:val="00621A0E"/>
    <w:rsid w:val="006224B2"/>
    <w:rsid w:val="0062274F"/>
    <w:rsid w:val="00623AF8"/>
    <w:rsid w:val="00631FCB"/>
    <w:rsid w:val="00634F43"/>
    <w:rsid w:val="00645FA3"/>
    <w:rsid w:val="00647046"/>
    <w:rsid w:val="006521C7"/>
    <w:rsid w:val="00655008"/>
    <w:rsid w:val="0065648D"/>
    <w:rsid w:val="006627BE"/>
    <w:rsid w:val="00665949"/>
    <w:rsid w:val="006724CA"/>
    <w:rsid w:val="006734A3"/>
    <w:rsid w:val="00674ED8"/>
    <w:rsid w:val="00676731"/>
    <w:rsid w:val="00685399"/>
    <w:rsid w:val="00685D05"/>
    <w:rsid w:val="00686EE4"/>
    <w:rsid w:val="0068783A"/>
    <w:rsid w:val="006909B0"/>
    <w:rsid w:val="006929D4"/>
    <w:rsid w:val="0069303D"/>
    <w:rsid w:val="00695A08"/>
    <w:rsid w:val="00695AD1"/>
    <w:rsid w:val="00696E6F"/>
    <w:rsid w:val="00696F88"/>
    <w:rsid w:val="006C24F1"/>
    <w:rsid w:val="006C5B96"/>
    <w:rsid w:val="006D507F"/>
    <w:rsid w:val="006D5DD6"/>
    <w:rsid w:val="006D6B98"/>
    <w:rsid w:val="006E0B92"/>
    <w:rsid w:val="006E44D2"/>
    <w:rsid w:val="006F2203"/>
    <w:rsid w:val="006F5BAD"/>
    <w:rsid w:val="00701E85"/>
    <w:rsid w:val="00702ACE"/>
    <w:rsid w:val="00703892"/>
    <w:rsid w:val="007045EA"/>
    <w:rsid w:val="00706B0E"/>
    <w:rsid w:val="00712392"/>
    <w:rsid w:val="0071407A"/>
    <w:rsid w:val="0072173F"/>
    <w:rsid w:val="007254D5"/>
    <w:rsid w:val="00732DC5"/>
    <w:rsid w:val="00734977"/>
    <w:rsid w:val="00736BD0"/>
    <w:rsid w:val="00745C89"/>
    <w:rsid w:val="007505D5"/>
    <w:rsid w:val="00752E8E"/>
    <w:rsid w:val="0075498D"/>
    <w:rsid w:val="00755399"/>
    <w:rsid w:val="00756D84"/>
    <w:rsid w:val="00764C79"/>
    <w:rsid w:val="00765DE2"/>
    <w:rsid w:val="0076668A"/>
    <w:rsid w:val="00770177"/>
    <w:rsid w:val="0077170A"/>
    <w:rsid w:val="00773FEF"/>
    <w:rsid w:val="00774DFD"/>
    <w:rsid w:val="00781296"/>
    <w:rsid w:val="00781B24"/>
    <w:rsid w:val="007822C8"/>
    <w:rsid w:val="00785C73"/>
    <w:rsid w:val="007876EE"/>
    <w:rsid w:val="00792224"/>
    <w:rsid w:val="00793D45"/>
    <w:rsid w:val="007A0541"/>
    <w:rsid w:val="007A09DE"/>
    <w:rsid w:val="007A0C8F"/>
    <w:rsid w:val="007A2B87"/>
    <w:rsid w:val="007A4BF5"/>
    <w:rsid w:val="007A5DBB"/>
    <w:rsid w:val="007A7269"/>
    <w:rsid w:val="007B0178"/>
    <w:rsid w:val="007B6CE4"/>
    <w:rsid w:val="007C004A"/>
    <w:rsid w:val="007C25E0"/>
    <w:rsid w:val="007C26BA"/>
    <w:rsid w:val="007C4EBE"/>
    <w:rsid w:val="007D1B03"/>
    <w:rsid w:val="007D2AAB"/>
    <w:rsid w:val="007D2D73"/>
    <w:rsid w:val="007E0D01"/>
    <w:rsid w:val="007E1104"/>
    <w:rsid w:val="007E318C"/>
    <w:rsid w:val="007E36A6"/>
    <w:rsid w:val="007F150E"/>
    <w:rsid w:val="007F6E22"/>
    <w:rsid w:val="0080665C"/>
    <w:rsid w:val="00812453"/>
    <w:rsid w:val="008130E0"/>
    <w:rsid w:val="00813E35"/>
    <w:rsid w:val="008158DD"/>
    <w:rsid w:val="00817C94"/>
    <w:rsid w:val="00820ADE"/>
    <w:rsid w:val="0082205C"/>
    <w:rsid w:val="0082266A"/>
    <w:rsid w:val="008237C8"/>
    <w:rsid w:val="008301E1"/>
    <w:rsid w:val="00831348"/>
    <w:rsid w:val="00834EDC"/>
    <w:rsid w:val="00835028"/>
    <w:rsid w:val="008356F6"/>
    <w:rsid w:val="00835B61"/>
    <w:rsid w:val="00835F86"/>
    <w:rsid w:val="00840C13"/>
    <w:rsid w:val="0085279F"/>
    <w:rsid w:val="00852840"/>
    <w:rsid w:val="00852ED3"/>
    <w:rsid w:val="00867F0F"/>
    <w:rsid w:val="00870F47"/>
    <w:rsid w:val="008737B1"/>
    <w:rsid w:val="00875991"/>
    <w:rsid w:val="00875BAC"/>
    <w:rsid w:val="008767D3"/>
    <w:rsid w:val="008772F6"/>
    <w:rsid w:val="008775D1"/>
    <w:rsid w:val="00881C95"/>
    <w:rsid w:val="008837BB"/>
    <w:rsid w:val="00883A69"/>
    <w:rsid w:val="00886E08"/>
    <w:rsid w:val="0088739F"/>
    <w:rsid w:val="008928BD"/>
    <w:rsid w:val="008971CB"/>
    <w:rsid w:val="008973C3"/>
    <w:rsid w:val="00897754"/>
    <w:rsid w:val="008A58AF"/>
    <w:rsid w:val="008A7ACD"/>
    <w:rsid w:val="008B0C36"/>
    <w:rsid w:val="008B2CC1"/>
    <w:rsid w:val="008C0CC3"/>
    <w:rsid w:val="008C1DBC"/>
    <w:rsid w:val="008C4869"/>
    <w:rsid w:val="008D2A4D"/>
    <w:rsid w:val="008D4738"/>
    <w:rsid w:val="008D69C1"/>
    <w:rsid w:val="008D7640"/>
    <w:rsid w:val="008E0194"/>
    <w:rsid w:val="008E09C5"/>
    <w:rsid w:val="008E2A19"/>
    <w:rsid w:val="008E3450"/>
    <w:rsid w:val="008E4C6C"/>
    <w:rsid w:val="008E5FCC"/>
    <w:rsid w:val="008F14C9"/>
    <w:rsid w:val="008F1BCE"/>
    <w:rsid w:val="008F232A"/>
    <w:rsid w:val="008F58A4"/>
    <w:rsid w:val="008F7DE2"/>
    <w:rsid w:val="009032B5"/>
    <w:rsid w:val="00905DA6"/>
    <w:rsid w:val="009109A1"/>
    <w:rsid w:val="00911950"/>
    <w:rsid w:val="009162D0"/>
    <w:rsid w:val="009219E8"/>
    <w:rsid w:val="00921EAD"/>
    <w:rsid w:val="009231F0"/>
    <w:rsid w:val="00927165"/>
    <w:rsid w:val="00927AA9"/>
    <w:rsid w:val="00930E8B"/>
    <w:rsid w:val="00934F50"/>
    <w:rsid w:val="009355BB"/>
    <w:rsid w:val="00937DD9"/>
    <w:rsid w:val="009409A0"/>
    <w:rsid w:val="0094246D"/>
    <w:rsid w:val="009438E2"/>
    <w:rsid w:val="0094590B"/>
    <w:rsid w:val="009473C8"/>
    <w:rsid w:val="00956E22"/>
    <w:rsid w:val="00964B91"/>
    <w:rsid w:val="00966E0E"/>
    <w:rsid w:val="0096718D"/>
    <w:rsid w:val="00974155"/>
    <w:rsid w:val="009742EB"/>
    <w:rsid w:val="009748E3"/>
    <w:rsid w:val="00976969"/>
    <w:rsid w:val="0098044F"/>
    <w:rsid w:val="009821B7"/>
    <w:rsid w:val="00984A65"/>
    <w:rsid w:val="00986A89"/>
    <w:rsid w:val="0099408D"/>
    <w:rsid w:val="009A5F37"/>
    <w:rsid w:val="009A60BF"/>
    <w:rsid w:val="009B087E"/>
    <w:rsid w:val="009B3535"/>
    <w:rsid w:val="009B51E0"/>
    <w:rsid w:val="009C70C2"/>
    <w:rsid w:val="009E0496"/>
    <w:rsid w:val="009F00D3"/>
    <w:rsid w:val="009F1B8F"/>
    <w:rsid w:val="009F63D5"/>
    <w:rsid w:val="00A00113"/>
    <w:rsid w:val="00A021AF"/>
    <w:rsid w:val="00A02569"/>
    <w:rsid w:val="00A110F7"/>
    <w:rsid w:val="00A116FC"/>
    <w:rsid w:val="00A14519"/>
    <w:rsid w:val="00A24BAC"/>
    <w:rsid w:val="00A25EEC"/>
    <w:rsid w:val="00A3316C"/>
    <w:rsid w:val="00A34FB4"/>
    <w:rsid w:val="00A35138"/>
    <w:rsid w:val="00A41EC9"/>
    <w:rsid w:val="00A42046"/>
    <w:rsid w:val="00A4303A"/>
    <w:rsid w:val="00A46B50"/>
    <w:rsid w:val="00A54EB7"/>
    <w:rsid w:val="00A56F6C"/>
    <w:rsid w:val="00A57A2B"/>
    <w:rsid w:val="00A61634"/>
    <w:rsid w:val="00A64F3D"/>
    <w:rsid w:val="00A70C9A"/>
    <w:rsid w:val="00A87204"/>
    <w:rsid w:val="00A8788C"/>
    <w:rsid w:val="00A913C7"/>
    <w:rsid w:val="00A92880"/>
    <w:rsid w:val="00A92F6C"/>
    <w:rsid w:val="00A93D6C"/>
    <w:rsid w:val="00A95144"/>
    <w:rsid w:val="00AA5EE9"/>
    <w:rsid w:val="00AA625C"/>
    <w:rsid w:val="00AB0C4F"/>
    <w:rsid w:val="00AB5DCB"/>
    <w:rsid w:val="00AB638F"/>
    <w:rsid w:val="00AB6FAC"/>
    <w:rsid w:val="00AC011F"/>
    <w:rsid w:val="00AC384E"/>
    <w:rsid w:val="00AC3AED"/>
    <w:rsid w:val="00AD35D7"/>
    <w:rsid w:val="00AD5C98"/>
    <w:rsid w:val="00AE2076"/>
    <w:rsid w:val="00AE45FD"/>
    <w:rsid w:val="00AE6F54"/>
    <w:rsid w:val="00AF0775"/>
    <w:rsid w:val="00AF5538"/>
    <w:rsid w:val="00B05C1E"/>
    <w:rsid w:val="00B06A93"/>
    <w:rsid w:val="00B06E4E"/>
    <w:rsid w:val="00B07620"/>
    <w:rsid w:val="00B13AB3"/>
    <w:rsid w:val="00B2087D"/>
    <w:rsid w:val="00B20B03"/>
    <w:rsid w:val="00B242F6"/>
    <w:rsid w:val="00B25D7D"/>
    <w:rsid w:val="00B3457A"/>
    <w:rsid w:val="00B37259"/>
    <w:rsid w:val="00B400DA"/>
    <w:rsid w:val="00B42FDD"/>
    <w:rsid w:val="00B45153"/>
    <w:rsid w:val="00B500A4"/>
    <w:rsid w:val="00B55736"/>
    <w:rsid w:val="00B575ED"/>
    <w:rsid w:val="00B61399"/>
    <w:rsid w:val="00B635C4"/>
    <w:rsid w:val="00B67B77"/>
    <w:rsid w:val="00B67C6A"/>
    <w:rsid w:val="00B731C8"/>
    <w:rsid w:val="00B86724"/>
    <w:rsid w:val="00B91C00"/>
    <w:rsid w:val="00B961B4"/>
    <w:rsid w:val="00BA0B74"/>
    <w:rsid w:val="00BA0BDE"/>
    <w:rsid w:val="00BA0E55"/>
    <w:rsid w:val="00BA282B"/>
    <w:rsid w:val="00BA78E6"/>
    <w:rsid w:val="00BB0E8B"/>
    <w:rsid w:val="00BB2EE8"/>
    <w:rsid w:val="00BB4F56"/>
    <w:rsid w:val="00BB6760"/>
    <w:rsid w:val="00BB788A"/>
    <w:rsid w:val="00BC4493"/>
    <w:rsid w:val="00BC6ED6"/>
    <w:rsid w:val="00BD4DDC"/>
    <w:rsid w:val="00BD61D2"/>
    <w:rsid w:val="00BD69B8"/>
    <w:rsid w:val="00BE00C1"/>
    <w:rsid w:val="00BE3A09"/>
    <w:rsid w:val="00BE68D9"/>
    <w:rsid w:val="00BF1DC1"/>
    <w:rsid w:val="00BF233D"/>
    <w:rsid w:val="00BF5E74"/>
    <w:rsid w:val="00BF72FE"/>
    <w:rsid w:val="00C13349"/>
    <w:rsid w:val="00C213AB"/>
    <w:rsid w:val="00C21DC6"/>
    <w:rsid w:val="00C229BB"/>
    <w:rsid w:val="00C3108F"/>
    <w:rsid w:val="00C5206D"/>
    <w:rsid w:val="00C644AB"/>
    <w:rsid w:val="00C66E55"/>
    <w:rsid w:val="00C67ED1"/>
    <w:rsid w:val="00C713FB"/>
    <w:rsid w:val="00C72E4E"/>
    <w:rsid w:val="00C84AA7"/>
    <w:rsid w:val="00C86AE4"/>
    <w:rsid w:val="00C97773"/>
    <w:rsid w:val="00CA07E5"/>
    <w:rsid w:val="00CA6687"/>
    <w:rsid w:val="00CB0316"/>
    <w:rsid w:val="00CB150F"/>
    <w:rsid w:val="00CB4322"/>
    <w:rsid w:val="00CB5300"/>
    <w:rsid w:val="00CC216D"/>
    <w:rsid w:val="00CC42B1"/>
    <w:rsid w:val="00CD23A2"/>
    <w:rsid w:val="00CD35B3"/>
    <w:rsid w:val="00CD3C6B"/>
    <w:rsid w:val="00CE2F7E"/>
    <w:rsid w:val="00CE42DF"/>
    <w:rsid w:val="00D012F6"/>
    <w:rsid w:val="00D05C82"/>
    <w:rsid w:val="00D1144D"/>
    <w:rsid w:val="00D16B34"/>
    <w:rsid w:val="00D201EA"/>
    <w:rsid w:val="00D215F7"/>
    <w:rsid w:val="00D21953"/>
    <w:rsid w:val="00D21E3C"/>
    <w:rsid w:val="00D22177"/>
    <w:rsid w:val="00D273B4"/>
    <w:rsid w:val="00D276F6"/>
    <w:rsid w:val="00D40355"/>
    <w:rsid w:val="00D41B75"/>
    <w:rsid w:val="00D440ED"/>
    <w:rsid w:val="00D44C8F"/>
    <w:rsid w:val="00D53878"/>
    <w:rsid w:val="00D547A3"/>
    <w:rsid w:val="00D64FF0"/>
    <w:rsid w:val="00D66434"/>
    <w:rsid w:val="00D74146"/>
    <w:rsid w:val="00D75194"/>
    <w:rsid w:val="00D76802"/>
    <w:rsid w:val="00D76C5B"/>
    <w:rsid w:val="00D775E1"/>
    <w:rsid w:val="00D80684"/>
    <w:rsid w:val="00D81A40"/>
    <w:rsid w:val="00D82D5B"/>
    <w:rsid w:val="00D83F44"/>
    <w:rsid w:val="00D858BF"/>
    <w:rsid w:val="00D86B2C"/>
    <w:rsid w:val="00D92D0E"/>
    <w:rsid w:val="00D962D7"/>
    <w:rsid w:val="00D97EA3"/>
    <w:rsid w:val="00DA2591"/>
    <w:rsid w:val="00DA3317"/>
    <w:rsid w:val="00DA6F3B"/>
    <w:rsid w:val="00DA76E2"/>
    <w:rsid w:val="00DB51A9"/>
    <w:rsid w:val="00DB53E2"/>
    <w:rsid w:val="00DB65A6"/>
    <w:rsid w:val="00DB6999"/>
    <w:rsid w:val="00DB7C12"/>
    <w:rsid w:val="00DB7E9A"/>
    <w:rsid w:val="00DC04C6"/>
    <w:rsid w:val="00DC6781"/>
    <w:rsid w:val="00DD05B2"/>
    <w:rsid w:val="00DD09FD"/>
    <w:rsid w:val="00DD2DBF"/>
    <w:rsid w:val="00DD30CA"/>
    <w:rsid w:val="00DD3A25"/>
    <w:rsid w:val="00DD5272"/>
    <w:rsid w:val="00DE6A8E"/>
    <w:rsid w:val="00DF0903"/>
    <w:rsid w:val="00E00A7D"/>
    <w:rsid w:val="00E01B5A"/>
    <w:rsid w:val="00E04F81"/>
    <w:rsid w:val="00E05FD9"/>
    <w:rsid w:val="00E319A2"/>
    <w:rsid w:val="00E33D9E"/>
    <w:rsid w:val="00E401FB"/>
    <w:rsid w:val="00E40390"/>
    <w:rsid w:val="00E54683"/>
    <w:rsid w:val="00E54E3A"/>
    <w:rsid w:val="00E556D8"/>
    <w:rsid w:val="00E56491"/>
    <w:rsid w:val="00E6223A"/>
    <w:rsid w:val="00E64219"/>
    <w:rsid w:val="00E65C10"/>
    <w:rsid w:val="00E67010"/>
    <w:rsid w:val="00E67596"/>
    <w:rsid w:val="00E67A76"/>
    <w:rsid w:val="00E71922"/>
    <w:rsid w:val="00E73662"/>
    <w:rsid w:val="00E75E55"/>
    <w:rsid w:val="00E77780"/>
    <w:rsid w:val="00E83A6F"/>
    <w:rsid w:val="00E90426"/>
    <w:rsid w:val="00E910B1"/>
    <w:rsid w:val="00E922B4"/>
    <w:rsid w:val="00E931DF"/>
    <w:rsid w:val="00E97525"/>
    <w:rsid w:val="00EA0683"/>
    <w:rsid w:val="00EA17BE"/>
    <w:rsid w:val="00EA2A06"/>
    <w:rsid w:val="00EA55EF"/>
    <w:rsid w:val="00EA6F20"/>
    <w:rsid w:val="00EB14FE"/>
    <w:rsid w:val="00EB36D7"/>
    <w:rsid w:val="00EB5643"/>
    <w:rsid w:val="00EB7D69"/>
    <w:rsid w:val="00EC0530"/>
    <w:rsid w:val="00EC06DD"/>
    <w:rsid w:val="00EC0728"/>
    <w:rsid w:val="00ED3BDC"/>
    <w:rsid w:val="00ED608A"/>
    <w:rsid w:val="00ED765E"/>
    <w:rsid w:val="00EE2828"/>
    <w:rsid w:val="00EE5174"/>
    <w:rsid w:val="00EF01DA"/>
    <w:rsid w:val="00EF1816"/>
    <w:rsid w:val="00EF34FB"/>
    <w:rsid w:val="00EF3CA3"/>
    <w:rsid w:val="00EF7361"/>
    <w:rsid w:val="00F04C56"/>
    <w:rsid w:val="00F142C0"/>
    <w:rsid w:val="00F15246"/>
    <w:rsid w:val="00F25AEB"/>
    <w:rsid w:val="00F312F4"/>
    <w:rsid w:val="00F404BF"/>
    <w:rsid w:val="00F40D85"/>
    <w:rsid w:val="00F46DD6"/>
    <w:rsid w:val="00F50A3F"/>
    <w:rsid w:val="00F52123"/>
    <w:rsid w:val="00F57DCC"/>
    <w:rsid w:val="00F57EBE"/>
    <w:rsid w:val="00F61492"/>
    <w:rsid w:val="00F66365"/>
    <w:rsid w:val="00F66A65"/>
    <w:rsid w:val="00F7157A"/>
    <w:rsid w:val="00F732C3"/>
    <w:rsid w:val="00F80A9C"/>
    <w:rsid w:val="00F81154"/>
    <w:rsid w:val="00F87E32"/>
    <w:rsid w:val="00FA028F"/>
    <w:rsid w:val="00FA1868"/>
    <w:rsid w:val="00FA2B92"/>
    <w:rsid w:val="00FB11E7"/>
    <w:rsid w:val="00FB1520"/>
    <w:rsid w:val="00FB21EC"/>
    <w:rsid w:val="00FB718C"/>
    <w:rsid w:val="00FB7370"/>
    <w:rsid w:val="00FC06D4"/>
    <w:rsid w:val="00FC6BC8"/>
    <w:rsid w:val="00FD0A11"/>
    <w:rsid w:val="00FD2A82"/>
    <w:rsid w:val="00FD6AA8"/>
    <w:rsid w:val="00FE08CD"/>
    <w:rsid w:val="00FE1AEA"/>
    <w:rsid w:val="00FE6289"/>
    <w:rsid w:val="00FF154B"/>
    <w:rsid w:val="40FE0663"/>
    <w:rsid w:val="50AF3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68C6"/>
  <w15:chartTrackingRefBased/>
  <w15:docId w15:val="{66E92FE9-1270-B74C-AEB2-D1073E07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A0C36"/>
    <w:pPr>
      <w:jc w:val="both"/>
    </w:pPr>
    <w:rPr>
      <w:rFonts w:asciiTheme="minorBidi" w:eastAsia="Times New Roman" w:hAnsiTheme="minorBidi" w:cs="Times New Roman"/>
      <w:sz w:val="22"/>
    </w:rPr>
  </w:style>
  <w:style w:type="paragraph" w:styleId="Heading1">
    <w:name w:val="heading 1"/>
    <w:basedOn w:val="Normal"/>
    <w:next w:val="Normal"/>
    <w:link w:val="Heading1Char"/>
    <w:uiPriority w:val="9"/>
    <w:qFormat/>
    <w:rsid w:val="00106154"/>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06154"/>
    <w:pPr>
      <w:keepNext/>
      <w:keepLines/>
      <w:outlineLvl w:val="1"/>
    </w:pPr>
    <w:rPr>
      <w:rFonts w:asciiTheme="majorBidi" w:eastAsiaTheme="majorEastAsia" w:hAnsiTheme="majorBidi" w:cstheme="majorBidi"/>
      <w:color w:val="2F5496" w:themeColor="accent1" w:themeShade="BF"/>
      <w:szCs w:val="26"/>
    </w:rPr>
  </w:style>
  <w:style w:type="paragraph" w:styleId="Heading3">
    <w:name w:val="heading 3"/>
    <w:basedOn w:val="Normal"/>
    <w:next w:val="Normal"/>
    <w:link w:val="Heading3Char"/>
    <w:uiPriority w:val="9"/>
    <w:unhideWhenUsed/>
    <w:qFormat/>
    <w:rsid w:val="00927AA9"/>
    <w:pPr>
      <w:keepNext/>
      <w:keepLines/>
      <w:spacing w:before="40"/>
      <w:outlineLvl w:val="2"/>
    </w:pPr>
    <w:rPr>
      <w:rFonts w:asciiTheme="majorHAnsi" w:eastAsiaTheme="majorEastAsia" w:hAnsiTheme="majorHAnsi" w:cstheme="majorBidi"/>
      <w:b/>
      <w:color w:val="1F3763" w:themeColor="accent1" w:themeShade="7F"/>
      <w:u w:val="single"/>
    </w:rPr>
  </w:style>
  <w:style w:type="paragraph" w:styleId="Heading4">
    <w:name w:val="heading 4"/>
    <w:basedOn w:val="Normal"/>
    <w:next w:val="Normal"/>
    <w:link w:val="Heading4Char"/>
    <w:uiPriority w:val="9"/>
    <w:unhideWhenUsed/>
    <w:qFormat/>
    <w:rsid w:val="00927A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EC"/>
    <w:pPr>
      <w:ind w:left="720"/>
      <w:contextualSpacing/>
    </w:pPr>
  </w:style>
  <w:style w:type="paragraph" w:styleId="NormalWeb">
    <w:name w:val="Normal (Web)"/>
    <w:basedOn w:val="Normal"/>
    <w:uiPriority w:val="99"/>
    <w:unhideWhenUsed/>
    <w:rsid w:val="00FB21EC"/>
    <w:pPr>
      <w:spacing w:before="100" w:beforeAutospacing="1" w:after="100" w:afterAutospacing="1" w:line="276" w:lineRule="auto"/>
    </w:pPr>
    <w:rPr>
      <w:sz w:val="20"/>
      <w:szCs w:val="20"/>
    </w:rPr>
  </w:style>
  <w:style w:type="character" w:styleId="Hyperlink">
    <w:name w:val="Hyperlink"/>
    <w:basedOn w:val="DefaultParagraphFont"/>
    <w:uiPriority w:val="99"/>
    <w:unhideWhenUsed/>
    <w:rsid w:val="00C3108F"/>
    <w:rPr>
      <w:color w:val="0000FF"/>
      <w:u w:val="single"/>
    </w:rPr>
  </w:style>
  <w:style w:type="character" w:styleId="Emphasis">
    <w:name w:val="Emphasis"/>
    <w:basedOn w:val="DefaultParagraphFont"/>
    <w:uiPriority w:val="20"/>
    <w:qFormat/>
    <w:rsid w:val="000C3AFB"/>
    <w:rPr>
      <w:i/>
      <w:iCs/>
    </w:rPr>
  </w:style>
  <w:style w:type="paragraph" w:customStyle="1" w:styleId="2BodyText10pt">
    <w:name w:val="2. Body Text 10pt"/>
    <w:basedOn w:val="Normal"/>
    <w:qFormat/>
    <w:rsid w:val="000C3AFB"/>
    <w:pPr>
      <w:spacing w:before="60" w:after="60"/>
      <w:ind w:firstLine="720"/>
    </w:pPr>
    <w:rPr>
      <w:rFonts w:ascii="Arial" w:eastAsia="Calibri" w:hAnsi="Arial"/>
      <w:sz w:val="20"/>
      <w:szCs w:val="22"/>
      <w:lang w:val="en-GB"/>
    </w:rPr>
  </w:style>
  <w:style w:type="character" w:customStyle="1" w:styleId="UnresolvedMention1">
    <w:name w:val="Unresolved Mention1"/>
    <w:basedOn w:val="DefaultParagraphFont"/>
    <w:uiPriority w:val="99"/>
    <w:semiHidden/>
    <w:unhideWhenUsed/>
    <w:rsid w:val="00F66A65"/>
    <w:rPr>
      <w:color w:val="605E5C"/>
      <w:shd w:val="clear" w:color="auto" w:fill="E1DFDD"/>
    </w:rPr>
  </w:style>
  <w:style w:type="character" w:customStyle="1" w:styleId="Heading1Char">
    <w:name w:val="Heading 1 Char"/>
    <w:basedOn w:val="DefaultParagraphFont"/>
    <w:link w:val="Heading1"/>
    <w:uiPriority w:val="9"/>
    <w:rsid w:val="00106154"/>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F66A65"/>
    <w:pPr>
      <w:spacing w:before="480" w:line="276" w:lineRule="auto"/>
      <w:outlineLvl w:val="9"/>
    </w:pPr>
    <w:rPr>
      <w:b w:val="0"/>
      <w:bCs/>
      <w:sz w:val="28"/>
      <w:szCs w:val="28"/>
    </w:rPr>
  </w:style>
  <w:style w:type="paragraph" w:styleId="TOC1">
    <w:name w:val="toc 1"/>
    <w:basedOn w:val="Normal"/>
    <w:next w:val="Normal"/>
    <w:autoRedefine/>
    <w:uiPriority w:val="39"/>
    <w:unhideWhenUsed/>
    <w:rsid w:val="00F66A65"/>
    <w:pPr>
      <w:spacing w:before="120"/>
    </w:pPr>
    <w:rPr>
      <w:rFonts w:cstheme="minorHAnsi"/>
      <w:b/>
      <w:bCs/>
      <w:i/>
      <w:iCs/>
      <w:szCs w:val="28"/>
    </w:rPr>
  </w:style>
  <w:style w:type="paragraph" w:styleId="TOC2">
    <w:name w:val="toc 2"/>
    <w:basedOn w:val="Normal"/>
    <w:next w:val="Normal"/>
    <w:autoRedefine/>
    <w:uiPriority w:val="39"/>
    <w:unhideWhenUsed/>
    <w:rsid w:val="00F66A65"/>
    <w:pPr>
      <w:spacing w:before="120"/>
      <w:ind w:left="280"/>
    </w:pPr>
    <w:rPr>
      <w:rFonts w:cstheme="minorHAnsi"/>
      <w:b/>
      <w:bCs/>
      <w:szCs w:val="26"/>
    </w:rPr>
  </w:style>
  <w:style w:type="paragraph" w:styleId="TOC3">
    <w:name w:val="toc 3"/>
    <w:basedOn w:val="Normal"/>
    <w:next w:val="Normal"/>
    <w:autoRedefine/>
    <w:uiPriority w:val="39"/>
    <w:unhideWhenUsed/>
    <w:rsid w:val="00F66A65"/>
    <w:pPr>
      <w:ind w:left="560"/>
    </w:pPr>
    <w:rPr>
      <w:rFonts w:cstheme="minorHAnsi"/>
      <w:sz w:val="20"/>
    </w:rPr>
  </w:style>
  <w:style w:type="paragraph" w:styleId="TOC4">
    <w:name w:val="toc 4"/>
    <w:basedOn w:val="Normal"/>
    <w:next w:val="Normal"/>
    <w:autoRedefine/>
    <w:uiPriority w:val="39"/>
    <w:semiHidden/>
    <w:unhideWhenUsed/>
    <w:rsid w:val="00F66A65"/>
    <w:pPr>
      <w:ind w:left="840"/>
    </w:pPr>
    <w:rPr>
      <w:rFonts w:cstheme="minorHAnsi"/>
      <w:sz w:val="20"/>
    </w:rPr>
  </w:style>
  <w:style w:type="paragraph" w:styleId="TOC5">
    <w:name w:val="toc 5"/>
    <w:basedOn w:val="Normal"/>
    <w:next w:val="Normal"/>
    <w:autoRedefine/>
    <w:uiPriority w:val="39"/>
    <w:semiHidden/>
    <w:unhideWhenUsed/>
    <w:rsid w:val="00F66A65"/>
    <w:pPr>
      <w:ind w:left="1120"/>
    </w:pPr>
    <w:rPr>
      <w:rFonts w:cstheme="minorHAnsi"/>
      <w:sz w:val="20"/>
    </w:rPr>
  </w:style>
  <w:style w:type="paragraph" w:styleId="TOC6">
    <w:name w:val="toc 6"/>
    <w:basedOn w:val="Normal"/>
    <w:next w:val="Normal"/>
    <w:autoRedefine/>
    <w:uiPriority w:val="39"/>
    <w:semiHidden/>
    <w:unhideWhenUsed/>
    <w:rsid w:val="00F66A65"/>
    <w:pPr>
      <w:ind w:left="1400"/>
    </w:pPr>
    <w:rPr>
      <w:rFonts w:cstheme="minorHAnsi"/>
      <w:sz w:val="20"/>
    </w:rPr>
  </w:style>
  <w:style w:type="paragraph" w:styleId="TOC7">
    <w:name w:val="toc 7"/>
    <w:basedOn w:val="Normal"/>
    <w:next w:val="Normal"/>
    <w:autoRedefine/>
    <w:uiPriority w:val="39"/>
    <w:semiHidden/>
    <w:unhideWhenUsed/>
    <w:rsid w:val="00F66A65"/>
    <w:pPr>
      <w:ind w:left="1680"/>
    </w:pPr>
    <w:rPr>
      <w:rFonts w:cstheme="minorHAnsi"/>
      <w:sz w:val="20"/>
    </w:rPr>
  </w:style>
  <w:style w:type="paragraph" w:styleId="TOC8">
    <w:name w:val="toc 8"/>
    <w:basedOn w:val="Normal"/>
    <w:next w:val="Normal"/>
    <w:autoRedefine/>
    <w:uiPriority w:val="39"/>
    <w:semiHidden/>
    <w:unhideWhenUsed/>
    <w:rsid w:val="00F66A65"/>
    <w:pPr>
      <w:ind w:left="1960"/>
    </w:pPr>
    <w:rPr>
      <w:rFonts w:cstheme="minorHAnsi"/>
      <w:sz w:val="20"/>
    </w:rPr>
  </w:style>
  <w:style w:type="paragraph" w:styleId="TOC9">
    <w:name w:val="toc 9"/>
    <w:basedOn w:val="Normal"/>
    <w:next w:val="Normal"/>
    <w:autoRedefine/>
    <w:uiPriority w:val="39"/>
    <w:semiHidden/>
    <w:unhideWhenUsed/>
    <w:rsid w:val="00F66A65"/>
    <w:pPr>
      <w:ind w:left="2240"/>
    </w:pPr>
    <w:rPr>
      <w:rFonts w:cstheme="minorHAnsi"/>
      <w:sz w:val="20"/>
    </w:rPr>
  </w:style>
  <w:style w:type="character" w:styleId="FollowedHyperlink">
    <w:name w:val="FollowedHyperlink"/>
    <w:basedOn w:val="DefaultParagraphFont"/>
    <w:uiPriority w:val="99"/>
    <w:semiHidden/>
    <w:unhideWhenUsed/>
    <w:rsid w:val="0023288F"/>
    <w:rPr>
      <w:color w:val="954F72" w:themeColor="followedHyperlink"/>
      <w:u w:val="single"/>
    </w:rPr>
  </w:style>
  <w:style w:type="character" w:customStyle="1" w:styleId="Heading2Char">
    <w:name w:val="Heading 2 Char"/>
    <w:basedOn w:val="DefaultParagraphFont"/>
    <w:link w:val="Heading2"/>
    <w:uiPriority w:val="9"/>
    <w:rsid w:val="00106154"/>
    <w:rPr>
      <w:rFonts w:asciiTheme="majorBidi" w:eastAsiaTheme="majorEastAsia" w:hAnsiTheme="majorBidi" w:cstheme="majorBidi"/>
      <w:color w:val="2F5496" w:themeColor="accent1" w:themeShade="BF"/>
      <w:sz w:val="28"/>
      <w:szCs w:val="26"/>
    </w:rPr>
  </w:style>
  <w:style w:type="character" w:customStyle="1" w:styleId="Heading3Char">
    <w:name w:val="Heading 3 Char"/>
    <w:basedOn w:val="DefaultParagraphFont"/>
    <w:link w:val="Heading3"/>
    <w:uiPriority w:val="9"/>
    <w:rsid w:val="00927AA9"/>
    <w:rPr>
      <w:rFonts w:asciiTheme="majorHAnsi" w:eastAsiaTheme="majorEastAsia" w:hAnsiTheme="majorHAnsi" w:cstheme="majorBidi"/>
      <w:b/>
      <w:color w:val="1F3763" w:themeColor="accent1" w:themeShade="7F"/>
      <w:u w:val="single"/>
    </w:rPr>
  </w:style>
  <w:style w:type="character" w:customStyle="1" w:styleId="Heading4Char">
    <w:name w:val="Heading 4 Char"/>
    <w:basedOn w:val="DefaultParagraphFont"/>
    <w:link w:val="Heading4"/>
    <w:uiPriority w:val="9"/>
    <w:rsid w:val="00927AA9"/>
    <w:rPr>
      <w:rFonts w:asciiTheme="majorHAnsi" w:eastAsiaTheme="majorEastAsia" w:hAnsiTheme="majorHAnsi" w:cstheme="majorBidi"/>
      <w:i/>
      <w:iCs/>
      <w:color w:val="2F5496" w:themeColor="accent1" w:themeShade="BF"/>
      <w:sz w:val="28"/>
    </w:rPr>
  </w:style>
  <w:style w:type="table" w:styleId="PlainTable3">
    <w:name w:val="Plain Table 3"/>
    <w:basedOn w:val="TableNormal"/>
    <w:uiPriority w:val="43"/>
    <w:rsid w:val="0001554A"/>
    <w:rPr>
      <w:kern w:val="2"/>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2">
    <w:name w:val="Unresolved Mention2"/>
    <w:basedOn w:val="DefaultParagraphFont"/>
    <w:uiPriority w:val="99"/>
    <w:semiHidden/>
    <w:unhideWhenUsed/>
    <w:rsid w:val="00E67A76"/>
    <w:rPr>
      <w:color w:val="605E5C"/>
      <w:shd w:val="clear" w:color="auto" w:fill="E1DFDD"/>
    </w:rPr>
  </w:style>
  <w:style w:type="character" w:customStyle="1" w:styleId="hscoswrapper">
    <w:name w:val="hs_cos_wrapper"/>
    <w:basedOn w:val="DefaultParagraphFont"/>
    <w:rsid w:val="00331100"/>
  </w:style>
  <w:style w:type="paragraph" w:styleId="BalloonText">
    <w:name w:val="Balloon Text"/>
    <w:basedOn w:val="Normal"/>
    <w:link w:val="BalloonTextChar"/>
    <w:uiPriority w:val="99"/>
    <w:semiHidden/>
    <w:unhideWhenUsed/>
    <w:rsid w:val="00CB03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316"/>
    <w:rPr>
      <w:rFonts w:ascii="Segoe UI" w:hAnsi="Segoe UI" w:cs="Segoe UI"/>
      <w:sz w:val="18"/>
      <w:szCs w:val="18"/>
    </w:rPr>
  </w:style>
  <w:style w:type="character" w:customStyle="1" w:styleId="UnresolvedMention3">
    <w:name w:val="Unresolved Mention3"/>
    <w:basedOn w:val="DefaultParagraphFont"/>
    <w:uiPriority w:val="99"/>
    <w:semiHidden/>
    <w:unhideWhenUsed/>
    <w:rsid w:val="002E1433"/>
    <w:rPr>
      <w:color w:val="605E5C"/>
      <w:shd w:val="clear" w:color="auto" w:fill="E1DFDD"/>
    </w:rPr>
  </w:style>
  <w:style w:type="paragraph" w:styleId="Header">
    <w:name w:val="header"/>
    <w:basedOn w:val="Normal"/>
    <w:link w:val="HeaderChar"/>
    <w:uiPriority w:val="99"/>
    <w:unhideWhenUsed/>
    <w:rsid w:val="00F52123"/>
    <w:pPr>
      <w:tabs>
        <w:tab w:val="center" w:pos="4680"/>
        <w:tab w:val="right" w:pos="9360"/>
      </w:tabs>
    </w:pPr>
  </w:style>
  <w:style w:type="character" w:customStyle="1" w:styleId="HeaderChar">
    <w:name w:val="Header Char"/>
    <w:basedOn w:val="DefaultParagraphFont"/>
    <w:link w:val="Header"/>
    <w:uiPriority w:val="99"/>
    <w:rsid w:val="00F52123"/>
    <w:rPr>
      <w:sz w:val="22"/>
    </w:rPr>
  </w:style>
  <w:style w:type="paragraph" w:styleId="Footer">
    <w:name w:val="footer"/>
    <w:basedOn w:val="Normal"/>
    <w:link w:val="FooterChar"/>
    <w:uiPriority w:val="99"/>
    <w:unhideWhenUsed/>
    <w:rsid w:val="00F52123"/>
    <w:pPr>
      <w:tabs>
        <w:tab w:val="center" w:pos="4680"/>
        <w:tab w:val="right" w:pos="9360"/>
      </w:tabs>
    </w:pPr>
  </w:style>
  <w:style w:type="character" w:customStyle="1" w:styleId="FooterChar">
    <w:name w:val="Footer Char"/>
    <w:basedOn w:val="DefaultParagraphFont"/>
    <w:link w:val="Footer"/>
    <w:uiPriority w:val="99"/>
    <w:rsid w:val="00F52123"/>
    <w:rPr>
      <w:sz w:val="22"/>
    </w:rPr>
  </w:style>
  <w:style w:type="paragraph" w:customStyle="1" w:styleId="be1">
    <w:name w:val="be1"/>
    <w:basedOn w:val="Normal"/>
    <w:rsid w:val="00271741"/>
    <w:pPr>
      <w:spacing w:before="100" w:beforeAutospacing="1" w:after="100" w:afterAutospacing="1"/>
    </w:pPr>
  </w:style>
  <w:style w:type="character" w:customStyle="1" w:styleId="UnresolvedMention4">
    <w:name w:val="Unresolved Mention4"/>
    <w:basedOn w:val="DefaultParagraphFont"/>
    <w:uiPriority w:val="99"/>
    <w:semiHidden/>
    <w:unhideWhenUsed/>
    <w:rsid w:val="0080665C"/>
    <w:rPr>
      <w:color w:val="605E5C"/>
      <w:shd w:val="clear" w:color="auto" w:fill="E1DFDD"/>
    </w:rPr>
  </w:style>
  <w:style w:type="character" w:customStyle="1" w:styleId="UnresolvedMention">
    <w:name w:val="Unresolved Mention"/>
    <w:basedOn w:val="DefaultParagraphFont"/>
    <w:uiPriority w:val="99"/>
    <w:semiHidden/>
    <w:unhideWhenUsed/>
    <w:rsid w:val="00264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7071">
      <w:bodyDiv w:val="1"/>
      <w:marLeft w:val="0"/>
      <w:marRight w:val="0"/>
      <w:marTop w:val="0"/>
      <w:marBottom w:val="0"/>
      <w:divBdr>
        <w:top w:val="none" w:sz="0" w:space="0" w:color="auto"/>
        <w:left w:val="none" w:sz="0" w:space="0" w:color="auto"/>
        <w:bottom w:val="none" w:sz="0" w:space="0" w:color="auto"/>
        <w:right w:val="none" w:sz="0" w:space="0" w:color="auto"/>
      </w:divBdr>
      <w:divsChild>
        <w:div w:id="1651401228">
          <w:marLeft w:val="0"/>
          <w:marRight w:val="0"/>
          <w:marTop w:val="0"/>
          <w:marBottom w:val="0"/>
          <w:divBdr>
            <w:top w:val="none" w:sz="0" w:space="0" w:color="auto"/>
            <w:left w:val="none" w:sz="0" w:space="0" w:color="auto"/>
            <w:bottom w:val="none" w:sz="0" w:space="0" w:color="auto"/>
            <w:right w:val="none" w:sz="0" w:space="0" w:color="auto"/>
          </w:divBdr>
          <w:divsChild>
            <w:div w:id="2096658850">
              <w:marLeft w:val="0"/>
              <w:marRight w:val="0"/>
              <w:marTop w:val="0"/>
              <w:marBottom w:val="0"/>
              <w:divBdr>
                <w:top w:val="none" w:sz="0" w:space="0" w:color="auto"/>
                <w:left w:val="none" w:sz="0" w:space="0" w:color="auto"/>
                <w:bottom w:val="none" w:sz="0" w:space="0" w:color="auto"/>
                <w:right w:val="none" w:sz="0" w:space="0" w:color="auto"/>
              </w:divBdr>
              <w:divsChild>
                <w:div w:id="1217661656">
                  <w:marLeft w:val="0"/>
                  <w:marRight w:val="0"/>
                  <w:marTop w:val="0"/>
                  <w:marBottom w:val="0"/>
                  <w:divBdr>
                    <w:top w:val="none" w:sz="0" w:space="0" w:color="auto"/>
                    <w:left w:val="none" w:sz="0" w:space="0" w:color="auto"/>
                    <w:bottom w:val="none" w:sz="0" w:space="0" w:color="auto"/>
                    <w:right w:val="none" w:sz="0" w:space="0" w:color="auto"/>
                  </w:divBdr>
                  <w:divsChild>
                    <w:div w:id="1978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978">
      <w:bodyDiv w:val="1"/>
      <w:marLeft w:val="0"/>
      <w:marRight w:val="0"/>
      <w:marTop w:val="0"/>
      <w:marBottom w:val="0"/>
      <w:divBdr>
        <w:top w:val="none" w:sz="0" w:space="0" w:color="auto"/>
        <w:left w:val="none" w:sz="0" w:space="0" w:color="auto"/>
        <w:bottom w:val="none" w:sz="0" w:space="0" w:color="auto"/>
        <w:right w:val="none" w:sz="0" w:space="0" w:color="auto"/>
      </w:divBdr>
    </w:div>
    <w:div w:id="56822717">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sChild>
        <w:div w:id="1680961527">
          <w:marLeft w:val="0"/>
          <w:marRight w:val="0"/>
          <w:marTop w:val="0"/>
          <w:marBottom w:val="0"/>
          <w:divBdr>
            <w:top w:val="none" w:sz="0" w:space="0" w:color="auto"/>
            <w:left w:val="none" w:sz="0" w:space="0" w:color="auto"/>
            <w:bottom w:val="none" w:sz="0" w:space="0" w:color="auto"/>
            <w:right w:val="none" w:sz="0" w:space="0" w:color="auto"/>
          </w:divBdr>
          <w:divsChild>
            <w:div w:id="988051540">
              <w:marLeft w:val="0"/>
              <w:marRight w:val="0"/>
              <w:marTop w:val="0"/>
              <w:marBottom w:val="0"/>
              <w:divBdr>
                <w:top w:val="none" w:sz="0" w:space="0" w:color="auto"/>
                <w:left w:val="none" w:sz="0" w:space="0" w:color="auto"/>
                <w:bottom w:val="none" w:sz="0" w:space="0" w:color="auto"/>
                <w:right w:val="none" w:sz="0" w:space="0" w:color="auto"/>
              </w:divBdr>
              <w:divsChild>
                <w:div w:id="1174764344">
                  <w:marLeft w:val="0"/>
                  <w:marRight w:val="0"/>
                  <w:marTop w:val="0"/>
                  <w:marBottom w:val="0"/>
                  <w:divBdr>
                    <w:top w:val="none" w:sz="0" w:space="0" w:color="auto"/>
                    <w:left w:val="none" w:sz="0" w:space="0" w:color="auto"/>
                    <w:bottom w:val="none" w:sz="0" w:space="0" w:color="auto"/>
                    <w:right w:val="none" w:sz="0" w:space="0" w:color="auto"/>
                  </w:divBdr>
                  <w:divsChild>
                    <w:div w:id="4169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4749">
      <w:bodyDiv w:val="1"/>
      <w:marLeft w:val="0"/>
      <w:marRight w:val="0"/>
      <w:marTop w:val="0"/>
      <w:marBottom w:val="0"/>
      <w:divBdr>
        <w:top w:val="none" w:sz="0" w:space="0" w:color="auto"/>
        <w:left w:val="none" w:sz="0" w:space="0" w:color="auto"/>
        <w:bottom w:val="none" w:sz="0" w:space="0" w:color="auto"/>
        <w:right w:val="none" w:sz="0" w:space="0" w:color="auto"/>
      </w:divBdr>
    </w:div>
    <w:div w:id="140122849">
      <w:bodyDiv w:val="1"/>
      <w:marLeft w:val="0"/>
      <w:marRight w:val="0"/>
      <w:marTop w:val="0"/>
      <w:marBottom w:val="0"/>
      <w:divBdr>
        <w:top w:val="none" w:sz="0" w:space="0" w:color="auto"/>
        <w:left w:val="none" w:sz="0" w:space="0" w:color="auto"/>
        <w:bottom w:val="none" w:sz="0" w:space="0" w:color="auto"/>
        <w:right w:val="none" w:sz="0" w:space="0" w:color="auto"/>
      </w:divBdr>
    </w:div>
    <w:div w:id="207954537">
      <w:bodyDiv w:val="1"/>
      <w:marLeft w:val="0"/>
      <w:marRight w:val="0"/>
      <w:marTop w:val="0"/>
      <w:marBottom w:val="0"/>
      <w:divBdr>
        <w:top w:val="none" w:sz="0" w:space="0" w:color="auto"/>
        <w:left w:val="none" w:sz="0" w:space="0" w:color="auto"/>
        <w:bottom w:val="none" w:sz="0" w:space="0" w:color="auto"/>
        <w:right w:val="none" w:sz="0" w:space="0" w:color="auto"/>
      </w:divBdr>
    </w:div>
    <w:div w:id="262689417">
      <w:bodyDiv w:val="1"/>
      <w:marLeft w:val="0"/>
      <w:marRight w:val="0"/>
      <w:marTop w:val="0"/>
      <w:marBottom w:val="0"/>
      <w:divBdr>
        <w:top w:val="none" w:sz="0" w:space="0" w:color="auto"/>
        <w:left w:val="none" w:sz="0" w:space="0" w:color="auto"/>
        <w:bottom w:val="none" w:sz="0" w:space="0" w:color="auto"/>
        <w:right w:val="none" w:sz="0" w:space="0" w:color="auto"/>
      </w:divBdr>
    </w:div>
    <w:div w:id="285308149">
      <w:bodyDiv w:val="1"/>
      <w:marLeft w:val="0"/>
      <w:marRight w:val="0"/>
      <w:marTop w:val="0"/>
      <w:marBottom w:val="0"/>
      <w:divBdr>
        <w:top w:val="none" w:sz="0" w:space="0" w:color="auto"/>
        <w:left w:val="none" w:sz="0" w:space="0" w:color="auto"/>
        <w:bottom w:val="none" w:sz="0" w:space="0" w:color="auto"/>
        <w:right w:val="none" w:sz="0" w:space="0" w:color="auto"/>
      </w:divBdr>
    </w:div>
    <w:div w:id="290207698">
      <w:bodyDiv w:val="1"/>
      <w:marLeft w:val="0"/>
      <w:marRight w:val="0"/>
      <w:marTop w:val="0"/>
      <w:marBottom w:val="0"/>
      <w:divBdr>
        <w:top w:val="none" w:sz="0" w:space="0" w:color="auto"/>
        <w:left w:val="none" w:sz="0" w:space="0" w:color="auto"/>
        <w:bottom w:val="none" w:sz="0" w:space="0" w:color="auto"/>
        <w:right w:val="none" w:sz="0" w:space="0" w:color="auto"/>
      </w:divBdr>
      <w:divsChild>
        <w:div w:id="313682455">
          <w:marLeft w:val="0"/>
          <w:marRight w:val="0"/>
          <w:marTop w:val="0"/>
          <w:marBottom w:val="0"/>
          <w:divBdr>
            <w:top w:val="none" w:sz="0" w:space="0" w:color="auto"/>
            <w:left w:val="none" w:sz="0" w:space="0" w:color="auto"/>
            <w:bottom w:val="none" w:sz="0" w:space="0" w:color="auto"/>
            <w:right w:val="none" w:sz="0" w:space="0" w:color="auto"/>
          </w:divBdr>
          <w:divsChild>
            <w:div w:id="2119790614">
              <w:marLeft w:val="0"/>
              <w:marRight w:val="0"/>
              <w:marTop w:val="0"/>
              <w:marBottom w:val="0"/>
              <w:divBdr>
                <w:top w:val="none" w:sz="0" w:space="0" w:color="auto"/>
                <w:left w:val="none" w:sz="0" w:space="0" w:color="auto"/>
                <w:bottom w:val="none" w:sz="0" w:space="0" w:color="auto"/>
                <w:right w:val="none" w:sz="0" w:space="0" w:color="auto"/>
              </w:divBdr>
              <w:divsChild>
                <w:div w:id="788664438">
                  <w:marLeft w:val="0"/>
                  <w:marRight w:val="0"/>
                  <w:marTop w:val="0"/>
                  <w:marBottom w:val="0"/>
                  <w:divBdr>
                    <w:top w:val="none" w:sz="0" w:space="0" w:color="auto"/>
                    <w:left w:val="none" w:sz="0" w:space="0" w:color="auto"/>
                    <w:bottom w:val="none" w:sz="0" w:space="0" w:color="auto"/>
                    <w:right w:val="none" w:sz="0" w:space="0" w:color="auto"/>
                  </w:divBdr>
                  <w:divsChild>
                    <w:div w:id="15538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865516">
      <w:bodyDiv w:val="1"/>
      <w:marLeft w:val="0"/>
      <w:marRight w:val="0"/>
      <w:marTop w:val="0"/>
      <w:marBottom w:val="0"/>
      <w:divBdr>
        <w:top w:val="none" w:sz="0" w:space="0" w:color="auto"/>
        <w:left w:val="none" w:sz="0" w:space="0" w:color="auto"/>
        <w:bottom w:val="none" w:sz="0" w:space="0" w:color="auto"/>
        <w:right w:val="none" w:sz="0" w:space="0" w:color="auto"/>
      </w:divBdr>
      <w:divsChild>
        <w:div w:id="1691834658">
          <w:marLeft w:val="0"/>
          <w:marRight w:val="0"/>
          <w:marTop w:val="0"/>
          <w:marBottom w:val="0"/>
          <w:divBdr>
            <w:top w:val="none" w:sz="0" w:space="0" w:color="auto"/>
            <w:left w:val="none" w:sz="0" w:space="0" w:color="auto"/>
            <w:bottom w:val="none" w:sz="0" w:space="0" w:color="auto"/>
            <w:right w:val="none" w:sz="0" w:space="0" w:color="auto"/>
          </w:divBdr>
          <w:divsChild>
            <w:div w:id="1634405226">
              <w:marLeft w:val="0"/>
              <w:marRight w:val="0"/>
              <w:marTop w:val="0"/>
              <w:marBottom w:val="0"/>
              <w:divBdr>
                <w:top w:val="none" w:sz="0" w:space="0" w:color="auto"/>
                <w:left w:val="none" w:sz="0" w:space="0" w:color="auto"/>
                <w:bottom w:val="none" w:sz="0" w:space="0" w:color="auto"/>
                <w:right w:val="none" w:sz="0" w:space="0" w:color="auto"/>
              </w:divBdr>
              <w:divsChild>
                <w:div w:id="1370496168">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924913">
      <w:bodyDiv w:val="1"/>
      <w:marLeft w:val="0"/>
      <w:marRight w:val="0"/>
      <w:marTop w:val="0"/>
      <w:marBottom w:val="0"/>
      <w:divBdr>
        <w:top w:val="none" w:sz="0" w:space="0" w:color="auto"/>
        <w:left w:val="none" w:sz="0" w:space="0" w:color="auto"/>
        <w:bottom w:val="none" w:sz="0" w:space="0" w:color="auto"/>
        <w:right w:val="none" w:sz="0" w:space="0" w:color="auto"/>
      </w:divBdr>
    </w:div>
    <w:div w:id="395083268">
      <w:bodyDiv w:val="1"/>
      <w:marLeft w:val="0"/>
      <w:marRight w:val="0"/>
      <w:marTop w:val="0"/>
      <w:marBottom w:val="0"/>
      <w:divBdr>
        <w:top w:val="none" w:sz="0" w:space="0" w:color="auto"/>
        <w:left w:val="none" w:sz="0" w:space="0" w:color="auto"/>
        <w:bottom w:val="none" w:sz="0" w:space="0" w:color="auto"/>
        <w:right w:val="none" w:sz="0" w:space="0" w:color="auto"/>
      </w:divBdr>
    </w:div>
    <w:div w:id="395931310">
      <w:bodyDiv w:val="1"/>
      <w:marLeft w:val="0"/>
      <w:marRight w:val="0"/>
      <w:marTop w:val="0"/>
      <w:marBottom w:val="0"/>
      <w:divBdr>
        <w:top w:val="none" w:sz="0" w:space="0" w:color="auto"/>
        <w:left w:val="none" w:sz="0" w:space="0" w:color="auto"/>
        <w:bottom w:val="none" w:sz="0" w:space="0" w:color="auto"/>
        <w:right w:val="none" w:sz="0" w:space="0" w:color="auto"/>
      </w:divBdr>
    </w:div>
    <w:div w:id="398989807">
      <w:bodyDiv w:val="1"/>
      <w:marLeft w:val="0"/>
      <w:marRight w:val="0"/>
      <w:marTop w:val="0"/>
      <w:marBottom w:val="0"/>
      <w:divBdr>
        <w:top w:val="none" w:sz="0" w:space="0" w:color="auto"/>
        <w:left w:val="none" w:sz="0" w:space="0" w:color="auto"/>
        <w:bottom w:val="none" w:sz="0" w:space="0" w:color="auto"/>
        <w:right w:val="none" w:sz="0" w:space="0" w:color="auto"/>
      </w:divBdr>
    </w:div>
    <w:div w:id="445539193">
      <w:bodyDiv w:val="1"/>
      <w:marLeft w:val="0"/>
      <w:marRight w:val="0"/>
      <w:marTop w:val="0"/>
      <w:marBottom w:val="0"/>
      <w:divBdr>
        <w:top w:val="none" w:sz="0" w:space="0" w:color="auto"/>
        <w:left w:val="none" w:sz="0" w:space="0" w:color="auto"/>
        <w:bottom w:val="none" w:sz="0" w:space="0" w:color="auto"/>
        <w:right w:val="none" w:sz="0" w:space="0" w:color="auto"/>
      </w:divBdr>
      <w:divsChild>
        <w:div w:id="496002446">
          <w:marLeft w:val="0"/>
          <w:marRight w:val="0"/>
          <w:marTop w:val="0"/>
          <w:marBottom w:val="0"/>
          <w:divBdr>
            <w:top w:val="none" w:sz="0" w:space="0" w:color="auto"/>
            <w:left w:val="none" w:sz="0" w:space="0" w:color="auto"/>
            <w:bottom w:val="none" w:sz="0" w:space="0" w:color="auto"/>
            <w:right w:val="none" w:sz="0" w:space="0" w:color="auto"/>
          </w:divBdr>
          <w:divsChild>
            <w:div w:id="824511653">
              <w:marLeft w:val="0"/>
              <w:marRight w:val="0"/>
              <w:marTop w:val="0"/>
              <w:marBottom w:val="0"/>
              <w:divBdr>
                <w:top w:val="none" w:sz="0" w:space="0" w:color="auto"/>
                <w:left w:val="none" w:sz="0" w:space="0" w:color="auto"/>
                <w:bottom w:val="none" w:sz="0" w:space="0" w:color="auto"/>
                <w:right w:val="none" w:sz="0" w:space="0" w:color="auto"/>
              </w:divBdr>
              <w:divsChild>
                <w:div w:id="1674994850">
                  <w:marLeft w:val="0"/>
                  <w:marRight w:val="0"/>
                  <w:marTop w:val="0"/>
                  <w:marBottom w:val="0"/>
                  <w:divBdr>
                    <w:top w:val="none" w:sz="0" w:space="0" w:color="auto"/>
                    <w:left w:val="none" w:sz="0" w:space="0" w:color="auto"/>
                    <w:bottom w:val="none" w:sz="0" w:space="0" w:color="auto"/>
                    <w:right w:val="none" w:sz="0" w:space="0" w:color="auto"/>
                  </w:divBdr>
                  <w:divsChild>
                    <w:div w:id="6443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18817">
      <w:bodyDiv w:val="1"/>
      <w:marLeft w:val="0"/>
      <w:marRight w:val="0"/>
      <w:marTop w:val="0"/>
      <w:marBottom w:val="0"/>
      <w:divBdr>
        <w:top w:val="none" w:sz="0" w:space="0" w:color="auto"/>
        <w:left w:val="none" w:sz="0" w:space="0" w:color="auto"/>
        <w:bottom w:val="none" w:sz="0" w:space="0" w:color="auto"/>
        <w:right w:val="none" w:sz="0" w:space="0" w:color="auto"/>
      </w:divBdr>
    </w:div>
    <w:div w:id="510337733">
      <w:bodyDiv w:val="1"/>
      <w:marLeft w:val="0"/>
      <w:marRight w:val="0"/>
      <w:marTop w:val="0"/>
      <w:marBottom w:val="0"/>
      <w:divBdr>
        <w:top w:val="none" w:sz="0" w:space="0" w:color="auto"/>
        <w:left w:val="none" w:sz="0" w:space="0" w:color="auto"/>
        <w:bottom w:val="none" w:sz="0" w:space="0" w:color="auto"/>
        <w:right w:val="none" w:sz="0" w:space="0" w:color="auto"/>
      </w:divBdr>
    </w:div>
    <w:div w:id="530731472">
      <w:bodyDiv w:val="1"/>
      <w:marLeft w:val="0"/>
      <w:marRight w:val="0"/>
      <w:marTop w:val="0"/>
      <w:marBottom w:val="0"/>
      <w:divBdr>
        <w:top w:val="none" w:sz="0" w:space="0" w:color="auto"/>
        <w:left w:val="none" w:sz="0" w:space="0" w:color="auto"/>
        <w:bottom w:val="none" w:sz="0" w:space="0" w:color="auto"/>
        <w:right w:val="none" w:sz="0" w:space="0" w:color="auto"/>
      </w:divBdr>
    </w:div>
    <w:div w:id="542405043">
      <w:bodyDiv w:val="1"/>
      <w:marLeft w:val="0"/>
      <w:marRight w:val="0"/>
      <w:marTop w:val="0"/>
      <w:marBottom w:val="0"/>
      <w:divBdr>
        <w:top w:val="none" w:sz="0" w:space="0" w:color="auto"/>
        <w:left w:val="none" w:sz="0" w:space="0" w:color="auto"/>
        <w:bottom w:val="none" w:sz="0" w:space="0" w:color="auto"/>
        <w:right w:val="none" w:sz="0" w:space="0" w:color="auto"/>
      </w:divBdr>
      <w:divsChild>
        <w:div w:id="2052461253">
          <w:marLeft w:val="0"/>
          <w:marRight w:val="0"/>
          <w:marTop w:val="0"/>
          <w:marBottom w:val="0"/>
          <w:divBdr>
            <w:top w:val="none" w:sz="0" w:space="0" w:color="auto"/>
            <w:left w:val="none" w:sz="0" w:space="0" w:color="auto"/>
            <w:bottom w:val="none" w:sz="0" w:space="0" w:color="auto"/>
            <w:right w:val="none" w:sz="0" w:space="0" w:color="auto"/>
          </w:divBdr>
          <w:divsChild>
            <w:div w:id="1288581820">
              <w:marLeft w:val="0"/>
              <w:marRight w:val="0"/>
              <w:marTop w:val="0"/>
              <w:marBottom w:val="0"/>
              <w:divBdr>
                <w:top w:val="none" w:sz="0" w:space="0" w:color="auto"/>
                <w:left w:val="none" w:sz="0" w:space="0" w:color="auto"/>
                <w:bottom w:val="none" w:sz="0" w:space="0" w:color="auto"/>
                <w:right w:val="none" w:sz="0" w:space="0" w:color="auto"/>
              </w:divBdr>
              <w:divsChild>
                <w:div w:id="1590498828">
                  <w:marLeft w:val="0"/>
                  <w:marRight w:val="0"/>
                  <w:marTop w:val="0"/>
                  <w:marBottom w:val="0"/>
                  <w:divBdr>
                    <w:top w:val="none" w:sz="0" w:space="0" w:color="auto"/>
                    <w:left w:val="none" w:sz="0" w:space="0" w:color="auto"/>
                    <w:bottom w:val="none" w:sz="0" w:space="0" w:color="auto"/>
                    <w:right w:val="none" w:sz="0" w:space="0" w:color="auto"/>
                  </w:divBdr>
                  <w:divsChild>
                    <w:div w:id="2016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843181">
      <w:bodyDiv w:val="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177039045">
              <w:marLeft w:val="0"/>
              <w:marRight w:val="0"/>
              <w:marTop w:val="0"/>
              <w:marBottom w:val="0"/>
              <w:divBdr>
                <w:top w:val="none" w:sz="0" w:space="0" w:color="auto"/>
                <w:left w:val="none" w:sz="0" w:space="0" w:color="auto"/>
                <w:bottom w:val="none" w:sz="0" w:space="0" w:color="auto"/>
                <w:right w:val="none" w:sz="0" w:space="0" w:color="auto"/>
              </w:divBdr>
              <w:divsChild>
                <w:div w:id="246614442">
                  <w:marLeft w:val="0"/>
                  <w:marRight w:val="0"/>
                  <w:marTop w:val="0"/>
                  <w:marBottom w:val="0"/>
                  <w:divBdr>
                    <w:top w:val="none" w:sz="0" w:space="0" w:color="auto"/>
                    <w:left w:val="none" w:sz="0" w:space="0" w:color="auto"/>
                    <w:bottom w:val="none" w:sz="0" w:space="0" w:color="auto"/>
                    <w:right w:val="none" w:sz="0" w:space="0" w:color="auto"/>
                  </w:divBdr>
                  <w:divsChild>
                    <w:div w:id="11933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6294">
      <w:bodyDiv w:val="1"/>
      <w:marLeft w:val="0"/>
      <w:marRight w:val="0"/>
      <w:marTop w:val="0"/>
      <w:marBottom w:val="0"/>
      <w:divBdr>
        <w:top w:val="none" w:sz="0" w:space="0" w:color="auto"/>
        <w:left w:val="none" w:sz="0" w:space="0" w:color="auto"/>
        <w:bottom w:val="none" w:sz="0" w:space="0" w:color="auto"/>
        <w:right w:val="none" w:sz="0" w:space="0" w:color="auto"/>
      </w:divBdr>
    </w:div>
    <w:div w:id="549145579">
      <w:bodyDiv w:val="1"/>
      <w:marLeft w:val="0"/>
      <w:marRight w:val="0"/>
      <w:marTop w:val="0"/>
      <w:marBottom w:val="0"/>
      <w:divBdr>
        <w:top w:val="none" w:sz="0" w:space="0" w:color="auto"/>
        <w:left w:val="none" w:sz="0" w:space="0" w:color="auto"/>
        <w:bottom w:val="none" w:sz="0" w:space="0" w:color="auto"/>
        <w:right w:val="none" w:sz="0" w:space="0" w:color="auto"/>
      </w:divBdr>
    </w:div>
    <w:div w:id="557934206">
      <w:bodyDiv w:val="1"/>
      <w:marLeft w:val="0"/>
      <w:marRight w:val="0"/>
      <w:marTop w:val="0"/>
      <w:marBottom w:val="0"/>
      <w:divBdr>
        <w:top w:val="none" w:sz="0" w:space="0" w:color="auto"/>
        <w:left w:val="none" w:sz="0" w:space="0" w:color="auto"/>
        <w:bottom w:val="none" w:sz="0" w:space="0" w:color="auto"/>
        <w:right w:val="none" w:sz="0" w:space="0" w:color="auto"/>
      </w:divBdr>
    </w:div>
    <w:div w:id="562906354">
      <w:bodyDiv w:val="1"/>
      <w:marLeft w:val="0"/>
      <w:marRight w:val="0"/>
      <w:marTop w:val="0"/>
      <w:marBottom w:val="0"/>
      <w:divBdr>
        <w:top w:val="none" w:sz="0" w:space="0" w:color="auto"/>
        <w:left w:val="none" w:sz="0" w:space="0" w:color="auto"/>
        <w:bottom w:val="none" w:sz="0" w:space="0" w:color="auto"/>
        <w:right w:val="none" w:sz="0" w:space="0" w:color="auto"/>
      </w:divBdr>
    </w:div>
    <w:div w:id="575290473">
      <w:bodyDiv w:val="1"/>
      <w:marLeft w:val="0"/>
      <w:marRight w:val="0"/>
      <w:marTop w:val="0"/>
      <w:marBottom w:val="0"/>
      <w:divBdr>
        <w:top w:val="none" w:sz="0" w:space="0" w:color="auto"/>
        <w:left w:val="none" w:sz="0" w:space="0" w:color="auto"/>
        <w:bottom w:val="none" w:sz="0" w:space="0" w:color="auto"/>
        <w:right w:val="none" w:sz="0" w:space="0" w:color="auto"/>
      </w:divBdr>
    </w:div>
    <w:div w:id="614868550">
      <w:bodyDiv w:val="1"/>
      <w:marLeft w:val="0"/>
      <w:marRight w:val="0"/>
      <w:marTop w:val="0"/>
      <w:marBottom w:val="0"/>
      <w:divBdr>
        <w:top w:val="none" w:sz="0" w:space="0" w:color="auto"/>
        <w:left w:val="none" w:sz="0" w:space="0" w:color="auto"/>
        <w:bottom w:val="none" w:sz="0" w:space="0" w:color="auto"/>
        <w:right w:val="none" w:sz="0" w:space="0" w:color="auto"/>
      </w:divBdr>
    </w:div>
    <w:div w:id="677777431">
      <w:bodyDiv w:val="1"/>
      <w:marLeft w:val="0"/>
      <w:marRight w:val="0"/>
      <w:marTop w:val="0"/>
      <w:marBottom w:val="0"/>
      <w:divBdr>
        <w:top w:val="none" w:sz="0" w:space="0" w:color="auto"/>
        <w:left w:val="none" w:sz="0" w:space="0" w:color="auto"/>
        <w:bottom w:val="none" w:sz="0" w:space="0" w:color="auto"/>
        <w:right w:val="none" w:sz="0" w:space="0" w:color="auto"/>
      </w:divBdr>
    </w:div>
    <w:div w:id="699011671">
      <w:bodyDiv w:val="1"/>
      <w:marLeft w:val="0"/>
      <w:marRight w:val="0"/>
      <w:marTop w:val="0"/>
      <w:marBottom w:val="0"/>
      <w:divBdr>
        <w:top w:val="none" w:sz="0" w:space="0" w:color="auto"/>
        <w:left w:val="none" w:sz="0" w:space="0" w:color="auto"/>
        <w:bottom w:val="none" w:sz="0" w:space="0" w:color="auto"/>
        <w:right w:val="none" w:sz="0" w:space="0" w:color="auto"/>
      </w:divBdr>
      <w:divsChild>
        <w:div w:id="1650016206">
          <w:marLeft w:val="0"/>
          <w:marRight w:val="0"/>
          <w:marTop w:val="0"/>
          <w:marBottom w:val="0"/>
          <w:divBdr>
            <w:top w:val="none" w:sz="0" w:space="0" w:color="auto"/>
            <w:left w:val="none" w:sz="0" w:space="0" w:color="auto"/>
            <w:bottom w:val="none" w:sz="0" w:space="0" w:color="auto"/>
            <w:right w:val="none" w:sz="0" w:space="0" w:color="auto"/>
          </w:divBdr>
        </w:div>
        <w:div w:id="1738431152">
          <w:marLeft w:val="0"/>
          <w:marRight w:val="0"/>
          <w:marTop w:val="0"/>
          <w:marBottom w:val="0"/>
          <w:divBdr>
            <w:top w:val="none" w:sz="0" w:space="0" w:color="auto"/>
            <w:left w:val="none" w:sz="0" w:space="0" w:color="auto"/>
            <w:bottom w:val="none" w:sz="0" w:space="0" w:color="auto"/>
            <w:right w:val="none" w:sz="0" w:space="0" w:color="auto"/>
          </w:divBdr>
        </w:div>
      </w:divsChild>
    </w:div>
    <w:div w:id="699358468">
      <w:bodyDiv w:val="1"/>
      <w:marLeft w:val="0"/>
      <w:marRight w:val="0"/>
      <w:marTop w:val="0"/>
      <w:marBottom w:val="0"/>
      <w:divBdr>
        <w:top w:val="none" w:sz="0" w:space="0" w:color="auto"/>
        <w:left w:val="none" w:sz="0" w:space="0" w:color="auto"/>
        <w:bottom w:val="none" w:sz="0" w:space="0" w:color="auto"/>
        <w:right w:val="none" w:sz="0" w:space="0" w:color="auto"/>
      </w:divBdr>
    </w:div>
    <w:div w:id="707680046">
      <w:bodyDiv w:val="1"/>
      <w:marLeft w:val="0"/>
      <w:marRight w:val="0"/>
      <w:marTop w:val="0"/>
      <w:marBottom w:val="0"/>
      <w:divBdr>
        <w:top w:val="none" w:sz="0" w:space="0" w:color="auto"/>
        <w:left w:val="none" w:sz="0" w:space="0" w:color="auto"/>
        <w:bottom w:val="none" w:sz="0" w:space="0" w:color="auto"/>
        <w:right w:val="none" w:sz="0" w:space="0" w:color="auto"/>
      </w:divBdr>
      <w:divsChild>
        <w:div w:id="1317953000">
          <w:marLeft w:val="0"/>
          <w:marRight w:val="0"/>
          <w:marTop w:val="0"/>
          <w:marBottom w:val="0"/>
          <w:divBdr>
            <w:top w:val="none" w:sz="0" w:space="0" w:color="auto"/>
            <w:left w:val="none" w:sz="0" w:space="0" w:color="auto"/>
            <w:bottom w:val="none" w:sz="0" w:space="0" w:color="auto"/>
            <w:right w:val="none" w:sz="0" w:space="0" w:color="auto"/>
          </w:divBdr>
          <w:divsChild>
            <w:div w:id="188028591">
              <w:marLeft w:val="0"/>
              <w:marRight w:val="0"/>
              <w:marTop w:val="0"/>
              <w:marBottom w:val="0"/>
              <w:divBdr>
                <w:top w:val="none" w:sz="0" w:space="0" w:color="auto"/>
                <w:left w:val="none" w:sz="0" w:space="0" w:color="auto"/>
                <w:bottom w:val="none" w:sz="0" w:space="0" w:color="auto"/>
                <w:right w:val="none" w:sz="0" w:space="0" w:color="auto"/>
              </w:divBdr>
              <w:divsChild>
                <w:div w:id="650477227">
                  <w:marLeft w:val="0"/>
                  <w:marRight w:val="0"/>
                  <w:marTop w:val="0"/>
                  <w:marBottom w:val="0"/>
                  <w:divBdr>
                    <w:top w:val="none" w:sz="0" w:space="0" w:color="auto"/>
                    <w:left w:val="none" w:sz="0" w:space="0" w:color="auto"/>
                    <w:bottom w:val="none" w:sz="0" w:space="0" w:color="auto"/>
                    <w:right w:val="none" w:sz="0" w:space="0" w:color="auto"/>
                  </w:divBdr>
                  <w:divsChild>
                    <w:div w:id="5642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1865">
      <w:bodyDiv w:val="1"/>
      <w:marLeft w:val="0"/>
      <w:marRight w:val="0"/>
      <w:marTop w:val="0"/>
      <w:marBottom w:val="0"/>
      <w:divBdr>
        <w:top w:val="none" w:sz="0" w:space="0" w:color="auto"/>
        <w:left w:val="none" w:sz="0" w:space="0" w:color="auto"/>
        <w:bottom w:val="none" w:sz="0" w:space="0" w:color="auto"/>
        <w:right w:val="none" w:sz="0" w:space="0" w:color="auto"/>
      </w:divBdr>
    </w:div>
    <w:div w:id="7167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9044">
          <w:marLeft w:val="0"/>
          <w:marRight w:val="0"/>
          <w:marTop w:val="0"/>
          <w:marBottom w:val="0"/>
          <w:divBdr>
            <w:top w:val="none" w:sz="0" w:space="0" w:color="auto"/>
            <w:left w:val="none" w:sz="0" w:space="0" w:color="auto"/>
            <w:bottom w:val="none" w:sz="0" w:space="0" w:color="auto"/>
            <w:right w:val="none" w:sz="0" w:space="0" w:color="auto"/>
          </w:divBdr>
          <w:divsChild>
            <w:div w:id="1916209725">
              <w:marLeft w:val="0"/>
              <w:marRight w:val="0"/>
              <w:marTop w:val="0"/>
              <w:marBottom w:val="0"/>
              <w:divBdr>
                <w:top w:val="none" w:sz="0" w:space="0" w:color="auto"/>
                <w:left w:val="none" w:sz="0" w:space="0" w:color="auto"/>
                <w:bottom w:val="none" w:sz="0" w:space="0" w:color="auto"/>
                <w:right w:val="none" w:sz="0" w:space="0" w:color="auto"/>
              </w:divBdr>
              <w:divsChild>
                <w:div w:id="1979333619">
                  <w:marLeft w:val="-180"/>
                  <w:marRight w:val="0"/>
                  <w:marTop w:val="0"/>
                  <w:marBottom w:val="0"/>
                  <w:divBdr>
                    <w:top w:val="none" w:sz="0" w:space="0" w:color="auto"/>
                    <w:left w:val="none" w:sz="0" w:space="0" w:color="auto"/>
                    <w:bottom w:val="none" w:sz="0" w:space="0" w:color="auto"/>
                    <w:right w:val="none" w:sz="0" w:space="0" w:color="auto"/>
                  </w:divBdr>
                  <w:divsChild>
                    <w:div w:id="177013526">
                      <w:marLeft w:val="0"/>
                      <w:marRight w:val="0"/>
                      <w:marTop w:val="0"/>
                      <w:marBottom w:val="0"/>
                      <w:divBdr>
                        <w:top w:val="none" w:sz="0" w:space="0" w:color="auto"/>
                        <w:left w:val="none" w:sz="0" w:space="0" w:color="auto"/>
                        <w:bottom w:val="none" w:sz="0" w:space="0" w:color="auto"/>
                        <w:right w:val="none" w:sz="0" w:space="0" w:color="auto"/>
                      </w:divBdr>
                      <w:divsChild>
                        <w:div w:id="1355107914">
                          <w:marLeft w:val="0"/>
                          <w:marRight w:val="0"/>
                          <w:marTop w:val="0"/>
                          <w:marBottom w:val="0"/>
                          <w:divBdr>
                            <w:top w:val="none" w:sz="0" w:space="0" w:color="auto"/>
                            <w:left w:val="none" w:sz="0" w:space="0" w:color="auto"/>
                            <w:bottom w:val="none" w:sz="0" w:space="0" w:color="auto"/>
                            <w:right w:val="none" w:sz="0" w:space="0" w:color="auto"/>
                          </w:divBdr>
                          <w:divsChild>
                            <w:div w:id="16278457">
                              <w:marLeft w:val="0"/>
                              <w:marRight w:val="0"/>
                              <w:marTop w:val="0"/>
                              <w:marBottom w:val="0"/>
                              <w:divBdr>
                                <w:top w:val="single" w:sz="12" w:space="0" w:color="FFFFFF"/>
                                <w:left w:val="single" w:sz="12" w:space="0" w:color="FFFFFF"/>
                                <w:bottom w:val="single" w:sz="12" w:space="0" w:color="FFFFFF"/>
                                <w:right w:val="single" w:sz="12" w:space="0" w:color="FFFFFF"/>
                              </w:divBdr>
                              <w:divsChild>
                                <w:div w:id="2831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249819">
          <w:marLeft w:val="180"/>
          <w:marRight w:val="0"/>
          <w:marTop w:val="0"/>
          <w:marBottom w:val="0"/>
          <w:divBdr>
            <w:top w:val="none" w:sz="0" w:space="0" w:color="auto"/>
            <w:left w:val="none" w:sz="0" w:space="0" w:color="auto"/>
            <w:bottom w:val="none" w:sz="0" w:space="0" w:color="auto"/>
            <w:right w:val="none" w:sz="0" w:space="0" w:color="auto"/>
          </w:divBdr>
          <w:divsChild>
            <w:div w:id="1493453043">
              <w:marLeft w:val="0"/>
              <w:marRight w:val="0"/>
              <w:marTop w:val="0"/>
              <w:marBottom w:val="0"/>
              <w:divBdr>
                <w:top w:val="none" w:sz="0" w:space="0" w:color="auto"/>
                <w:left w:val="none" w:sz="0" w:space="0" w:color="auto"/>
                <w:bottom w:val="none" w:sz="0" w:space="0" w:color="auto"/>
                <w:right w:val="none" w:sz="0" w:space="0" w:color="auto"/>
              </w:divBdr>
              <w:divsChild>
                <w:div w:id="112094051">
                  <w:marLeft w:val="0"/>
                  <w:marRight w:val="0"/>
                  <w:marTop w:val="0"/>
                  <w:marBottom w:val="0"/>
                  <w:divBdr>
                    <w:top w:val="none" w:sz="0" w:space="0" w:color="auto"/>
                    <w:left w:val="none" w:sz="0" w:space="0" w:color="auto"/>
                    <w:bottom w:val="none" w:sz="0" w:space="0" w:color="auto"/>
                    <w:right w:val="none" w:sz="0" w:space="0" w:color="auto"/>
                  </w:divBdr>
                  <w:divsChild>
                    <w:div w:id="1332639439">
                      <w:marLeft w:val="0"/>
                      <w:marRight w:val="0"/>
                      <w:marTop w:val="0"/>
                      <w:marBottom w:val="30"/>
                      <w:divBdr>
                        <w:top w:val="none" w:sz="0" w:space="0" w:color="auto"/>
                        <w:left w:val="none" w:sz="0" w:space="0" w:color="auto"/>
                        <w:bottom w:val="none" w:sz="0" w:space="0" w:color="auto"/>
                        <w:right w:val="none" w:sz="0" w:space="0" w:color="auto"/>
                      </w:divBdr>
                      <w:divsChild>
                        <w:div w:id="2076975452">
                          <w:marLeft w:val="0"/>
                          <w:marRight w:val="0"/>
                          <w:marTop w:val="0"/>
                          <w:marBottom w:val="0"/>
                          <w:divBdr>
                            <w:top w:val="none" w:sz="0" w:space="0" w:color="auto"/>
                            <w:left w:val="none" w:sz="0" w:space="0" w:color="auto"/>
                            <w:bottom w:val="none" w:sz="0" w:space="0" w:color="auto"/>
                            <w:right w:val="none" w:sz="0" w:space="0" w:color="auto"/>
                          </w:divBdr>
                          <w:divsChild>
                            <w:div w:id="1301380225">
                              <w:marLeft w:val="0"/>
                              <w:marRight w:val="0"/>
                              <w:marTop w:val="0"/>
                              <w:marBottom w:val="0"/>
                              <w:divBdr>
                                <w:top w:val="none" w:sz="0" w:space="0" w:color="auto"/>
                                <w:left w:val="none" w:sz="0" w:space="0" w:color="auto"/>
                                <w:bottom w:val="none" w:sz="0" w:space="0" w:color="auto"/>
                                <w:right w:val="none" w:sz="0" w:space="0" w:color="auto"/>
                              </w:divBdr>
                              <w:divsChild>
                                <w:div w:id="1992054428">
                                  <w:marLeft w:val="0"/>
                                  <w:marRight w:val="0"/>
                                  <w:marTop w:val="0"/>
                                  <w:marBottom w:val="0"/>
                                  <w:divBdr>
                                    <w:top w:val="none" w:sz="0" w:space="0" w:color="auto"/>
                                    <w:left w:val="none" w:sz="0" w:space="0" w:color="auto"/>
                                    <w:bottom w:val="none" w:sz="0" w:space="0" w:color="auto"/>
                                    <w:right w:val="none" w:sz="0" w:space="0" w:color="auto"/>
                                  </w:divBdr>
                                  <w:divsChild>
                                    <w:div w:id="9360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84498">
      <w:bodyDiv w:val="1"/>
      <w:marLeft w:val="0"/>
      <w:marRight w:val="0"/>
      <w:marTop w:val="0"/>
      <w:marBottom w:val="0"/>
      <w:divBdr>
        <w:top w:val="none" w:sz="0" w:space="0" w:color="auto"/>
        <w:left w:val="none" w:sz="0" w:space="0" w:color="auto"/>
        <w:bottom w:val="none" w:sz="0" w:space="0" w:color="auto"/>
        <w:right w:val="none" w:sz="0" w:space="0" w:color="auto"/>
      </w:divBdr>
    </w:div>
    <w:div w:id="749159250">
      <w:bodyDiv w:val="1"/>
      <w:marLeft w:val="0"/>
      <w:marRight w:val="0"/>
      <w:marTop w:val="0"/>
      <w:marBottom w:val="0"/>
      <w:divBdr>
        <w:top w:val="none" w:sz="0" w:space="0" w:color="auto"/>
        <w:left w:val="none" w:sz="0" w:space="0" w:color="auto"/>
        <w:bottom w:val="none" w:sz="0" w:space="0" w:color="auto"/>
        <w:right w:val="none" w:sz="0" w:space="0" w:color="auto"/>
      </w:divBdr>
      <w:divsChild>
        <w:div w:id="637613117">
          <w:marLeft w:val="0"/>
          <w:marRight w:val="0"/>
          <w:marTop w:val="0"/>
          <w:marBottom w:val="0"/>
          <w:divBdr>
            <w:top w:val="none" w:sz="0" w:space="0" w:color="auto"/>
            <w:left w:val="none" w:sz="0" w:space="0" w:color="auto"/>
            <w:bottom w:val="none" w:sz="0" w:space="0" w:color="auto"/>
            <w:right w:val="none" w:sz="0" w:space="0" w:color="auto"/>
          </w:divBdr>
          <w:divsChild>
            <w:div w:id="1121536513">
              <w:marLeft w:val="0"/>
              <w:marRight w:val="0"/>
              <w:marTop w:val="0"/>
              <w:marBottom w:val="0"/>
              <w:divBdr>
                <w:top w:val="none" w:sz="0" w:space="0" w:color="auto"/>
                <w:left w:val="none" w:sz="0" w:space="0" w:color="auto"/>
                <w:bottom w:val="none" w:sz="0" w:space="0" w:color="auto"/>
                <w:right w:val="none" w:sz="0" w:space="0" w:color="auto"/>
              </w:divBdr>
              <w:divsChild>
                <w:div w:id="51775042">
                  <w:marLeft w:val="0"/>
                  <w:marRight w:val="0"/>
                  <w:marTop w:val="0"/>
                  <w:marBottom w:val="0"/>
                  <w:divBdr>
                    <w:top w:val="none" w:sz="0" w:space="0" w:color="auto"/>
                    <w:left w:val="none" w:sz="0" w:space="0" w:color="auto"/>
                    <w:bottom w:val="none" w:sz="0" w:space="0" w:color="auto"/>
                    <w:right w:val="none" w:sz="0" w:space="0" w:color="auto"/>
                  </w:divBdr>
                  <w:divsChild>
                    <w:div w:id="255941902">
                      <w:marLeft w:val="0"/>
                      <w:marRight w:val="0"/>
                      <w:marTop w:val="0"/>
                      <w:marBottom w:val="0"/>
                      <w:divBdr>
                        <w:top w:val="none" w:sz="0" w:space="0" w:color="auto"/>
                        <w:left w:val="none" w:sz="0" w:space="0" w:color="auto"/>
                        <w:bottom w:val="none" w:sz="0" w:space="0" w:color="auto"/>
                        <w:right w:val="none" w:sz="0" w:space="0" w:color="auto"/>
                      </w:divBdr>
                    </w:div>
                  </w:divsChild>
                </w:div>
                <w:div w:id="2067684549">
                  <w:marLeft w:val="0"/>
                  <w:marRight w:val="0"/>
                  <w:marTop w:val="0"/>
                  <w:marBottom w:val="0"/>
                  <w:divBdr>
                    <w:top w:val="none" w:sz="0" w:space="0" w:color="auto"/>
                    <w:left w:val="none" w:sz="0" w:space="0" w:color="auto"/>
                    <w:bottom w:val="none" w:sz="0" w:space="0" w:color="auto"/>
                    <w:right w:val="none" w:sz="0" w:space="0" w:color="auto"/>
                  </w:divBdr>
                  <w:divsChild>
                    <w:div w:id="226041067">
                      <w:marLeft w:val="0"/>
                      <w:marRight w:val="0"/>
                      <w:marTop w:val="0"/>
                      <w:marBottom w:val="0"/>
                      <w:divBdr>
                        <w:top w:val="none" w:sz="0" w:space="0" w:color="auto"/>
                        <w:left w:val="none" w:sz="0" w:space="0" w:color="auto"/>
                        <w:bottom w:val="none" w:sz="0" w:space="0" w:color="auto"/>
                        <w:right w:val="none" w:sz="0" w:space="0" w:color="auto"/>
                      </w:divBdr>
                    </w:div>
                  </w:divsChild>
                </w:div>
                <w:div w:id="2125493330">
                  <w:marLeft w:val="0"/>
                  <w:marRight w:val="0"/>
                  <w:marTop w:val="0"/>
                  <w:marBottom w:val="0"/>
                  <w:divBdr>
                    <w:top w:val="none" w:sz="0" w:space="0" w:color="auto"/>
                    <w:left w:val="none" w:sz="0" w:space="0" w:color="auto"/>
                    <w:bottom w:val="none" w:sz="0" w:space="0" w:color="auto"/>
                    <w:right w:val="none" w:sz="0" w:space="0" w:color="auto"/>
                  </w:divBdr>
                  <w:divsChild>
                    <w:div w:id="541406825">
                      <w:marLeft w:val="0"/>
                      <w:marRight w:val="0"/>
                      <w:marTop w:val="0"/>
                      <w:marBottom w:val="0"/>
                      <w:divBdr>
                        <w:top w:val="none" w:sz="0" w:space="0" w:color="auto"/>
                        <w:left w:val="none" w:sz="0" w:space="0" w:color="auto"/>
                        <w:bottom w:val="none" w:sz="0" w:space="0" w:color="auto"/>
                        <w:right w:val="none" w:sz="0" w:space="0" w:color="auto"/>
                      </w:divBdr>
                    </w:div>
                  </w:divsChild>
                </w:div>
                <w:div w:id="495532361">
                  <w:marLeft w:val="0"/>
                  <w:marRight w:val="0"/>
                  <w:marTop w:val="0"/>
                  <w:marBottom w:val="0"/>
                  <w:divBdr>
                    <w:top w:val="none" w:sz="0" w:space="0" w:color="auto"/>
                    <w:left w:val="none" w:sz="0" w:space="0" w:color="auto"/>
                    <w:bottom w:val="none" w:sz="0" w:space="0" w:color="auto"/>
                    <w:right w:val="none" w:sz="0" w:space="0" w:color="auto"/>
                  </w:divBdr>
                  <w:divsChild>
                    <w:div w:id="55681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39212">
      <w:bodyDiv w:val="1"/>
      <w:marLeft w:val="0"/>
      <w:marRight w:val="0"/>
      <w:marTop w:val="0"/>
      <w:marBottom w:val="0"/>
      <w:divBdr>
        <w:top w:val="none" w:sz="0" w:space="0" w:color="auto"/>
        <w:left w:val="none" w:sz="0" w:space="0" w:color="auto"/>
        <w:bottom w:val="none" w:sz="0" w:space="0" w:color="auto"/>
        <w:right w:val="none" w:sz="0" w:space="0" w:color="auto"/>
      </w:divBdr>
    </w:div>
    <w:div w:id="824661243">
      <w:bodyDiv w:val="1"/>
      <w:marLeft w:val="0"/>
      <w:marRight w:val="0"/>
      <w:marTop w:val="0"/>
      <w:marBottom w:val="0"/>
      <w:divBdr>
        <w:top w:val="none" w:sz="0" w:space="0" w:color="auto"/>
        <w:left w:val="none" w:sz="0" w:space="0" w:color="auto"/>
        <w:bottom w:val="none" w:sz="0" w:space="0" w:color="auto"/>
        <w:right w:val="none" w:sz="0" w:space="0" w:color="auto"/>
      </w:divBdr>
      <w:divsChild>
        <w:div w:id="196898154">
          <w:marLeft w:val="0"/>
          <w:marRight w:val="0"/>
          <w:marTop w:val="0"/>
          <w:marBottom w:val="0"/>
          <w:divBdr>
            <w:top w:val="none" w:sz="0" w:space="0" w:color="auto"/>
            <w:left w:val="none" w:sz="0" w:space="0" w:color="auto"/>
            <w:bottom w:val="none" w:sz="0" w:space="0" w:color="auto"/>
            <w:right w:val="none" w:sz="0" w:space="0" w:color="auto"/>
          </w:divBdr>
          <w:divsChild>
            <w:div w:id="479461379">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sChild>
                    <w:div w:id="19269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280">
      <w:bodyDiv w:val="1"/>
      <w:marLeft w:val="0"/>
      <w:marRight w:val="0"/>
      <w:marTop w:val="0"/>
      <w:marBottom w:val="0"/>
      <w:divBdr>
        <w:top w:val="none" w:sz="0" w:space="0" w:color="auto"/>
        <w:left w:val="none" w:sz="0" w:space="0" w:color="auto"/>
        <w:bottom w:val="none" w:sz="0" w:space="0" w:color="auto"/>
        <w:right w:val="none" w:sz="0" w:space="0" w:color="auto"/>
      </w:divBdr>
    </w:div>
    <w:div w:id="853886460">
      <w:bodyDiv w:val="1"/>
      <w:marLeft w:val="0"/>
      <w:marRight w:val="0"/>
      <w:marTop w:val="0"/>
      <w:marBottom w:val="0"/>
      <w:divBdr>
        <w:top w:val="none" w:sz="0" w:space="0" w:color="auto"/>
        <w:left w:val="none" w:sz="0" w:space="0" w:color="auto"/>
        <w:bottom w:val="none" w:sz="0" w:space="0" w:color="auto"/>
        <w:right w:val="none" w:sz="0" w:space="0" w:color="auto"/>
      </w:divBdr>
      <w:divsChild>
        <w:div w:id="1949196112">
          <w:marLeft w:val="0"/>
          <w:marRight w:val="0"/>
          <w:marTop w:val="0"/>
          <w:marBottom w:val="0"/>
          <w:divBdr>
            <w:top w:val="none" w:sz="0" w:space="0" w:color="auto"/>
            <w:left w:val="none" w:sz="0" w:space="0" w:color="auto"/>
            <w:bottom w:val="none" w:sz="0" w:space="0" w:color="auto"/>
            <w:right w:val="none" w:sz="0" w:space="0" w:color="auto"/>
          </w:divBdr>
          <w:divsChild>
            <w:div w:id="876703718">
              <w:marLeft w:val="0"/>
              <w:marRight w:val="0"/>
              <w:marTop w:val="0"/>
              <w:marBottom w:val="0"/>
              <w:divBdr>
                <w:top w:val="none" w:sz="0" w:space="0" w:color="auto"/>
                <w:left w:val="none" w:sz="0" w:space="0" w:color="auto"/>
                <w:bottom w:val="none" w:sz="0" w:space="0" w:color="auto"/>
                <w:right w:val="none" w:sz="0" w:space="0" w:color="auto"/>
              </w:divBdr>
              <w:divsChild>
                <w:div w:id="1401366499">
                  <w:marLeft w:val="0"/>
                  <w:marRight w:val="0"/>
                  <w:marTop w:val="0"/>
                  <w:marBottom w:val="0"/>
                  <w:divBdr>
                    <w:top w:val="none" w:sz="0" w:space="0" w:color="auto"/>
                    <w:left w:val="none" w:sz="0" w:space="0" w:color="auto"/>
                    <w:bottom w:val="none" w:sz="0" w:space="0" w:color="auto"/>
                    <w:right w:val="none" w:sz="0" w:space="0" w:color="auto"/>
                  </w:divBdr>
                  <w:divsChild>
                    <w:div w:id="6129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8178">
      <w:bodyDiv w:val="1"/>
      <w:marLeft w:val="0"/>
      <w:marRight w:val="0"/>
      <w:marTop w:val="0"/>
      <w:marBottom w:val="0"/>
      <w:divBdr>
        <w:top w:val="none" w:sz="0" w:space="0" w:color="auto"/>
        <w:left w:val="none" w:sz="0" w:space="0" w:color="auto"/>
        <w:bottom w:val="none" w:sz="0" w:space="0" w:color="auto"/>
        <w:right w:val="none" w:sz="0" w:space="0" w:color="auto"/>
      </w:divBdr>
    </w:div>
    <w:div w:id="888420148">
      <w:bodyDiv w:val="1"/>
      <w:marLeft w:val="0"/>
      <w:marRight w:val="0"/>
      <w:marTop w:val="0"/>
      <w:marBottom w:val="0"/>
      <w:divBdr>
        <w:top w:val="none" w:sz="0" w:space="0" w:color="auto"/>
        <w:left w:val="none" w:sz="0" w:space="0" w:color="auto"/>
        <w:bottom w:val="none" w:sz="0" w:space="0" w:color="auto"/>
        <w:right w:val="none" w:sz="0" w:space="0" w:color="auto"/>
      </w:divBdr>
    </w:div>
    <w:div w:id="899099992">
      <w:bodyDiv w:val="1"/>
      <w:marLeft w:val="0"/>
      <w:marRight w:val="0"/>
      <w:marTop w:val="0"/>
      <w:marBottom w:val="0"/>
      <w:divBdr>
        <w:top w:val="none" w:sz="0" w:space="0" w:color="auto"/>
        <w:left w:val="none" w:sz="0" w:space="0" w:color="auto"/>
        <w:bottom w:val="none" w:sz="0" w:space="0" w:color="auto"/>
        <w:right w:val="none" w:sz="0" w:space="0" w:color="auto"/>
      </w:divBdr>
    </w:div>
    <w:div w:id="918518486">
      <w:bodyDiv w:val="1"/>
      <w:marLeft w:val="0"/>
      <w:marRight w:val="0"/>
      <w:marTop w:val="0"/>
      <w:marBottom w:val="0"/>
      <w:divBdr>
        <w:top w:val="none" w:sz="0" w:space="0" w:color="auto"/>
        <w:left w:val="none" w:sz="0" w:space="0" w:color="auto"/>
        <w:bottom w:val="none" w:sz="0" w:space="0" w:color="auto"/>
        <w:right w:val="none" w:sz="0" w:space="0" w:color="auto"/>
      </w:divBdr>
    </w:div>
    <w:div w:id="938870755">
      <w:bodyDiv w:val="1"/>
      <w:marLeft w:val="0"/>
      <w:marRight w:val="0"/>
      <w:marTop w:val="0"/>
      <w:marBottom w:val="0"/>
      <w:divBdr>
        <w:top w:val="none" w:sz="0" w:space="0" w:color="auto"/>
        <w:left w:val="none" w:sz="0" w:space="0" w:color="auto"/>
        <w:bottom w:val="none" w:sz="0" w:space="0" w:color="auto"/>
        <w:right w:val="none" w:sz="0" w:space="0" w:color="auto"/>
      </w:divBdr>
    </w:div>
    <w:div w:id="943537142">
      <w:bodyDiv w:val="1"/>
      <w:marLeft w:val="0"/>
      <w:marRight w:val="0"/>
      <w:marTop w:val="0"/>
      <w:marBottom w:val="0"/>
      <w:divBdr>
        <w:top w:val="none" w:sz="0" w:space="0" w:color="auto"/>
        <w:left w:val="none" w:sz="0" w:space="0" w:color="auto"/>
        <w:bottom w:val="none" w:sz="0" w:space="0" w:color="auto"/>
        <w:right w:val="none" w:sz="0" w:space="0" w:color="auto"/>
      </w:divBdr>
    </w:div>
    <w:div w:id="945187447">
      <w:bodyDiv w:val="1"/>
      <w:marLeft w:val="0"/>
      <w:marRight w:val="0"/>
      <w:marTop w:val="0"/>
      <w:marBottom w:val="0"/>
      <w:divBdr>
        <w:top w:val="none" w:sz="0" w:space="0" w:color="auto"/>
        <w:left w:val="none" w:sz="0" w:space="0" w:color="auto"/>
        <w:bottom w:val="none" w:sz="0" w:space="0" w:color="auto"/>
        <w:right w:val="none" w:sz="0" w:space="0" w:color="auto"/>
      </w:divBdr>
    </w:div>
    <w:div w:id="954748220">
      <w:bodyDiv w:val="1"/>
      <w:marLeft w:val="0"/>
      <w:marRight w:val="0"/>
      <w:marTop w:val="0"/>
      <w:marBottom w:val="0"/>
      <w:divBdr>
        <w:top w:val="none" w:sz="0" w:space="0" w:color="auto"/>
        <w:left w:val="none" w:sz="0" w:space="0" w:color="auto"/>
        <w:bottom w:val="none" w:sz="0" w:space="0" w:color="auto"/>
        <w:right w:val="none" w:sz="0" w:space="0" w:color="auto"/>
      </w:divBdr>
    </w:div>
    <w:div w:id="983630156">
      <w:bodyDiv w:val="1"/>
      <w:marLeft w:val="0"/>
      <w:marRight w:val="0"/>
      <w:marTop w:val="0"/>
      <w:marBottom w:val="0"/>
      <w:divBdr>
        <w:top w:val="none" w:sz="0" w:space="0" w:color="auto"/>
        <w:left w:val="none" w:sz="0" w:space="0" w:color="auto"/>
        <w:bottom w:val="none" w:sz="0" w:space="0" w:color="auto"/>
        <w:right w:val="none" w:sz="0" w:space="0" w:color="auto"/>
      </w:divBdr>
    </w:div>
    <w:div w:id="989402685">
      <w:bodyDiv w:val="1"/>
      <w:marLeft w:val="0"/>
      <w:marRight w:val="0"/>
      <w:marTop w:val="0"/>
      <w:marBottom w:val="0"/>
      <w:divBdr>
        <w:top w:val="none" w:sz="0" w:space="0" w:color="auto"/>
        <w:left w:val="none" w:sz="0" w:space="0" w:color="auto"/>
        <w:bottom w:val="none" w:sz="0" w:space="0" w:color="auto"/>
        <w:right w:val="none" w:sz="0" w:space="0" w:color="auto"/>
      </w:divBdr>
      <w:divsChild>
        <w:div w:id="1880360351">
          <w:marLeft w:val="0"/>
          <w:marRight w:val="0"/>
          <w:marTop w:val="0"/>
          <w:marBottom w:val="0"/>
          <w:divBdr>
            <w:top w:val="none" w:sz="0" w:space="0" w:color="auto"/>
            <w:left w:val="none" w:sz="0" w:space="0" w:color="auto"/>
            <w:bottom w:val="none" w:sz="0" w:space="0" w:color="auto"/>
            <w:right w:val="none" w:sz="0" w:space="0" w:color="auto"/>
          </w:divBdr>
          <w:divsChild>
            <w:div w:id="745539097">
              <w:marLeft w:val="0"/>
              <w:marRight w:val="0"/>
              <w:marTop w:val="0"/>
              <w:marBottom w:val="0"/>
              <w:divBdr>
                <w:top w:val="none" w:sz="0" w:space="0" w:color="auto"/>
                <w:left w:val="none" w:sz="0" w:space="0" w:color="auto"/>
                <w:bottom w:val="none" w:sz="0" w:space="0" w:color="auto"/>
                <w:right w:val="none" w:sz="0" w:space="0" w:color="auto"/>
              </w:divBdr>
              <w:divsChild>
                <w:div w:id="2083021181">
                  <w:marLeft w:val="0"/>
                  <w:marRight w:val="0"/>
                  <w:marTop w:val="0"/>
                  <w:marBottom w:val="0"/>
                  <w:divBdr>
                    <w:top w:val="none" w:sz="0" w:space="0" w:color="auto"/>
                    <w:left w:val="none" w:sz="0" w:space="0" w:color="auto"/>
                    <w:bottom w:val="none" w:sz="0" w:space="0" w:color="auto"/>
                    <w:right w:val="none" w:sz="0" w:space="0" w:color="auto"/>
                  </w:divBdr>
                  <w:divsChild>
                    <w:div w:id="1021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8006">
      <w:bodyDiv w:val="1"/>
      <w:marLeft w:val="0"/>
      <w:marRight w:val="0"/>
      <w:marTop w:val="0"/>
      <w:marBottom w:val="0"/>
      <w:divBdr>
        <w:top w:val="none" w:sz="0" w:space="0" w:color="auto"/>
        <w:left w:val="none" w:sz="0" w:space="0" w:color="auto"/>
        <w:bottom w:val="none" w:sz="0" w:space="0" w:color="auto"/>
        <w:right w:val="none" w:sz="0" w:space="0" w:color="auto"/>
      </w:divBdr>
      <w:divsChild>
        <w:div w:id="2029064131">
          <w:marLeft w:val="0"/>
          <w:marRight w:val="0"/>
          <w:marTop w:val="0"/>
          <w:marBottom w:val="0"/>
          <w:divBdr>
            <w:top w:val="none" w:sz="0" w:space="0" w:color="auto"/>
            <w:left w:val="none" w:sz="0" w:space="0" w:color="auto"/>
            <w:bottom w:val="none" w:sz="0" w:space="0" w:color="auto"/>
            <w:right w:val="none" w:sz="0" w:space="0" w:color="auto"/>
          </w:divBdr>
          <w:divsChild>
            <w:div w:id="1444616063">
              <w:marLeft w:val="0"/>
              <w:marRight w:val="0"/>
              <w:marTop w:val="0"/>
              <w:marBottom w:val="0"/>
              <w:divBdr>
                <w:top w:val="none" w:sz="0" w:space="0" w:color="auto"/>
                <w:left w:val="none" w:sz="0" w:space="0" w:color="auto"/>
                <w:bottom w:val="none" w:sz="0" w:space="0" w:color="auto"/>
                <w:right w:val="none" w:sz="0" w:space="0" w:color="auto"/>
              </w:divBdr>
              <w:divsChild>
                <w:div w:id="863791487">
                  <w:marLeft w:val="0"/>
                  <w:marRight w:val="0"/>
                  <w:marTop w:val="0"/>
                  <w:marBottom w:val="0"/>
                  <w:divBdr>
                    <w:top w:val="none" w:sz="0" w:space="0" w:color="auto"/>
                    <w:left w:val="none" w:sz="0" w:space="0" w:color="auto"/>
                    <w:bottom w:val="none" w:sz="0" w:space="0" w:color="auto"/>
                    <w:right w:val="none" w:sz="0" w:space="0" w:color="auto"/>
                  </w:divBdr>
                  <w:divsChild>
                    <w:div w:id="18773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81476">
      <w:bodyDiv w:val="1"/>
      <w:marLeft w:val="0"/>
      <w:marRight w:val="0"/>
      <w:marTop w:val="0"/>
      <w:marBottom w:val="0"/>
      <w:divBdr>
        <w:top w:val="none" w:sz="0" w:space="0" w:color="auto"/>
        <w:left w:val="none" w:sz="0" w:space="0" w:color="auto"/>
        <w:bottom w:val="none" w:sz="0" w:space="0" w:color="auto"/>
        <w:right w:val="none" w:sz="0" w:space="0" w:color="auto"/>
      </w:divBdr>
    </w:div>
    <w:div w:id="1053503205">
      <w:bodyDiv w:val="1"/>
      <w:marLeft w:val="0"/>
      <w:marRight w:val="0"/>
      <w:marTop w:val="0"/>
      <w:marBottom w:val="0"/>
      <w:divBdr>
        <w:top w:val="none" w:sz="0" w:space="0" w:color="auto"/>
        <w:left w:val="none" w:sz="0" w:space="0" w:color="auto"/>
        <w:bottom w:val="none" w:sz="0" w:space="0" w:color="auto"/>
        <w:right w:val="none" w:sz="0" w:space="0" w:color="auto"/>
      </w:divBdr>
    </w:div>
    <w:div w:id="1065956067">
      <w:bodyDiv w:val="1"/>
      <w:marLeft w:val="0"/>
      <w:marRight w:val="0"/>
      <w:marTop w:val="0"/>
      <w:marBottom w:val="0"/>
      <w:divBdr>
        <w:top w:val="none" w:sz="0" w:space="0" w:color="auto"/>
        <w:left w:val="none" w:sz="0" w:space="0" w:color="auto"/>
        <w:bottom w:val="none" w:sz="0" w:space="0" w:color="auto"/>
        <w:right w:val="none" w:sz="0" w:space="0" w:color="auto"/>
      </w:divBdr>
    </w:div>
    <w:div w:id="1067262275">
      <w:bodyDiv w:val="1"/>
      <w:marLeft w:val="0"/>
      <w:marRight w:val="0"/>
      <w:marTop w:val="0"/>
      <w:marBottom w:val="0"/>
      <w:divBdr>
        <w:top w:val="none" w:sz="0" w:space="0" w:color="auto"/>
        <w:left w:val="none" w:sz="0" w:space="0" w:color="auto"/>
        <w:bottom w:val="none" w:sz="0" w:space="0" w:color="auto"/>
        <w:right w:val="none" w:sz="0" w:space="0" w:color="auto"/>
      </w:divBdr>
      <w:divsChild>
        <w:div w:id="11228978">
          <w:marLeft w:val="0"/>
          <w:marRight w:val="0"/>
          <w:marTop w:val="0"/>
          <w:marBottom w:val="0"/>
          <w:divBdr>
            <w:top w:val="none" w:sz="0" w:space="0" w:color="auto"/>
            <w:left w:val="none" w:sz="0" w:space="0" w:color="auto"/>
            <w:bottom w:val="none" w:sz="0" w:space="0" w:color="auto"/>
            <w:right w:val="none" w:sz="0" w:space="0" w:color="auto"/>
          </w:divBdr>
          <w:divsChild>
            <w:div w:id="322007448">
              <w:marLeft w:val="0"/>
              <w:marRight w:val="0"/>
              <w:marTop w:val="0"/>
              <w:marBottom w:val="0"/>
              <w:divBdr>
                <w:top w:val="none" w:sz="0" w:space="0" w:color="auto"/>
                <w:left w:val="none" w:sz="0" w:space="0" w:color="auto"/>
                <w:bottom w:val="none" w:sz="0" w:space="0" w:color="auto"/>
                <w:right w:val="none" w:sz="0" w:space="0" w:color="auto"/>
              </w:divBdr>
              <w:divsChild>
                <w:div w:id="411195008">
                  <w:marLeft w:val="-180"/>
                  <w:marRight w:val="0"/>
                  <w:marTop w:val="0"/>
                  <w:marBottom w:val="0"/>
                  <w:divBdr>
                    <w:top w:val="none" w:sz="0" w:space="0" w:color="auto"/>
                    <w:left w:val="none" w:sz="0" w:space="0" w:color="auto"/>
                    <w:bottom w:val="none" w:sz="0" w:space="0" w:color="auto"/>
                    <w:right w:val="none" w:sz="0" w:space="0" w:color="auto"/>
                  </w:divBdr>
                  <w:divsChild>
                    <w:div w:id="2096395259">
                      <w:marLeft w:val="0"/>
                      <w:marRight w:val="0"/>
                      <w:marTop w:val="0"/>
                      <w:marBottom w:val="0"/>
                      <w:divBdr>
                        <w:top w:val="none" w:sz="0" w:space="0" w:color="auto"/>
                        <w:left w:val="none" w:sz="0" w:space="0" w:color="auto"/>
                        <w:bottom w:val="none" w:sz="0" w:space="0" w:color="auto"/>
                        <w:right w:val="none" w:sz="0" w:space="0" w:color="auto"/>
                      </w:divBdr>
                      <w:divsChild>
                        <w:div w:id="1603806197">
                          <w:marLeft w:val="0"/>
                          <w:marRight w:val="0"/>
                          <w:marTop w:val="0"/>
                          <w:marBottom w:val="0"/>
                          <w:divBdr>
                            <w:top w:val="none" w:sz="0" w:space="0" w:color="auto"/>
                            <w:left w:val="none" w:sz="0" w:space="0" w:color="auto"/>
                            <w:bottom w:val="none" w:sz="0" w:space="0" w:color="auto"/>
                            <w:right w:val="none" w:sz="0" w:space="0" w:color="auto"/>
                          </w:divBdr>
                          <w:divsChild>
                            <w:div w:id="155267478">
                              <w:marLeft w:val="0"/>
                              <w:marRight w:val="0"/>
                              <w:marTop w:val="0"/>
                              <w:marBottom w:val="0"/>
                              <w:divBdr>
                                <w:top w:val="single" w:sz="12" w:space="0" w:color="FFFFFF"/>
                                <w:left w:val="single" w:sz="12" w:space="0" w:color="FFFFFF"/>
                                <w:bottom w:val="single" w:sz="12" w:space="0" w:color="FFFFFF"/>
                                <w:right w:val="single" w:sz="12" w:space="0" w:color="FFFFFF"/>
                              </w:divBdr>
                              <w:divsChild>
                                <w:div w:id="7591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96538">
          <w:marLeft w:val="180"/>
          <w:marRight w:val="0"/>
          <w:marTop w:val="0"/>
          <w:marBottom w:val="0"/>
          <w:divBdr>
            <w:top w:val="none" w:sz="0" w:space="0" w:color="auto"/>
            <w:left w:val="none" w:sz="0" w:space="0" w:color="auto"/>
            <w:bottom w:val="none" w:sz="0" w:space="0" w:color="auto"/>
            <w:right w:val="none" w:sz="0" w:space="0" w:color="auto"/>
          </w:divBdr>
          <w:divsChild>
            <w:div w:id="1463036063">
              <w:marLeft w:val="0"/>
              <w:marRight w:val="0"/>
              <w:marTop w:val="0"/>
              <w:marBottom w:val="0"/>
              <w:divBdr>
                <w:top w:val="none" w:sz="0" w:space="0" w:color="auto"/>
                <w:left w:val="none" w:sz="0" w:space="0" w:color="auto"/>
                <w:bottom w:val="none" w:sz="0" w:space="0" w:color="auto"/>
                <w:right w:val="none" w:sz="0" w:space="0" w:color="auto"/>
              </w:divBdr>
              <w:divsChild>
                <w:div w:id="1381126379">
                  <w:marLeft w:val="0"/>
                  <w:marRight w:val="0"/>
                  <w:marTop w:val="0"/>
                  <w:marBottom w:val="0"/>
                  <w:divBdr>
                    <w:top w:val="none" w:sz="0" w:space="0" w:color="auto"/>
                    <w:left w:val="none" w:sz="0" w:space="0" w:color="auto"/>
                    <w:bottom w:val="none" w:sz="0" w:space="0" w:color="auto"/>
                    <w:right w:val="none" w:sz="0" w:space="0" w:color="auto"/>
                  </w:divBdr>
                  <w:divsChild>
                    <w:div w:id="2036036938">
                      <w:marLeft w:val="0"/>
                      <w:marRight w:val="0"/>
                      <w:marTop w:val="0"/>
                      <w:marBottom w:val="30"/>
                      <w:divBdr>
                        <w:top w:val="none" w:sz="0" w:space="0" w:color="auto"/>
                        <w:left w:val="none" w:sz="0" w:space="0" w:color="auto"/>
                        <w:bottom w:val="none" w:sz="0" w:space="0" w:color="auto"/>
                        <w:right w:val="none" w:sz="0" w:space="0" w:color="auto"/>
                      </w:divBdr>
                      <w:divsChild>
                        <w:div w:id="1017346406">
                          <w:marLeft w:val="0"/>
                          <w:marRight w:val="0"/>
                          <w:marTop w:val="0"/>
                          <w:marBottom w:val="0"/>
                          <w:divBdr>
                            <w:top w:val="none" w:sz="0" w:space="0" w:color="auto"/>
                            <w:left w:val="none" w:sz="0" w:space="0" w:color="auto"/>
                            <w:bottom w:val="none" w:sz="0" w:space="0" w:color="auto"/>
                            <w:right w:val="none" w:sz="0" w:space="0" w:color="auto"/>
                          </w:divBdr>
                          <w:divsChild>
                            <w:div w:id="232786733">
                              <w:marLeft w:val="0"/>
                              <w:marRight w:val="0"/>
                              <w:marTop w:val="0"/>
                              <w:marBottom w:val="0"/>
                              <w:divBdr>
                                <w:top w:val="none" w:sz="0" w:space="0" w:color="auto"/>
                                <w:left w:val="none" w:sz="0" w:space="0" w:color="auto"/>
                                <w:bottom w:val="none" w:sz="0" w:space="0" w:color="auto"/>
                                <w:right w:val="none" w:sz="0" w:space="0" w:color="auto"/>
                              </w:divBdr>
                              <w:divsChild>
                                <w:div w:id="1712269946">
                                  <w:marLeft w:val="0"/>
                                  <w:marRight w:val="0"/>
                                  <w:marTop w:val="0"/>
                                  <w:marBottom w:val="0"/>
                                  <w:divBdr>
                                    <w:top w:val="none" w:sz="0" w:space="0" w:color="auto"/>
                                    <w:left w:val="none" w:sz="0" w:space="0" w:color="auto"/>
                                    <w:bottom w:val="none" w:sz="0" w:space="0" w:color="auto"/>
                                    <w:right w:val="none" w:sz="0" w:space="0" w:color="auto"/>
                                  </w:divBdr>
                                  <w:divsChild>
                                    <w:div w:id="8081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512315">
      <w:bodyDiv w:val="1"/>
      <w:marLeft w:val="0"/>
      <w:marRight w:val="0"/>
      <w:marTop w:val="0"/>
      <w:marBottom w:val="0"/>
      <w:divBdr>
        <w:top w:val="none" w:sz="0" w:space="0" w:color="auto"/>
        <w:left w:val="none" w:sz="0" w:space="0" w:color="auto"/>
        <w:bottom w:val="none" w:sz="0" w:space="0" w:color="auto"/>
        <w:right w:val="none" w:sz="0" w:space="0" w:color="auto"/>
      </w:divBdr>
      <w:divsChild>
        <w:div w:id="454521382">
          <w:marLeft w:val="0"/>
          <w:marRight w:val="0"/>
          <w:marTop w:val="0"/>
          <w:marBottom w:val="0"/>
          <w:divBdr>
            <w:top w:val="none" w:sz="0" w:space="0" w:color="auto"/>
            <w:left w:val="none" w:sz="0" w:space="0" w:color="auto"/>
            <w:bottom w:val="none" w:sz="0" w:space="0" w:color="auto"/>
            <w:right w:val="none" w:sz="0" w:space="0" w:color="auto"/>
          </w:divBdr>
          <w:divsChild>
            <w:div w:id="1011641956">
              <w:marLeft w:val="0"/>
              <w:marRight w:val="0"/>
              <w:marTop w:val="0"/>
              <w:marBottom w:val="0"/>
              <w:divBdr>
                <w:top w:val="none" w:sz="0" w:space="0" w:color="auto"/>
                <w:left w:val="none" w:sz="0" w:space="0" w:color="auto"/>
                <w:bottom w:val="none" w:sz="0" w:space="0" w:color="auto"/>
                <w:right w:val="none" w:sz="0" w:space="0" w:color="auto"/>
              </w:divBdr>
              <w:divsChild>
                <w:div w:id="1977056189">
                  <w:marLeft w:val="0"/>
                  <w:marRight w:val="0"/>
                  <w:marTop w:val="0"/>
                  <w:marBottom w:val="0"/>
                  <w:divBdr>
                    <w:top w:val="none" w:sz="0" w:space="0" w:color="auto"/>
                    <w:left w:val="none" w:sz="0" w:space="0" w:color="auto"/>
                    <w:bottom w:val="none" w:sz="0" w:space="0" w:color="auto"/>
                    <w:right w:val="none" w:sz="0" w:space="0" w:color="auto"/>
                  </w:divBdr>
                  <w:divsChild>
                    <w:div w:id="1433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556">
      <w:bodyDiv w:val="1"/>
      <w:marLeft w:val="0"/>
      <w:marRight w:val="0"/>
      <w:marTop w:val="0"/>
      <w:marBottom w:val="0"/>
      <w:divBdr>
        <w:top w:val="none" w:sz="0" w:space="0" w:color="auto"/>
        <w:left w:val="none" w:sz="0" w:space="0" w:color="auto"/>
        <w:bottom w:val="none" w:sz="0" w:space="0" w:color="auto"/>
        <w:right w:val="none" w:sz="0" w:space="0" w:color="auto"/>
      </w:divBdr>
    </w:div>
    <w:div w:id="1152059720">
      <w:bodyDiv w:val="1"/>
      <w:marLeft w:val="0"/>
      <w:marRight w:val="0"/>
      <w:marTop w:val="0"/>
      <w:marBottom w:val="0"/>
      <w:divBdr>
        <w:top w:val="none" w:sz="0" w:space="0" w:color="auto"/>
        <w:left w:val="none" w:sz="0" w:space="0" w:color="auto"/>
        <w:bottom w:val="none" w:sz="0" w:space="0" w:color="auto"/>
        <w:right w:val="none" w:sz="0" w:space="0" w:color="auto"/>
      </w:divBdr>
    </w:div>
    <w:div w:id="1230193140">
      <w:bodyDiv w:val="1"/>
      <w:marLeft w:val="0"/>
      <w:marRight w:val="0"/>
      <w:marTop w:val="0"/>
      <w:marBottom w:val="0"/>
      <w:divBdr>
        <w:top w:val="none" w:sz="0" w:space="0" w:color="auto"/>
        <w:left w:val="none" w:sz="0" w:space="0" w:color="auto"/>
        <w:bottom w:val="none" w:sz="0" w:space="0" w:color="auto"/>
        <w:right w:val="none" w:sz="0" w:space="0" w:color="auto"/>
      </w:divBdr>
    </w:div>
    <w:div w:id="1240216191">
      <w:bodyDiv w:val="1"/>
      <w:marLeft w:val="0"/>
      <w:marRight w:val="0"/>
      <w:marTop w:val="0"/>
      <w:marBottom w:val="0"/>
      <w:divBdr>
        <w:top w:val="none" w:sz="0" w:space="0" w:color="auto"/>
        <w:left w:val="none" w:sz="0" w:space="0" w:color="auto"/>
        <w:bottom w:val="none" w:sz="0" w:space="0" w:color="auto"/>
        <w:right w:val="none" w:sz="0" w:space="0" w:color="auto"/>
      </w:divBdr>
      <w:divsChild>
        <w:div w:id="1506945099">
          <w:marLeft w:val="0"/>
          <w:marRight w:val="0"/>
          <w:marTop w:val="0"/>
          <w:marBottom w:val="0"/>
          <w:divBdr>
            <w:top w:val="none" w:sz="0" w:space="0" w:color="auto"/>
            <w:left w:val="none" w:sz="0" w:space="0" w:color="auto"/>
            <w:bottom w:val="none" w:sz="0" w:space="0" w:color="auto"/>
            <w:right w:val="none" w:sz="0" w:space="0" w:color="auto"/>
          </w:divBdr>
          <w:divsChild>
            <w:div w:id="120878614">
              <w:marLeft w:val="0"/>
              <w:marRight w:val="0"/>
              <w:marTop w:val="0"/>
              <w:marBottom w:val="0"/>
              <w:divBdr>
                <w:top w:val="none" w:sz="0" w:space="0" w:color="auto"/>
                <w:left w:val="none" w:sz="0" w:space="0" w:color="auto"/>
                <w:bottom w:val="none" w:sz="0" w:space="0" w:color="auto"/>
                <w:right w:val="none" w:sz="0" w:space="0" w:color="auto"/>
              </w:divBdr>
              <w:divsChild>
                <w:div w:id="2098674292">
                  <w:marLeft w:val="0"/>
                  <w:marRight w:val="0"/>
                  <w:marTop w:val="0"/>
                  <w:marBottom w:val="0"/>
                  <w:divBdr>
                    <w:top w:val="none" w:sz="0" w:space="0" w:color="auto"/>
                    <w:left w:val="none" w:sz="0" w:space="0" w:color="auto"/>
                    <w:bottom w:val="none" w:sz="0" w:space="0" w:color="auto"/>
                    <w:right w:val="none" w:sz="0" w:space="0" w:color="auto"/>
                  </w:divBdr>
                  <w:divsChild>
                    <w:div w:id="1040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62446">
      <w:bodyDiv w:val="1"/>
      <w:marLeft w:val="0"/>
      <w:marRight w:val="0"/>
      <w:marTop w:val="0"/>
      <w:marBottom w:val="0"/>
      <w:divBdr>
        <w:top w:val="none" w:sz="0" w:space="0" w:color="auto"/>
        <w:left w:val="none" w:sz="0" w:space="0" w:color="auto"/>
        <w:bottom w:val="none" w:sz="0" w:space="0" w:color="auto"/>
        <w:right w:val="none" w:sz="0" w:space="0" w:color="auto"/>
      </w:divBdr>
    </w:div>
    <w:div w:id="1265964301">
      <w:bodyDiv w:val="1"/>
      <w:marLeft w:val="0"/>
      <w:marRight w:val="0"/>
      <w:marTop w:val="0"/>
      <w:marBottom w:val="0"/>
      <w:divBdr>
        <w:top w:val="none" w:sz="0" w:space="0" w:color="auto"/>
        <w:left w:val="none" w:sz="0" w:space="0" w:color="auto"/>
        <w:bottom w:val="none" w:sz="0" w:space="0" w:color="auto"/>
        <w:right w:val="none" w:sz="0" w:space="0" w:color="auto"/>
      </w:divBdr>
      <w:divsChild>
        <w:div w:id="135687551">
          <w:marLeft w:val="0"/>
          <w:marRight w:val="0"/>
          <w:marTop w:val="0"/>
          <w:marBottom w:val="0"/>
          <w:divBdr>
            <w:top w:val="none" w:sz="0" w:space="0" w:color="auto"/>
            <w:left w:val="none" w:sz="0" w:space="0" w:color="auto"/>
            <w:bottom w:val="none" w:sz="0" w:space="0" w:color="auto"/>
            <w:right w:val="none" w:sz="0" w:space="0" w:color="auto"/>
          </w:divBdr>
          <w:divsChild>
            <w:div w:id="61147403">
              <w:marLeft w:val="0"/>
              <w:marRight w:val="0"/>
              <w:marTop w:val="0"/>
              <w:marBottom w:val="0"/>
              <w:divBdr>
                <w:top w:val="none" w:sz="0" w:space="0" w:color="auto"/>
                <w:left w:val="none" w:sz="0" w:space="0" w:color="auto"/>
                <w:bottom w:val="none" w:sz="0" w:space="0" w:color="auto"/>
                <w:right w:val="none" w:sz="0" w:space="0" w:color="auto"/>
              </w:divBdr>
              <w:divsChild>
                <w:div w:id="1322268259">
                  <w:marLeft w:val="0"/>
                  <w:marRight w:val="0"/>
                  <w:marTop w:val="0"/>
                  <w:marBottom w:val="0"/>
                  <w:divBdr>
                    <w:top w:val="none" w:sz="0" w:space="0" w:color="auto"/>
                    <w:left w:val="none" w:sz="0" w:space="0" w:color="auto"/>
                    <w:bottom w:val="none" w:sz="0" w:space="0" w:color="auto"/>
                    <w:right w:val="none" w:sz="0" w:space="0" w:color="auto"/>
                  </w:divBdr>
                  <w:divsChild>
                    <w:div w:id="13788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082741">
      <w:bodyDiv w:val="1"/>
      <w:marLeft w:val="0"/>
      <w:marRight w:val="0"/>
      <w:marTop w:val="0"/>
      <w:marBottom w:val="0"/>
      <w:divBdr>
        <w:top w:val="none" w:sz="0" w:space="0" w:color="auto"/>
        <w:left w:val="none" w:sz="0" w:space="0" w:color="auto"/>
        <w:bottom w:val="none" w:sz="0" w:space="0" w:color="auto"/>
        <w:right w:val="none" w:sz="0" w:space="0" w:color="auto"/>
      </w:divBdr>
    </w:div>
    <w:div w:id="1278871771">
      <w:bodyDiv w:val="1"/>
      <w:marLeft w:val="0"/>
      <w:marRight w:val="0"/>
      <w:marTop w:val="0"/>
      <w:marBottom w:val="0"/>
      <w:divBdr>
        <w:top w:val="none" w:sz="0" w:space="0" w:color="auto"/>
        <w:left w:val="none" w:sz="0" w:space="0" w:color="auto"/>
        <w:bottom w:val="none" w:sz="0" w:space="0" w:color="auto"/>
        <w:right w:val="none" w:sz="0" w:space="0" w:color="auto"/>
      </w:divBdr>
    </w:div>
    <w:div w:id="1287392126">
      <w:bodyDiv w:val="1"/>
      <w:marLeft w:val="0"/>
      <w:marRight w:val="0"/>
      <w:marTop w:val="0"/>
      <w:marBottom w:val="0"/>
      <w:divBdr>
        <w:top w:val="none" w:sz="0" w:space="0" w:color="auto"/>
        <w:left w:val="none" w:sz="0" w:space="0" w:color="auto"/>
        <w:bottom w:val="none" w:sz="0" w:space="0" w:color="auto"/>
        <w:right w:val="none" w:sz="0" w:space="0" w:color="auto"/>
      </w:divBdr>
    </w:div>
    <w:div w:id="1291203733">
      <w:bodyDiv w:val="1"/>
      <w:marLeft w:val="0"/>
      <w:marRight w:val="0"/>
      <w:marTop w:val="0"/>
      <w:marBottom w:val="0"/>
      <w:divBdr>
        <w:top w:val="none" w:sz="0" w:space="0" w:color="auto"/>
        <w:left w:val="none" w:sz="0" w:space="0" w:color="auto"/>
        <w:bottom w:val="none" w:sz="0" w:space="0" w:color="auto"/>
        <w:right w:val="none" w:sz="0" w:space="0" w:color="auto"/>
      </w:divBdr>
    </w:div>
    <w:div w:id="1313607910">
      <w:bodyDiv w:val="1"/>
      <w:marLeft w:val="0"/>
      <w:marRight w:val="0"/>
      <w:marTop w:val="0"/>
      <w:marBottom w:val="0"/>
      <w:divBdr>
        <w:top w:val="none" w:sz="0" w:space="0" w:color="auto"/>
        <w:left w:val="none" w:sz="0" w:space="0" w:color="auto"/>
        <w:bottom w:val="none" w:sz="0" w:space="0" w:color="auto"/>
        <w:right w:val="none" w:sz="0" w:space="0" w:color="auto"/>
      </w:divBdr>
    </w:div>
    <w:div w:id="1347094461">
      <w:bodyDiv w:val="1"/>
      <w:marLeft w:val="0"/>
      <w:marRight w:val="0"/>
      <w:marTop w:val="0"/>
      <w:marBottom w:val="0"/>
      <w:divBdr>
        <w:top w:val="none" w:sz="0" w:space="0" w:color="auto"/>
        <w:left w:val="none" w:sz="0" w:space="0" w:color="auto"/>
        <w:bottom w:val="none" w:sz="0" w:space="0" w:color="auto"/>
        <w:right w:val="none" w:sz="0" w:space="0" w:color="auto"/>
      </w:divBdr>
    </w:div>
    <w:div w:id="1350764433">
      <w:bodyDiv w:val="1"/>
      <w:marLeft w:val="0"/>
      <w:marRight w:val="0"/>
      <w:marTop w:val="0"/>
      <w:marBottom w:val="0"/>
      <w:divBdr>
        <w:top w:val="none" w:sz="0" w:space="0" w:color="auto"/>
        <w:left w:val="none" w:sz="0" w:space="0" w:color="auto"/>
        <w:bottom w:val="none" w:sz="0" w:space="0" w:color="auto"/>
        <w:right w:val="none" w:sz="0" w:space="0" w:color="auto"/>
      </w:divBdr>
    </w:div>
    <w:div w:id="1356349689">
      <w:bodyDiv w:val="1"/>
      <w:marLeft w:val="0"/>
      <w:marRight w:val="0"/>
      <w:marTop w:val="0"/>
      <w:marBottom w:val="0"/>
      <w:divBdr>
        <w:top w:val="none" w:sz="0" w:space="0" w:color="auto"/>
        <w:left w:val="none" w:sz="0" w:space="0" w:color="auto"/>
        <w:bottom w:val="none" w:sz="0" w:space="0" w:color="auto"/>
        <w:right w:val="none" w:sz="0" w:space="0" w:color="auto"/>
      </w:divBdr>
    </w:div>
    <w:div w:id="1371538170">
      <w:bodyDiv w:val="1"/>
      <w:marLeft w:val="0"/>
      <w:marRight w:val="0"/>
      <w:marTop w:val="0"/>
      <w:marBottom w:val="0"/>
      <w:divBdr>
        <w:top w:val="none" w:sz="0" w:space="0" w:color="auto"/>
        <w:left w:val="none" w:sz="0" w:space="0" w:color="auto"/>
        <w:bottom w:val="none" w:sz="0" w:space="0" w:color="auto"/>
        <w:right w:val="none" w:sz="0" w:space="0" w:color="auto"/>
      </w:divBdr>
    </w:div>
    <w:div w:id="1395738366">
      <w:bodyDiv w:val="1"/>
      <w:marLeft w:val="0"/>
      <w:marRight w:val="0"/>
      <w:marTop w:val="0"/>
      <w:marBottom w:val="0"/>
      <w:divBdr>
        <w:top w:val="none" w:sz="0" w:space="0" w:color="auto"/>
        <w:left w:val="none" w:sz="0" w:space="0" w:color="auto"/>
        <w:bottom w:val="none" w:sz="0" w:space="0" w:color="auto"/>
        <w:right w:val="none" w:sz="0" w:space="0" w:color="auto"/>
      </w:divBdr>
    </w:div>
    <w:div w:id="1433478718">
      <w:bodyDiv w:val="1"/>
      <w:marLeft w:val="0"/>
      <w:marRight w:val="0"/>
      <w:marTop w:val="0"/>
      <w:marBottom w:val="0"/>
      <w:divBdr>
        <w:top w:val="none" w:sz="0" w:space="0" w:color="auto"/>
        <w:left w:val="none" w:sz="0" w:space="0" w:color="auto"/>
        <w:bottom w:val="none" w:sz="0" w:space="0" w:color="auto"/>
        <w:right w:val="none" w:sz="0" w:space="0" w:color="auto"/>
      </w:divBdr>
    </w:div>
    <w:div w:id="1486629285">
      <w:bodyDiv w:val="1"/>
      <w:marLeft w:val="0"/>
      <w:marRight w:val="0"/>
      <w:marTop w:val="0"/>
      <w:marBottom w:val="0"/>
      <w:divBdr>
        <w:top w:val="none" w:sz="0" w:space="0" w:color="auto"/>
        <w:left w:val="none" w:sz="0" w:space="0" w:color="auto"/>
        <w:bottom w:val="none" w:sz="0" w:space="0" w:color="auto"/>
        <w:right w:val="none" w:sz="0" w:space="0" w:color="auto"/>
      </w:divBdr>
      <w:divsChild>
        <w:div w:id="1188566050">
          <w:marLeft w:val="0"/>
          <w:marRight w:val="0"/>
          <w:marTop w:val="0"/>
          <w:marBottom w:val="0"/>
          <w:divBdr>
            <w:top w:val="none" w:sz="0" w:space="0" w:color="auto"/>
            <w:left w:val="none" w:sz="0" w:space="0" w:color="auto"/>
            <w:bottom w:val="none" w:sz="0" w:space="0" w:color="auto"/>
            <w:right w:val="none" w:sz="0" w:space="0" w:color="auto"/>
          </w:divBdr>
          <w:divsChild>
            <w:div w:id="459959586">
              <w:marLeft w:val="0"/>
              <w:marRight w:val="0"/>
              <w:marTop w:val="0"/>
              <w:marBottom w:val="0"/>
              <w:divBdr>
                <w:top w:val="none" w:sz="0" w:space="0" w:color="auto"/>
                <w:left w:val="none" w:sz="0" w:space="0" w:color="auto"/>
                <w:bottom w:val="none" w:sz="0" w:space="0" w:color="auto"/>
                <w:right w:val="none" w:sz="0" w:space="0" w:color="auto"/>
              </w:divBdr>
              <w:divsChild>
                <w:div w:id="1469125137">
                  <w:marLeft w:val="0"/>
                  <w:marRight w:val="0"/>
                  <w:marTop w:val="0"/>
                  <w:marBottom w:val="0"/>
                  <w:divBdr>
                    <w:top w:val="none" w:sz="0" w:space="0" w:color="auto"/>
                    <w:left w:val="none" w:sz="0" w:space="0" w:color="auto"/>
                    <w:bottom w:val="none" w:sz="0" w:space="0" w:color="auto"/>
                    <w:right w:val="none" w:sz="0" w:space="0" w:color="auto"/>
                  </w:divBdr>
                  <w:divsChild>
                    <w:div w:id="107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8748">
      <w:bodyDiv w:val="1"/>
      <w:marLeft w:val="0"/>
      <w:marRight w:val="0"/>
      <w:marTop w:val="0"/>
      <w:marBottom w:val="0"/>
      <w:divBdr>
        <w:top w:val="none" w:sz="0" w:space="0" w:color="auto"/>
        <w:left w:val="none" w:sz="0" w:space="0" w:color="auto"/>
        <w:bottom w:val="none" w:sz="0" w:space="0" w:color="auto"/>
        <w:right w:val="none" w:sz="0" w:space="0" w:color="auto"/>
      </w:divBdr>
    </w:div>
    <w:div w:id="1517580406">
      <w:bodyDiv w:val="1"/>
      <w:marLeft w:val="0"/>
      <w:marRight w:val="0"/>
      <w:marTop w:val="0"/>
      <w:marBottom w:val="0"/>
      <w:divBdr>
        <w:top w:val="none" w:sz="0" w:space="0" w:color="auto"/>
        <w:left w:val="none" w:sz="0" w:space="0" w:color="auto"/>
        <w:bottom w:val="none" w:sz="0" w:space="0" w:color="auto"/>
        <w:right w:val="none" w:sz="0" w:space="0" w:color="auto"/>
      </w:divBdr>
      <w:divsChild>
        <w:div w:id="2113549548">
          <w:marLeft w:val="0"/>
          <w:marRight w:val="0"/>
          <w:marTop w:val="0"/>
          <w:marBottom w:val="0"/>
          <w:divBdr>
            <w:top w:val="none" w:sz="0" w:space="0" w:color="auto"/>
            <w:left w:val="none" w:sz="0" w:space="0" w:color="auto"/>
            <w:bottom w:val="none" w:sz="0" w:space="0" w:color="auto"/>
            <w:right w:val="none" w:sz="0" w:space="0" w:color="auto"/>
          </w:divBdr>
          <w:divsChild>
            <w:div w:id="1212308209">
              <w:marLeft w:val="0"/>
              <w:marRight w:val="0"/>
              <w:marTop w:val="0"/>
              <w:marBottom w:val="0"/>
              <w:divBdr>
                <w:top w:val="none" w:sz="0" w:space="0" w:color="auto"/>
                <w:left w:val="none" w:sz="0" w:space="0" w:color="auto"/>
                <w:bottom w:val="none" w:sz="0" w:space="0" w:color="auto"/>
                <w:right w:val="none" w:sz="0" w:space="0" w:color="auto"/>
              </w:divBdr>
              <w:divsChild>
                <w:div w:id="820997456">
                  <w:marLeft w:val="0"/>
                  <w:marRight w:val="0"/>
                  <w:marTop w:val="0"/>
                  <w:marBottom w:val="0"/>
                  <w:divBdr>
                    <w:top w:val="none" w:sz="0" w:space="0" w:color="auto"/>
                    <w:left w:val="none" w:sz="0" w:space="0" w:color="auto"/>
                    <w:bottom w:val="none" w:sz="0" w:space="0" w:color="auto"/>
                    <w:right w:val="none" w:sz="0" w:space="0" w:color="auto"/>
                  </w:divBdr>
                  <w:divsChild>
                    <w:div w:id="4064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901">
      <w:bodyDiv w:val="1"/>
      <w:marLeft w:val="0"/>
      <w:marRight w:val="0"/>
      <w:marTop w:val="0"/>
      <w:marBottom w:val="0"/>
      <w:divBdr>
        <w:top w:val="none" w:sz="0" w:space="0" w:color="auto"/>
        <w:left w:val="none" w:sz="0" w:space="0" w:color="auto"/>
        <w:bottom w:val="none" w:sz="0" w:space="0" w:color="auto"/>
        <w:right w:val="none" w:sz="0" w:space="0" w:color="auto"/>
      </w:divBdr>
      <w:divsChild>
        <w:div w:id="1346252565">
          <w:marLeft w:val="0"/>
          <w:marRight w:val="0"/>
          <w:marTop w:val="0"/>
          <w:marBottom w:val="0"/>
          <w:divBdr>
            <w:top w:val="none" w:sz="0" w:space="0" w:color="auto"/>
            <w:left w:val="none" w:sz="0" w:space="0" w:color="auto"/>
            <w:bottom w:val="none" w:sz="0" w:space="0" w:color="auto"/>
            <w:right w:val="none" w:sz="0" w:space="0" w:color="auto"/>
          </w:divBdr>
          <w:divsChild>
            <w:div w:id="1272473452">
              <w:marLeft w:val="0"/>
              <w:marRight w:val="0"/>
              <w:marTop w:val="0"/>
              <w:marBottom w:val="0"/>
              <w:divBdr>
                <w:top w:val="none" w:sz="0" w:space="0" w:color="auto"/>
                <w:left w:val="none" w:sz="0" w:space="0" w:color="auto"/>
                <w:bottom w:val="none" w:sz="0" w:space="0" w:color="auto"/>
                <w:right w:val="none" w:sz="0" w:space="0" w:color="auto"/>
              </w:divBdr>
              <w:divsChild>
                <w:div w:id="1592198843">
                  <w:marLeft w:val="0"/>
                  <w:marRight w:val="0"/>
                  <w:marTop w:val="0"/>
                  <w:marBottom w:val="0"/>
                  <w:divBdr>
                    <w:top w:val="none" w:sz="0" w:space="0" w:color="auto"/>
                    <w:left w:val="none" w:sz="0" w:space="0" w:color="auto"/>
                    <w:bottom w:val="none" w:sz="0" w:space="0" w:color="auto"/>
                    <w:right w:val="none" w:sz="0" w:space="0" w:color="auto"/>
                  </w:divBdr>
                  <w:divsChild>
                    <w:div w:id="6009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896651">
      <w:bodyDiv w:val="1"/>
      <w:marLeft w:val="0"/>
      <w:marRight w:val="0"/>
      <w:marTop w:val="0"/>
      <w:marBottom w:val="0"/>
      <w:divBdr>
        <w:top w:val="none" w:sz="0" w:space="0" w:color="auto"/>
        <w:left w:val="none" w:sz="0" w:space="0" w:color="auto"/>
        <w:bottom w:val="none" w:sz="0" w:space="0" w:color="auto"/>
        <w:right w:val="none" w:sz="0" w:space="0" w:color="auto"/>
      </w:divBdr>
    </w:div>
    <w:div w:id="1528761106">
      <w:bodyDiv w:val="1"/>
      <w:marLeft w:val="0"/>
      <w:marRight w:val="0"/>
      <w:marTop w:val="0"/>
      <w:marBottom w:val="0"/>
      <w:divBdr>
        <w:top w:val="none" w:sz="0" w:space="0" w:color="auto"/>
        <w:left w:val="none" w:sz="0" w:space="0" w:color="auto"/>
        <w:bottom w:val="none" w:sz="0" w:space="0" w:color="auto"/>
        <w:right w:val="none" w:sz="0" w:space="0" w:color="auto"/>
      </w:divBdr>
    </w:div>
    <w:div w:id="1538083511">
      <w:bodyDiv w:val="1"/>
      <w:marLeft w:val="0"/>
      <w:marRight w:val="0"/>
      <w:marTop w:val="0"/>
      <w:marBottom w:val="0"/>
      <w:divBdr>
        <w:top w:val="none" w:sz="0" w:space="0" w:color="auto"/>
        <w:left w:val="none" w:sz="0" w:space="0" w:color="auto"/>
        <w:bottom w:val="none" w:sz="0" w:space="0" w:color="auto"/>
        <w:right w:val="none" w:sz="0" w:space="0" w:color="auto"/>
      </w:divBdr>
    </w:div>
    <w:div w:id="1551500455">
      <w:bodyDiv w:val="1"/>
      <w:marLeft w:val="0"/>
      <w:marRight w:val="0"/>
      <w:marTop w:val="0"/>
      <w:marBottom w:val="0"/>
      <w:divBdr>
        <w:top w:val="none" w:sz="0" w:space="0" w:color="auto"/>
        <w:left w:val="none" w:sz="0" w:space="0" w:color="auto"/>
        <w:bottom w:val="none" w:sz="0" w:space="0" w:color="auto"/>
        <w:right w:val="none" w:sz="0" w:space="0" w:color="auto"/>
      </w:divBdr>
    </w:div>
    <w:div w:id="1554003547">
      <w:bodyDiv w:val="1"/>
      <w:marLeft w:val="0"/>
      <w:marRight w:val="0"/>
      <w:marTop w:val="0"/>
      <w:marBottom w:val="0"/>
      <w:divBdr>
        <w:top w:val="none" w:sz="0" w:space="0" w:color="auto"/>
        <w:left w:val="none" w:sz="0" w:space="0" w:color="auto"/>
        <w:bottom w:val="none" w:sz="0" w:space="0" w:color="auto"/>
        <w:right w:val="none" w:sz="0" w:space="0" w:color="auto"/>
      </w:divBdr>
    </w:div>
    <w:div w:id="1554081963">
      <w:bodyDiv w:val="1"/>
      <w:marLeft w:val="0"/>
      <w:marRight w:val="0"/>
      <w:marTop w:val="0"/>
      <w:marBottom w:val="0"/>
      <w:divBdr>
        <w:top w:val="none" w:sz="0" w:space="0" w:color="auto"/>
        <w:left w:val="none" w:sz="0" w:space="0" w:color="auto"/>
        <w:bottom w:val="none" w:sz="0" w:space="0" w:color="auto"/>
        <w:right w:val="none" w:sz="0" w:space="0" w:color="auto"/>
      </w:divBdr>
      <w:divsChild>
        <w:div w:id="345405331">
          <w:marLeft w:val="0"/>
          <w:marRight w:val="0"/>
          <w:marTop w:val="0"/>
          <w:marBottom w:val="0"/>
          <w:divBdr>
            <w:top w:val="none" w:sz="0" w:space="0" w:color="auto"/>
            <w:left w:val="none" w:sz="0" w:space="0" w:color="auto"/>
            <w:bottom w:val="none" w:sz="0" w:space="0" w:color="auto"/>
            <w:right w:val="none" w:sz="0" w:space="0" w:color="auto"/>
          </w:divBdr>
          <w:divsChild>
            <w:div w:id="1239630256">
              <w:marLeft w:val="0"/>
              <w:marRight w:val="0"/>
              <w:marTop w:val="0"/>
              <w:marBottom w:val="0"/>
              <w:divBdr>
                <w:top w:val="none" w:sz="0" w:space="0" w:color="auto"/>
                <w:left w:val="none" w:sz="0" w:space="0" w:color="auto"/>
                <w:bottom w:val="none" w:sz="0" w:space="0" w:color="auto"/>
                <w:right w:val="none" w:sz="0" w:space="0" w:color="auto"/>
              </w:divBdr>
              <w:divsChild>
                <w:div w:id="1634873496">
                  <w:marLeft w:val="0"/>
                  <w:marRight w:val="0"/>
                  <w:marTop w:val="0"/>
                  <w:marBottom w:val="0"/>
                  <w:divBdr>
                    <w:top w:val="none" w:sz="0" w:space="0" w:color="auto"/>
                    <w:left w:val="none" w:sz="0" w:space="0" w:color="auto"/>
                    <w:bottom w:val="none" w:sz="0" w:space="0" w:color="auto"/>
                    <w:right w:val="none" w:sz="0" w:space="0" w:color="auto"/>
                  </w:divBdr>
                  <w:divsChild>
                    <w:div w:id="5284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368781">
      <w:bodyDiv w:val="1"/>
      <w:marLeft w:val="0"/>
      <w:marRight w:val="0"/>
      <w:marTop w:val="0"/>
      <w:marBottom w:val="0"/>
      <w:divBdr>
        <w:top w:val="none" w:sz="0" w:space="0" w:color="auto"/>
        <w:left w:val="none" w:sz="0" w:space="0" w:color="auto"/>
        <w:bottom w:val="none" w:sz="0" w:space="0" w:color="auto"/>
        <w:right w:val="none" w:sz="0" w:space="0" w:color="auto"/>
      </w:divBdr>
    </w:div>
    <w:div w:id="1588734892">
      <w:bodyDiv w:val="1"/>
      <w:marLeft w:val="0"/>
      <w:marRight w:val="0"/>
      <w:marTop w:val="0"/>
      <w:marBottom w:val="0"/>
      <w:divBdr>
        <w:top w:val="none" w:sz="0" w:space="0" w:color="auto"/>
        <w:left w:val="none" w:sz="0" w:space="0" w:color="auto"/>
        <w:bottom w:val="none" w:sz="0" w:space="0" w:color="auto"/>
        <w:right w:val="none" w:sz="0" w:space="0" w:color="auto"/>
      </w:divBdr>
      <w:divsChild>
        <w:div w:id="540244749">
          <w:marLeft w:val="0"/>
          <w:marRight w:val="0"/>
          <w:marTop w:val="0"/>
          <w:marBottom w:val="0"/>
          <w:divBdr>
            <w:top w:val="none" w:sz="0" w:space="0" w:color="auto"/>
            <w:left w:val="none" w:sz="0" w:space="0" w:color="auto"/>
            <w:bottom w:val="none" w:sz="0" w:space="0" w:color="auto"/>
            <w:right w:val="none" w:sz="0" w:space="0" w:color="auto"/>
          </w:divBdr>
          <w:divsChild>
            <w:div w:id="2021466218">
              <w:marLeft w:val="0"/>
              <w:marRight w:val="0"/>
              <w:marTop w:val="0"/>
              <w:marBottom w:val="0"/>
              <w:divBdr>
                <w:top w:val="none" w:sz="0" w:space="0" w:color="auto"/>
                <w:left w:val="none" w:sz="0" w:space="0" w:color="auto"/>
                <w:bottom w:val="none" w:sz="0" w:space="0" w:color="auto"/>
                <w:right w:val="none" w:sz="0" w:space="0" w:color="auto"/>
              </w:divBdr>
              <w:divsChild>
                <w:div w:id="1428119799">
                  <w:marLeft w:val="-180"/>
                  <w:marRight w:val="0"/>
                  <w:marTop w:val="0"/>
                  <w:marBottom w:val="0"/>
                  <w:divBdr>
                    <w:top w:val="none" w:sz="0" w:space="0" w:color="auto"/>
                    <w:left w:val="none" w:sz="0" w:space="0" w:color="auto"/>
                    <w:bottom w:val="none" w:sz="0" w:space="0" w:color="auto"/>
                    <w:right w:val="none" w:sz="0" w:space="0" w:color="auto"/>
                  </w:divBdr>
                  <w:divsChild>
                    <w:div w:id="516699852">
                      <w:marLeft w:val="0"/>
                      <w:marRight w:val="0"/>
                      <w:marTop w:val="0"/>
                      <w:marBottom w:val="0"/>
                      <w:divBdr>
                        <w:top w:val="none" w:sz="0" w:space="0" w:color="auto"/>
                        <w:left w:val="none" w:sz="0" w:space="0" w:color="auto"/>
                        <w:bottom w:val="none" w:sz="0" w:space="0" w:color="auto"/>
                        <w:right w:val="none" w:sz="0" w:space="0" w:color="auto"/>
                      </w:divBdr>
                      <w:divsChild>
                        <w:div w:id="249126589">
                          <w:marLeft w:val="0"/>
                          <w:marRight w:val="0"/>
                          <w:marTop w:val="0"/>
                          <w:marBottom w:val="0"/>
                          <w:divBdr>
                            <w:top w:val="none" w:sz="0" w:space="0" w:color="auto"/>
                            <w:left w:val="none" w:sz="0" w:space="0" w:color="auto"/>
                            <w:bottom w:val="none" w:sz="0" w:space="0" w:color="auto"/>
                            <w:right w:val="none" w:sz="0" w:space="0" w:color="auto"/>
                          </w:divBdr>
                          <w:divsChild>
                            <w:div w:id="211233091">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3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92434">
          <w:marLeft w:val="180"/>
          <w:marRight w:val="0"/>
          <w:marTop w:val="0"/>
          <w:marBottom w:val="0"/>
          <w:divBdr>
            <w:top w:val="none" w:sz="0" w:space="0" w:color="auto"/>
            <w:left w:val="none" w:sz="0" w:space="0" w:color="auto"/>
            <w:bottom w:val="none" w:sz="0" w:space="0" w:color="auto"/>
            <w:right w:val="none" w:sz="0" w:space="0" w:color="auto"/>
          </w:divBdr>
          <w:divsChild>
            <w:div w:id="1461916126">
              <w:marLeft w:val="0"/>
              <w:marRight w:val="0"/>
              <w:marTop w:val="0"/>
              <w:marBottom w:val="0"/>
              <w:divBdr>
                <w:top w:val="none" w:sz="0" w:space="0" w:color="auto"/>
                <w:left w:val="none" w:sz="0" w:space="0" w:color="auto"/>
                <w:bottom w:val="none" w:sz="0" w:space="0" w:color="auto"/>
                <w:right w:val="none" w:sz="0" w:space="0" w:color="auto"/>
              </w:divBdr>
              <w:divsChild>
                <w:div w:id="840437543">
                  <w:marLeft w:val="0"/>
                  <w:marRight w:val="0"/>
                  <w:marTop w:val="0"/>
                  <w:marBottom w:val="0"/>
                  <w:divBdr>
                    <w:top w:val="none" w:sz="0" w:space="0" w:color="auto"/>
                    <w:left w:val="none" w:sz="0" w:space="0" w:color="auto"/>
                    <w:bottom w:val="none" w:sz="0" w:space="0" w:color="auto"/>
                    <w:right w:val="none" w:sz="0" w:space="0" w:color="auto"/>
                  </w:divBdr>
                  <w:divsChild>
                    <w:div w:id="543833380">
                      <w:marLeft w:val="0"/>
                      <w:marRight w:val="0"/>
                      <w:marTop w:val="0"/>
                      <w:marBottom w:val="30"/>
                      <w:divBdr>
                        <w:top w:val="none" w:sz="0" w:space="0" w:color="auto"/>
                        <w:left w:val="none" w:sz="0" w:space="0" w:color="auto"/>
                        <w:bottom w:val="none" w:sz="0" w:space="0" w:color="auto"/>
                        <w:right w:val="none" w:sz="0" w:space="0" w:color="auto"/>
                      </w:divBdr>
                      <w:divsChild>
                        <w:div w:id="1635016024">
                          <w:marLeft w:val="0"/>
                          <w:marRight w:val="0"/>
                          <w:marTop w:val="0"/>
                          <w:marBottom w:val="0"/>
                          <w:divBdr>
                            <w:top w:val="none" w:sz="0" w:space="0" w:color="auto"/>
                            <w:left w:val="none" w:sz="0" w:space="0" w:color="auto"/>
                            <w:bottom w:val="none" w:sz="0" w:space="0" w:color="auto"/>
                            <w:right w:val="none" w:sz="0" w:space="0" w:color="auto"/>
                          </w:divBdr>
                          <w:divsChild>
                            <w:div w:id="1417705366">
                              <w:marLeft w:val="0"/>
                              <w:marRight w:val="0"/>
                              <w:marTop w:val="0"/>
                              <w:marBottom w:val="0"/>
                              <w:divBdr>
                                <w:top w:val="none" w:sz="0" w:space="0" w:color="auto"/>
                                <w:left w:val="none" w:sz="0" w:space="0" w:color="auto"/>
                                <w:bottom w:val="none" w:sz="0" w:space="0" w:color="auto"/>
                                <w:right w:val="none" w:sz="0" w:space="0" w:color="auto"/>
                              </w:divBdr>
                              <w:divsChild>
                                <w:div w:id="922569402">
                                  <w:marLeft w:val="0"/>
                                  <w:marRight w:val="0"/>
                                  <w:marTop w:val="0"/>
                                  <w:marBottom w:val="0"/>
                                  <w:divBdr>
                                    <w:top w:val="none" w:sz="0" w:space="0" w:color="auto"/>
                                    <w:left w:val="none" w:sz="0" w:space="0" w:color="auto"/>
                                    <w:bottom w:val="none" w:sz="0" w:space="0" w:color="auto"/>
                                    <w:right w:val="none" w:sz="0" w:space="0" w:color="auto"/>
                                  </w:divBdr>
                                  <w:divsChild>
                                    <w:div w:id="12473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50048">
      <w:bodyDiv w:val="1"/>
      <w:marLeft w:val="0"/>
      <w:marRight w:val="0"/>
      <w:marTop w:val="0"/>
      <w:marBottom w:val="0"/>
      <w:divBdr>
        <w:top w:val="none" w:sz="0" w:space="0" w:color="auto"/>
        <w:left w:val="none" w:sz="0" w:space="0" w:color="auto"/>
        <w:bottom w:val="none" w:sz="0" w:space="0" w:color="auto"/>
        <w:right w:val="none" w:sz="0" w:space="0" w:color="auto"/>
      </w:divBdr>
      <w:divsChild>
        <w:div w:id="937449527">
          <w:marLeft w:val="0"/>
          <w:marRight w:val="0"/>
          <w:marTop w:val="0"/>
          <w:marBottom w:val="0"/>
          <w:divBdr>
            <w:top w:val="none" w:sz="0" w:space="0" w:color="auto"/>
            <w:left w:val="none" w:sz="0" w:space="0" w:color="auto"/>
            <w:bottom w:val="none" w:sz="0" w:space="0" w:color="auto"/>
            <w:right w:val="none" w:sz="0" w:space="0" w:color="auto"/>
          </w:divBdr>
          <w:divsChild>
            <w:div w:id="1736388272">
              <w:marLeft w:val="0"/>
              <w:marRight w:val="0"/>
              <w:marTop w:val="0"/>
              <w:marBottom w:val="0"/>
              <w:divBdr>
                <w:top w:val="none" w:sz="0" w:space="0" w:color="auto"/>
                <w:left w:val="none" w:sz="0" w:space="0" w:color="auto"/>
                <w:bottom w:val="none" w:sz="0" w:space="0" w:color="auto"/>
                <w:right w:val="none" w:sz="0" w:space="0" w:color="auto"/>
              </w:divBdr>
              <w:divsChild>
                <w:div w:id="1006857556">
                  <w:marLeft w:val="0"/>
                  <w:marRight w:val="0"/>
                  <w:marTop w:val="0"/>
                  <w:marBottom w:val="0"/>
                  <w:divBdr>
                    <w:top w:val="none" w:sz="0" w:space="0" w:color="auto"/>
                    <w:left w:val="none" w:sz="0" w:space="0" w:color="auto"/>
                    <w:bottom w:val="none" w:sz="0" w:space="0" w:color="auto"/>
                    <w:right w:val="none" w:sz="0" w:space="0" w:color="auto"/>
                  </w:divBdr>
                  <w:divsChild>
                    <w:div w:id="7200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271157034">
          <w:marLeft w:val="0"/>
          <w:marRight w:val="0"/>
          <w:marTop w:val="0"/>
          <w:marBottom w:val="0"/>
          <w:divBdr>
            <w:top w:val="none" w:sz="0" w:space="0" w:color="auto"/>
            <w:left w:val="none" w:sz="0" w:space="0" w:color="auto"/>
            <w:bottom w:val="none" w:sz="0" w:space="0" w:color="auto"/>
            <w:right w:val="none" w:sz="0" w:space="0" w:color="auto"/>
          </w:divBdr>
          <w:divsChild>
            <w:div w:id="660934616">
              <w:marLeft w:val="0"/>
              <w:marRight w:val="0"/>
              <w:marTop w:val="0"/>
              <w:marBottom w:val="0"/>
              <w:divBdr>
                <w:top w:val="none" w:sz="0" w:space="0" w:color="auto"/>
                <w:left w:val="none" w:sz="0" w:space="0" w:color="auto"/>
                <w:bottom w:val="none" w:sz="0" w:space="0" w:color="auto"/>
                <w:right w:val="none" w:sz="0" w:space="0" w:color="auto"/>
              </w:divBdr>
              <w:divsChild>
                <w:div w:id="1366322795">
                  <w:marLeft w:val="0"/>
                  <w:marRight w:val="0"/>
                  <w:marTop w:val="0"/>
                  <w:marBottom w:val="0"/>
                  <w:divBdr>
                    <w:top w:val="none" w:sz="0" w:space="0" w:color="auto"/>
                    <w:left w:val="none" w:sz="0" w:space="0" w:color="auto"/>
                    <w:bottom w:val="none" w:sz="0" w:space="0" w:color="auto"/>
                    <w:right w:val="none" w:sz="0" w:space="0" w:color="auto"/>
                  </w:divBdr>
                  <w:divsChild>
                    <w:div w:id="21368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59567">
      <w:bodyDiv w:val="1"/>
      <w:marLeft w:val="0"/>
      <w:marRight w:val="0"/>
      <w:marTop w:val="0"/>
      <w:marBottom w:val="0"/>
      <w:divBdr>
        <w:top w:val="none" w:sz="0" w:space="0" w:color="auto"/>
        <w:left w:val="none" w:sz="0" w:space="0" w:color="auto"/>
        <w:bottom w:val="none" w:sz="0" w:space="0" w:color="auto"/>
        <w:right w:val="none" w:sz="0" w:space="0" w:color="auto"/>
      </w:divBdr>
    </w:div>
    <w:div w:id="1653178239">
      <w:bodyDiv w:val="1"/>
      <w:marLeft w:val="0"/>
      <w:marRight w:val="0"/>
      <w:marTop w:val="0"/>
      <w:marBottom w:val="0"/>
      <w:divBdr>
        <w:top w:val="none" w:sz="0" w:space="0" w:color="auto"/>
        <w:left w:val="none" w:sz="0" w:space="0" w:color="auto"/>
        <w:bottom w:val="none" w:sz="0" w:space="0" w:color="auto"/>
        <w:right w:val="none" w:sz="0" w:space="0" w:color="auto"/>
      </w:divBdr>
    </w:div>
    <w:div w:id="1659311349">
      <w:bodyDiv w:val="1"/>
      <w:marLeft w:val="0"/>
      <w:marRight w:val="0"/>
      <w:marTop w:val="0"/>
      <w:marBottom w:val="0"/>
      <w:divBdr>
        <w:top w:val="none" w:sz="0" w:space="0" w:color="auto"/>
        <w:left w:val="none" w:sz="0" w:space="0" w:color="auto"/>
        <w:bottom w:val="none" w:sz="0" w:space="0" w:color="auto"/>
        <w:right w:val="none" w:sz="0" w:space="0" w:color="auto"/>
      </w:divBdr>
    </w:div>
    <w:div w:id="1665932624">
      <w:bodyDiv w:val="1"/>
      <w:marLeft w:val="0"/>
      <w:marRight w:val="0"/>
      <w:marTop w:val="0"/>
      <w:marBottom w:val="0"/>
      <w:divBdr>
        <w:top w:val="none" w:sz="0" w:space="0" w:color="auto"/>
        <w:left w:val="none" w:sz="0" w:space="0" w:color="auto"/>
        <w:bottom w:val="none" w:sz="0" w:space="0" w:color="auto"/>
        <w:right w:val="none" w:sz="0" w:space="0" w:color="auto"/>
      </w:divBdr>
    </w:div>
    <w:div w:id="1672172551">
      <w:bodyDiv w:val="1"/>
      <w:marLeft w:val="0"/>
      <w:marRight w:val="0"/>
      <w:marTop w:val="0"/>
      <w:marBottom w:val="0"/>
      <w:divBdr>
        <w:top w:val="none" w:sz="0" w:space="0" w:color="auto"/>
        <w:left w:val="none" w:sz="0" w:space="0" w:color="auto"/>
        <w:bottom w:val="none" w:sz="0" w:space="0" w:color="auto"/>
        <w:right w:val="none" w:sz="0" w:space="0" w:color="auto"/>
      </w:divBdr>
      <w:divsChild>
        <w:div w:id="781724260">
          <w:marLeft w:val="0"/>
          <w:marRight w:val="0"/>
          <w:marTop w:val="0"/>
          <w:marBottom w:val="0"/>
          <w:divBdr>
            <w:top w:val="none" w:sz="0" w:space="0" w:color="auto"/>
            <w:left w:val="none" w:sz="0" w:space="0" w:color="auto"/>
            <w:bottom w:val="none" w:sz="0" w:space="0" w:color="auto"/>
            <w:right w:val="none" w:sz="0" w:space="0" w:color="auto"/>
          </w:divBdr>
          <w:divsChild>
            <w:div w:id="193202007">
              <w:marLeft w:val="0"/>
              <w:marRight w:val="0"/>
              <w:marTop w:val="0"/>
              <w:marBottom w:val="0"/>
              <w:divBdr>
                <w:top w:val="none" w:sz="0" w:space="0" w:color="auto"/>
                <w:left w:val="none" w:sz="0" w:space="0" w:color="auto"/>
                <w:bottom w:val="none" w:sz="0" w:space="0" w:color="auto"/>
                <w:right w:val="none" w:sz="0" w:space="0" w:color="auto"/>
              </w:divBdr>
              <w:divsChild>
                <w:div w:id="1636256360">
                  <w:marLeft w:val="0"/>
                  <w:marRight w:val="0"/>
                  <w:marTop w:val="0"/>
                  <w:marBottom w:val="0"/>
                  <w:divBdr>
                    <w:top w:val="none" w:sz="0" w:space="0" w:color="auto"/>
                    <w:left w:val="none" w:sz="0" w:space="0" w:color="auto"/>
                    <w:bottom w:val="none" w:sz="0" w:space="0" w:color="auto"/>
                    <w:right w:val="none" w:sz="0" w:space="0" w:color="auto"/>
                  </w:divBdr>
                  <w:divsChild>
                    <w:div w:id="4991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438686">
      <w:bodyDiv w:val="1"/>
      <w:marLeft w:val="0"/>
      <w:marRight w:val="0"/>
      <w:marTop w:val="0"/>
      <w:marBottom w:val="0"/>
      <w:divBdr>
        <w:top w:val="none" w:sz="0" w:space="0" w:color="auto"/>
        <w:left w:val="none" w:sz="0" w:space="0" w:color="auto"/>
        <w:bottom w:val="none" w:sz="0" w:space="0" w:color="auto"/>
        <w:right w:val="none" w:sz="0" w:space="0" w:color="auto"/>
      </w:divBdr>
    </w:div>
    <w:div w:id="1722290085">
      <w:bodyDiv w:val="1"/>
      <w:marLeft w:val="0"/>
      <w:marRight w:val="0"/>
      <w:marTop w:val="0"/>
      <w:marBottom w:val="0"/>
      <w:divBdr>
        <w:top w:val="none" w:sz="0" w:space="0" w:color="auto"/>
        <w:left w:val="none" w:sz="0" w:space="0" w:color="auto"/>
        <w:bottom w:val="none" w:sz="0" w:space="0" w:color="auto"/>
        <w:right w:val="none" w:sz="0" w:space="0" w:color="auto"/>
      </w:divBdr>
    </w:div>
    <w:div w:id="1730152995">
      <w:bodyDiv w:val="1"/>
      <w:marLeft w:val="0"/>
      <w:marRight w:val="0"/>
      <w:marTop w:val="0"/>
      <w:marBottom w:val="0"/>
      <w:divBdr>
        <w:top w:val="none" w:sz="0" w:space="0" w:color="auto"/>
        <w:left w:val="none" w:sz="0" w:space="0" w:color="auto"/>
        <w:bottom w:val="none" w:sz="0" w:space="0" w:color="auto"/>
        <w:right w:val="none" w:sz="0" w:space="0" w:color="auto"/>
      </w:divBdr>
      <w:divsChild>
        <w:div w:id="487327313">
          <w:marLeft w:val="0"/>
          <w:marRight w:val="0"/>
          <w:marTop w:val="0"/>
          <w:marBottom w:val="0"/>
          <w:divBdr>
            <w:top w:val="none" w:sz="0" w:space="0" w:color="auto"/>
            <w:left w:val="none" w:sz="0" w:space="0" w:color="auto"/>
            <w:bottom w:val="none" w:sz="0" w:space="0" w:color="auto"/>
            <w:right w:val="none" w:sz="0" w:space="0" w:color="auto"/>
          </w:divBdr>
          <w:divsChild>
            <w:div w:id="1289125447">
              <w:marLeft w:val="0"/>
              <w:marRight w:val="0"/>
              <w:marTop w:val="0"/>
              <w:marBottom w:val="0"/>
              <w:divBdr>
                <w:top w:val="none" w:sz="0" w:space="0" w:color="auto"/>
                <w:left w:val="none" w:sz="0" w:space="0" w:color="auto"/>
                <w:bottom w:val="none" w:sz="0" w:space="0" w:color="auto"/>
                <w:right w:val="none" w:sz="0" w:space="0" w:color="auto"/>
              </w:divBdr>
              <w:divsChild>
                <w:div w:id="1391609146">
                  <w:marLeft w:val="0"/>
                  <w:marRight w:val="0"/>
                  <w:marTop w:val="0"/>
                  <w:marBottom w:val="0"/>
                  <w:divBdr>
                    <w:top w:val="none" w:sz="0" w:space="0" w:color="auto"/>
                    <w:left w:val="none" w:sz="0" w:space="0" w:color="auto"/>
                    <w:bottom w:val="none" w:sz="0" w:space="0" w:color="auto"/>
                    <w:right w:val="none" w:sz="0" w:space="0" w:color="auto"/>
                  </w:divBdr>
                  <w:divsChild>
                    <w:div w:id="1871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0737">
      <w:bodyDiv w:val="1"/>
      <w:marLeft w:val="0"/>
      <w:marRight w:val="0"/>
      <w:marTop w:val="0"/>
      <w:marBottom w:val="0"/>
      <w:divBdr>
        <w:top w:val="none" w:sz="0" w:space="0" w:color="auto"/>
        <w:left w:val="none" w:sz="0" w:space="0" w:color="auto"/>
        <w:bottom w:val="none" w:sz="0" w:space="0" w:color="auto"/>
        <w:right w:val="none" w:sz="0" w:space="0" w:color="auto"/>
      </w:divBdr>
    </w:div>
    <w:div w:id="1759326345">
      <w:bodyDiv w:val="1"/>
      <w:marLeft w:val="0"/>
      <w:marRight w:val="0"/>
      <w:marTop w:val="0"/>
      <w:marBottom w:val="0"/>
      <w:divBdr>
        <w:top w:val="none" w:sz="0" w:space="0" w:color="auto"/>
        <w:left w:val="none" w:sz="0" w:space="0" w:color="auto"/>
        <w:bottom w:val="none" w:sz="0" w:space="0" w:color="auto"/>
        <w:right w:val="none" w:sz="0" w:space="0" w:color="auto"/>
      </w:divBdr>
    </w:div>
    <w:div w:id="1774133794">
      <w:bodyDiv w:val="1"/>
      <w:marLeft w:val="0"/>
      <w:marRight w:val="0"/>
      <w:marTop w:val="0"/>
      <w:marBottom w:val="0"/>
      <w:divBdr>
        <w:top w:val="none" w:sz="0" w:space="0" w:color="auto"/>
        <w:left w:val="none" w:sz="0" w:space="0" w:color="auto"/>
        <w:bottom w:val="none" w:sz="0" w:space="0" w:color="auto"/>
        <w:right w:val="none" w:sz="0" w:space="0" w:color="auto"/>
      </w:divBdr>
    </w:div>
    <w:div w:id="1797064435">
      <w:bodyDiv w:val="1"/>
      <w:marLeft w:val="0"/>
      <w:marRight w:val="0"/>
      <w:marTop w:val="0"/>
      <w:marBottom w:val="0"/>
      <w:divBdr>
        <w:top w:val="none" w:sz="0" w:space="0" w:color="auto"/>
        <w:left w:val="none" w:sz="0" w:space="0" w:color="auto"/>
        <w:bottom w:val="none" w:sz="0" w:space="0" w:color="auto"/>
        <w:right w:val="none" w:sz="0" w:space="0" w:color="auto"/>
      </w:divBdr>
    </w:div>
    <w:div w:id="1800226611">
      <w:bodyDiv w:val="1"/>
      <w:marLeft w:val="0"/>
      <w:marRight w:val="0"/>
      <w:marTop w:val="0"/>
      <w:marBottom w:val="0"/>
      <w:divBdr>
        <w:top w:val="none" w:sz="0" w:space="0" w:color="auto"/>
        <w:left w:val="none" w:sz="0" w:space="0" w:color="auto"/>
        <w:bottom w:val="none" w:sz="0" w:space="0" w:color="auto"/>
        <w:right w:val="none" w:sz="0" w:space="0" w:color="auto"/>
      </w:divBdr>
    </w:div>
    <w:div w:id="1809280004">
      <w:bodyDiv w:val="1"/>
      <w:marLeft w:val="0"/>
      <w:marRight w:val="0"/>
      <w:marTop w:val="0"/>
      <w:marBottom w:val="0"/>
      <w:divBdr>
        <w:top w:val="none" w:sz="0" w:space="0" w:color="auto"/>
        <w:left w:val="none" w:sz="0" w:space="0" w:color="auto"/>
        <w:bottom w:val="none" w:sz="0" w:space="0" w:color="auto"/>
        <w:right w:val="none" w:sz="0" w:space="0" w:color="auto"/>
      </w:divBdr>
    </w:div>
    <w:div w:id="1812945369">
      <w:bodyDiv w:val="1"/>
      <w:marLeft w:val="0"/>
      <w:marRight w:val="0"/>
      <w:marTop w:val="0"/>
      <w:marBottom w:val="0"/>
      <w:divBdr>
        <w:top w:val="none" w:sz="0" w:space="0" w:color="auto"/>
        <w:left w:val="none" w:sz="0" w:space="0" w:color="auto"/>
        <w:bottom w:val="none" w:sz="0" w:space="0" w:color="auto"/>
        <w:right w:val="none" w:sz="0" w:space="0" w:color="auto"/>
      </w:divBdr>
    </w:div>
    <w:div w:id="1838765490">
      <w:bodyDiv w:val="1"/>
      <w:marLeft w:val="0"/>
      <w:marRight w:val="0"/>
      <w:marTop w:val="0"/>
      <w:marBottom w:val="0"/>
      <w:divBdr>
        <w:top w:val="none" w:sz="0" w:space="0" w:color="auto"/>
        <w:left w:val="none" w:sz="0" w:space="0" w:color="auto"/>
        <w:bottom w:val="none" w:sz="0" w:space="0" w:color="auto"/>
        <w:right w:val="none" w:sz="0" w:space="0" w:color="auto"/>
      </w:divBdr>
      <w:divsChild>
        <w:div w:id="1632904544">
          <w:marLeft w:val="0"/>
          <w:marRight w:val="0"/>
          <w:marTop w:val="0"/>
          <w:marBottom w:val="0"/>
          <w:divBdr>
            <w:top w:val="none" w:sz="0" w:space="0" w:color="auto"/>
            <w:left w:val="none" w:sz="0" w:space="0" w:color="auto"/>
            <w:bottom w:val="none" w:sz="0" w:space="0" w:color="auto"/>
            <w:right w:val="none" w:sz="0" w:space="0" w:color="auto"/>
          </w:divBdr>
          <w:divsChild>
            <w:div w:id="1321272516">
              <w:marLeft w:val="0"/>
              <w:marRight w:val="0"/>
              <w:marTop w:val="0"/>
              <w:marBottom w:val="0"/>
              <w:divBdr>
                <w:top w:val="none" w:sz="0" w:space="0" w:color="auto"/>
                <w:left w:val="none" w:sz="0" w:space="0" w:color="auto"/>
                <w:bottom w:val="none" w:sz="0" w:space="0" w:color="auto"/>
                <w:right w:val="none" w:sz="0" w:space="0" w:color="auto"/>
              </w:divBdr>
              <w:divsChild>
                <w:div w:id="483664653">
                  <w:marLeft w:val="0"/>
                  <w:marRight w:val="0"/>
                  <w:marTop w:val="0"/>
                  <w:marBottom w:val="0"/>
                  <w:divBdr>
                    <w:top w:val="none" w:sz="0" w:space="0" w:color="auto"/>
                    <w:left w:val="none" w:sz="0" w:space="0" w:color="auto"/>
                    <w:bottom w:val="none" w:sz="0" w:space="0" w:color="auto"/>
                    <w:right w:val="none" w:sz="0" w:space="0" w:color="auto"/>
                  </w:divBdr>
                  <w:divsChild>
                    <w:div w:id="18711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2937">
      <w:bodyDiv w:val="1"/>
      <w:marLeft w:val="0"/>
      <w:marRight w:val="0"/>
      <w:marTop w:val="0"/>
      <w:marBottom w:val="0"/>
      <w:divBdr>
        <w:top w:val="none" w:sz="0" w:space="0" w:color="auto"/>
        <w:left w:val="none" w:sz="0" w:space="0" w:color="auto"/>
        <w:bottom w:val="none" w:sz="0" w:space="0" w:color="auto"/>
        <w:right w:val="none" w:sz="0" w:space="0" w:color="auto"/>
      </w:divBdr>
    </w:div>
    <w:div w:id="1884172718">
      <w:bodyDiv w:val="1"/>
      <w:marLeft w:val="0"/>
      <w:marRight w:val="0"/>
      <w:marTop w:val="0"/>
      <w:marBottom w:val="0"/>
      <w:divBdr>
        <w:top w:val="none" w:sz="0" w:space="0" w:color="auto"/>
        <w:left w:val="none" w:sz="0" w:space="0" w:color="auto"/>
        <w:bottom w:val="none" w:sz="0" w:space="0" w:color="auto"/>
        <w:right w:val="none" w:sz="0" w:space="0" w:color="auto"/>
      </w:divBdr>
    </w:div>
    <w:div w:id="1912347222">
      <w:bodyDiv w:val="1"/>
      <w:marLeft w:val="0"/>
      <w:marRight w:val="0"/>
      <w:marTop w:val="0"/>
      <w:marBottom w:val="0"/>
      <w:divBdr>
        <w:top w:val="none" w:sz="0" w:space="0" w:color="auto"/>
        <w:left w:val="none" w:sz="0" w:space="0" w:color="auto"/>
        <w:bottom w:val="none" w:sz="0" w:space="0" w:color="auto"/>
        <w:right w:val="none" w:sz="0" w:space="0" w:color="auto"/>
      </w:divBdr>
      <w:divsChild>
        <w:div w:id="317194350">
          <w:marLeft w:val="0"/>
          <w:marRight w:val="0"/>
          <w:marTop w:val="0"/>
          <w:marBottom w:val="0"/>
          <w:divBdr>
            <w:top w:val="none" w:sz="0" w:space="0" w:color="auto"/>
            <w:left w:val="none" w:sz="0" w:space="0" w:color="auto"/>
            <w:bottom w:val="none" w:sz="0" w:space="0" w:color="auto"/>
            <w:right w:val="none" w:sz="0" w:space="0" w:color="auto"/>
          </w:divBdr>
          <w:divsChild>
            <w:div w:id="64113846">
              <w:marLeft w:val="0"/>
              <w:marRight w:val="0"/>
              <w:marTop w:val="0"/>
              <w:marBottom w:val="0"/>
              <w:divBdr>
                <w:top w:val="none" w:sz="0" w:space="0" w:color="auto"/>
                <w:left w:val="none" w:sz="0" w:space="0" w:color="auto"/>
                <w:bottom w:val="none" w:sz="0" w:space="0" w:color="auto"/>
                <w:right w:val="none" w:sz="0" w:space="0" w:color="auto"/>
              </w:divBdr>
              <w:divsChild>
                <w:div w:id="1463645933">
                  <w:marLeft w:val="0"/>
                  <w:marRight w:val="0"/>
                  <w:marTop w:val="0"/>
                  <w:marBottom w:val="0"/>
                  <w:divBdr>
                    <w:top w:val="none" w:sz="0" w:space="0" w:color="auto"/>
                    <w:left w:val="none" w:sz="0" w:space="0" w:color="auto"/>
                    <w:bottom w:val="none" w:sz="0" w:space="0" w:color="auto"/>
                    <w:right w:val="none" w:sz="0" w:space="0" w:color="auto"/>
                  </w:divBdr>
                  <w:divsChild>
                    <w:div w:id="1880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19647">
      <w:bodyDiv w:val="1"/>
      <w:marLeft w:val="0"/>
      <w:marRight w:val="0"/>
      <w:marTop w:val="0"/>
      <w:marBottom w:val="0"/>
      <w:divBdr>
        <w:top w:val="none" w:sz="0" w:space="0" w:color="auto"/>
        <w:left w:val="none" w:sz="0" w:space="0" w:color="auto"/>
        <w:bottom w:val="none" w:sz="0" w:space="0" w:color="auto"/>
        <w:right w:val="none" w:sz="0" w:space="0" w:color="auto"/>
      </w:divBdr>
    </w:div>
    <w:div w:id="1926109937">
      <w:bodyDiv w:val="1"/>
      <w:marLeft w:val="0"/>
      <w:marRight w:val="0"/>
      <w:marTop w:val="0"/>
      <w:marBottom w:val="0"/>
      <w:divBdr>
        <w:top w:val="none" w:sz="0" w:space="0" w:color="auto"/>
        <w:left w:val="none" w:sz="0" w:space="0" w:color="auto"/>
        <w:bottom w:val="none" w:sz="0" w:space="0" w:color="auto"/>
        <w:right w:val="none" w:sz="0" w:space="0" w:color="auto"/>
      </w:divBdr>
      <w:divsChild>
        <w:div w:id="1102647437">
          <w:marLeft w:val="0"/>
          <w:marRight w:val="0"/>
          <w:marTop w:val="0"/>
          <w:marBottom w:val="0"/>
          <w:divBdr>
            <w:top w:val="none" w:sz="0" w:space="0" w:color="auto"/>
            <w:left w:val="none" w:sz="0" w:space="0" w:color="auto"/>
            <w:bottom w:val="none" w:sz="0" w:space="0" w:color="auto"/>
            <w:right w:val="none" w:sz="0" w:space="0" w:color="auto"/>
          </w:divBdr>
          <w:divsChild>
            <w:div w:id="1893730306">
              <w:marLeft w:val="0"/>
              <w:marRight w:val="0"/>
              <w:marTop w:val="0"/>
              <w:marBottom w:val="0"/>
              <w:divBdr>
                <w:top w:val="none" w:sz="0" w:space="0" w:color="auto"/>
                <w:left w:val="none" w:sz="0" w:space="0" w:color="auto"/>
                <w:bottom w:val="none" w:sz="0" w:space="0" w:color="auto"/>
                <w:right w:val="none" w:sz="0" w:space="0" w:color="auto"/>
              </w:divBdr>
              <w:divsChild>
                <w:div w:id="1005354413">
                  <w:marLeft w:val="0"/>
                  <w:marRight w:val="0"/>
                  <w:marTop w:val="0"/>
                  <w:marBottom w:val="0"/>
                  <w:divBdr>
                    <w:top w:val="none" w:sz="0" w:space="0" w:color="auto"/>
                    <w:left w:val="none" w:sz="0" w:space="0" w:color="auto"/>
                    <w:bottom w:val="none" w:sz="0" w:space="0" w:color="auto"/>
                    <w:right w:val="none" w:sz="0" w:space="0" w:color="auto"/>
                  </w:divBdr>
                  <w:divsChild>
                    <w:div w:id="856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907">
      <w:bodyDiv w:val="1"/>
      <w:marLeft w:val="0"/>
      <w:marRight w:val="0"/>
      <w:marTop w:val="0"/>
      <w:marBottom w:val="0"/>
      <w:divBdr>
        <w:top w:val="none" w:sz="0" w:space="0" w:color="auto"/>
        <w:left w:val="none" w:sz="0" w:space="0" w:color="auto"/>
        <w:bottom w:val="none" w:sz="0" w:space="0" w:color="auto"/>
        <w:right w:val="none" w:sz="0" w:space="0" w:color="auto"/>
      </w:divBdr>
      <w:divsChild>
        <w:div w:id="874924741">
          <w:marLeft w:val="0"/>
          <w:marRight w:val="0"/>
          <w:marTop w:val="0"/>
          <w:marBottom w:val="0"/>
          <w:divBdr>
            <w:top w:val="none" w:sz="0" w:space="0" w:color="auto"/>
            <w:left w:val="none" w:sz="0" w:space="0" w:color="auto"/>
            <w:bottom w:val="none" w:sz="0" w:space="0" w:color="auto"/>
            <w:right w:val="none" w:sz="0" w:space="0" w:color="auto"/>
          </w:divBdr>
          <w:divsChild>
            <w:div w:id="26563271">
              <w:marLeft w:val="0"/>
              <w:marRight w:val="0"/>
              <w:marTop w:val="0"/>
              <w:marBottom w:val="0"/>
              <w:divBdr>
                <w:top w:val="none" w:sz="0" w:space="0" w:color="auto"/>
                <w:left w:val="none" w:sz="0" w:space="0" w:color="auto"/>
                <w:bottom w:val="none" w:sz="0" w:space="0" w:color="auto"/>
                <w:right w:val="none" w:sz="0" w:space="0" w:color="auto"/>
              </w:divBdr>
              <w:divsChild>
                <w:div w:id="321541029">
                  <w:marLeft w:val="0"/>
                  <w:marRight w:val="0"/>
                  <w:marTop w:val="0"/>
                  <w:marBottom w:val="0"/>
                  <w:divBdr>
                    <w:top w:val="none" w:sz="0" w:space="0" w:color="auto"/>
                    <w:left w:val="none" w:sz="0" w:space="0" w:color="auto"/>
                    <w:bottom w:val="none" w:sz="0" w:space="0" w:color="auto"/>
                    <w:right w:val="none" w:sz="0" w:space="0" w:color="auto"/>
                  </w:divBdr>
                  <w:divsChild>
                    <w:div w:id="67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3837">
      <w:bodyDiv w:val="1"/>
      <w:marLeft w:val="0"/>
      <w:marRight w:val="0"/>
      <w:marTop w:val="0"/>
      <w:marBottom w:val="0"/>
      <w:divBdr>
        <w:top w:val="none" w:sz="0" w:space="0" w:color="auto"/>
        <w:left w:val="none" w:sz="0" w:space="0" w:color="auto"/>
        <w:bottom w:val="none" w:sz="0" w:space="0" w:color="auto"/>
        <w:right w:val="none" w:sz="0" w:space="0" w:color="auto"/>
      </w:divBdr>
    </w:div>
    <w:div w:id="1968008374">
      <w:bodyDiv w:val="1"/>
      <w:marLeft w:val="0"/>
      <w:marRight w:val="0"/>
      <w:marTop w:val="0"/>
      <w:marBottom w:val="0"/>
      <w:divBdr>
        <w:top w:val="none" w:sz="0" w:space="0" w:color="auto"/>
        <w:left w:val="none" w:sz="0" w:space="0" w:color="auto"/>
        <w:bottom w:val="none" w:sz="0" w:space="0" w:color="auto"/>
        <w:right w:val="none" w:sz="0" w:space="0" w:color="auto"/>
      </w:divBdr>
    </w:div>
    <w:div w:id="1987973985">
      <w:bodyDiv w:val="1"/>
      <w:marLeft w:val="0"/>
      <w:marRight w:val="0"/>
      <w:marTop w:val="0"/>
      <w:marBottom w:val="0"/>
      <w:divBdr>
        <w:top w:val="none" w:sz="0" w:space="0" w:color="auto"/>
        <w:left w:val="none" w:sz="0" w:space="0" w:color="auto"/>
        <w:bottom w:val="none" w:sz="0" w:space="0" w:color="auto"/>
        <w:right w:val="none" w:sz="0" w:space="0" w:color="auto"/>
      </w:divBdr>
      <w:divsChild>
        <w:div w:id="152256250">
          <w:marLeft w:val="-300"/>
          <w:marRight w:val="0"/>
          <w:marTop w:val="0"/>
          <w:marBottom w:val="150"/>
          <w:divBdr>
            <w:top w:val="none" w:sz="0" w:space="0" w:color="auto"/>
            <w:left w:val="none" w:sz="0" w:space="0" w:color="auto"/>
            <w:bottom w:val="none" w:sz="0" w:space="0" w:color="auto"/>
            <w:right w:val="none" w:sz="0" w:space="0" w:color="auto"/>
          </w:divBdr>
          <w:divsChild>
            <w:div w:id="906769242">
              <w:marLeft w:val="0"/>
              <w:marRight w:val="0"/>
              <w:marTop w:val="0"/>
              <w:marBottom w:val="0"/>
              <w:divBdr>
                <w:top w:val="none" w:sz="0" w:space="0" w:color="auto"/>
                <w:left w:val="none" w:sz="0" w:space="0" w:color="auto"/>
                <w:bottom w:val="none" w:sz="0" w:space="0" w:color="auto"/>
                <w:right w:val="none" w:sz="0" w:space="0" w:color="auto"/>
              </w:divBdr>
              <w:divsChild>
                <w:div w:id="1209948481">
                  <w:marLeft w:val="0"/>
                  <w:marRight w:val="0"/>
                  <w:marTop w:val="0"/>
                  <w:marBottom w:val="0"/>
                  <w:divBdr>
                    <w:top w:val="none" w:sz="0" w:space="0" w:color="auto"/>
                    <w:left w:val="none" w:sz="0" w:space="0" w:color="auto"/>
                    <w:bottom w:val="none" w:sz="0" w:space="0" w:color="auto"/>
                    <w:right w:val="none" w:sz="0" w:space="0" w:color="auto"/>
                  </w:divBdr>
                  <w:divsChild>
                    <w:div w:id="148716733">
                      <w:marLeft w:val="0"/>
                      <w:marRight w:val="0"/>
                      <w:marTop w:val="0"/>
                      <w:marBottom w:val="0"/>
                      <w:divBdr>
                        <w:top w:val="none" w:sz="0" w:space="0" w:color="auto"/>
                        <w:left w:val="none" w:sz="0" w:space="0" w:color="auto"/>
                        <w:bottom w:val="none" w:sz="0" w:space="0" w:color="auto"/>
                        <w:right w:val="none" w:sz="0" w:space="0" w:color="auto"/>
                      </w:divBdr>
                      <w:divsChild>
                        <w:div w:id="1698122417">
                          <w:marLeft w:val="0"/>
                          <w:marRight w:val="0"/>
                          <w:marTop w:val="0"/>
                          <w:marBottom w:val="0"/>
                          <w:divBdr>
                            <w:top w:val="none" w:sz="0" w:space="0" w:color="auto"/>
                            <w:left w:val="none" w:sz="0" w:space="0" w:color="auto"/>
                            <w:bottom w:val="none" w:sz="0" w:space="0" w:color="auto"/>
                            <w:right w:val="none" w:sz="0" w:space="0" w:color="auto"/>
                          </w:divBdr>
                          <w:divsChild>
                            <w:div w:id="127013788">
                              <w:marLeft w:val="-150"/>
                              <w:marRight w:val="0"/>
                              <w:marTop w:val="0"/>
                              <w:marBottom w:val="0"/>
                              <w:divBdr>
                                <w:top w:val="none" w:sz="0" w:space="0" w:color="auto"/>
                                <w:left w:val="none" w:sz="0" w:space="0" w:color="auto"/>
                                <w:bottom w:val="none" w:sz="0" w:space="0" w:color="auto"/>
                                <w:right w:val="none" w:sz="0" w:space="0" w:color="auto"/>
                              </w:divBdr>
                              <w:divsChild>
                                <w:div w:id="1215966111">
                                  <w:marLeft w:val="0"/>
                                  <w:marRight w:val="0"/>
                                  <w:marTop w:val="0"/>
                                  <w:marBottom w:val="0"/>
                                  <w:divBdr>
                                    <w:top w:val="none" w:sz="0" w:space="0" w:color="auto"/>
                                    <w:left w:val="none" w:sz="0" w:space="0" w:color="auto"/>
                                    <w:bottom w:val="none" w:sz="0" w:space="0" w:color="auto"/>
                                    <w:right w:val="none" w:sz="0" w:space="0" w:color="auto"/>
                                  </w:divBdr>
                                  <w:divsChild>
                                    <w:div w:id="1599944720">
                                      <w:marLeft w:val="0"/>
                                      <w:marRight w:val="0"/>
                                      <w:marTop w:val="0"/>
                                      <w:marBottom w:val="0"/>
                                      <w:divBdr>
                                        <w:top w:val="none" w:sz="0" w:space="0" w:color="auto"/>
                                        <w:left w:val="none" w:sz="0" w:space="0" w:color="auto"/>
                                        <w:bottom w:val="none" w:sz="0" w:space="0" w:color="auto"/>
                                        <w:right w:val="none" w:sz="0" w:space="0" w:color="auto"/>
                                      </w:divBdr>
                                      <w:divsChild>
                                        <w:div w:id="1669945132">
                                          <w:marLeft w:val="0"/>
                                          <w:marRight w:val="0"/>
                                          <w:marTop w:val="0"/>
                                          <w:marBottom w:val="0"/>
                                          <w:divBdr>
                                            <w:top w:val="none" w:sz="0" w:space="0" w:color="auto"/>
                                            <w:left w:val="none" w:sz="0" w:space="0" w:color="auto"/>
                                            <w:bottom w:val="none" w:sz="0" w:space="0" w:color="auto"/>
                                            <w:right w:val="none" w:sz="0" w:space="0" w:color="auto"/>
                                          </w:divBdr>
                                          <w:divsChild>
                                            <w:div w:id="1090542034">
                                              <w:marLeft w:val="0"/>
                                              <w:marRight w:val="0"/>
                                              <w:marTop w:val="0"/>
                                              <w:marBottom w:val="0"/>
                                              <w:divBdr>
                                                <w:top w:val="none" w:sz="0" w:space="0" w:color="auto"/>
                                                <w:left w:val="none" w:sz="0" w:space="0" w:color="auto"/>
                                                <w:bottom w:val="none" w:sz="0" w:space="0" w:color="auto"/>
                                                <w:right w:val="none" w:sz="0" w:space="0" w:color="auto"/>
                                              </w:divBdr>
                                              <w:divsChild>
                                                <w:div w:id="686950479">
                                                  <w:marLeft w:val="0"/>
                                                  <w:marRight w:val="0"/>
                                                  <w:marTop w:val="0"/>
                                                  <w:marBottom w:val="0"/>
                                                  <w:divBdr>
                                                    <w:top w:val="none" w:sz="0" w:space="0" w:color="auto"/>
                                                    <w:left w:val="none" w:sz="0" w:space="0" w:color="auto"/>
                                                    <w:bottom w:val="none" w:sz="0" w:space="0" w:color="auto"/>
                                                    <w:right w:val="none" w:sz="0" w:space="0" w:color="auto"/>
                                                  </w:divBdr>
                                                  <w:divsChild>
                                                    <w:div w:id="1660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0107098">
          <w:marLeft w:val="0"/>
          <w:marRight w:val="0"/>
          <w:marTop w:val="0"/>
          <w:marBottom w:val="0"/>
          <w:divBdr>
            <w:top w:val="none" w:sz="0" w:space="0" w:color="auto"/>
            <w:left w:val="none" w:sz="0" w:space="0" w:color="auto"/>
            <w:bottom w:val="none" w:sz="0" w:space="0" w:color="auto"/>
            <w:right w:val="none" w:sz="0" w:space="0" w:color="auto"/>
          </w:divBdr>
          <w:divsChild>
            <w:div w:id="124660459">
              <w:marLeft w:val="0"/>
              <w:marRight w:val="0"/>
              <w:marTop w:val="0"/>
              <w:marBottom w:val="0"/>
              <w:divBdr>
                <w:top w:val="none" w:sz="0" w:space="0" w:color="auto"/>
                <w:left w:val="none" w:sz="0" w:space="0" w:color="auto"/>
                <w:bottom w:val="none" w:sz="0" w:space="0" w:color="auto"/>
                <w:right w:val="none" w:sz="0" w:space="0" w:color="auto"/>
              </w:divBdr>
              <w:divsChild>
                <w:div w:id="725421918">
                  <w:marLeft w:val="0"/>
                  <w:marRight w:val="0"/>
                  <w:marTop w:val="0"/>
                  <w:marBottom w:val="0"/>
                  <w:divBdr>
                    <w:top w:val="none" w:sz="0" w:space="0" w:color="auto"/>
                    <w:left w:val="none" w:sz="0" w:space="0" w:color="auto"/>
                    <w:bottom w:val="none" w:sz="0" w:space="0" w:color="auto"/>
                    <w:right w:val="none" w:sz="0" w:space="0" w:color="auto"/>
                  </w:divBdr>
                  <w:divsChild>
                    <w:div w:id="26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3845">
          <w:marLeft w:val="0"/>
          <w:marRight w:val="0"/>
          <w:marTop w:val="0"/>
          <w:marBottom w:val="0"/>
          <w:divBdr>
            <w:top w:val="none" w:sz="0" w:space="0" w:color="auto"/>
            <w:left w:val="none" w:sz="0" w:space="0" w:color="auto"/>
            <w:bottom w:val="none" w:sz="0" w:space="0" w:color="auto"/>
            <w:right w:val="none" w:sz="0" w:space="0" w:color="auto"/>
          </w:divBdr>
          <w:divsChild>
            <w:div w:id="1999651774">
              <w:marLeft w:val="0"/>
              <w:marRight w:val="0"/>
              <w:marTop w:val="0"/>
              <w:marBottom w:val="0"/>
              <w:divBdr>
                <w:top w:val="none" w:sz="0" w:space="0" w:color="auto"/>
                <w:left w:val="none" w:sz="0" w:space="0" w:color="auto"/>
                <w:bottom w:val="none" w:sz="0" w:space="0" w:color="auto"/>
                <w:right w:val="none" w:sz="0" w:space="0" w:color="auto"/>
              </w:divBdr>
              <w:divsChild>
                <w:div w:id="1709180438">
                  <w:marLeft w:val="0"/>
                  <w:marRight w:val="0"/>
                  <w:marTop w:val="0"/>
                  <w:marBottom w:val="0"/>
                  <w:divBdr>
                    <w:top w:val="none" w:sz="0" w:space="0" w:color="auto"/>
                    <w:left w:val="none" w:sz="0" w:space="0" w:color="auto"/>
                    <w:bottom w:val="none" w:sz="0" w:space="0" w:color="auto"/>
                    <w:right w:val="none" w:sz="0" w:space="0" w:color="auto"/>
                  </w:divBdr>
                  <w:divsChild>
                    <w:div w:id="487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08">
      <w:bodyDiv w:val="1"/>
      <w:marLeft w:val="0"/>
      <w:marRight w:val="0"/>
      <w:marTop w:val="0"/>
      <w:marBottom w:val="0"/>
      <w:divBdr>
        <w:top w:val="none" w:sz="0" w:space="0" w:color="auto"/>
        <w:left w:val="none" w:sz="0" w:space="0" w:color="auto"/>
        <w:bottom w:val="none" w:sz="0" w:space="0" w:color="auto"/>
        <w:right w:val="none" w:sz="0" w:space="0" w:color="auto"/>
      </w:divBdr>
    </w:div>
    <w:div w:id="2043701954">
      <w:bodyDiv w:val="1"/>
      <w:marLeft w:val="0"/>
      <w:marRight w:val="0"/>
      <w:marTop w:val="0"/>
      <w:marBottom w:val="0"/>
      <w:divBdr>
        <w:top w:val="none" w:sz="0" w:space="0" w:color="auto"/>
        <w:left w:val="none" w:sz="0" w:space="0" w:color="auto"/>
        <w:bottom w:val="none" w:sz="0" w:space="0" w:color="auto"/>
        <w:right w:val="none" w:sz="0" w:space="0" w:color="auto"/>
      </w:divBdr>
      <w:divsChild>
        <w:div w:id="1108352012">
          <w:marLeft w:val="0"/>
          <w:marRight w:val="0"/>
          <w:marTop w:val="0"/>
          <w:marBottom w:val="0"/>
          <w:divBdr>
            <w:top w:val="none" w:sz="0" w:space="0" w:color="auto"/>
            <w:left w:val="none" w:sz="0" w:space="0" w:color="auto"/>
            <w:bottom w:val="none" w:sz="0" w:space="0" w:color="auto"/>
            <w:right w:val="none" w:sz="0" w:space="0" w:color="auto"/>
          </w:divBdr>
          <w:divsChild>
            <w:div w:id="160825506">
              <w:marLeft w:val="0"/>
              <w:marRight w:val="0"/>
              <w:marTop w:val="0"/>
              <w:marBottom w:val="0"/>
              <w:divBdr>
                <w:top w:val="none" w:sz="0" w:space="0" w:color="auto"/>
                <w:left w:val="none" w:sz="0" w:space="0" w:color="auto"/>
                <w:bottom w:val="none" w:sz="0" w:space="0" w:color="auto"/>
                <w:right w:val="none" w:sz="0" w:space="0" w:color="auto"/>
              </w:divBdr>
              <w:divsChild>
                <w:div w:id="962420593">
                  <w:marLeft w:val="0"/>
                  <w:marRight w:val="0"/>
                  <w:marTop w:val="0"/>
                  <w:marBottom w:val="0"/>
                  <w:divBdr>
                    <w:top w:val="none" w:sz="0" w:space="0" w:color="auto"/>
                    <w:left w:val="none" w:sz="0" w:space="0" w:color="auto"/>
                    <w:bottom w:val="none" w:sz="0" w:space="0" w:color="auto"/>
                    <w:right w:val="none" w:sz="0" w:space="0" w:color="auto"/>
                  </w:divBdr>
                  <w:divsChild>
                    <w:div w:id="7293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956310">
      <w:bodyDiv w:val="1"/>
      <w:marLeft w:val="0"/>
      <w:marRight w:val="0"/>
      <w:marTop w:val="0"/>
      <w:marBottom w:val="0"/>
      <w:divBdr>
        <w:top w:val="none" w:sz="0" w:space="0" w:color="auto"/>
        <w:left w:val="none" w:sz="0" w:space="0" w:color="auto"/>
        <w:bottom w:val="none" w:sz="0" w:space="0" w:color="auto"/>
        <w:right w:val="none" w:sz="0" w:space="0" w:color="auto"/>
      </w:divBdr>
    </w:div>
    <w:div w:id="2095780474">
      <w:bodyDiv w:val="1"/>
      <w:marLeft w:val="0"/>
      <w:marRight w:val="0"/>
      <w:marTop w:val="0"/>
      <w:marBottom w:val="0"/>
      <w:divBdr>
        <w:top w:val="none" w:sz="0" w:space="0" w:color="auto"/>
        <w:left w:val="none" w:sz="0" w:space="0" w:color="auto"/>
        <w:bottom w:val="none" w:sz="0" w:space="0" w:color="auto"/>
        <w:right w:val="none" w:sz="0" w:space="0" w:color="auto"/>
      </w:divBdr>
    </w:div>
    <w:div w:id="2123911517">
      <w:bodyDiv w:val="1"/>
      <w:marLeft w:val="0"/>
      <w:marRight w:val="0"/>
      <w:marTop w:val="0"/>
      <w:marBottom w:val="0"/>
      <w:divBdr>
        <w:top w:val="none" w:sz="0" w:space="0" w:color="auto"/>
        <w:left w:val="none" w:sz="0" w:space="0" w:color="auto"/>
        <w:bottom w:val="none" w:sz="0" w:space="0" w:color="auto"/>
        <w:right w:val="none" w:sz="0" w:space="0" w:color="auto"/>
      </w:divBdr>
    </w:div>
    <w:div w:id="214396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ywellmind.com/what-is-locus-of-control-2795434" TargetMode="External"/><Relationship Id="rId18" Type="http://schemas.openxmlformats.org/officeDocument/2006/relationships/hyperlink" Target="https://hbr.org/2018/03/better-brainstorming" TargetMode="External"/><Relationship Id="rId26" Type="http://schemas.openxmlformats.org/officeDocument/2006/relationships/hyperlink" Target="https://www.mindtools.com/anbk5zv/action-learning-sets" TargetMode="External"/><Relationship Id="rId39" Type="http://schemas.openxmlformats.org/officeDocument/2006/relationships/hyperlink" Target="https://www.skillsyouneed.com/learn/coaching.html" TargetMode="External"/><Relationship Id="rId21" Type="http://schemas.openxmlformats.org/officeDocument/2006/relationships/hyperlink" Target="https://www.ksl-training.co.uk/free-resources/facilitation-techniques/group-facilitation-techniques-and-methods/" TargetMode="External"/><Relationship Id="rId34" Type="http://schemas.openxmlformats.org/officeDocument/2006/relationships/hyperlink" Target="https://www.risely.me/transfer-of-learning-at-work/"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rikdehaan.com/wp-content/uploads/2013/08/2006_Action-learning-in-practice-how-do-participants-learn.pdf" TargetMode="External"/><Relationship Id="rId20" Type="http://schemas.openxmlformats.org/officeDocument/2006/relationships/hyperlink" Target="https://uk.indeed.com/career-advice/career-development/work-based-learning" TargetMode="External"/><Relationship Id="rId29" Type="http://schemas.openxmlformats.org/officeDocument/2006/relationships/hyperlink" Target="https://www.understood.org/articles/growth-mindset" TargetMode="External"/><Relationship Id="rId41" Type="http://schemas.openxmlformats.org/officeDocument/2006/relationships/hyperlink" Target="https://elearningindustry.com/7-ethical-concerns-with-learning-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lioeducation.com/blog/vark-different-learning-styles/" TargetMode="External"/><Relationship Id="rId24" Type="http://schemas.openxmlformats.org/officeDocument/2006/relationships/hyperlink" Target="https://www.trainingzone.co.uk/community/blogs/marijn/ltem-a-new-style-of-evaluating-training-programs" TargetMode="External"/><Relationship Id="rId32" Type="http://schemas.openxmlformats.org/officeDocument/2006/relationships/hyperlink" Target="https://www.ted.com/talks/dan_pink_the_puzzle_of_motivation?language=en" TargetMode="External"/><Relationship Id="rId37" Type="http://schemas.openxmlformats.org/officeDocument/2006/relationships/hyperlink" Target="https://blog.trginternational.com/3-key-pros-and-cons-of-psychometric-assessments" TargetMode="External"/><Relationship Id="rId40" Type="http://schemas.openxmlformats.org/officeDocument/2006/relationships/hyperlink" Target="https://medium.com/@samantawoods8888/advantages-and-disadvantages-of-work-based-learning-initiatives-bf10cb6d0c6c" TargetMode="External"/><Relationship Id="rId5" Type="http://schemas.openxmlformats.org/officeDocument/2006/relationships/webSettings" Target="webSettings.xml"/><Relationship Id="rId15" Type="http://schemas.openxmlformats.org/officeDocument/2006/relationships/hyperlink" Target="https://trainingindustry.com/articles/workforce-development/the-key-role-of-the-manager-in-unlocking-learning-transfer/" TargetMode="External"/><Relationship Id="rId23" Type="http://schemas.openxmlformats.org/officeDocument/2006/relationships/hyperlink" Target="https://global.wilsonlearning.com/resources/impact-manager-coaching/" TargetMode="External"/><Relationship Id="rId28" Type="http://schemas.openxmlformats.org/officeDocument/2006/relationships/hyperlink" Target="https://s12937.pcdn.co/wp-content/uploads/2018/09/2015-08-library-OPVLForAnnotatedBibs.pdf" TargetMode="External"/><Relationship Id="rId36" Type="http://schemas.openxmlformats.org/officeDocument/2006/relationships/hyperlink" Target="https://www.worklearning.com/ltem/" TargetMode="External"/><Relationship Id="rId10" Type="http://schemas.openxmlformats.org/officeDocument/2006/relationships/hyperlink" Target="https://www.td.org/talent-development-glossary-terms/what-is-facilitation" TargetMode="External"/><Relationship Id="rId19" Type="http://schemas.openxmlformats.org/officeDocument/2006/relationships/hyperlink" Target="https://www.td.org/atd-blog/can-bias-derail-your-learning-design-and-facilitation" TargetMode="External"/><Relationship Id="rId31" Type="http://schemas.openxmlformats.org/officeDocument/2006/relationships/hyperlink" Target="https://www.scribbr.com/research-bias/unconscious-bias/" TargetMode="External"/><Relationship Id="rId4" Type="http://schemas.openxmlformats.org/officeDocument/2006/relationships/settings" Target="settings.xml"/><Relationship Id="rId9" Type="http://schemas.openxmlformats.org/officeDocument/2006/relationships/hyperlink" Target="https://www.accessplanit.com/en-gb/ap-blogs/how-to-wow-delegates-with-joining-instructions" TargetMode="External"/><Relationship Id="rId14" Type="http://schemas.openxmlformats.org/officeDocument/2006/relationships/hyperlink" Target="https://www.connectingtoexcellence.com/blog/5-benefits-of-action-learning-sets" TargetMode="External"/><Relationship Id="rId22" Type="http://schemas.openxmlformats.org/officeDocument/2006/relationships/hyperlink" Target="https://www.learnupon.com/blog/what-is-project-based-learning/" TargetMode="External"/><Relationship Id="rId27" Type="http://schemas.openxmlformats.org/officeDocument/2006/relationships/hyperlink" Target="https://www.mindtools.com/am6050u/the-role-of-a-facilitator" TargetMode="External"/><Relationship Id="rId30" Type="http://schemas.openxmlformats.org/officeDocument/2006/relationships/hyperlink" Target="https://www.scribbr.com/research-bias/affinity-bias/" TargetMode="External"/><Relationship Id="rId35" Type="http://schemas.openxmlformats.org/officeDocument/2006/relationships/hyperlink" Target="https://blog.hubspot.com/marketing/ice-breaker-game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egos.co.uk/10-tips-for-getting-line-managers-involved-in-training" TargetMode="External"/><Relationship Id="rId17" Type="http://schemas.openxmlformats.org/officeDocument/2006/relationships/hyperlink" Target="https://www.edweek.org/teaching-learning/what-is-transfer-of-learning-video/2017/04" TargetMode="External"/><Relationship Id="rId25" Type="http://schemas.openxmlformats.org/officeDocument/2006/relationships/hyperlink" Target="https://www.roffeypark.ac.uk/knowledge-and-learning-resources-hub/what-are-facilitation-skills-and-how-do-you-facilitate/" TargetMode="External"/><Relationship Id="rId33" Type="http://schemas.openxmlformats.org/officeDocument/2006/relationships/hyperlink" Target="https://blog.hubspot.com/sales/types-of-presentation-styles" TargetMode="External"/><Relationship Id="rId38" Type="http://schemas.openxmlformats.org/officeDocument/2006/relationships/hyperlink" Target="https://www.aihr.com/blog/coaching-in-the-work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F6125-61A7-431E-AC39-50A45CCF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Pages>
  <Words>5398</Words>
  <Characters>30772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Bassiem</dc:creator>
  <cp:keywords/>
  <dc:description/>
  <cp:lastModifiedBy>Islam B Abdullah</cp:lastModifiedBy>
  <cp:revision>287</cp:revision>
  <dcterms:created xsi:type="dcterms:W3CDTF">2023-07-15T11:08:00Z</dcterms:created>
  <dcterms:modified xsi:type="dcterms:W3CDTF">2023-09-20T12:46:00Z</dcterms:modified>
</cp:coreProperties>
</file>