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pPr w:leftFromText="180" w:rightFromText="180" w:vertAnchor="page" w:horzAnchor="margin" w:tblpY="2631"/>
        <w:tblW w:w="0" w:type="auto"/>
        <w:tblInd w:w="0" w:type="dxa"/>
        <w:tblCellMar>
          <w:left w:w="85" w:type="dxa"/>
        </w:tblCellMar>
        <w:tblLook w:val="04A0" w:firstRow="1" w:lastRow="0" w:firstColumn="1" w:lastColumn="0" w:noHBand="0" w:noVBand="1"/>
      </w:tblPr>
      <w:tblGrid>
        <w:gridCol w:w="7291"/>
      </w:tblGrid>
      <w:tr w:rsidR="00B20734" w:rsidRPr="00F10176" w14:paraId="57EFD3D0" w14:textId="77777777" w:rsidTr="001879DC">
        <w:trPr>
          <w:trHeight w:val="2044"/>
        </w:trPr>
        <w:tc>
          <w:tcPr>
            <w:tcW w:w="7291" w:type="dxa"/>
          </w:tcPr>
          <w:p w14:paraId="59D83ED8" w14:textId="77777777" w:rsidR="00B20734" w:rsidRPr="00F10176" w:rsidRDefault="00B20734" w:rsidP="001879DC">
            <w:pPr>
              <w:rPr>
                <w:rFonts w:ascii="Calibri" w:hAnsi="Calibri" w:cs="Calibri"/>
                <w:i/>
                <w:iCs/>
                <w:color w:val="595959" w:themeColor="text1" w:themeTint="A6"/>
                <w:sz w:val="52"/>
                <w:szCs w:val="52"/>
              </w:rPr>
            </w:pPr>
            <w:bookmarkStart w:id="1" w:name="_Toc37073555"/>
            <w:r>
              <w:rPr>
                <w:rFonts w:ascii="Calibri" w:hAnsi="Calibri" w:cs="Calibri"/>
                <w:color w:val="243E15" w:themeColor="accent3" w:themeShade="80"/>
                <w:sz w:val="52"/>
                <w:szCs w:val="52"/>
              </w:rPr>
              <w:t>5</w:t>
            </w:r>
            <w:r w:rsidRPr="00F10176">
              <w:rPr>
                <w:rFonts w:ascii="Calibri" w:hAnsi="Calibri" w:cs="Calibri"/>
                <w:color w:val="243E15" w:themeColor="accent3" w:themeShade="80"/>
                <w:sz w:val="52"/>
                <w:szCs w:val="52"/>
              </w:rPr>
              <w:t>CO0</w:t>
            </w:r>
            <w:r>
              <w:rPr>
                <w:rFonts w:ascii="Calibri" w:hAnsi="Calibri" w:cs="Calibri"/>
                <w:color w:val="243E15" w:themeColor="accent3" w:themeShade="80"/>
                <w:sz w:val="52"/>
                <w:szCs w:val="52"/>
              </w:rPr>
              <w:t>3</w:t>
            </w:r>
            <w:r w:rsidRPr="00F10176">
              <w:rPr>
                <w:rFonts w:ascii="Calibri" w:hAnsi="Calibri" w:cs="Calibri"/>
                <w:color w:val="243E15" w:themeColor="accent3" w:themeShade="80"/>
                <w:sz w:val="52"/>
                <w:szCs w:val="52"/>
              </w:rPr>
              <w:br/>
            </w:r>
            <w:r>
              <w:rPr>
                <w:rFonts w:ascii="Calibri" w:hAnsi="Calibri" w:cs="Calibri"/>
                <w:color w:val="243E15" w:themeColor="accent3" w:themeShade="80"/>
                <w:sz w:val="52"/>
                <w:szCs w:val="52"/>
              </w:rPr>
              <w:t>Professional behaviours and valuing people</w:t>
            </w:r>
            <w:r w:rsidRPr="00F10176">
              <w:rPr>
                <w:rFonts w:ascii="Calibri" w:hAnsi="Calibri" w:cs="Calibri"/>
                <w:color w:val="520D5D" w:themeColor="accent1"/>
                <w:sz w:val="52"/>
                <w:szCs w:val="52"/>
              </w:rPr>
              <w:t xml:space="preserve"> </w:t>
            </w:r>
          </w:p>
        </w:tc>
      </w:tr>
      <w:tr w:rsidR="00B20734" w:rsidRPr="00CB2342" w14:paraId="1C349557" w14:textId="77777777" w:rsidTr="001879DC">
        <w:trPr>
          <w:trHeight w:val="918"/>
        </w:trPr>
        <w:tc>
          <w:tcPr>
            <w:tcW w:w="7291" w:type="dxa"/>
          </w:tcPr>
          <w:p w14:paraId="269DA942" w14:textId="77777777" w:rsidR="00B20734" w:rsidRPr="00F10176" w:rsidRDefault="00B20734" w:rsidP="001879DC">
            <w:pPr>
              <w:spacing w:before="120" w:after="120"/>
              <w:rPr>
                <w:rFonts w:ascii="Calibri" w:hAnsi="Calibri" w:cs="Calibri"/>
                <w:i/>
                <w:iCs/>
                <w:color w:val="595959" w:themeColor="text1" w:themeTint="A6"/>
                <w:sz w:val="56"/>
                <w:szCs w:val="56"/>
              </w:rPr>
            </w:pPr>
            <w:r w:rsidRPr="00F10176">
              <w:rPr>
                <w:rFonts w:ascii="Calibri" w:hAnsi="Calibri" w:cs="Calibri"/>
                <w:i/>
                <w:iCs/>
                <w:color w:val="595959" w:themeColor="text1" w:themeTint="A6"/>
                <w:sz w:val="56"/>
                <w:szCs w:val="56"/>
              </w:rPr>
              <w:t>Learner Assessment Brief</w:t>
            </w:r>
          </w:p>
          <w:p w14:paraId="09730286" w14:textId="77777777" w:rsidR="00B20734" w:rsidRPr="00CB2342" w:rsidRDefault="00B20734" w:rsidP="001879DC">
            <w:pPr>
              <w:spacing w:before="120" w:after="120"/>
              <w:rPr>
                <w:rFonts w:asciiTheme="minorHAnsi" w:hAnsiTheme="minorHAnsi" w:cstheme="minorHAnsi"/>
                <w:b/>
                <w:bCs/>
                <w:color w:val="595959" w:themeColor="text1" w:themeTint="A6"/>
                <w:sz w:val="28"/>
                <w:szCs w:val="28"/>
              </w:rPr>
            </w:pPr>
            <w:r w:rsidRPr="00F10176">
              <w:rPr>
                <w:rFonts w:ascii="Calibri" w:hAnsi="Calibri" w:cs="Calibri"/>
                <w:b/>
                <w:color w:val="595959" w:themeColor="text1" w:themeTint="A6"/>
                <w:sz w:val="28"/>
                <w:szCs w:val="28"/>
              </w:rPr>
              <w:t>Assessment ID / CIPD_</w:t>
            </w:r>
            <w:r>
              <w:rPr>
                <w:rFonts w:ascii="Calibri" w:hAnsi="Calibri" w:cs="Calibri"/>
                <w:b/>
                <w:color w:val="595959" w:themeColor="text1" w:themeTint="A6"/>
                <w:sz w:val="28"/>
                <w:szCs w:val="28"/>
              </w:rPr>
              <w:t>5</w:t>
            </w:r>
            <w:r w:rsidRPr="00F10176">
              <w:rPr>
                <w:rFonts w:ascii="Calibri" w:hAnsi="Calibri" w:cs="Calibri"/>
                <w:b/>
                <w:color w:val="595959" w:themeColor="text1" w:themeTint="A6"/>
                <w:sz w:val="28"/>
                <w:szCs w:val="28"/>
              </w:rPr>
              <w:t>CO0</w:t>
            </w:r>
            <w:r>
              <w:rPr>
                <w:rFonts w:ascii="Calibri" w:hAnsi="Calibri" w:cs="Calibri"/>
                <w:b/>
                <w:color w:val="595959" w:themeColor="text1" w:themeTint="A6"/>
                <w:sz w:val="28"/>
                <w:szCs w:val="28"/>
              </w:rPr>
              <w:t>3</w:t>
            </w:r>
            <w:r w:rsidRPr="00F10176">
              <w:rPr>
                <w:rFonts w:ascii="Calibri" w:hAnsi="Calibri" w:cs="Calibri"/>
                <w:b/>
                <w:color w:val="595959" w:themeColor="text1" w:themeTint="A6"/>
                <w:sz w:val="28"/>
                <w:szCs w:val="28"/>
              </w:rPr>
              <w:t>_</w:t>
            </w:r>
            <w:r w:rsidRPr="00F10176">
              <w:rPr>
                <w:rFonts w:ascii="Calibri" w:hAnsi="Calibri" w:cs="Calibri"/>
                <w:b/>
                <w:bCs/>
                <w:color w:val="595959" w:themeColor="text1" w:themeTint="A6"/>
                <w:sz w:val="28"/>
                <w:szCs w:val="28"/>
              </w:rPr>
              <w:t>23</w:t>
            </w:r>
            <w:r w:rsidRPr="00F10176">
              <w:rPr>
                <w:rFonts w:ascii="Calibri" w:hAnsi="Calibri" w:cs="Calibri"/>
                <w:b/>
                <w:color w:val="595959" w:themeColor="text1" w:themeTint="A6"/>
                <w:sz w:val="28"/>
                <w:szCs w:val="28"/>
              </w:rPr>
              <w:t>_01</w:t>
            </w:r>
          </w:p>
        </w:tc>
      </w:tr>
    </w:tbl>
    <w:p w14:paraId="2851E919" w14:textId="298B8216" w:rsidR="00B20734" w:rsidRDefault="00B20734" w:rsidP="3A7621EC">
      <w:pPr>
        <w:shd w:val="clear" w:color="auto" w:fill="D8EDCC" w:themeFill="accent3" w:themeFillTint="33"/>
      </w:pPr>
      <w:r>
        <w:rPr>
          <w:noProof/>
          <w14:ligatures w14:val="standardContextual"/>
        </w:rPr>
        <mc:AlternateContent>
          <mc:Choice Requires="wps">
            <w:drawing>
              <wp:anchor distT="0" distB="0" distL="114300" distR="114300" simplePos="0" relativeHeight="251666443" behindDoc="1" locked="0" layoutInCell="1" allowOverlap="1" wp14:anchorId="2C2F7FA6" wp14:editId="397476F6">
                <wp:simplePos x="0" y="0"/>
                <wp:positionH relativeFrom="column">
                  <wp:posOffset>-1331595</wp:posOffset>
                </wp:positionH>
                <wp:positionV relativeFrom="paragraph">
                  <wp:posOffset>-2294890</wp:posOffset>
                </wp:positionV>
                <wp:extent cx="8353425" cy="12292965"/>
                <wp:effectExtent l="0" t="0" r="28575" b="13335"/>
                <wp:wrapNone/>
                <wp:docPr id="344096160" name="Text Box 1"/>
                <wp:cNvGraphicFramePr/>
                <a:graphic xmlns:a="http://schemas.openxmlformats.org/drawingml/2006/main">
                  <a:graphicData uri="http://schemas.microsoft.com/office/word/2010/wordprocessingShape">
                    <wps:wsp>
                      <wps:cNvSpPr txBox="1"/>
                      <wps:spPr>
                        <a:xfrm>
                          <a:off x="0" y="0"/>
                          <a:ext cx="8353425" cy="12292965"/>
                        </a:xfrm>
                        <a:prstGeom prst="rect">
                          <a:avLst/>
                        </a:prstGeom>
                        <a:solidFill>
                          <a:schemeClr val="accent6">
                            <a:lumMod val="20000"/>
                            <a:lumOff val="80000"/>
                          </a:schemeClr>
                        </a:solidFill>
                        <a:ln w="6350">
                          <a:solidFill>
                            <a:prstClr val="black"/>
                          </a:solidFill>
                        </a:ln>
                      </wps:spPr>
                      <wps:txbx>
                        <w:txbxContent>
                          <w:p w14:paraId="44E1FC5C" w14:textId="77777777" w:rsidR="00B20734" w:rsidRDefault="00B20734" w:rsidP="00B20734"/>
                          <w:p w14:paraId="1546086A" w14:textId="4A5E6C4D" w:rsidR="00B20734" w:rsidRDefault="00B20734" w:rsidP="00B20734">
                            <w:pPr>
                              <w:shd w:val="clear" w:color="auto" w:fill="D8EDCC" w:themeFill="accent3" w:themeFillTint="33"/>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F7FA6" id="_x0000_t202" coordsize="21600,21600" o:spt="202" path="m,l,21600r21600,l21600,xe">
                <v:stroke joinstyle="miter"/>
                <v:path gradientshapeok="t" o:connecttype="rect"/>
              </v:shapetype>
              <v:shape id="Text Box 1" o:spid="_x0000_s1026" type="#_x0000_t202" style="position:absolute;margin-left:-104.85pt;margin-top:-180.7pt;width:657.75pt;height:967.95pt;z-index:-2516500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" fillcolor="#fce4d4 [665]" strokeweight=".5pt">
                <v:textbox>
                  <w:txbxContent>
                    <w:p w14:paraId="44E1FC5C" w14:textId="77777777" w:rsidR="00B20734" w:rsidRDefault="00B20734" w:rsidP="00B20734"/>
                    <w:p w14:paraId="1546086A" w14:textId="4A5E6C4D" w:rsidR="00B20734" w:rsidRDefault="00B20734" w:rsidP="00B20734">
                      <w:pPr>
                        <w:shd w:val="clear" w:color="auto" w:fill="D8EDCC" w:themeFill="accent3" w:themeFillTint="33"/>
                      </w:pPr>
                      <w:r>
                        <w:t>v</w:t>
                      </w:r>
                    </w:p>
                  </w:txbxContent>
                </v:textbox>
              </v:shape>
            </w:pict>
          </mc:Fallback>
        </mc:AlternateContent>
      </w:r>
      <w:r>
        <w:rPr>
          <w:noProof/>
        </w:rPr>
        <w:drawing>
          <wp:anchor distT="0" distB="0" distL="114300" distR="114300" simplePos="0" relativeHeight="251664395" behindDoc="0" locked="0" layoutInCell="1" allowOverlap="1" wp14:anchorId="24B66F97" wp14:editId="23C82FAA">
            <wp:simplePos x="0" y="0"/>
            <wp:positionH relativeFrom="margin">
              <wp:align>right</wp:align>
            </wp:positionH>
            <wp:positionV relativeFrom="paragraph">
              <wp:posOffset>-1483995</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tab/>
      </w:r>
    </w:p>
    <w:p w14:paraId="69682A4A" w14:textId="77777777" w:rsidR="00B20734" w:rsidRPr="00CB4321" w:rsidRDefault="00B20734" w:rsidP="00B20734"/>
    <w:p w14:paraId="5C2B3A4A" w14:textId="77777777" w:rsidR="00B20734" w:rsidRPr="00CB4321" w:rsidRDefault="00B20734" w:rsidP="00B20734"/>
    <w:p w14:paraId="016807D2" w14:textId="77777777" w:rsidR="00B20734" w:rsidRPr="00CB4321" w:rsidRDefault="00B20734" w:rsidP="00B20734"/>
    <w:p w14:paraId="0F00BC17" w14:textId="77777777" w:rsidR="00B20734" w:rsidRPr="00CB4321" w:rsidRDefault="00B20734" w:rsidP="00B20734"/>
    <w:p w14:paraId="2A3C65B2" w14:textId="77777777" w:rsidR="00B20734" w:rsidRPr="00CB4321" w:rsidRDefault="00B20734" w:rsidP="00B20734"/>
    <w:p w14:paraId="6A162A80" w14:textId="77777777" w:rsidR="00B20734" w:rsidRPr="00CB4321" w:rsidRDefault="00B20734" w:rsidP="00B20734"/>
    <w:p w14:paraId="6F6967F8" w14:textId="77777777" w:rsidR="00B20734" w:rsidRPr="00CB4321" w:rsidRDefault="00B20734" w:rsidP="00B20734"/>
    <w:p w14:paraId="39C69A2B" w14:textId="77777777" w:rsidR="00B20734" w:rsidRPr="00CB4321" w:rsidRDefault="00B20734" w:rsidP="00B20734"/>
    <w:p w14:paraId="13152DE1" w14:textId="77777777" w:rsidR="00B20734" w:rsidRPr="00CB4321" w:rsidRDefault="00B20734" w:rsidP="00B20734"/>
    <w:p w14:paraId="2E8DC471" w14:textId="77777777" w:rsidR="00B20734" w:rsidRPr="00CB4321" w:rsidRDefault="00B20734" w:rsidP="00B20734"/>
    <w:p w14:paraId="0FB5E345" w14:textId="26A3B120" w:rsidR="00B20734" w:rsidRPr="00CB4321" w:rsidRDefault="00B20734" w:rsidP="00B20734">
      <w:r w:rsidRPr="00F10176">
        <w:rPr>
          <w:noProof/>
        </w:rPr>
        <w:drawing>
          <wp:anchor distT="0" distB="0" distL="114300" distR="114300" simplePos="0" relativeHeight="251665419" behindDoc="0" locked="0" layoutInCell="1" allowOverlap="1" wp14:anchorId="1176E863" wp14:editId="70CEEBB8">
            <wp:simplePos x="0" y="0"/>
            <wp:positionH relativeFrom="margin">
              <wp:align>right</wp:align>
            </wp:positionH>
            <wp:positionV relativeFrom="paragraph">
              <wp:posOffset>89535</wp:posOffset>
            </wp:positionV>
            <wp:extent cx="3421380" cy="3413760"/>
            <wp:effectExtent l="0" t="0" r="7620" b="0"/>
            <wp:wrapThrough wrapText="bothSides">
              <wp:wrapPolygon edited="0">
                <wp:start x="9020" y="0"/>
                <wp:lineTo x="7817" y="121"/>
                <wp:lineTo x="4209" y="1567"/>
                <wp:lineTo x="4089" y="2049"/>
                <wp:lineTo x="2165" y="3857"/>
                <wp:lineTo x="962" y="5786"/>
                <wp:lineTo x="120" y="7714"/>
                <wp:lineTo x="0" y="9281"/>
                <wp:lineTo x="0" y="12295"/>
                <wp:lineTo x="120" y="13500"/>
                <wp:lineTo x="842" y="15429"/>
                <wp:lineTo x="1924" y="17357"/>
                <wp:lineTo x="3849" y="19286"/>
                <wp:lineTo x="3969" y="19527"/>
                <wp:lineTo x="7577" y="21214"/>
                <wp:lineTo x="8659" y="21455"/>
                <wp:lineTo x="12869" y="21455"/>
                <wp:lineTo x="17078" y="21214"/>
                <wp:lineTo x="21047" y="20250"/>
                <wp:lineTo x="21047" y="19165"/>
                <wp:lineTo x="20445" y="18321"/>
                <wp:lineTo x="19604" y="17357"/>
                <wp:lineTo x="20686" y="15429"/>
                <wp:lineTo x="21408" y="13500"/>
                <wp:lineTo x="21528" y="11571"/>
                <wp:lineTo x="21528" y="8920"/>
                <wp:lineTo x="21287" y="7714"/>
                <wp:lineTo x="20566" y="5786"/>
                <wp:lineTo x="19243" y="3857"/>
                <wp:lineTo x="17679" y="2290"/>
                <wp:lineTo x="17198" y="1567"/>
                <wp:lineTo x="13590" y="121"/>
                <wp:lineTo x="12388" y="0"/>
                <wp:lineTo x="9020" y="0"/>
              </wp:wrapPolygon>
            </wp:wrapThrough>
            <wp:docPr id="70810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80" cy="3413760"/>
                    </a:xfrm>
                    <a:prstGeom prst="rect">
                      <a:avLst/>
                    </a:prstGeom>
                    <a:noFill/>
                    <a:ln>
                      <a:noFill/>
                    </a:ln>
                  </pic:spPr>
                </pic:pic>
              </a:graphicData>
            </a:graphic>
          </wp:anchor>
        </w:drawing>
      </w:r>
    </w:p>
    <w:p w14:paraId="4FDC74BB" w14:textId="77777777" w:rsidR="00B20734" w:rsidRPr="00CB4321" w:rsidRDefault="00B20734" w:rsidP="00B20734"/>
    <w:p w14:paraId="5776F948" w14:textId="6722BB11" w:rsidR="00B20734" w:rsidRPr="00CB4321" w:rsidRDefault="00B20734" w:rsidP="00B20734"/>
    <w:p w14:paraId="0A4626B6" w14:textId="77777777" w:rsidR="00B20734" w:rsidRPr="00CB4321" w:rsidRDefault="00B20734" w:rsidP="00B20734"/>
    <w:p w14:paraId="4047C8A4" w14:textId="421810D9" w:rsidR="00B20734" w:rsidRPr="00CB4321" w:rsidRDefault="00B20734" w:rsidP="00B20734"/>
    <w:p w14:paraId="1CE92215" w14:textId="77777777" w:rsidR="00B20734" w:rsidRPr="00CB4321" w:rsidRDefault="00B20734" w:rsidP="00B20734"/>
    <w:p w14:paraId="36CD45B0" w14:textId="77777777" w:rsidR="00B20734" w:rsidRPr="00CB4321" w:rsidRDefault="00B20734" w:rsidP="00B20734"/>
    <w:p w14:paraId="7BF74467" w14:textId="77777777" w:rsidR="00B20734" w:rsidRPr="00CB4321" w:rsidRDefault="00B20734" w:rsidP="00B20734"/>
    <w:p w14:paraId="580830F5" w14:textId="77777777" w:rsidR="00B20734" w:rsidRPr="00CB4321" w:rsidRDefault="00B20734" w:rsidP="00B20734"/>
    <w:p w14:paraId="4D4B057D" w14:textId="77777777" w:rsidR="00B20734" w:rsidRPr="00CB4321" w:rsidRDefault="00B20734" w:rsidP="00B20734"/>
    <w:p w14:paraId="521E681F" w14:textId="77777777" w:rsidR="00B20734" w:rsidRPr="00CB4321" w:rsidRDefault="00B20734" w:rsidP="00B20734"/>
    <w:p w14:paraId="738D53B0" w14:textId="77777777" w:rsidR="00B20734" w:rsidRPr="00CB4321" w:rsidRDefault="00B20734" w:rsidP="00B20734"/>
    <w:p w14:paraId="0FD06C65" w14:textId="77777777" w:rsidR="00B20734" w:rsidRPr="00CB4321" w:rsidRDefault="00B20734" w:rsidP="00B20734"/>
    <w:p w14:paraId="49DB1012" w14:textId="77777777" w:rsidR="00B20734" w:rsidRPr="00CB4321" w:rsidRDefault="00B20734" w:rsidP="00B20734"/>
    <w:p w14:paraId="740450E9" w14:textId="77777777" w:rsidR="00B20734" w:rsidRPr="00CB4321" w:rsidRDefault="00B20734" w:rsidP="00B20734"/>
    <w:p w14:paraId="64A0FAB2" w14:textId="77777777" w:rsidR="00B20734" w:rsidRPr="00CB4321" w:rsidRDefault="00B20734" w:rsidP="00B20734"/>
    <w:p w14:paraId="0EBE68D7" w14:textId="77777777" w:rsidR="00B20734" w:rsidRPr="00CB4321" w:rsidRDefault="00B20734" w:rsidP="00B20734"/>
    <w:p w14:paraId="39C8C258" w14:textId="77777777" w:rsidR="00B20734" w:rsidRPr="00CB4321" w:rsidRDefault="00B20734" w:rsidP="00B20734"/>
    <w:p w14:paraId="65D47352" w14:textId="77777777" w:rsidR="00B20734" w:rsidRPr="00CB4321" w:rsidRDefault="00B20734" w:rsidP="00B20734"/>
    <w:p w14:paraId="22590A53" w14:textId="77777777" w:rsidR="00B20734" w:rsidRPr="00CB4321" w:rsidRDefault="00B20734" w:rsidP="00B20734"/>
    <w:p w14:paraId="4CEDDD74" w14:textId="77777777" w:rsidR="00B20734" w:rsidRPr="00CB4321" w:rsidRDefault="00B20734" w:rsidP="00B20734"/>
    <w:p w14:paraId="5C559A08" w14:textId="77777777" w:rsidR="00B20734" w:rsidRPr="00CB4321" w:rsidRDefault="00B20734" w:rsidP="00B20734"/>
    <w:p w14:paraId="5B031E83" w14:textId="77777777" w:rsidR="00B20734" w:rsidRPr="00CB4321" w:rsidRDefault="00B20734" w:rsidP="00B20734"/>
    <w:p w14:paraId="21B6803A" w14:textId="77777777" w:rsidR="00B20734" w:rsidRPr="00CB4321" w:rsidRDefault="00B20734" w:rsidP="00B20734"/>
    <w:p w14:paraId="6066E028" w14:textId="77777777" w:rsidR="00B20734" w:rsidRPr="00B20734" w:rsidRDefault="00B20734" w:rsidP="00B20734">
      <w:pPr>
        <w:rPr>
          <w:rFonts w:ascii="Calibri" w:hAnsi="Calibri" w:cs="Calibri"/>
          <w:i/>
          <w:iCs/>
          <w:color w:val="595959" w:themeColor="text1" w:themeTint="A6"/>
          <w:sz w:val="48"/>
          <w:szCs w:val="48"/>
        </w:rPr>
      </w:pPr>
      <w:r w:rsidRPr="00B20734">
        <w:rPr>
          <w:rFonts w:ascii="Calibri" w:hAnsi="Calibri" w:cs="Calibri"/>
          <w:i/>
          <w:iCs/>
          <w:color w:val="595959" w:themeColor="text1" w:themeTint="A6"/>
          <w:sz w:val="48"/>
          <w:szCs w:val="48"/>
        </w:rPr>
        <w:t xml:space="preserve">Level 5 Associate Diploma in </w:t>
      </w:r>
    </w:p>
    <w:p w14:paraId="65B25A63" w14:textId="77777777" w:rsidR="00B20734" w:rsidRPr="00B20734" w:rsidRDefault="00B20734" w:rsidP="00B20734">
      <w:pPr>
        <w:pStyle w:val="paragraph"/>
        <w:numPr>
          <w:ilvl w:val="0"/>
          <w:numId w:val="47"/>
        </w:numPr>
        <w:spacing w:before="0" w:beforeAutospacing="0" w:after="0" w:afterAutospacing="0" w:line="240" w:lineRule="auto"/>
        <w:textAlignment w:val="baseline"/>
        <w:rPr>
          <w:rFonts w:ascii="Calibri" w:hAnsi="Calibri" w:cs="Calibri"/>
          <w:color w:val="3A3836" w:themeColor="background2" w:themeShade="40"/>
          <w:sz w:val="40"/>
          <w:szCs w:val="40"/>
        </w:rPr>
      </w:pPr>
      <w:r w:rsidRPr="00B20734">
        <w:rPr>
          <w:rStyle w:val="normaltextrun"/>
          <w:rFonts w:ascii="Calibri" w:hAnsi="Calibri" w:cs="Calibri"/>
          <w:color w:val="3A3836" w:themeColor="background2" w:themeShade="40"/>
          <w:sz w:val="40"/>
          <w:szCs w:val="40"/>
        </w:rPr>
        <w:t>People Management </w:t>
      </w:r>
      <w:r w:rsidRPr="00B20734">
        <w:rPr>
          <w:rStyle w:val="eop"/>
          <w:rFonts w:ascii="Calibri" w:hAnsi="Calibri" w:cs="Calibri"/>
          <w:color w:val="3A3836" w:themeColor="background2" w:themeShade="40"/>
          <w:sz w:val="40"/>
          <w:szCs w:val="40"/>
        </w:rPr>
        <w:t> </w:t>
      </w:r>
    </w:p>
    <w:p w14:paraId="06426B79" w14:textId="77777777" w:rsidR="00B20734" w:rsidRPr="00B20734" w:rsidRDefault="00B20734" w:rsidP="00B20734">
      <w:pPr>
        <w:pStyle w:val="paragraph"/>
        <w:numPr>
          <w:ilvl w:val="0"/>
          <w:numId w:val="47"/>
        </w:numPr>
        <w:spacing w:before="0" w:beforeAutospacing="0" w:after="0" w:afterAutospacing="0" w:line="240" w:lineRule="auto"/>
        <w:textAlignment w:val="baseline"/>
        <w:rPr>
          <w:rStyle w:val="normaltextrun"/>
          <w:rFonts w:ascii="Calibri" w:hAnsi="Calibri" w:cs="Calibri"/>
          <w:color w:val="3A3836" w:themeColor="background2" w:themeShade="40"/>
          <w:sz w:val="40"/>
          <w:szCs w:val="40"/>
        </w:rPr>
      </w:pPr>
      <w:r w:rsidRPr="00B20734">
        <w:rPr>
          <w:rStyle w:val="normaltextrun"/>
          <w:rFonts w:ascii="Calibri" w:hAnsi="Calibri" w:cs="Calibri"/>
          <w:color w:val="3A3836" w:themeColor="background2" w:themeShade="40"/>
          <w:sz w:val="40"/>
          <w:szCs w:val="40"/>
        </w:rPr>
        <w:t>Organisational Learning and Development </w:t>
      </w:r>
    </w:p>
    <w:p w14:paraId="3D21BCD3" w14:textId="77777777" w:rsidR="00B20734" w:rsidRPr="00B20734" w:rsidRDefault="00B20734" w:rsidP="00B20734">
      <w:pPr>
        <w:pStyle w:val="paragraph"/>
        <w:spacing w:before="0" w:beforeAutospacing="0" w:after="0" w:afterAutospacing="0"/>
        <w:ind w:left="720"/>
        <w:textAlignment w:val="baseline"/>
        <w:rPr>
          <w:rStyle w:val="normaltextrun"/>
          <w:rFonts w:ascii="Calibri" w:hAnsi="Calibri" w:cs="Calibri"/>
        </w:rPr>
      </w:pPr>
    </w:p>
    <w:p w14:paraId="5255C983" w14:textId="77777777" w:rsidR="00B20734" w:rsidRPr="00B20734" w:rsidRDefault="00B20734" w:rsidP="00B20734">
      <w:pPr>
        <w:pStyle w:val="paragraph"/>
        <w:spacing w:before="0" w:beforeAutospacing="0" w:after="0" w:afterAutospacing="0"/>
        <w:ind w:left="720"/>
        <w:textAlignment w:val="baseline"/>
        <w:rPr>
          <w:rStyle w:val="normaltextrun"/>
          <w:rFonts w:ascii="Calibri" w:hAnsi="Calibri" w:cs="Calibri"/>
        </w:rPr>
      </w:pPr>
    </w:p>
    <w:p w14:paraId="40207EC8" w14:textId="77777777" w:rsidR="00B20734" w:rsidRPr="00B20734" w:rsidRDefault="00B20734" w:rsidP="00B20734">
      <w:pPr>
        <w:pStyle w:val="paragraph"/>
        <w:numPr>
          <w:ilvl w:val="0"/>
          <w:numId w:val="46"/>
        </w:numPr>
        <w:spacing w:before="0" w:beforeAutospacing="0" w:after="0" w:afterAutospacing="0" w:line="240" w:lineRule="auto"/>
        <w:textAlignment w:val="baseline"/>
        <w:rPr>
          <w:rFonts w:ascii="Calibri" w:hAnsi="Calibri" w:cs="Calibri"/>
        </w:rPr>
      </w:pPr>
      <w:r w:rsidRPr="00B20734">
        <w:rPr>
          <w:rFonts w:ascii="Calibri" w:hAnsi="Calibri" w:cs="Calibri"/>
        </w:rPr>
        <w:t xml:space="preserve">Version 1 – Released June 2023 </w:t>
      </w:r>
    </w:p>
    <w:p w14:paraId="39AC907B" w14:textId="77777777" w:rsidR="00B20734" w:rsidRPr="00B20734" w:rsidRDefault="00B20734" w:rsidP="00B20734">
      <w:pPr>
        <w:pStyle w:val="ListParagraph"/>
        <w:numPr>
          <w:ilvl w:val="0"/>
          <w:numId w:val="46"/>
        </w:numPr>
        <w:rPr>
          <w:rFonts w:ascii="Calibri" w:hAnsi="Calibri" w:cs="Calibri"/>
        </w:rPr>
      </w:pPr>
      <w:r w:rsidRPr="00B20734">
        <w:rPr>
          <w:rFonts w:ascii="Calibri" w:hAnsi="Calibri" w:cs="Calibri"/>
        </w:rPr>
        <w:t>Expires June 2024</w:t>
      </w:r>
    </w:p>
    <w:p w14:paraId="53D68A0E" w14:textId="67B15D9F" w:rsidR="00F475B2" w:rsidRPr="00BC6EEB" w:rsidRDefault="00F475B2" w:rsidP="00494858">
      <w:pPr>
        <w:rPr>
          <w:rFonts w:cs="Arial"/>
          <w:color w:val="520D5D" w:themeColor="accent1"/>
          <w:sz w:val="16"/>
          <w:szCs w:val="16"/>
        </w:rPr>
        <w:sectPr w:rsidR="00F475B2" w:rsidRPr="00BC6EEB" w:rsidSect="00F13EEB">
          <w:headerReference w:type="default" r:id="rId13"/>
          <w:footerReference w:type="default" r:id="rId14"/>
          <w:pgSz w:w="11900" w:h="16840"/>
          <w:pgMar w:top="3062" w:right="1077" w:bottom="340" w:left="1077" w:header="624" w:footer="720" w:gutter="0"/>
          <w:cols w:space="720"/>
          <w:titlePg/>
          <w:docGrid w:linePitch="360"/>
        </w:sectPr>
      </w:pPr>
    </w:p>
    <w:p w14:paraId="08F9AF91" w14:textId="77777777" w:rsidR="00594CAE" w:rsidRDefault="00594CAE">
      <w:pPr>
        <w:spacing w:line="240" w:lineRule="auto"/>
        <w:rPr>
          <w:b/>
          <w:bCs/>
          <w:color w:val="004147" w:themeColor="accent2" w:themeShade="80"/>
          <w:sz w:val="48"/>
          <w:szCs w:val="48"/>
        </w:rPr>
      </w:pPr>
    </w:p>
    <w:p w14:paraId="0FC6125E" w14:textId="77777777" w:rsidR="00CD4222" w:rsidRDefault="00CD4222">
      <w:pPr>
        <w:spacing w:line="240" w:lineRule="auto"/>
        <w:rPr>
          <w:rFonts w:eastAsia="Arial" w:cs="Arial"/>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873553" w:rsidRPr="009B2FE0" w14:paraId="53044E62" w14:textId="77777777" w:rsidTr="001879DC">
        <w:trPr>
          <w:trHeight w:val="397"/>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54A0090" w14:textId="77777777" w:rsidR="00873553" w:rsidRPr="009B2FE0" w:rsidRDefault="00873553" w:rsidP="001879DC">
            <w:pPr>
              <w:rPr>
                <w:rFonts w:ascii="Calibri" w:eastAsia="Arial" w:hAnsi="Calibri" w:cs="Calibri"/>
                <w:b/>
                <w:bCs/>
              </w:rPr>
            </w:pPr>
            <w:r w:rsidRPr="009B2FE0">
              <w:rPr>
                <w:rFonts w:ascii="Calibri" w:eastAsia="Arial" w:hAnsi="Calibri" w:cs="Calibri"/>
                <w:b/>
                <w:bCs/>
                <w:szCs w:val="22"/>
              </w:rPr>
              <w:t>Please write clearly in block capitals.</w:t>
            </w:r>
            <w:r w:rsidRPr="009B2FE0">
              <w:rPr>
                <w:rFonts w:ascii="Calibri" w:hAnsi="Calibri" w:cs="Calibri"/>
              </w:rPr>
              <w:t xml:space="preserve"> </w:t>
            </w:r>
            <w:r w:rsidRPr="009A7C9A">
              <w:rPr>
                <w:rFonts w:ascii="Calibri" w:hAnsi="Calibri" w:cs="Calibri"/>
                <w:b/>
                <w:bCs/>
              </w:rPr>
              <w:t>(You MUST complete all highlighted fields)</w:t>
            </w:r>
          </w:p>
        </w:tc>
      </w:tr>
      <w:tr w:rsidR="00873553" w:rsidRPr="009B2FE0" w14:paraId="54A63890" w14:textId="77777777" w:rsidTr="001879DC">
        <w:trPr>
          <w:trHeight w:val="397"/>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73FD6AC" w14:textId="77777777" w:rsidR="00873553" w:rsidRPr="009B2FE0" w:rsidRDefault="00873553" w:rsidP="001879DC">
            <w:pPr>
              <w:rPr>
                <w:rFonts w:ascii="Calibri" w:eastAsia="Arial" w:hAnsi="Calibri" w:cs="Calibri"/>
                <w:b/>
                <w:bCs/>
                <w:szCs w:val="22"/>
              </w:rPr>
            </w:pPr>
            <w:r w:rsidRPr="009B2FE0">
              <w:rPr>
                <w:rFonts w:ascii="Calibri" w:eastAsia="Arial" w:hAnsi="Calibri" w:cs="Calibri"/>
                <w:b/>
                <w:bCs/>
                <w:szCs w:val="22"/>
              </w:rPr>
              <w:t xml:space="preserve">Centre number: </w:t>
            </w:r>
          </w:p>
        </w:tc>
        <w:tc>
          <w:tcPr>
            <w:tcW w:w="718"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71B72DB" w14:textId="77777777" w:rsidR="00873553" w:rsidRPr="009B2FE0" w:rsidRDefault="00873553" w:rsidP="001879DC">
            <w:pPr>
              <w:rPr>
                <w:rFonts w:ascii="Calibri" w:eastAsia="Arial" w:hAnsi="Calibri" w:cs="Calibri"/>
                <w:szCs w:val="22"/>
              </w:rPr>
            </w:pPr>
            <w:r w:rsidRPr="009B2FE0">
              <w:rPr>
                <w:rFonts w:ascii="Calibri" w:eastAsia="Arial" w:hAnsi="Calibri" w:cs="Calibri"/>
                <w:szCs w:val="22"/>
              </w:rPr>
              <w:t xml:space="preserve"> </w:t>
            </w:r>
            <w:r>
              <w:rPr>
                <w:rFonts w:ascii="Calibri" w:eastAsia="Arial" w:hAnsi="Calibri" w:cs="Calibri"/>
                <w:szCs w:val="22"/>
              </w:rPr>
              <w:t>8</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120464" w14:textId="77777777" w:rsidR="00873553" w:rsidRPr="009B2FE0" w:rsidRDefault="00873553" w:rsidP="001879DC">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53F3916" w14:textId="77777777" w:rsidR="00873553" w:rsidRPr="009B2FE0" w:rsidRDefault="00873553" w:rsidP="001879DC">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57DC2C7" w14:textId="77777777" w:rsidR="00873553" w:rsidRPr="009B2FE0" w:rsidRDefault="00873553" w:rsidP="001879DC">
            <w:pPr>
              <w:rPr>
                <w:rFonts w:ascii="Calibri" w:eastAsia="Arial" w:hAnsi="Calibri" w:cs="Calibri"/>
                <w:szCs w:val="22"/>
              </w:rPr>
            </w:pPr>
          </w:p>
        </w:tc>
      </w:tr>
      <w:tr w:rsidR="00873553" w:rsidRPr="009B2FE0" w14:paraId="7920133A" w14:textId="77777777" w:rsidTr="001879DC">
        <w:trPr>
          <w:trHeight w:val="436"/>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7D4D837" w14:textId="77777777" w:rsidR="00873553" w:rsidRPr="009B2FE0" w:rsidRDefault="00873553" w:rsidP="001879DC">
            <w:pPr>
              <w:rPr>
                <w:rFonts w:ascii="Calibri" w:eastAsia="Arial" w:hAnsi="Calibri" w:cs="Calibri"/>
                <w:b/>
                <w:bCs/>
                <w:szCs w:val="22"/>
              </w:rPr>
            </w:pPr>
            <w:r w:rsidRPr="009B2FE0">
              <w:rPr>
                <w:rFonts w:ascii="Calibri" w:eastAsia="Arial" w:hAnsi="Calibri" w:cs="Calibri"/>
                <w:b/>
                <w:bCs/>
                <w:szCs w:val="22"/>
              </w:rPr>
              <w:t>Centre name:</w:t>
            </w:r>
          </w:p>
          <w:p w14:paraId="0B7758AD" w14:textId="77777777" w:rsidR="00873553" w:rsidRPr="009B2FE0" w:rsidRDefault="00873553" w:rsidP="001879DC">
            <w:pPr>
              <w:rPr>
                <w:rFonts w:ascii="Calibri" w:eastAsia="Arial" w:hAnsi="Calibri" w:cs="Calibri"/>
                <w:b/>
                <w:bCs/>
                <w:szCs w:val="22"/>
              </w:rPr>
            </w:pP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C919C24" w14:textId="77777777" w:rsidR="00873553" w:rsidRPr="009B2FE0" w:rsidRDefault="00873553" w:rsidP="001879DC">
            <w:pPr>
              <w:rPr>
                <w:rFonts w:ascii="Calibri" w:eastAsia="Arial" w:hAnsi="Calibri" w:cs="Calibri"/>
                <w:szCs w:val="22"/>
              </w:rPr>
            </w:pPr>
            <w:r>
              <w:rPr>
                <w:rFonts w:ascii="Calibri" w:eastAsia="Arial" w:hAnsi="Calibri" w:cs="Calibri"/>
                <w:szCs w:val="22"/>
              </w:rPr>
              <w:t>Oakwood International</w:t>
            </w:r>
          </w:p>
        </w:tc>
      </w:tr>
      <w:tr w:rsidR="00873553" w:rsidRPr="009B2FE0" w14:paraId="0F2745CF" w14:textId="77777777" w:rsidTr="001879DC">
        <w:trPr>
          <w:trHeight w:val="444"/>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E8E858A" w14:textId="77777777" w:rsidR="00873553" w:rsidRPr="009B2FE0" w:rsidRDefault="00873553" w:rsidP="001879DC">
            <w:pPr>
              <w:rPr>
                <w:rFonts w:ascii="Calibri" w:eastAsia="Arial" w:hAnsi="Calibri" w:cs="Calibri"/>
                <w:b/>
                <w:bCs/>
                <w:szCs w:val="22"/>
                <w:highlight w:val="yellow"/>
              </w:rPr>
            </w:pPr>
            <w:r w:rsidRPr="009B2FE0">
              <w:rPr>
                <w:rFonts w:ascii="Calibri" w:eastAsia="Arial" w:hAnsi="Calibri" w:cs="Calibri"/>
                <w:b/>
                <w:bCs/>
                <w:szCs w:val="22"/>
                <w:highlight w:val="yellow"/>
              </w:rPr>
              <w:t>Learner number (1st 7 digits of CIPD Membership number):</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CA5E783" w14:textId="77777777" w:rsidR="00873553" w:rsidRPr="009B2FE0" w:rsidRDefault="00873553" w:rsidP="001879DC">
            <w:pPr>
              <w:rPr>
                <w:rFonts w:ascii="Calibri" w:eastAsia="Arial" w:hAnsi="Calibri" w:cs="Calibri"/>
                <w:szCs w:val="22"/>
              </w:rPr>
            </w:pPr>
            <w:r w:rsidRPr="009B2FE0">
              <w:rPr>
                <w:rFonts w:ascii="Calibri" w:eastAsia="Arial" w:hAnsi="Calibri" w:cs="Calibri"/>
                <w:szCs w:val="22"/>
              </w:rPr>
              <w:t xml:space="preserve"> </w:t>
            </w: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AF410B" w14:textId="77777777" w:rsidR="00873553" w:rsidRPr="009B2FE0" w:rsidRDefault="00873553" w:rsidP="001879DC">
            <w:pPr>
              <w:rPr>
                <w:rFonts w:ascii="Calibri" w:eastAsia="Arial" w:hAnsi="Calibri" w:cs="Calibri"/>
                <w:szCs w:val="22"/>
              </w:rPr>
            </w:pPr>
            <w:r w:rsidRPr="009B2FE0">
              <w:rPr>
                <w:rFonts w:ascii="Calibri" w:eastAsia="Arial" w:hAnsi="Calibri" w:cs="Calibri"/>
                <w:szCs w:val="22"/>
              </w:rPr>
              <w:t xml:space="preserve"> </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55EFC2B" w14:textId="77777777" w:rsidR="00873553" w:rsidRPr="009B2FE0" w:rsidRDefault="00873553" w:rsidP="001879DC">
            <w:pPr>
              <w:rPr>
                <w:rFonts w:ascii="Calibri" w:eastAsia="Arial" w:hAnsi="Calibri" w:cs="Calibri"/>
                <w:szCs w:val="22"/>
              </w:rPr>
            </w:pPr>
          </w:p>
        </w:tc>
        <w:tc>
          <w:tcPr>
            <w:tcW w:w="411"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7FCC7CC" w14:textId="77777777" w:rsidR="00873553" w:rsidRPr="009B2FE0" w:rsidRDefault="00873553" w:rsidP="001879DC">
            <w:pPr>
              <w:rPr>
                <w:rFonts w:ascii="Calibri" w:eastAsia="Arial" w:hAnsi="Calibri" w:cs="Calibri"/>
                <w:szCs w:val="22"/>
              </w:rPr>
            </w:pP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789D692" w14:textId="77777777" w:rsidR="00873553" w:rsidRPr="009B2FE0" w:rsidRDefault="00873553" w:rsidP="001879DC">
            <w:pPr>
              <w:rPr>
                <w:rFonts w:ascii="Calibri" w:eastAsia="Arial" w:hAnsi="Calibri" w:cs="Calibri"/>
                <w:szCs w:val="22"/>
              </w:rPr>
            </w:pP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DF96373" w14:textId="77777777" w:rsidR="00873553" w:rsidRPr="009B2FE0" w:rsidRDefault="00873553" w:rsidP="001879DC">
            <w:pPr>
              <w:rPr>
                <w:rFonts w:ascii="Calibri" w:eastAsia="Arial" w:hAnsi="Calibri" w:cs="Calibri"/>
                <w:szCs w:val="22"/>
              </w:rPr>
            </w:pP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690666" w14:textId="77777777" w:rsidR="00873553" w:rsidRPr="009B2FE0" w:rsidRDefault="00873553" w:rsidP="001879DC">
            <w:pPr>
              <w:rPr>
                <w:rFonts w:ascii="Calibri" w:eastAsia="Arial" w:hAnsi="Calibri" w:cs="Calibri"/>
                <w:szCs w:val="22"/>
              </w:rPr>
            </w:pPr>
          </w:p>
        </w:tc>
      </w:tr>
      <w:tr w:rsidR="00873553" w:rsidRPr="009B2FE0" w14:paraId="59C55A23"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0ADC600" w14:textId="77777777" w:rsidR="00873553" w:rsidRPr="009B2FE0" w:rsidRDefault="00873553" w:rsidP="001879DC">
            <w:pPr>
              <w:rPr>
                <w:rFonts w:ascii="Calibri" w:eastAsia="Arial" w:hAnsi="Calibri" w:cs="Calibri"/>
                <w:b/>
                <w:bCs/>
                <w:szCs w:val="22"/>
              </w:rPr>
            </w:pPr>
            <w:r w:rsidRPr="009B2FE0">
              <w:rPr>
                <w:rFonts w:ascii="Calibri" w:eastAsia="Arial" w:hAnsi="Calibri" w:cs="Calibri"/>
                <w:b/>
                <w:bCs/>
                <w:szCs w:val="22"/>
                <w:highlight w:val="yellow"/>
              </w:rPr>
              <w:t>Learner surname:</w:t>
            </w:r>
            <w:r w:rsidRPr="009B2FE0">
              <w:rPr>
                <w:rFonts w:ascii="Calibri" w:eastAsia="Arial"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591E9DB" w14:textId="77777777" w:rsidR="00873553" w:rsidRPr="009B2FE0" w:rsidRDefault="00873553" w:rsidP="001879DC">
            <w:pPr>
              <w:rPr>
                <w:rFonts w:ascii="Calibri" w:eastAsia="Arial" w:hAnsi="Calibri" w:cs="Calibri"/>
                <w:szCs w:val="22"/>
              </w:rPr>
            </w:pPr>
            <w:r w:rsidRPr="009B2FE0">
              <w:rPr>
                <w:rFonts w:ascii="Calibri" w:eastAsia="Arial" w:hAnsi="Calibri" w:cs="Calibri"/>
                <w:szCs w:val="22"/>
              </w:rPr>
              <w:t xml:space="preserve"> </w:t>
            </w:r>
          </w:p>
        </w:tc>
      </w:tr>
      <w:tr w:rsidR="00873553" w:rsidRPr="009B2FE0" w14:paraId="76AA37F4"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31FD9EB" w14:textId="77777777" w:rsidR="00873553" w:rsidRPr="009B2FE0" w:rsidRDefault="00873553" w:rsidP="001879DC">
            <w:pPr>
              <w:rPr>
                <w:rFonts w:ascii="Calibri" w:eastAsia="Arial" w:hAnsi="Calibri" w:cs="Calibri"/>
                <w:b/>
                <w:bCs/>
                <w:szCs w:val="22"/>
              </w:rPr>
            </w:pPr>
            <w:r w:rsidRPr="009B2FE0">
              <w:rPr>
                <w:rFonts w:ascii="Calibri" w:eastAsia="Arial" w:hAnsi="Calibri" w:cs="Calibri"/>
                <w:b/>
                <w:bCs/>
                <w:szCs w:val="22"/>
                <w:highlight w:val="yellow"/>
              </w:rPr>
              <w:t>Learner other names:</w:t>
            </w:r>
            <w:r w:rsidRPr="009B2FE0">
              <w:rPr>
                <w:rFonts w:ascii="Calibri" w:eastAsia="Arial"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7F7C0BE" w14:textId="77777777" w:rsidR="00873553" w:rsidRPr="009B2FE0" w:rsidRDefault="00873553" w:rsidP="001879DC">
            <w:pPr>
              <w:rPr>
                <w:rFonts w:ascii="Calibri" w:eastAsia="Arial" w:hAnsi="Calibri" w:cs="Calibri"/>
                <w:szCs w:val="22"/>
              </w:rPr>
            </w:pPr>
            <w:r w:rsidRPr="009B2FE0">
              <w:rPr>
                <w:rFonts w:ascii="Calibri" w:eastAsia="Arial" w:hAnsi="Calibri" w:cs="Calibri"/>
                <w:szCs w:val="22"/>
              </w:rPr>
              <w:t xml:space="preserve"> </w:t>
            </w:r>
          </w:p>
        </w:tc>
      </w:tr>
      <w:tr w:rsidR="00873553" w:rsidRPr="009B2FE0" w14:paraId="7BAC9C8D"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B317104" w14:textId="77777777" w:rsidR="00873553" w:rsidRPr="009B2FE0" w:rsidRDefault="00873553" w:rsidP="001879DC">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(You MUST provide your wordcount for each submission)</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2C99D84" w14:textId="77777777" w:rsidR="00873553" w:rsidRPr="009B2FE0" w:rsidRDefault="00873553" w:rsidP="001879DC">
            <w:pPr>
              <w:rPr>
                <w:rFonts w:ascii="Calibri" w:eastAsia="Arial" w:hAnsi="Calibri" w:cs="Calibri"/>
                <w:szCs w:val="22"/>
              </w:rPr>
            </w:pPr>
          </w:p>
        </w:tc>
      </w:tr>
      <w:tr w:rsidR="00873553" w:rsidRPr="009B2FE0" w14:paraId="76B0EE08" w14:textId="77777777" w:rsidTr="001879DC">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27FED7FE" w14:textId="77777777" w:rsidR="00873553" w:rsidRPr="009B2FE0" w:rsidRDefault="00873553" w:rsidP="001879DC">
            <w:pPr>
              <w:rPr>
                <w:rFonts w:ascii="Calibri" w:eastAsia="Arial" w:hAnsi="Calibri" w:cs="Calibri"/>
                <w:szCs w:val="22"/>
              </w:rPr>
            </w:pPr>
          </w:p>
        </w:tc>
      </w:tr>
      <w:tr w:rsidR="00873553" w:rsidRPr="001C778E" w14:paraId="0EBD3E89"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CA8A309"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Unit code: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C839377" w14:textId="75AA5224" w:rsidR="00873553" w:rsidRPr="00873553" w:rsidRDefault="00873553" w:rsidP="00873553">
            <w:pPr>
              <w:rPr>
                <w:rFonts w:ascii="Calibri" w:eastAsia="Arial" w:hAnsi="Calibri" w:cs="Calibri"/>
              </w:rPr>
            </w:pPr>
            <w:r w:rsidRPr="00873553">
              <w:rPr>
                <w:rFonts w:ascii="Calibri" w:eastAsia="Arial" w:hAnsi="Calibri" w:cs="Calibri"/>
                <w:szCs w:val="22"/>
              </w:rPr>
              <w:t>5CO03</w:t>
            </w:r>
          </w:p>
        </w:tc>
      </w:tr>
      <w:tr w:rsidR="00873553" w:rsidRPr="001C778E" w14:paraId="45325156"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D14BC74"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Unit title: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F8E67D5" w14:textId="7A031A98" w:rsidR="00873553" w:rsidRPr="00873553" w:rsidRDefault="00873553" w:rsidP="00873553">
            <w:pPr>
              <w:rPr>
                <w:rFonts w:ascii="Calibri" w:eastAsia="Arial" w:hAnsi="Calibri" w:cs="Calibri"/>
                <w:szCs w:val="22"/>
              </w:rPr>
            </w:pPr>
            <w:r w:rsidRPr="00873553">
              <w:rPr>
                <w:rFonts w:ascii="Calibri" w:eastAsia="Arial" w:hAnsi="Calibri" w:cs="Calibri"/>
                <w:szCs w:val="22"/>
              </w:rPr>
              <w:t>Professional behaviours and valuing people</w:t>
            </w:r>
          </w:p>
        </w:tc>
      </w:tr>
      <w:tr w:rsidR="00873553" w:rsidRPr="001C778E" w14:paraId="6404D035"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6672CEE"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Assessment ID:</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337463" w14:textId="41EBE5B4" w:rsidR="00873553" w:rsidRPr="00873553" w:rsidRDefault="00873553" w:rsidP="00873553">
            <w:pPr>
              <w:rPr>
                <w:rFonts w:ascii="Calibri" w:eastAsia="Arial" w:hAnsi="Calibri" w:cs="Calibri"/>
                <w:szCs w:val="22"/>
              </w:rPr>
            </w:pPr>
            <w:r w:rsidRPr="00873553">
              <w:rPr>
                <w:rFonts w:ascii="Calibri" w:eastAsia="Arial" w:hAnsi="Calibri" w:cs="Calibri"/>
                <w:szCs w:val="22"/>
              </w:rPr>
              <w:t>CIPD_5CO03_23_01</w:t>
            </w:r>
          </w:p>
        </w:tc>
      </w:tr>
      <w:tr w:rsidR="00873553" w:rsidRPr="009B2FE0" w14:paraId="2C3944E4"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7B45DB8" w14:textId="77777777" w:rsidR="00873553" w:rsidRPr="009B2FE0" w:rsidRDefault="00873553" w:rsidP="001879DC">
            <w:pPr>
              <w:rPr>
                <w:rFonts w:ascii="Calibri" w:eastAsia="Arial" w:hAnsi="Calibri" w:cs="Calibri"/>
                <w:b/>
                <w:bCs/>
              </w:rPr>
            </w:pPr>
            <w:r w:rsidRPr="009B2FE0">
              <w:rPr>
                <w:rFonts w:ascii="Calibri" w:eastAsia="Arial" w:hAnsi="Calibri" w:cs="Calibri"/>
                <w:b/>
                <w:bCs/>
                <w:szCs w:val="22"/>
                <w:highlight w:val="yellow"/>
              </w:rPr>
              <w:t>Assessment start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7C14DD" w14:textId="77777777" w:rsidR="00873553" w:rsidRPr="009B2FE0" w:rsidRDefault="00873553" w:rsidP="001879DC">
            <w:pPr>
              <w:rPr>
                <w:rFonts w:ascii="Calibri" w:eastAsia="Arial" w:hAnsi="Calibri" w:cs="Calibri"/>
                <w:szCs w:val="22"/>
              </w:rPr>
            </w:pPr>
          </w:p>
        </w:tc>
      </w:tr>
      <w:tr w:rsidR="00873553" w:rsidRPr="009B2FE0" w14:paraId="7A850FF2"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C14BA2B" w14:textId="77777777" w:rsidR="00873553" w:rsidRPr="009B2FE0" w:rsidRDefault="00873553" w:rsidP="001879DC">
            <w:pPr>
              <w:rPr>
                <w:rFonts w:ascii="Calibri" w:eastAsia="Arial" w:hAnsi="Calibri" w:cs="Calibri"/>
                <w:b/>
                <w:bCs/>
              </w:rPr>
            </w:pPr>
            <w:r w:rsidRPr="009B2FE0">
              <w:rPr>
                <w:rFonts w:ascii="Calibri" w:eastAsia="Arial" w:hAnsi="Calibri" w:cs="Calibri"/>
                <w:b/>
                <w:bCs/>
                <w:szCs w:val="22"/>
                <w:highlight w:val="yellow"/>
              </w:rPr>
              <w:t>Assessment submission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236C735" w14:textId="77777777" w:rsidR="00873553" w:rsidRPr="009B2FE0" w:rsidRDefault="00873553" w:rsidP="001879DC">
            <w:pPr>
              <w:rPr>
                <w:rFonts w:ascii="Calibri" w:eastAsia="Arial" w:hAnsi="Calibri" w:cs="Calibri"/>
                <w:szCs w:val="22"/>
              </w:rPr>
            </w:pPr>
          </w:p>
        </w:tc>
      </w:tr>
      <w:tr w:rsidR="00873553" w:rsidRPr="009B2FE0" w14:paraId="7B5FB970"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DC1B2FE" w14:textId="77777777" w:rsidR="00873553" w:rsidRPr="009B2FE0" w:rsidRDefault="00873553" w:rsidP="001879DC">
            <w:pPr>
              <w:rPr>
                <w:rFonts w:ascii="Calibri" w:eastAsia="Arial" w:hAnsi="Calibri" w:cs="Calibri"/>
                <w:b/>
                <w:bCs/>
              </w:rPr>
            </w:pPr>
            <w:r w:rsidRPr="009B2FE0">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AFCB2AE" w14:textId="77777777" w:rsidR="00873553" w:rsidRPr="009B2FE0" w:rsidRDefault="00873553" w:rsidP="001879DC">
            <w:pPr>
              <w:rPr>
                <w:rFonts w:ascii="Calibri" w:eastAsia="Arial" w:hAnsi="Calibri" w:cs="Calibri"/>
                <w:szCs w:val="22"/>
              </w:rPr>
            </w:pPr>
          </w:p>
        </w:tc>
      </w:tr>
      <w:tr w:rsidR="00873553" w:rsidRPr="009B2FE0" w14:paraId="4F27D793"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25A0430" w14:textId="77777777" w:rsidR="00873553" w:rsidRPr="009B2FE0" w:rsidRDefault="00873553" w:rsidP="001879DC">
            <w:pPr>
              <w:rPr>
                <w:rFonts w:ascii="Calibri" w:eastAsia="Arial" w:hAnsi="Calibri" w:cs="Calibri"/>
                <w:b/>
                <w:bCs/>
              </w:rPr>
            </w:pPr>
            <w:r w:rsidRPr="009B2FE0">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25F5AB5" w14:textId="77777777" w:rsidR="00873553" w:rsidRPr="009B2FE0" w:rsidRDefault="00873553" w:rsidP="001879DC">
            <w:pPr>
              <w:rPr>
                <w:rFonts w:ascii="Calibri" w:eastAsia="Arial" w:hAnsi="Calibri" w:cs="Calibri"/>
                <w:szCs w:val="22"/>
              </w:rPr>
            </w:pPr>
          </w:p>
        </w:tc>
      </w:tr>
      <w:tr w:rsidR="00873553" w:rsidRPr="009B2FE0" w14:paraId="1F8C0CC8" w14:textId="77777777" w:rsidTr="001879DC">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46860C20" w14:textId="77777777" w:rsidR="00873553" w:rsidRPr="009B2FE0" w:rsidRDefault="00873553" w:rsidP="001879DC">
            <w:pPr>
              <w:rPr>
                <w:rFonts w:ascii="Calibri" w:eastAsia="Arial" w:hAnsi="Calibri" w:cs="Calibri"/>
                <w:szCs w:val="22"/>
              </w:rPr>
            </w:pPr>
          </w:p>
        </w:tc>
      </w:tr>
      <w:tr w:rsidR="00873553" w:rsidRPr="009B2FE0" w14:paraId="1026898C"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AD3105F" w14:textId="77777777" w:rsidR="00873553" w:rsidRPr="009B2FE0" w:rsidRDefault="00873553" w:rsidP="001879DC">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E2803CC" w14:textId="77777777" w:rsidR="00873553" w:rsidRPr="009B2FE0" w:rsidRDefault="00873553" w:rsidP="001879DC">
            <w:pPr>
              <w:rPr>
                <w:rFonts w:ascii="Calibri" w:eastAsia="Arial" w:hAnsi="Calibri" w:cs="Calibri"/>
                <w:szCs w:val="22"/>
              </w:rPr>
            </w:pPr>
          </w:p>
        </w:tc>
      </w:tr>
      <w:tr w:rsidR="00873553" w:rsidRPr="009B2FE0" w14:paraId="20069E15"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1776AA5" w14:textId="77777777" w:rsidR="00873553" w:rsidRPr="009B2FE0" w:rsidRDefault="00873553" w:rsidP="001879DC">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430AEA" w14:textId="77777777" w:rsidR="00873553" w:rsidRPr="009B2FE0" w:rsidRDefault="00873553" w:rsidP="001879DC">
            <w:pPr>
              <w:rPr>
                <w:rFonts w:ascii="Calibri" w:eastAsia="Arial" w:hAnsi="Calibri" w:cs="Calibri"/>
                <w:szCs w:val="22"/>
              </w:rPr>
            </w:pPr>
          </w:p>
        </w:tc>
      </w:tr>
      <w:tr w:rsidR="00873553" w:rsidRPr="009B2FE0" w14:paraId="4DC29279"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8EB54C2" w14:textId="77777777" w:rsidR="00873553" w:rsidRPr="009B2FE0" w:rsidRDefault="00873553" w:rsidP="001879DC">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71F7B1B" w14:textId="77777777" w:rsidR="00873553" w:rsidRPr="009B2FE0" w:rsidRDefault="00873553" w:rsidP="001879DC">
            <w:pPr>
              <w:rPr>
                <w:rFonts w:ascii="Calibri" w:eastAsia="Arial" w:hAnsi="Calibri" w:cs="Calibri"/>
                <w:szCs w:val="22"/>
              </w:rPr>
            </w:pPr>
          </w:p>
        </w:tc>
      </w:tr>
      <w:tr w:rsidR="00873553" w:rsidRPr="009B2FE0" w14:paraId="4C48BCF6"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C7A19BA" w14:textId="77777777" w:rsidR="00873553" w:rsidRPr="009B2FE0" w:rsidRDefault="00873553" w:rsidP="001879DC">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339D262" w14:textId="77777777" w:rsidR="00873553" w:rsidRPr="009B2FE0" w:rsidRDefault="00873553" w:rsidP="001879DC">
            <w:pPr>
              <w:rPr>
                <w:rFonts w:ascii="Calibri" w:eastAsia="Arial" w:hAnsi="Calibri" w:cs="Calibri"/>
                <w:szCs w:val="22"/>
              </w:rPr>
            </w:pPr>
          </w:p>
        </w:tc>
      </w:tr>
      <w:tr w:rsidR="00873553" w:rsidRPr="009B2FE0" w14:paraId="6D7EA7FA"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D860E86" w14:textId="77777777" w:rsidR="00873553" w:rsidRPr="009B2FE0" w:rsidRDefault="00873553" w:rsidP="001879DC">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AE7E666" w14:textId="77777777" w:rsidR="00873553" w:rsidRPr="009B2FE0" w:rsidRDefault="00873553" w:rsidP="001879DC">
            <w:pPr>
              <w:rPr>
                <w:rFonts w:ascii="Calibri" w:eastAsia="Arial" w:hAnsi="Calibri" w:cs="Calibri"/>
                <w:szCs w:val="22"/>
              </w:rPr>
            </w:pPr>
          </w:p>
        </w:tc>
      </w:tr>
      <w:tr w:rsidR="00873553" w:rsidRPr="009B2FE0" w14:paraId="74222FD0"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EFF0241" w14:textId="77777777" w:rsidR="00873553" w:rsidRPr="009B2FE0" w:rsidRDefault="00873553" w:rsidP="001879DC">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80648C4" w14:textId="77777777" w:rsidR="00873553" w:rsidRPr="009B2FE0" w:rsidRDefault="00873553" w:rsidP="001879DC">
            <w:pPr>
              <w:rPr>
                <w:rFonts w:ascii="Calibri" w:eastAsia="Arial" w:hAnsi="Calibri" w:cs="Calibri"/>
                <w:szCs w:val="22"/>
              </w:rPr>
            </w:pPr>
          </w:p>
        </w:tc>
      </w:tr>
      <w:tr w:rsidR="00873553" w:rsidRPr="009B2FE0" w14:paraId="01F71B6D" w14:textId="77777777" w:rsidTr="001879DC">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5E9129A2" w14:textId="77777777" w:rsidR="00873553" w:rsidRPr="009B2FE0" w:rsidRDefault="00873553" w:rsidP="001879DC">
            <w:pPr>
              <w:rPr>
                <w:rFonts w:ascii="Calibri" w:eastAsia="Arial" w:hAnsi="Calibri" w:cs="Calibri"/>
                <w:szCs w:val="22"/>
              </w:rPr>
            </w:pPr>
          </w:p>
        </w:tc>
      </w:tr>
      <w:tr w:rsidR="00873553" w:rsidRPr="009B2FE0" w14:paraId="15C891DE"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FE3C377" w14:textId="77777777" w:rsidR="00873553" w:rsidRPr="009B2FE0" w:rsidRDefault="00873553" w:rsidP="001879DC">
            <w:pPr>
              <w:rPr>
                <w:rFonts w:ascii="Calibri" w:eastAsia="Arial" w:hAnsi="Calibri" w:cs="Calibri"/>
                <w:b/>
                <w:bCs/>
                <w:szCs w:val="22"/>
              </w:rPr>
            </w:pPr>
            <w:r w:rsidRPr="009B2FE0">
              <w:rPr>
                <w:rFonts w:ascii="Calibri" w:eastAsia="Arial" w:hAnsi="Calibri" w:cs="Calibri"/>
                <w:b/>
                <w:bCs/>
                <w:szCs w:val="22"/>
              </w:rPr>
              <w:t>IQA name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FCEA624" w14:textId="77777777" w:rsidR="00873553" w:rsidRPr="009B2FE0" w:rsidRDefault="00873553" w:rsidP="001879DC">
            <w:pPr>
              <w:rPr>
                <w:rFonts w:ascii="Calibri" w:eastAsia="Arial" w:hAnsi="Calibri" w:cs="Calibri"/>
                <w:szCs w:val="22"/>
              </w:rPr>
            </w:pPr>
          </w:p>
        </w:tc>
      </w:tr>
      <w:tr w:rsidR="00873553" w:rsidRPr="009B2FE0" w14:paraId="748D4192"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A909C82" w14:textId="77777777" w:rsidR="00873553" w:rsidRPr="009B2FE0" w:rsidRDefault="00873553" w:rsidP="001879DC">
            <w:pPr>
              <w:rPr>
                <w:rFonts w:ascii="Calibri" w:eastAsia="Arial" w:hAnsi="Calibri" w:cs="Calibri"/>
                <w:b/>
                <w:bCs/>
                <w:szCs w:val="22"/>
              </w:rPr>
            </w:pPr>
            <w:r w:rsidRPr="009B2FE0">
              <w:rPr>
                <w:rFonts w:ascii="Calibri" w:eastAsia="Arial" w:hAnsi="Calibri" w:cs="Calibri"/>
                <w:b/>
                <w:bCs/>
                <w:szCs w:val="22"/>
              </w:rPr>
              <w:t>IQA signature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8D0FD2C" w14:textId="77777777" w:rsidR="00873553" w:rsidRPr="009B2FE0" w:rsidRDefault="00873553" w:rsidP="001879DC">
            <w:pPr>
              <w:rPr>
                <w:rFonts w:ascii="Calibri" w:eastAsia="Arial" w:hAnsi="Calibri" w:cs="Calibri"/>
                <w:szCs w:val="22"/>
              </w:rPr>
            </w:pPr>
          </w:p>
        </w:tc>
      </w:tr>
    </w:tbl>
    <w:p w14:paraId="5CD71DE6" w14:textId="77777777" w:rsidR="00CD4222" w:rsidRDefault="00CD4222">
      <w:pPr>
        <w:spacing w:line="240" w:lineRule="auto"/>
        <w:rPr>
          <w:rFonts w:eastAsia="Arial" w:cs="Arial"/>
          <w:b/>
          <w:bCs/>
          <w:szCs w:val="22"/>
          <w:lang w:eastAsia="en-GB"/>
        </w:rPr>
      </w:pPr>
    </w:p>
    <w:p w14:paraId="5EA305D8" w14:textId="32CD4C6D" w:rsidR="00447DD3" w:rsidRDefault="00447DD3">
      <w:pPr>
        <w:spacing w:line="240" w:lineRule="auto"/>
        <w:rPr>
          <w:rFonts w:cs="Arial"/>
          <w:b/>
          <w:bCs/>
          <w:color w:val="004147" w:themeColor="accent2" w:themeShade="80"/>
          <w:sz w:val="48"/>
          <w:szCs w:val="48"/>
        </w:rPr>
      </w:pPr>
      <w:r>
        <w:rPr>
          <w:b/>
          <w:bCs/>
          <w:color w:val="004147" w:themeColor="accent2" w:themeShade="80"/>
          <w:sz w:val="48"/>
          <w:szCs w:val="48"/>
        </w:rPr>
        <w:br w:type="page"/>
      </w:r>
    </w:p>
    <w:p w14:paraId="50C2C75E" w14:textId="6D049D6E" w:rsidR="009C75FB" w:rsidRPr="00064473" w:rsidRDefault="007F53DA" w:rsidP="009C75FB">
      <w:pPr>
        <w:pStyle w:val="Nornal"/>
        <w:spacing w:after="360"/>
        <w:ind w:right="2544"/>
        <w:rPr>
          <w:rFonts w:ascii="Calibri" w:hAnsi="Calibri" w:cs="Calibri"/>
          <w:i/>
          <w:iCs/>
          <w:color w:val="243E15" w:themeColor="accent3" w:themeShade="80"/>
          <w:sz w:val="52"/>
          <w:szCs w:val="52"/>
        </w:rPr>
      </w:pPr>
      <w:r w:rsidRPr="00064473">
        <w:rPr>
          <w:rFonts w:ascii="Calibri" w:hAnsi="Calibri" w:cs="Calibri"/>
          <w:i/>
          <w:iCs/>
          <w:noProof/>
          <w:color w:val="243E15" w:themeColor="accent3" w:themeShade="80"/>
          <w:lang w:eastAsia="en-GB"/>
        </w:rPr>
        <w:lastRenderedPageBreak/>
        <mc:AlternateContent>
          <mc:Choice Requires="wps">
            <w:drawing>
              <wp:anchor distT="0" distB="0" distL="114300" distR="114300" simplePos="0" relativeHeight="251658242" behindDoc="1" locked="0" layoutInCell="1" allowOverlap="1" wp14:anchorId="0D0EAE00" wp14:editId="4F37AAB8">
                <wp:simplePos x="0" y="0"/>
                <wp:positionH relativeFrom="margin">
                  <wp:align>right</wp:align>
                </wp:positionH>
                <wp:positionV relativeFrom="margin">
                  <wp:posOffset>8255</wp:posOffset>
                </wp:positionV>
                <wp:extent cx="6223000" cy="1193800"/>
                <wp:effectExtent l="0" t="0" r="6350" b="6350"/>
                <wp:wrapNone/>
                <wp:docPr id="5" name="Rectangle 5"/>
                <wp:cNvGraphicFramePr/>
                <a:graphic xmlns:a="http://schemas.openxmlformats.org/drawingml/2006/main">
                  <a:graphicData uri="http://schemas.microsoft.com/office/word/2010/wordprocessingShape">
                    <wps:wsp>
                      <wps:cNvSpPr/>
                      <wps:spPr>
                        <a:xfrm>
                          <a:off x="0" y="0"/>
                          <a:ext cx="6223000" cy="11938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48092449">
              <v:rect id="Rectangle 5" style="position:absolute;margin-left:438.8pt;margin-top:.65pt;width:490pt;height:94pt;z-index:-25165823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spid="_x0000_s1026" fillcolor="#8aca66 [1942]" stroked="f" strokeweight="1pt" w14:anchorId="0A9701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">
                <v:fill opacity="3341f"/>
                <w10:wrap anchorx="margin" anchory="margin"/>
              </v:rect>
            </w:pict>
          </mc:Fallback>
        </mc:AlternateContent>
      </w:r>
      <w:r w:rsidRPr="00064473">
        <w:rPr>
          <w:rFonts w:ascii="Calibri" w:hAnsi="Calibri" w:cs="Calibri"/>
          <w:i/>
          <w:iCs/>
          <w:noProof/>
          <w:color w:val="243E15" w:themeColor="accent3" w:themeShade="80"/>
          <w:sz w:val="48"/>
          <w:szCs w:val="48"/>
          <w:lang w:eastAsia="en-GB"/>
        </w:rPr>
        <w:drawing>
          <wp:anchor distT="0" distB="0" distL="114300" distR="114300" simplePos="0" relativeHeight="251658249" behindDoc="1" locked="0" layoutInCell="1" allowOverlap="1" wp14:anchorId="0A1C84B5" wp14:editId="259D3AF9">
            <wp:simplePos x="0" y="0"/>
            <wp:positionH relativeFrom="margin">
              <wp:posOffset>5071110</wp:posOffset>
            </wp:positionH>
            <wp:positionV relativeFrom="paragraph">
              <wp:posOffset>186055</wp:posOffset>
            </wp:positionV>
            <wp:extent cx="1060450" cy="977900"/>
            <wp:effectExtent l="0" t="0" r="0" b="0"/>
            <wp:wrapTight wrapText="bothSides">
              <wp:wrapPolygon edited="0">
                <wp:start x="4268" y="1262"/>
                <wp:lineTo x="2716" y="3366"/>
                <wp:lineTo x="1552" y="6312"/>
                <wp:lineTo x="1552" y="21039"/>
                <wp:lineTo x="3492" y="21039"/>
                <wp:lineTo x="4268" y="20197"/>
                <wp:lineTo x="17073" y="15569"/>
                <wp:lineTo x="19789" y="10519"/>
                <wp:lineTo x="20177" y="7574"/>
                <wp:lineTo x="15909" y="2945"/>
                <wp:lineTo x="13581" y="1262"/>
                <wp:lineTo x="4268" y="1262"/>
              </wp:wrapPolygon>
            </wp:wrapTight>
            <wp:docPr id="10" name="Picture 10"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15"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60450"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6184" w:rsidRPr="00064473">
        <w:rPr>
          <w:rFonts w:ascii="Calibri" w:hAnsi="Calibri" w:cs="Calibri"/>
          <w:i/>
          <w:iCs/>
          <w:color w:val="243E15" w:themeColor="accent3" w:themeShade="80"/>
          <w:sz w:val="48"/>
          <w:szCs w:val="48"/>
        </w:rPr>
        <w:t>5</w:t>
      </w:r>
      <w:r w:rsidR="00892EED" w:rsidRPr="00064473">
        <w:rPr>
          <w:rFonts w:ascii="Calibri" w:hAnsi="Calibri" w:cs="Calibri"/>
          <w:i/>
          <w:iCs/>
          <w:color w:val="243E15" w:themeColor="accent3" w:themeShade="80"/>
          <w:sz w:val="48"/>
          <w:szCs w:val="48"/>
        </w:rPr>
        <w:t>CO0</w:t>
      </w:r>
      <w:r w:rsidR="00F519F2" w:rsidRPr="00064473">
        <w:rPr>
          <w:rFonts w:ascii="Calibri" w:hAnsi="Calibri" w:cs="Calibri"/>
          <w:i/>
          <w:iCs/>
          <w:color w:val="243E15" w:themeColor="accent3" w:themeShade="80"/>
          <w:sz w:val="48"/>
          <w:szCs w:val="48"/>
        </w:rPr>
        <w:t>3</w:t>
      </w:r>
      <w:r w:rsidR="0028493F" w:rsidRPr="00064473">
        <w:rPr>
          <w:rFonts w:ascii="Calibri" w:hAnsi="Calibri" w:cs="Calibri"/>
          <w:i/>
          <w:iCs/>
          <w:color w:val="243E15" w:themeColor="accent3" w:themeShade="80"/>
          <w:sz w:val="48"/>
          <w:szCs w:val="48"/>
        </w:rPr>
        <w:br/>
      </w:r>
      <w:r w:rsidR="00F519F2" w:rsidRPr="00064473">
        <w:rPr>
          <w:rFonts w:ascii="Calibri" w:hAnsi="Calibri" w:cs="Calibri"/>
          <w:i/>
          <w:iCs/>
          <w:color w:val="243E15" w:themeColor="accent3" w:themeShade="80"/>
          <w:sz w:val="52"/>
          <w:szCs w:val="52"/>
        </w:rPr>
        <w:t>Professional behaviours</w:t>
      </w:r>
      <w:r w:rsidR="00880139" w:rsidRPr="00064473">
        <w:rPr>
          <w:rFonts w:ascii="Calibri" w:hAnsi="Calibri" w:cs="Calibri"/>
          <w:i/>
          <w:iCs/>
          <w:color w:val="243E15" w:themeColor="accent3" w:themeShade="80"/>
          <w:sz w:val="52"/>
          <w:szCs w:val="52"/>
        </w:rPr>
        <w:t xml:space="preserve"> </w:t>
      </w:r>
      <w:r w:rsidR="00F519F2" w:rsidRPr="00064473">
        <w:rPr>
          <w:rFonts w:ascii="Calibri" w:hAnsi="Calibri" w:cs="Calibri"/>
          <w:i/>
          <w:iCs/>
          <w:color w:val="243E15" w:themeColor="accent3" w:themeShade="80"/>
          <w:sz w:val="52"/>
          <w:szCs w:val="52"/>
        </w:rPr>
        <w:t>and valuing people</w:t>
      </w:r>
    </w:p>
    <w:p w14:paraId="15A2DE2A" w14:textId="664BF1D4" w:rsidR="002115CC" w:rsidRPr="00064473" w:rsidRDefault="009C75FB" w:rsidP="002115CC">
      <w:pPr>
        <w:pStyle w:val="Nornal"/>
        <w:spacing w:after="360"/>
        <w:rPr>
          <w:rFonts w:ascii="Calibri" w:hAnsi="Calibri" w:cs="Calibri"/>
        </w:rPr>
      </w:pPr>
      <w:r w:rsidRPr="00064473">
        <w:rPr>
          <w:rFonts w:ascii="Calibri" w:hAnsi="Calibri" w:cs="Calibri"/>
        </w:rPr>
        <w:t xml:space="preserve">This unit focuses on how applying core professional behaviours such as ethical practice, courage and inclusivity can build positive working relationships and support employee voice and well-being. It considers how developing and mastering new professional behaviours and practice can impact performance. </w:t>
      </w:r>
      <w:bookmarkEnd w:id="1"/>
    </w:p>
    <w:p w14:paraId="2431A423" w14:textId="0A89348D" w:rsidR="002115CC" w:rsidRPr="00064473" w:rsidRDefault="00587AEA" w:rsidP="002115CC">
      <w:pPr>
        <w:spacing w:line="240" w:lineRule="auto"/>
        <w:outlineLvl w:val="0"/>
        <w:rPr>
          <w:rFonts w:ascii="Calibri" w:eastAsia="Times New Roman" w:hAnsi="Calibri" w:cs="Calibri"/>
          <w:b/>
          <w:bCs/>
          <w:color w:val="004147"/>
          <w:kern w:val="36"/>
          <w:sz w:val="28"/>
          <w:szCs w:val="28"/>
          <w:lang w:eastAsia="en-GB"/>
        </w:rPr>
      </w:pPr>
      <w:r w:rsidRPr="00064473">
        <w:rPr>
          <w:rFonts w:ascii="Calibri" w:hAnsi="Calibri" w:cs="Calibri"/>
          <w:noProof/>
          <w:color w:val="243E15" w:themeColor="accent3" w:themeShade="80"/>
          <w:lang w:eastAsia="en-GB"/>
        </w:rPr>
        <mc:AlternateContent>
          <mc:Choice Requires="wps">
            <w:drawing>
              <wp:anchor distT="0" distB="0" distL="114300" distR="114300" simplePos="0" relativeHeight="251658243" behindDoc="1" locked="0" layoutInCell="1" allowOverlap="1" wp14:anchorId="12DD1E04" wp14:editId="5F1D20C1">
                <wp:simplePos x="0" y="0"/>
                <wp:positionH relativeFrom="margin">
                  <wp:posOffset>-3810</wp:posOffset>
                </wp:positionH>
                <wp:positionV relativeFrom="margin">
                  <wp:posOffset>2326005</wp:posOffset>
                </wp:positionV>
                <wp:extent cx="6229350" cy="6423660"/>
                <wp:effectExtent l="0" t="0" r="0" b="0"/>
                <wp:wrapNone/>
                <wp:docPr id="3" name="Rectangle 3"/>
                <wp:cNvGraphicFramePr/>
                <a:graphic xmlns:a="http://schemas.openxmlformats.org/drawingml/2006/main">
                  <a:graphicData uri="http://schemas.microsoft.com/office/word/2010/wordprocessingShape">
                    <wps:wsp>
                      <wps:cNvSpPr/>
                      <wps:spPr>
                        <a:xfrm>
                          <a:off x="0" y="0"/>
                          <a:ext cx="6229350" cy="642366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173710D2">
              <v:rect id="Rectangle 3" style="position:absolute;margin-left:-.3pt;margin-top:183.15pt;width:490.5pt;height:505.8pt;z-index:-251658237;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color="#8aca66 [1942]" stroked="f" strokeweight="1pt" w14:anchorId="6A4FCD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">
                <v:fill opacity="3341f"/>
                <w10:wrap anchorx="margin" anchory="margin"/>
              </v:rect>
            </w:pict>
          </mc:Fallback>
        </mc:AlternateContent>
      </w:r>
      <w:r w:rsidR="002115CC" w:rsidRPr="00064473">
        <w:rPr>
          <w:rFonts w:ascii="Calibri" w:eastAsia="Times New Roman" w:hAnsi="Calibri" w:cs="Calibri"/>
          <w:b/>
          <w:bCs/>
          <w:color w:val="243E15" w:themeColor="accent3" w:themeShade="80"/>
          <w:kern w:val="36"/>
          <w:sz w:val="28"/>
          <w:szCs w:val="28"/>
          <w:lang w:eastAsia="en-GB"/>
        </w:rPr>
        <w:t>CIPD’s insight</w:t>
      </w:r>
    </w:p>
    <w:p w14:paraId="1F729301" w14:textId="77777777" w:rsidR="002115CC" w:rsidRPr="00064473" w:rsidRDefault="002115CC" w:rsidP="002115CC">
      <w:pPr>
        <w:spacing w:line="240" w:lineRule="auto"/>
        <w:outlineLvl w:val="0"/>
        <w:rPr>
          <w:rFonts w:ascii="Calibri" w:eastAsia="Times New Roman" w:hAnsi="Calibri" w:cs="Calibri"/>
          <w:b/>
          <w:bCs/>
          <w:color w:val="004147"/>
          <w:kern w:val="36"/>
          <w:sz w:val="28"/>
          <w:szCs w:val="28"/>
          <w:lang w:eastAsia="en-GB"/>
        </w:rPr>
      </w:pPr>
    </w:p>
    <w:p w14:paraId="2F133A03" w14:textId="77777777" w:rsidR="00376023" w:rsidRPr="00064473" w:rsidRDefault="00376023" w:rsidP="00376023">
      <w:pPr>
        <w:spacing w:line="240" w:lineRule="auto"/>
        <w:outlineLvl w:val="0"/>
        <w:rPr>
          <w:rFonts w:ascii="Calibri" w:eastAsia="Times New Roman" w:hAnsi="Calibri" w:cs="Calibri"/>
          <w:b/>
          <w:bCs/>
          <w:color w:val="7F7F7F" w:themeColor="text1" w:themeTint="80"/>
          <w:kern w:val="36"/>
          <w:szCs w:val="22"/>
          <w:lang w:eastAsia="en-GB"/>
        </w:rPr>
      </w:pPr>
      <w:r w:rsidRPr="00064473">
        <w:rPr>
          <w:rFonts w:ascii="Calibri" w:eastAsia="Times New Roman" w:hAnsi="Calibri" w:cs="Calibri"/>
          <w:b/>
          <w:bCs/>
          <w:color w:val="7F7F7F" w:themeColor="text1" w:themeTint="80"/>
          <w:kern w:val="36"/>
          <w:szCs w:val="22"/>
          <w:lang w:eastAsia="en-GB"/>
        </w:rPr>
        <w:t>HR and standards (December 2022)</w:t>
      </w:r>
    </w:p>
    <w:p w14:paraId="1BB35192" w14:textId="67C2CC61" w:rsidR="00376023" w:rsidRPr="00064473" w:rsidRDefault="00376023" w:rsidP="00FD29CE">
      <w:pPr>
        <w:pStyle w:val="NormalWeb"/>
        <w:spacing w:before="0" w:beforeAutospacing="0" w:after="0" w:afterAutospacing="0"/>
        <w:rPr>
          <w:rStyle w:val="Hyperlink"/>
          <w:rFonts w:ascii="Calibri" w:eastAsiaTheme="minorHAnsi" w:hAnsi="Calibri" w:cs="Calibri"/>
          <w:b/>
          <w:bCs/>
          <w:color w:val="7F7F7F" w:themeColor="text1" w:themeTint="80"/>
          <w:lang w:eastAsia="en-US"/>
        </w:rPr>
      </w:pPr>
      <w:r w:rsidRPr="00064473">
        <w:rPr>
          <w:rFonts w:ascii="Calibri" w:hAnsi="Calibri" w:cs="Calibri"/>
          <w:color w:val="7F7F7F" w:themeColor="text1" w:themeTint="80"/>
          <w:kern w:val="36"/>
          <w:szCs w:val="22"/>
        </w:rPr>
        <w:t>This factsheet explains what British and International standards in HR are and why they matter. It introduces the British and International HR standards already published or under development and outlines the CIPD involvement in their development.</w:t>
      </w:r>
      <w:r w:rsidR="00FD29CE" w:rsidRPr="00064473">
        <w:rPr>
          <w:rFonts w:ascii="Calibri" w:hAnsi="Calibri" w:cs="Calibri"/>
          <w:color w:val="7F7F7F" w:themeColor="text1" w:themeTint="80"/>
          <w:kern w:val="36"/>
          <w:szCs w:val="22"/>
        </w:rPr>
        <w:t xml:space="preserve"> </w:t>
      </w:r>
      <w:r w:rsidRPr="00064473">
        <w:rPr>
          <w:rFonts w:ascii="Calibri" w:hAnsi="Calibri" w:cs="Calibri"/>
          <w:color w:val="7F7F7F" w:themeColor="text1" w:themeTint="80"/>
          <w:kern w:val="36"/>
          <w:szCs w:val="22"/>
        </w:rPr>
        <w:t xml:space="preserve">Whether or not organisations have a dedicated HR team, they will at some point need guidance on ethical and effective human resource management practice in areas such as workforce planning, recruitment, </w:t>
      </w:r>
      <w:proofErr w:type="gramStart"/>
      <w:r w:rsidRPr="00064473">
        <w:rPr>
          <w:rFonts w:ascii="Calibri" w:hAnsi="Calibri" w:cs="Calibri"/>
          <w:color w:val="7F7F7F" w:themeColor="text1" w:themeTint="80"/>
          <w:kern w:val="36"/>
          <w:szCs w:val="22"/>
        </w:rPr>
        <w:t>inclusion</w:t>
      </w:r>
      <w:proofErr w:type="gramEnd"/>
      <w:r w:rsidRPr="00064473">
        <w:rPr>
          <w:rFonts w:ascii="Calibri" w:hAnsi="Calibri" w:cs="Calibri"/>
          <w:color w:val="7F7F7F" w:themeColor="text1" w:themeTint="80"/>
          <w:kern w:val="36"/>
          <w:szCs w:val="22"/>
        </w:rPr>
        <w:t xml:space="preserve"> and diversity, learning and development, and human capital reporting. British and International standards provide such guidance. International experts develop them, in collaboration with key stakeholders. These standards advocate responsible people management practices and support the organisations that adopt them to improve their organisational resilience and sustainability.</w:t>
      </w:r>
      <w:hyperlink r:id="rId16" w:history="1">
        <w:r w:rsidRPr="00064473">
          <w:rPr>
            <w:rStyle w:val="Hyperlink"/>
            <w:rFonts w:ascii="Calibri" w:eastAsiaTheme="minorHAnsi" w:hAnsi="Calibri" w:cs="Calibri"/>
            <w:b/>
            <w:bCs/>
            <w:color w:val="7F7F7F" w:themeColor="text1" w:themeTint="80"/>
            <w:lang w:eastAsia="en-US"/>
          </w:rPr>
          <w:t>https://www.cipd.co.uk/knowledge/strategy/hr/standards-factsheet</w:t>
        </w:r>
      </w:hyperlink>
    </w:p>
    <w:p w14:paraId="549B3769" w14:textId="7B7E7EE6" w:rsidR="00FD29CE" w:rsidRPr="00064473" w:rsidRDefault="00064473" w:rsidP="00064473">
      <w:pPr>
        <w:pStyle w:val="Heading1"/>
        <w:tabs>
          <w:tab w:val="left" w:pos="948"/>
        </w:tabs>
        <w:spacing w:before="0" w:after="0"/>
        <w:rPr>
          <w:rFonts w:ascii="Calibri" w:eastAsia="Times New Roman" w:hAnsi="Calibri" w:cs="Calibri"/>
          <w:color w:val="7F7F7F" w:themeColor="text1" w:themeTint="80"/>
          <w:kern w:val="36"/>
          <w:sz w:val="22"/>
          <w:szCs w:val="22"/>
          <w:lang w:eastAsia="en-GB"/>
        </w:rPr>
      </w:pPr>
      <w:r>
        <w:rPr>
          <w:rFonts w:ascii="Calibri" w:eastAsia="Times New Roman" w:hAnsi="Calibri" w:cs="Calibri"/>
          <w:color w:val="7F7F7F" w:themeColor="text1" w:themeTint="80"/>
          <w:kern w:val="36"/>
          <w:sz w:val="22"/>
          <w:szCs w:val="22"/>
          <w:lang w:eastAsia="en-GB"/>
        </w:rPr>
        <w:tab/>
      </w:r>
    </w:p>
    <w:p w14:paraId="494D0F27" w14:textId="7A02B308"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 xml:space="preserve">Equality, </w:t>
      </w:r>
      <w:proofErr w:type="gramStart"/>
      <w:r w:rsidRPr="00064473">
        <w:rPr>
          <w:rFonts w:ascii="Calibri" w:eastAsia="Times New Roman" w:hAnsi="Calibri" w:cs="Calibri"/>
          <w:b/>
          <w:bCs/>
          <w:i w:val="0"/>
          <w:iCs w:val="0"/>
          <w:color w:val="7F7F7F" w:themeColor="text1" w:themeTint="80"/>
          <w:kern w:val="36"/>
          <w:sz w:val="22"/>
          <w:szCs w:val="22"/>
          <w:lang w:eastAsia="en-GB"/>
        </w:rPr>
        <w:t>diversity</w:t>
      </w:r>
      <w:proofErr w:type="gramEnd"/>
      <w:r w:rsidRPr="00064473">
        <w:rPr>
          <w:rFonts w:ascii="Calibri" w:eastAsia="Times New Roman" w:hAnsi="Calibri" w:cs="Calibri"/>
          <w:b/>
          <w:bCs/>
          <w:i w:val="0"/>
          <w:iCs w:val="0"/>
          <w:color w:val="7F7F7F" w:themeColor="text1" w:themeTint="80"/>
          <w:kern w:val="36"/>
          <w:sz w:val="22"/>
          <w:szCs w:val="22"/>
          <w:lang w:eastAsia="en-GB"/>
        </w:rPr>
        <w:t xml:space="preserve"> and inclusion (EDI) in the workplace (November 2022)</w:t>
      </w:r>
    </w:p>
    <w:p w14:paraId="4B2EDD2E" w14:textId="34E80E28" w:rsidR="00376023" w:rsidRPr="00064473" w:rsidRDefault="00376023" w:rsidP="004F5268">
      <w:pPr>
        <w:pStyle w:val="large"/>
        <w:spacing w:before="0" w:beforeAutospacing="0" w:after="0" w:afterAutospacing="0"/>
        <w:rPr>
          <w:rStyle w:val="Hyperlink"/>
          <w:rFonts w:ascii="Calibri" w:eastAsiaTheme="minorHAnsi" w:hAnsi="Calibri" w:cs="Calibri"/>
          <w:b/>
          <w:bCs/>
          <w:color w:val="7F7F7F" w:themeColor="text1" w:themeTint="80"/>
          <w:sz w:val="22"/>
          <w:lang w:eastAsia="en-US"/>
        </w:rPr>
      </w:pPr>
      <w:r w:rsidRPr="00064473">
        <w:rPr>
          <w:rFonts w:ascii="Calibri" w:hAnsi="Calibri" w:cs="Calibri"/>
          <w:color w:val="7F7F7F" w:themeColor="text1" w:themeTint="80"/>
          <w:kern w:val="36"/>
          <w:sz w:val="22"/>
          <w:szCs w:val="22"/>
        </w:rPr>
        <w:t>Promoting and delivering EDI in the workplace is an essential aspect of good people management. To reap the benefits of EDI, it’s about creating working environments and cultures where every individual can feel safe, a sense of belonging and is empowered to achieve their full potential. </w:t>
      </w:r>
      <w:r w:rsidRPr="00064473">
        <w:rPr>
          <w:rFonts w:ascii="Calibri" w:hAnsi="Calibri" w:cs="Calibri"/>
          <w:color w:val="7F7F7F" w:themeColor="text1" w:themeTint="80"/>
          <w:sz w:val="22"/>
          <w:szCs w:val="22"/>
        </w:rPr>
        <w:t xml:space="preserve">Whilst legal frameworks vary across different countries, in the UK the Equality Act 2010 provides legal protection for nine protected characteristics: age, disability, gender reassignment, marriage and civil partnership, pregnancy and maternity, race, religion or belief, sex and sexual orientation.  However, an effective EDI strategy goes beyond legal compliance and seeks to take an intersectional approach adding value to an organisation, contributing to the wellbeing and equality of outcomes and impact on all employees. This </w:t>
      </w:r>
      <w:proofErr w:type="gramStart"/>
      <w:r w:rsidRPr="00064473">
        <w:rPr>
          <w:rFonts w:ascii="Calibri" w:hAnsi="Calibri" w:cs="Calibri"/>
          <w:color w:val="7F7F7F" w:themeColor="text1" w:themeTint="80"/>
          <w:sz w:val="22"/>
          <w:szCs w:val="22"/>
        </w:rPr>
        <w:t>includes:</w:t>
      </w:r>
      <w:proofErr w:type="gramEnd"/>
      <w:r w:rsidRPr="00064473">
        <w:rPr>
          <w:rFonts w:ascii="Calibri" w:hAnsi="Calibri" w:cs="Calibri"/>
          <w:color w:val="7F7F7F" w:themeColor="text1" w:themeTint="80"/>
          <w:sz w:val="22"/>
          <w:szCs w:val="22"/>
        </w:rPr>
        <w:t xml:space="preserve"> accent, age, caring responsibilities, colour, culture, visible and invisible disability, gender identity and expression, mental health, neurodiversity, physical appearance, political opinion, pregnancy and maternity/paternity and family status and socio-economic circumstances amongst other personal characteristics and experiences.</w:t>
      </w:r>
      <w:r w:rsidR="0013629B" w:rsidRPr="00064473">
        <w:rPr>
          <w:rFonts w:ascii="Calibri" w:hAnsi="Calibri" w:cs="Calibri"/>
          <w:color w:val="7F7F7F" w:themeColor="text1" w:themeTint="80"/>
          <w:sz w:val="22"/>
          <w:szCs w:val="22"/>
        </w:rPr>
        <w:t xml:space="preserve"> </w:t>
      </w:r>
      <w:r w:rsidRPr="00064473">
        <w:rPr>
          <w:rFonts w:ascii="Calibri" w:hAnsi="Calibri" w:cs="Calibri"/>
          <w:color w:val="7F7F7F" w:themeColor="text1" w:themeTint="80"/>
          <w:sz w:val="22"/>
          <w:szCs w:val="22"/>
        </w:rPr>
        <w:t>This factsheet explores what workplace equality inclusion and diversity (EDI) means, and how an effective strategy is essential to an organisation’s business objectives. It looks at the rationale for action and outlines steps organisations can take to implement and manage a successful EDI strategy, from recruitment, selection, retention, communication and training to addressing workplace behaviour and evaluating progress.</w:t>
      </w:r>
      <w:hyperlink r:id="rId17" w:anchor="6428" w:history="1">
        <w:r w:rsidRPr="00064473">
          <w:rPr>
            <w:rStyle w:val="Hyperlink"/>
            <w:rFonts w:ascii="Calibri" w:eastAsiaTheme="minorHAnsi" w:hAnsi="Calibri" w:cs="Calibri"/>
            <w:b/>
            <w:bCs/>
            <w:color w:val="7F7F7F" w:themeColor="text1" w:themeTint="80"/>
            <w:sz w:val="22"/>
            <w:lang w:eastAsia="en-US"/>
          </w:rPr>
          <w:t>https://www.cipd.co.uk/knowledge/fundamentals/relations/diversity/factsheet#6428</w:t>
        </w:r>
      </w:hyperlink>
    </w:p>
    <w:p w14:paraId="014DE07E" w14:textId="77777777" w:rsidR="004F5268" w:rsidRPr="00064473" w:rsidRDefault="004F5268" w:rsidP="00376023">
      <w:pPr>
        <w:pStyle w:val="Heading1"/>
        <w:spacing w:before="0" w:after="0"/>
        <w:rPr>
          <w:rFonts w:ascii="Calibri" w:eastAsia="Times New Roman" w:hAnsi="Calibri" w:cs="Calibri"/>
          <w:color w:val="7F7F7F" w:themeColor="text1" w:themeTint="80"/>
          <w:kern w:val="36"/>
          <w:sz w:val="22"/>
          <w:szCs w:val="22"/>
          <w:lang w:eastAsia="en-GB"/>
        </w:rPr>
      </w:pPr>
    </w:p>
    <w:p w14:paraId="5FE80A3F" w14:textId="55CBAA37"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Ethical practice and the role of people professionals (August 2022)</w:t>
      </w:r>
    </w:p>
    <w:p w14:paraId="55AF77A5" w14:textId="3DC6639C" w:rsidR="00376023" w:rsidRPr="00064473" w:rsidRDefault="00376023" w:rsidP="00587AEA">
      <w:pPr>
        <w:pStyle w:val="large"/>
        <w:spacing w:before="0" w:beforeAutospacing="0" w:after="0" w:afterAutospacing="0"/>
        <w:rPr>
          <w:rFonts w:ascii="Calibri" w:hAnsi="Calibri" w:cs="Calibri"/>
          <w:color w:val="7F7F7F" w:themeColor="text1" w:themeTint="80"/>
          <w:kern w:val="36"/>
          <w:sz w:val="22"/>
          <w:szCs w:val="22"/>
        </w:rPr>
      </w:pPr>
      <w:r w:rsidRPr="00064473">
        <w:rPr>
          <w:rFonts w:ascii="Calibri" w:hAnsi="Calibri" w:cs="Calibri"/>
          <w:color w:val="7F7F7F" w:themeColor="text1" w:themeTint="80"/>
          <w:kern w:val="36"/>
          <w:sz w:val="22"/>
          <w:szCs w:val="22"/>
        </w:rPr>
        <w:t xml:space="preserve">Scandals involving workplace harassment and poor treatment of workers have highlighted what can happen when ethics aren’t integral to the way organisations operate. With unique access to staff throughout their careers, as well as opportunities to influence an organisation’s strategy and the way it manages its workforce, people professionals are uniquely placed to support embedding principled decision-making into daily </w:t>
      </w:r>
      <w:r w:rsidR="00064473" w:rsidRPr="00064473">
        <w:rPr>
          <w:rFonts w:ascii="Calibri" w:hAnsi="Calibri" w:cs="Calibri"/>
          <w:noProof/>
          <w:color w:val="7F7F7F" w:themeColor="text1" w:themeTint="80"/>
        </w:rPr>
        <w:lastRenderedPageBreak/>
        <mc:AlternateContent>
          <mc:Choice Requires="wps">
            <w:drawing>
              <wp:anchor distT="0" distB="0" distL="114300" distR="114300" simplePos="0" relativeHeight="251660299" behindDoc="1" locked="0" layoutInCell="1" allowOverlap="1" wp14:anchorId="7EE83CAC" wp14:editId="6EB986DE">
                <wp:simplePos x="0" y="0"/>
                <wp:positionH relativeFrom="margin">
                  <wp:posOffset>-3810</wp:posOffset>
                </wp:positionH>
                <wp:positionV relativeFrom="margin">
                  <wp:posOffset>1905</wp:posOffset>
                </wp:positionV>
                <wp:extent cx="6229350" cy="3429000"/>
                <wp:effectExtent l="0" t="0" r="0" b="0"/>
                <wp:wrapNone/>
                <wp:docPr id="2064194059" name="Rectangle 2064194059"/>
                <wp:cNvGraphicFramePr/>
                <a:graphic xmlns:a="http://schemas.openxmlformats.org/drawingml/2006/main">
                  <a:graphicData uri="http://schemas.microsoft.com/office/word/2010/wordprocessingShape">
                    <wps:wsp>
                      <wps:cNvSpPr/>
                      <wps:spPr>
                        <a:xfrm>
                          <a:off x="0" y="0"/>
                          <a:ext cx="6229350" cy="34290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0C7857E9">
              <v:rect id="Rectangle 2064194059" style="position:absolute;margin-left:-.3pt;margin-top:.15pt;width:490.5pt;height:270pt;z-index:-25165618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color="#8aca66 [1942]" stroked="f" strokeweight="1pt" w14:anchorId="7E823B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">
                <v:fill opacity="3341f"/>
                <w10:wrap anchorx="margin" anchory="margin"/>
              </v:rect>
            </w:pict>
          </mc:Fallback>
        </mc:AlternateContent>
      </w:r>
      <w:r w:rsidRPr="00064473">
        <w:rPr>
          <w:rFonts w:ascii="Calibri" w:hAnsi="Calibri" w:cs="Calibri"/>
          <w:color w:val="7F7F7F" w:themeColor="text1" w:themeTint="80"/>
          <w:kern w:val="36"/>
          <w:sz w:val="22"/>
          <w:szCs w:val="22"/>
        </w:rPr>
        <w:t>practice. Ethics are at the heart of professionalism. To create cultures of transparency and trust, practitioners should demonstrate strong standards of integrity when advising business leaders.</w:t>
      </w:r>
      <w:r w:rsidR="00587AEA" w:rsidRPr="00064473">
        <w:rPr>
          <w:rFonts w:ascii="Calibri" w:hAnsi="Calibri" w:cs="Calibri"/>
          <w:color w:val="7F7F7F" w:themeColor="text1" w:themeTint="80"/>
          <w:kern w:val="36"/>
          <w:sz w:val="22"/>
          <w:szCs w:val="22"/>
        </w:rPr>
        <w:t xml:space="preserve"> </w:t>
      </w:r>
      <w:r w:rsidRPr="00064473">
        <w:rPr>
          <w:rFonts w:ascii="Calibri" w:hAnsi="Calibri" w:cs="Calibri"/>
          <w:color w:val="7F7F7F" w:themeColor="text1" w:themeTint="80"/>
          <w:kern w:val="36"/>
          <w:sz w:val="22"/>
          <w:szCs w:val="22"/>
        </w:rPr>
        <w:t>This factsheet explores what ethical practice means and why it matters in an organisational context. It outlines the trade-offs involved in upholding ethical values and the challenges faced by people professionals. Finally, it looks at the profession’s role in creating ethical organisational cultures.</w:t>
      </w:r>
    </w:p>
    <w:p w14:paraId="478DD0A7" w14:textId="77777777" w:rsidR="00376023" w:rsidRPr="00064473" w:rsidRDefault="00000000" w:rsidP="00376023">
      <w:pPr>
        <w:spacing w:before="100" w:beforeAutospacing="1" w:after="100" w:afterAutospacing="1" w:line="240" w:lineRule="auto"/>
        <w:outlineLvl w:val="0"/>
        <w:rPr>
          <w:rStyle w:val="Hyperlink"/>
          <w:rFonts w:ascii="Calibri" w:hAnsi="Calibri" w:cs="Calibri"/>
          <w:b/>
          <w:bCs/>
          <w:color w:val="7F7F7F" w:themeColor="text1" w:themeTint="80"/>
        </w:rPr>
      </w:pPr>
      <w:hyperlink r:id="rId18" w:history="1">
        <w:r w:rsidR="00376023" w:rsidRPr="00064473">
          <w:rPr>
            <w:rStyle w:val="Hyperlink"/>
            <w:rFonts w:ascii="Calibri" w:hAnsi="Calibri" w:cs="Calibri"/>
            <w:b/>
            <w:bCs/>
            <w:color w:val="7F7F7F" w:themeColor="text1" w:themeTint="80"/>
          </w:rPr>
          <w:t>https://www.cipd.co.uk/knowledge/culture/ethics/role-hr-factsheet</w:t>
        </w:r>
      </w:hyperlink>
    </w:p>
    <w:p w14:paraId="268A7D19" w14:textId="36811ED1"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Ethics at work: an employer’s guide</w:t>
      </w:r>
    </w:p>
    <w:p w14:paraId="29EDE72C" w14:textId="2CF6DF9D" w:rsidR="00376023" w:rsidRPr="00064473" w:rsidRDefault="00376023" w:rsidP="00376023">
      <w:pPr>
        <w:spacing w:line="240" w:lineRule="auto"/>
        <w:rPr>
          <w:rFonts w:ascii="Calibri" w:eastAsia="Times New Roman" w:hAnsi="Calibri" w:cs="Calibri"/>
          <w:color w:val="7F7F7F" w:themeColor="text1" w:themeTint="80"/>
          <w:kern w:val="36"/>
          <w:szCs w:val="22"/>
          <w:lang w:eastAsia="en-GB"/>
        </w:rPr>
      </w:pPr>
      <w:r w:rsidRPr="00064473">
        <w:rPr>
          <w:rFonts w:ascii="Calibri" w:eastAsia="Times New Roman" w:hAnsi="Calibri" w:cs="Calibri"/>
          <w:color w:val="7F7F7F" w:themeColor="text1" w:themeTint="80"/>
          <w:kern w:val="36"/>
          <w:szCs w:val="22"/>
          <w:lang w:eastAsia="en-GB"/>
        </w:rPr>
        <w:t>Ethical values provide the moral compass by which we live our lives and make decisions: ‘doing the right thing’ because it’s the right thing to do. However, there are several reasons why unethical behaviour continues to happen in the workplace, from individual actions and choice to industry-wide indiscretions and compromising decisions.</w:t>
      </w:r>
    </w:p>
    <w:p w14:paraId="256BCCD3" w14:textId="46581FEB" w:rsidR="00376023" w:rsidRPr="00064473" w:rsidRDefault="00376023" w:rsidP="00A053E4">
      <w:pPr>
        <w:spacing w:line="240" w:lineRule="auto"/>
        <w:rPr>
          <w:rStyle w:val="Hyperlink"/>
          <w:rFonts w:ascii="Calibri" w:hAnsi="Calibri" w:cs="Calibri"/>
          <w:b/>
          <w:bCs/>
          <w:color w:val="7F7F7F" w:themeColor="text1" w:themeTint="80"/>
        </w:rPr>
      </w:pPr>
      <w:r w:rsidRPr="00064473">
        <w:rPr>
          <w:rFonts w:ascii="Calibri" w:eastAsia="Times New Roman" w:hAnsi="Calibri" w:cs="Calibri"/>
          <w:color w:val="7F7F7F" w:themeColor="text1" w:themeTint="80"/>
          <w:kern w:val="36"/>
          <w:szCs w:val="22"/>
          <w:lang w:eastAsia="en-GB"/>
        </w:rPr>
        <w:t xml:space="preserve">In this guide, we discuss the red flags to watch out for, along with practical tips and resources to safeguard your organisation and people against ethical breaches and misconduct. The guide draws on – and complements – the latest CIPD </w:t>
      </w:r>
      <w:proofErr w:type="gramStart"/>
      <w:r w:rsidRPr="00064473">
        <w:rPr>
          <w:rFonts w:ascii="Calibri" w:eastAsia="Times New Roman" w:hAnsi="Calibri" w:cs="Calibri"/>
          <w:color w:val="7F7F7F" w:themeColor="text1" w:themeTint="80"/>
          <w:kern w:val="36"/>
          <w:szCs w:val="22"/>
          <w:lang w:eastAsia="en-GB"/>
        </w:rPr>
        <w:t>research, and</w:t>
      </w:r>
      <w:proofErr w:type="gramEnd"/>
      <w:r w:rsidRPr="00064473">
        <w:rPr>
          <w:rFonts w:ascii="Calibri" w:eastAsia="Times New Roman" w:hAnsi="Calibri" w:cs="Calibri"/>
          <w:color w:val="7F7F7F" w:themeColor="text1" w:themeTint="80"/>
          <w:kern w:val="36"/>
          <w:szCs w:val="22"/>
          <w:lang w:eastAsia="en-GB"/>
        </w:rPr>
        <w:t xml:space="preserve"> features nine areas of action employers can prioritise to ensure they behave ethically.</w:t>
      </w:r>
      <w:r w:rsidR="004F5268" w:rsidRPr="00064473">
        <w:rPr>
          <w:rFonts w:ascii="Calibri" w:eastAsia="Times New Roman" w:hAnsi="Calibri" w:cs="Calibri"/>
          <w:color w:val="7F7F7F" w:themeColor="text1" w:themeTint="80"/>
          <w:kern w:val="36"/>
          <w:szCs w:val="22"/>
          <w:lang w:eastAsia="en-GB"/>
        </w:rPr>
        <w:t xml:space="preserve"> </w:t>
      </w:r>
      <w:r w:rsidRPr="00064473">
        <w:rPr>
          <w:rFonts w:ascii="Calibri" w:eastAsia="Times New Roman" w:hAnsi="Calibri" w:cs="Calibri"/>
          <w:color w:val="7F7F7F" w:themeColor="text1" w:themeTint="80"/>
          <w:kern w:val="36"/>
          <w:szCs w:val="22"/>
          <w:lang w:eastAsia="en-GB"/>
        </w:rPr>
        <w:t>If you’re an employer or manager looking to foster and encourage ethical behaviour in your organisation, you’ll find the practical advice you need in this guide.</w:t>
      </w:r>
      <w:hyperlink r:id="rId19" w:history="1">
        <w:r w:rsidRPr="00064473">
          <w:rPr>
            <w:rStyle w:val="Hyperlink"/>
            <w:rFonts w:ascii="Calibri" w:hAnsi="Calibri" w:cs="Calibri"/>
            <w:b/>
            <w:bCs/>
            <w:color w:val="7F7F7F" w:themeColor="text1" w:themeTint="80"/>
          </w:rPr>
          <w:t>https://www.cipd.co.uk/knowledge/culture/ethics/ethics-work-guide</w:t>
        </w:r>
      </w:hyperlink>
    </w:p>
    <w:p w14:paraId="0D89DE7B" w14:textId="77777777" w:rsidR="002115CC" w:rsidRPr="00064473" w:rsidRDefault="002115CC" w:rsidP="002115CC">
      <w:pPr>
        <w:spacing w:line="240" w:lineRule="auto"/>
        <w:outlineLvl w:val="0"/>
        <w:rPr>
          <w:rFonts w:ascii="Calibri" w:eastAsia="Times New Roman" w:hAnsi="Calibri" w:cs="Calibri"/>
          <w:color w:val="004147"/>
          <w:kern w:val="36"/>
          <w:szCs w:val="22"/>
          <w:lang w:eastAsia="en-GB"/>
        </w:rPr>
      </w:pPr>
    </w:p>
    <w:p w14:paraId="7D28CBFA" w14:textId="77777777" w:rsidR="002115CC" w:rsidRPr="00064473" w:rsidRDefault="002115CC" w:rsidP="002115CC">
      <w:pPr>
        <w:spacing w:line="240" w:lineRule="auto"/>
        <w:rPr>
          <w:rFonts w:ascii="Calibri" w:hAnsi="Calibri" w:cs="Calibri"/>
          <w:color w:val="004147"/>
        </w:rPr>
      </w:pPr>
    </w:p>
    <w:p w14:paraId="212637F9" w14:textId="77777777" w:rsidR="002115CC" w:rsidRPr="00064473" w:rsidRDefault="002115CC" w:rsidP="002115CC">
      <w:pPr>
        <w:spacing w:line="240" w:lineRule="auto"/>
        <w:rPr>
          <w:rFonts w:ascii="Calibri" w:eastAsia="Times New Roman" w:hAnsi="Calibri" w:cs="Calibri"/>
          <w:b/>
          <w:bCs/>
          <w:color w:val="243E15" w:themeColor="accent3" w:themeShade="80"/>
          <w:kern w:val="36"/>
          <w:sz w:val="20"/>
          <w:szCs w:val="20"/>
          <w:lang w:eastAsia="en-GB"/>
        </w:rPr>
      </w:pPr>
      <w:r w:rsidRPr="00064473">
        <w:rPr>
          <w:rFonts w:ascii="Calibri" w:eastAsia="Times New Roman" w:hAnsi="Calibri" w:cs="Calibri"/>
          <w:b/>
          <w:bCs/>
          <w:color w:val="243E15" w:themeColor="accent3" w:themeShade="80"/>
          <w:kern w:val="36"/>
          <w:sz w:val="20"/>
          <w:szCs w:val="20"/>
          <w:lang w:eastAsia="en-GB"/>
        </w:rPr>
        <w:t>Please note that the purpose of this insight is to link you to CIPD’s research and evidence within the subject area, so that you can engage with the latest thinking. It is not provided to replace the study required as part of the learning or as formative assessment material.</w:t>
      </w:r>
    </w:p>
    <w:p w14:paraId="523E1290" w14:textId="77777777" w:rsidR="002115CC" w:rsidRPr="00064473" w:rsidRDefault="002115CC" w:rsidP="002115CC">
      <w:pPr>
        <w:spacing w:line="240" w:lineRule="auto"/>
        <w:rPr>
          <w:rFonts w:ascii="Calibri" w:eastAsia="Arial" w:hAnsi="Calibri" w:cs="Calibri"/>
          <w:sz w:val="20"/>
          <w:szCs w:val="20"/>
        </w:rPr>
      </w:pPr>
    </w:p>
    <w:p w14:paraId="325B069D" w14:textId="77777777" w:rsidR="002115CC" w:rsidRPr="00064473" w:rsidRDefault="002115CC" w:rsidP="002115CC">
      <w:pPr>
        <w:rPr>
          <w:rFonts w:ascii="Calibri" w:eastAsia="Arial" w:hAnsi="Calibri" w:cs="Calibri"/>
          <w:sz w:val="20"/>
          <w:szCs w:val="20"/>
        </w:rPr>
      </w:pPr>
    </w:p>
    <w:p w14:paraId="691988E1" w14:textId="77777777" w:rsidR="002115CC" w:rsidRPr="00064473" w:rsidRDefault="002115CC" w:rsidP="002115CC">
      <w:pPr>
        <w:spacing w:line="240" w:lineRule="auto"/>
        <w:rPr>
          <w:rFonts w:ascii="Calibri" w:eastAsia="Arial" w:hAnsi="Calibri" w:cs="Calibri"/>
          <w:b/>
          <w:sz w:val="20"/>
          <w:szCs w:val="20"/>
        </w:rPr>
      </w:pPr>
      <w:r w:rsidRPr="00064473">
        <w:rPr>
          <w:rFonts w:ascii="Calibri" w:eastAsia="Arial" w:hAnsi="Calibri" w:cs="Calibri"/>
          <w:b/>
          <w:sz w:val="20"/>
          <w:szCs w:val="20"/>
        </w:rPr>
        <w:br w:type="page"/>
      </w:r>
    </w:p>
    <w:p w14:paraId="13A50365" w14:textId="3598B587" w:rsidR="002115CC" w:rsidRPr="00064473" w:rsidRDefault="002115CC" w:rsidP="002115CC">
      <w:pPr>
        <w:pStyle w:val="Heading2"/>
        <w:rPr>
          <w:rFonts w:ascii="Calibri" w:hAnsi="Calibri" w:cs="Calibri"/>
        </w:rPr>
      </w:pPr>
      <w:r w:rsidRPr="00064473">
        <w:rPr>
          <w:rFonts w:ascii="Calibri" w:hAnsi="Calibri" w:cs="Calibri"/>
          <w:noProof/>
          <w:color w:val="004147" w:themeColor="accent2" w:themeShade="80"/>
        </w:rPr>
        <w:lastRenderedPageBreak/>
        <mc:AlternateContent>
          <mc:Choice Requires="wps">
            <w:drawing>
              <wp:anchor distT="0" distB="0" distL="114300" distR="114300" simplePos="0" relativeHeight="251658244" behindDoc="1" locked="0" layoutInCell="1" allowOverlap="1" wp14:anchorId="5D589CA1" wp14:editId="0C827389">
                <wp:simplePos x="0" y="0"/>
                <wp:positionH relativeFrom="margin">
                  <wp:align>left</wp:align>
                </wp:positionH>
                <wp:positionV relativeFrom="margin">
                  <wp:posOffset>-23495</wp:posOffset>
                </wp:positionV>
                <wp:extent cx="6203950" cy="3663950"/>
                <wp:effectExtent l="0" t="0" r="6350" b="0"/>
                <wp:wrapNone/>
                <wp:docPr id="7" name="Rectangle 7"/>
                <wp:cNvGraphicFramePr/>
                <a:graphic xmlns:a="http://schemas.openxmlformats.org/drawingml/2006/main">
                  <a:graphicData uri="http://schemas.microsoft.com/office/word/2010/wordprocessingShape">
                    <wps:wsp>
                      <wps:cNvSpPr/>
                      <wps:spPr>
                        <a:xfrm>
                          <a:off x="0" y="0"/>
                          <a:ext cx="6203950" cy="3663950"/>
                        </a:xfrm>
                        <a:prstGeom prst="rect">
                          <a:avLst/>
                        </a:prstGeom>
                        <a:solidFill>
                          <a:schemeClr val="accent3">
                            <a:lumMod val="60000"/>
                            <a:lumOff val="40000"/>
                            <a:alpha val="5098"/>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15B6E07B">
              <v:rect id="Rectangle 7" style="position:absolute;margin-left:0;margin-top:-1.85pt;width:488.5pt;height:288.5pt;z-index:-2516582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spid="_x0000_s1026" fillcolor="#8aca66 [1942]" stroked="f" strokeweight="1pt" w14:anchorId="39C928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">
                <v:fill opacity="3341f"/>
                <w10:wrap anchorx="margin" anchory="margin"/>
              </v:rect>
            </w:pict>
          </mc:Fallback>
        </mc:AlternateContent>
      </w:r>
      <w:r w:rsidRPr="00064473">
        <w:rPr>
          <w:rFonts w:ascii="Calibri" w:hAnsi="Calibri" w:cs="Calibri"/>
        </w:rPr>
        <w:t>Preparation for the Tasks:</w:t>
      </w:r>
    </w:p>
    <w:p w14:paraId="3C80037F" w14:textId="534A39F3" w:rsidR="002115CC" w:rsidRPr="00064473" w:rsidRDefault="002115CC" w:rsidP="002115CC">
      <w:pPr>
        <w:pStyle w:val="Listparag"/>
        <w:rPr>
          <w:rFonts w:ascii="Calibri" w:hAnsi="Calibri" w:cs="Calibri"/>
        </w:rPr>
      </w:pPr>
      <w:r w:rsidRPr="00064473">
        <w:rPr>
          <w:rFonts w:ascii="Calibri" w:hAnsi="Calibri" w:cs="Calibri"/>
        </w:rPr>
        <w:t>At the start of your assignment, you are encouraged to plan your assessment work with your Assessor and where appropriate agree milestones so that they can help you monitor your progress.</w:t>
      </w:r>
    </w:p>
    <w:p w14:paraId="1612F5C2" w14:textId="64DE9F18" w:rsidR="002115CC" w:rsidRPr="00064473" w:rsidRDefault="002115CC" w:rsidP="002115CC">
      <w:pPr>
        <w:pStyle w:val="Listparag"/>
        <w:rPr>
          <w:rFonts w:ascii="Calibri" w:hAnsi="Calibri" w:cs="Calibri"/>
        </w:rPr>
      </w:pPr>
      <w:r w:rsidRPr="00064473">
        <w:rPr>
          <w:rFonts w:ascii="Calibri" w:hAnsi="Calibri" w:cs="Calibri"/>
        </w:rPr>
        <w:t>Refer to the indicative content in the unit to guide and support your evidence.</w:t>
      </w:r>
    </w:p>
    <w:p w14:paraId="706AC60D" w14:textId="2B74A989" w:rsidR="002115CC" w:rsidRPr="00064473" w:rsidRDefault="002115CC" w:rsidP="002115CC">
      <w:pPr>
        <w:pStyle w:val="Listparag"/>
        <w:rPr>
          <w:rFonts w:ascii="Calibri" w:hAnsi="Calibri" w:cs="Calibri"/>
        </w:rPr>
      </w:pPr>
      <w:r w:rsidRPr="00064473">
        <w:rPr>
          <w:rFonts w:ascii="Calibri" w:hAnsi="Calibri" w:cs="Calibri"/>
        </w:rPr>
        <w:t>Pay attention to how your evidence is presented, remember you are working in the People Practice Team.</w:t>
      </w:r>
    </w:p>
    <w:p w14:paraId="4B3CD1DD" w14:textId="00661470" w:rsidR="002115CC" w:rsidRPr="00064473" w:rsidRDefault="002115CC" w:rsidP="002115CC">
      <w:pPr>
        <w:pStyle w:val="Listparag"/>
        <w:rPr>
          <w:rFonts w:ascii="Calibri" w:hAnsi="Calibri" w:cs="Calibri"/>
        </w:rPr>
      </w:pPr>
      <w:r w:rsidRPr="00064473">
        <w:rPr>
          <w:rFonts w:ascii="Calibri" w:hAnsi="Calibri" w:cs="Calibri"/>
        </w:rPr>
        <w:t>Ensure that the evidence generated for this assessment remains your own work.</w:t>
      </w:r>
    </w:p>
    <w:p w14:paraId="774BEFE9" w14:textId="77777777" w:rsidR="002115CC" w:rsidRPr="00064473" w:rsidRDefault="002115CC" w:rsidP="002115CC">
      <w:pPr>
        <w:pStyle w:val="Heading2"/>
        <w:rPr>
          <w:rFonts w:ascii="Calibri" w:hAnsi="Calibri" w:cs="Calibri"/>
        </w:rPr>
      </w:pPr>
    </w:p>
    <w:p w14:paraId="373FBBAD" w14:textId="77777777" w:rsidR="002115CC" w:rsidRPr="00064473" w:rsidRDefault="002115CC" w:rsidP="002115CC">
      <w:pPr>
        <w:pStyle w:val="Heading2"/>
        <w:rPr>
          <w:rFonts w:ascii="Calibri" w:hAnsi="Calibri" w:cs="Calibri"/>
        </w:rPr>
      </w:pPr>
      <w:r w:rsidRPr="00064473">
        <w:rPr>
          <w:rFonts w:ascii="Calibri" w:hAnsi="Calibri" w:cs="Calibri"/>
        </w:rPr>
        <w:t>You will also benefit from:</w:t>
      </w:r>
    </w:p>
    <w:p w14:paraId="230FA368" w14:textId="77777777" w:rsidR="002115CC" w:rsidRPr="00064473" w:rsidRDefault="002115CC" w:rsidP="002115CC">
      <w:pPr>
        <w:pStyle w:val="Listparag"/>
        <w:rPr>
          <w:rFonts w:ascii="Calibri" w:hAnsi="Calibri" w:cs="Calibri"/>
        </w:rPr>
      </w:pPr>
      <w:r w:rsidRPr="00064473">
        <w:rPr>
          <w:rFonts w:ascii="Calibri" w:hAnsi="Calibri" w:cs="Calibri"/>
        </w:rPr>
        <w:t>Completing and acting on formative feedback from your Assessor.</w:t>
      </w:r>
    </w:p>
    <w:p w14:paraId="29FC922B" w14:textId="77777777" w:rsidR="002115CC" w:rsidRPr="00064473" w:rsidRDefault="002115CC" w:rsidP="002115CC">
      <w:pPr>
        <w:pStyle w:val="Listparag"/>
        <w:rPr>
          <w:rFonts w:ascii="Calibri" w:hAnsi="Calibri" w:cs="Calibri"/>
        </w:rPr>
      </w:pPr>
      <w:r w:rsidRPr="00064473">
        <w:rPr>
          <w:rFonts w:ascii="Calibri" w:hAnsi="Calibri" w:cs="Calibri"/>
        </w:rPr>
        <w:t>Reflecting on your own experiences of learning opportunities and continuous professional development.</w:t>
      </w:r>
    </w:p>
    <w:p w14:paraId="598036BD" w14:textId="77777777" w:rsidR="002115CC" w:rsidRPr="00064473" w:rsidRDefault="002115CC" w:rsidP="002115CC">
      <w:pPr>
        <w:pStyle w:val="Listparag"/>
        <w:rPr>
          <w:rFonts w:ascii="Calibri" w:hAnsi="Calibri" w:cs="Calibri"/>
        </w:rPr>
      </w:pPr>
      <w:r w:rsidRPr="00064473">
        <w:rPr>
          <w:rFonts w:ascii="Calibri" w:hAnsi="Calibri" w:cs="Calibri"/>
        </w:rPr>
        <w:t xml:space="preserve">Reading the CIPD Insight, Fact </w:t>
      </w:r>
      <w:proofErr w:type="gramStart"/>
      <w:r w:rsidRPr="00064473">
        <w:rPr>
          <w:rFonts w:ascii="Calibri" w:hAnsi="Calibri" w:cs="Calibri"/>
        </w:rPr>
        <w:t>Sheets</w:t>
      </w:r>
      <w:proofErr w:type="gramEnd"/>
      <w:r w:rsidRPr="00064473">
        <w:rPr>
          <w:rFonts w:ascii="Calibri" w:hAnsi="Calibri" w:cs="Calibri"/>
        </w:rPr>
        <w:t xml:space="preserve"> and related online material on these topics as well as key research authors on the subject.</w:t>
      </w:r>
    </w:p>
    <w:p w14:paraId="26C0D691" w14:textId="22899799" w:rsidR="002115CC" w:rsidRPr="00064473" w:rsidRDefault="00E21601" w:rsidP="002115CC">
      <w:pPr>
        <w:spacing w:line="240" w:lineRule="auto"/>
        <w:rPr>
          <w:rFonts w:ascii="Calibri" w:hAnsi="Calibri" w:cs="Calibri"/>
        </w:rPr>
      </w:pPr>
      <w:r w:rsidRPr="00064473">
        <w:rPr>
          <w:rFonts w:ascii="Calibri" w:hAnsi="Calibri" w:cs="Calibri"/>
          <w:noProof/>
          <w:color w:val="2B579A"/>
          <w:shd w:val="clear" w:color="auto" w:fill="E6E6E6"/>
          <w:lang w:eastAsia="en-GB"/>
        </w:rPr>
        <w:drawing>
          <wp:anchor distT="0" distB="0" distL="0" distR="0" simplePos="0" relativeHeight="251658246" behindDoc="0" locked="0" layoutInCell="1" allowOverlap="1" wp14:anchorId="5A9C5449" wp14:editId="5385F453">
            <wp:simplePos x="0" y="0"/>
            <wp:positionH relativeFrom="margin">
              <wp:align>right</wp:align>
            </wp:positionH>
            <wp:positionV relativeFrom="paragraph">
              <wp:posOffset>172085</wp:posOffset>
            </wp:positionV>
            <wp:extent cx="1896110" cy="1571625"/>
            <wp:effectExtent l="0" t="0" r="8890" b="9525"/>
            <wp:wrapTopAndBottom/>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20"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EF42D5A" w14:textId="20FC38AD" w:rsidR="002115CC" w:rsidRPr="00064473" w:rsidRDefault="002115CC" w:rsidP="002115CC">
      <w:pPr>
        <w:spacing w:line="240" w:lineRule="auto"/>
        <w:rPr>
          <w:rFonts w:ascii="Calibri" w:hAnsi="Calibri" w:cs="Calibri"/>
        </w:rPr>
      </w:pPr>
    </w:p>
    <w:p w14:paraId="087CA3C6" w14:textId="1E278898" w:rsidR="002115CC" w:rsidRPr="00064473" w:rsidRDefault="002115CC" w:rsidP="002115CC">
      <w:pPr>
        <w:spacing w:line="240" w:lineRule="auto"/>
        <w:rPr>
          <w:rFonts w:ascii="Calibri" w:hAnsi="Calibri" w:cs="Calibri"/>
        </w:rPr>
      </w:pPr>
    </w:p>
    <w:p w14:paraId="30A3A0BF" w14:textId="18FF0806" w:rsidR="002115CC" w:rsidRPr="00064473" w:rsidRDefault="002115CC" w:rsidP="002115CC">
      <w:pPr>
        <w:spacing w:line="240" w:lineRule="auto"/>
        <w:rPr>
          <w:rFonts w:ascii="Calibri" w:hAnsi="Calibri" w:cs="Calibri"/>
        </w:rPr>
      </w:pPr>
    </w:p>
    <w:p w14:paraId="105A939C" w14:textId="70CB2DF7" w:rsidR="002115CC" w:rsidRPr="00064473" w:rsidRDefault="002115CC" w:rsidP="002115CC">
      <w:pPr>
        <w:spacing w:line="240" w:lineRule="auto"/>
        <w:rPr>
          <w:rFonts w:ascii="Calibri" w:hAnsi="Calibri" w:cs="Calibri"/>
        </w:rPr>
      </w:pPr>
    </w:p>
    <w:p w14:paraId="7DDD8170" w14:textId="0188F2D2" w:rsidR="002115CC" w:rsidRPr="00064473" w:rsidRDefault="002115CC" w:rsidP="002115CC">
      <w:pPr>
        <w:spacing w:line="240" w:lineRule="auto"/>
        <w:rPr>
          <w:rFonts w:ascii="Calibri" w:hAnsi="Calibri" w:cs="Calibri"/>
        </w:rPr>
      </w:pPr>
    </w:p>
    <w:p w14:paraId="35BBA79D" w14:textId="0BF7F7F3" w:rsidR="002115CC" w:rsidRPr="00064473" w:rsidRDefault="002115CC" w:rsidP="002115CC">
      <w:pPr>
        <w:spacing w:line="240" w:lineRule="auto"/>
        <w:rPr>
          <w:rFonts w:ascii="Calibri" w:hAnsi="Calibri" w:cs="Calibri"/>
        </w:rPr>
      </w:pPr>
    </w:p>
    <w:p w14:paraId="7B1A0AAC" w14:textId="33F06D12" w:rsidR="002115CC" w:rsidRPr="00064473" w:rsidRDefault="002115CC" w:rsidP="002115CC">
      <w:pPr>
        <w:spacing w:line="240" w:lineRule="auto"/>
        <w:rPr>
          <w:rFonts w:ascii="Calibri" w:hAnsi="Calibri" w:cs="Calibri"/>
        </w:rPr>
      </w:pPr>
    </w:p>
    <w:p w14:paraId="3118641E" w14:textId="77777777" w:rsidR="002115CC" w:rsidRPr="00064473" w:rsidRDefault="002115CC" w:rsidP="002115CC">
      <w:pPr>
        <w:spacing w:line="240" w:lineRule="auto"/>
        <w:rPr>
          <w:rFonts w:ascii="Calibri" w:hAnsi="Calibri" w:cs="Calibri"/>
        </w:rPr>
      </w:pPr>
    </w:p>
    <w:p w14:paraId="0FC5A1A7" w14:textId="77777777" w:rsidR="002115CC" w:rsidRPr="00064473" w:rsidRDefault="002115CC" w:rsidP="002115CC">
      <w:pPr>
        <w:spacing w:line="240" w:lineRule="auto"/>
        <w:rPr>
          <w:rFonts w:ascii="Calibri" w:hAnsi="Calibri" w:cs="Calibri"/>
          <w:i/>
          <w:iCs/>
          <w:color w:val="004147" w:themeColor="accent2" w:themeShade="80"/>
          <w:sz w:val="48"/>
          <w:szCs w:val="48"/>
        </w:rPr>
      </w:pPr>
      <w:r w:rsidRPr="00064473">
        <w:rPr>
          <w:rFonts w:ascii="Calibri" w:hAnsi="Calibri" w:cs="Calibri"/>
        </w:rPr>
        <w:br w:type="page"/>
      </w:r>
    </w:p>
    <w:p w14:paraId="2BD73379" w14:textId="6F178D78" w:rsidR="002115CC" w:rsidRPr="00064473" w:rsidRDefault="002115CC" w:rsidP="002115CC">
      <w:pPr>
        <w:pStyle w:val="Heading1"/>
        <w:rPr>
          <w:rFonts w:ascii="Calibri" w:hAnsi="Calibri" w:cs="Calibri"/>
          <w:color w:val="243E15" w:themeColor="accent3" w:themeShade="80"/>
          <w:sz w:val="40"/>
          <w:szCs w:val="40"/>
        </w:rPr>
      </w:pPr>
      <w:r w:rsidRPr="00064473">
        <w:rPr>
          <w:rFonts w:ascii="Calibri" w:hAnsi="Calibri" w:cs="Calibri"/>
          <w:color w:val="243E15" w:themeColor="accent3" w:themeShade="80"/>
          <w:sz w:val="40"/>
          <w:szCs w:val="40"/>
        </w:rPr>
        <w:lastRenderedPageBreak/>
        <w:t>Task One –</w:t>
      </w:r>
      <w:bookmarkStart w:id="2" w:name="_Hlk102485723"/>
      <w:r w:rsidRPr="00064473">
        <w:rPr>
          <w:rFonts w:ascii="Calibri" w:hAnsi="Calibri" w:cs="Calibri"/>
          <w:color w:val="243E15" w:themeColor="accent3" w:themeShade="80"/>
          <w:sz w:val="40"/>
          <w:szCs w:val="40"/>
        </w:rPr>
        <w:t>Professional and ethical behaviours</w:t>
      </w:r>
    </w:p>
    <w:bookmarkEnd w:id="2"/>
    <w:p w14:paraId="79DE7E72" w14:textId="5AC374D8" w:rsidR="002115CC" w:rsidRPr="00064473" w:rsidRDefault="002115CC" w:rsidP="002115CC">
      <w:pPr>
        <w:pStyle w:val="Nornal"/>
        <w:rPr>
          <w:rFonts w:ascii="Calibri" w:hAnsi="Calibri" w:cs="Calibri"/>
        </w:rPr>
      </w:pPr>
      <w:r w:rsidRPr="00064473">
        <w:rPr>
          <w:rFonts w:ascii="Calibri" w:hAnsi="Calibri" w:cs="Calibri"/>
        </w:rPr>
        <w:t xml:space="preserve">This task requires you to consider the significance of professional and ethical behaviours for a </w:t>
      </w:r>
      <w:r w:rsidR="00D56E22" w:rsidRPr="00064473">
        <w:rPr>
          <w:rFonts w:ascii="Calibri" w:hAnsi="Calibri" w:cs="Calibri"/>
        </w:rPr>
        <w:t>p</w:t>
      </w:r>
      <w:r w:rsidRPr="00064473">
        <w:rPr>
          <w:rFonts w:ascii="Calibri" w:hAnsi="Calibri" w:cs="Calibri"/>
        </w:rPr>
        <w:t xml:space="preserve">eople </w:t>
      </w:r>
      <w:r w:rsidR="00D56E22" w:rsidRPr="00064473">
        <w:rPr>
          <w:rFonts w:ascii="Calibri" w:hAnsi="Calibri" w:cs="Calibri"/>
        </w:rPr>
        <w:t>p</w:t>
      </w:r>
      <w:r w:rsidRPr="00064473">
        <w:rPr>
          <w:rFonts w:ascii="Calibri" w:hAnsi="Calibri" w:cs="Calibri"/>
        </w:rPr>
        <w:t>ractitioner and the values that underpin the people practice profession.</w:t>
      </w:r>
    </w:p>
    <w:p w14:paraId="67A5E548" w14:textId="77777777" w:rsidR="002115CC" w:rsidRPr="00064473" w:rsidRDefault="002115CC" w:rsidP="002115CC">
      <w:pPr>
        <w:pStyle w:val="Nornal"/>
        <w:rPr>
          <w:rFonts w:ascii="Calibri" w:hAnsi="Calibri" w:cs="Calibri"/>
        </w:rPr>
      </w:pPr>
      <w:r w:rsidRPr="00064473">
        <w:rPr>
          <w:rFonts w:ascii="Calibri" w:hAnsi="Calibri" w:cs="Calibri"/>
        </w:rPr>
        <w:t xml:space="preserve">To complete the task, you should provide a written response to each of questions below, making appropriate use of academic theory and practical examples to expand your response and illustrate key points.  </w:t>
      </w:r>
    </w:p>
    <w:p w14:paraId="2C8EFDD3" w14:textId="77777777" w:rsidR="002115CC" w:rsidRPr="00064473" w:rsidRDefault="002115CC" w:rsidP="002115CC">
      <w:pPr>
        <w:pStyle w:val="Nornal"/>
        <w:spacing w:line="240" w:lineRule="auto"/>
        <w:rPr>
          <w:rFonts w:ascii="Calibri" w:hAnsi="Calibri" w:cs="Calibri"/>
        </w:rPr>
      </w:pPr>
    </w:p>
    <w:p w14:paraId="06AA3478" w14:textId="3F3627E2" w:rsidR="007C2489" w:rsidRPr="00064473" w:rsidRDefault="007C2489" w:rsidP="007C2489">
      <w:pPr>
        <w:pStyle w:val="Nornal"/>
        <w:numPr>
          <w:ilvl w:val="0"/>
          <w:numId w:val="19"/>
        </w:numPr>
        <w:spacing w:after="0" w:line="240" w:lineRule="auto"/>
        <w:rPr>
          <w:rFonts w:ascii="Calibri" w:hAnsi="Calibri" w:cs="Calibri"/>
          <w:color w:val="000000"/>
        </w:rPr>
      </w:pPr>
      <w:r w:rsidRPr="00064473">
        <w:rPr>
          <w:rFonts w:ascii="Calibri" w:hAnsi="Calibri" w:cs="Calibri"/>
        </w:rPr>
        <w:t xml:space="preserve">With reference to typical activities and behaviours, appraise what it means to be a </w:t>
      </w:r>
      <w:r w:rsidR="00D56E22" w:rsidRPr="00064473">
        <w:rPr>
          <w:rFonts w:ascii="Calibri" w:hAnsi="Calibri" w:cs="Calibri"/>
        </w:rPr>
        <w:t>‘</w:t>
      </w:r>
      <w:r w:rsidRPr="00064473">
        <w:rPr>
          <w:rFonts w:ascii="Calibri" w:hAnsi="Calibri" w:cs="Calibri"/>
        </w:rPr>
        <w:t>people professional’. (AC</w:t>
      </w:r>
      <w:r w:rsidR="00C94CA7" w:rsidRPr="00064473">
        <w:rPr>
          <w:rFonts w:ascii="Calibri" w:hAnsi="Calibri" w:cs="Calibri"/>
        </w:rPr>
        <w:t xml:space="preserve"> </w:t>
      </w:r>
      <w:r w:rsidRPr="00064473">
        <w:rPr>
          <w:rFonts w:ascii="Calibri" w:hAnsi="Calibri" w:cs="Calibri"/>
        </w:rPr>
        <w:t>1.1)</w:t>
      </w:r>
    </w:p>
    <w:p w14:paraId="4AAB9252" w14:textId="77777777" w:rsidR="007C2489" w:rsidRPr="00064473" w:rsidRDefault="007C2489" w:rsidP="007C2489">
      <w:pPr>
        <w:pStyle w:val="Nornal"/>
        <w:spacing w:after="0" w:line="240" w:lineRule="auto"/>
        <w:ind w:left="720"/>
        <w:rPr>
          <w:rFonts w:ascii="Calibri" w:hAnsi="Calibri" w:cs="Calibri"/>
          <w:color w:val="000000"/>
        </w:rPr>
      </w:pPr>
    </w:p>
    <w:p w14:paraId="33192C81" w14:textId="0916258E" w:rsidR="007C2489" w:rsidRPr="00064473" w:rsidRDefault="007C2489" w:rsidP="007C2489">
      <w:pPr>
        <w:pStyle w:val="Nornal"/>
        <w:numPr>
          <w:ilvl w:val="0"/>
          <w:numId w:val="19"/>
        </w:numPr>
        <w:spacing w:after="0" w:line="240" w:lineRule="auto"/>
        <w:rPr>
          <w:rFonts w:ascii="Calibri" w:hAnsi="Calibri" w:cs="Calibri"/>
          <w:color w:val="000000"/>
        </w:rPr>
      </w:pPr>
      <w:r w:rsidRPr="00064473">
        <w:rPr>
          <w:rFonts w:ascii="Calibri" w:hAnsi="Calibri" w:cs="Calibri"/>
        </w:rPr>
        <w:t xml:space="preserve">Discuss how ethical values underpin the work of a people professional, including </w:t>
      </w:r>
      <w:r w:rsidRPr="00064473">
        <w:rPr>
          <w:rFonts w:ascii="Calibri" w:hAnsi="Calibri" w:cs="Calibri"/>
          <w:b/>
          <w:bCs/>
        </w:rPr>
        <w:t>two</w:t>
      </w:r>
      <w:r w:rsidRPr="00064473">
        <w:rPr>
          <w:rFonts w:ascii="Calibri" w:hAnsi="Calibri" w:cs="Calibri"/>
        </w:rPr>
        <w:t xml:space="preserve"> examples of how ethical values might be applied in a people practice context. (AC</w:t>
      </w:r>
      <w:r w:rsidR="00C94CA7" w:rsidRPr="00064473">
        <w:rPr>
          <w:rFonts w:ascii="Calibri" w:hAnsi="Calibri" w:cs="Calibri"/>
        </w:rPr>
        <w:t xml:space="preserve"> </w:t>
      </w:r>
      <w:r w:rsidRPr="00064473">
        <w:rPr>
          <w:rFonts w:ascii="Calibri" w:hAnsi="Calibri" w:cs="Calibri"/>
        </w:rPr>
        <w:t>1.2)</w:t>
      </w:r>
    </w:p>
    <w:p w14:paraId="67CD2D19" w14:textId="77777777" w:rsidR="007C2489" w:rsidRPr="00064473" w:rsidRDefault="007C2489" w:rsidP="007C2489">
      <w:pPr>
        <w:pStyle w:val="Nornal"/>
        <w:spacing w:after="0" w:line="240" w:lineRule="auto"/>
        <w:rPr>
          <w:rFonts w:ascii="Calibri" w:hAnsi="Calibri" w:cs="Calibri"/>
          <w:color w:val="000000"/>
        </w:rPr>
      </w:pPr>
    </w:p>
    <w:p w14:paraId="454808ED" w14:textId="731F0BD7" w:rsidR="007C2489" w:rsidRPr="00064473" w:rsidRDefault="007C2489" w:rsidP="007C2489">
      <w:pPr>
        <w:pStyle w:val="Nornal"/>
        <w:numPr>
          <w:ilvl w:val="0"/>
          <w:numId w:val="19"/>
        </w:numPr>
        <w:spacing w:line="240" w:lineRule="auto"/>
        <w:rPr>
          <w:rFonts w:ascii="Calibri" w:hAnsi="Calibri" w:cs="Calibri"/>
          <w:color w:val="000000"/>
        </w:rPr>
      </w:pPr>
      <w:r w:rsidRPr="00064473">
        <w:rPr>
          <w:rFonts w:ascii="Calibri" w:hAnsi="Calibri" w:cs="Calibri"/>
          <w:color w:val="000000" w:themeColor="text1"/>
        </w:rPr>
        <w:t xml:space="preserve">Consider the importance of people professionals being able to influence others and ensure that the ‘people practice voice’ is heard in an organisation, through informed, </w:t>
      </w:r>
      <w:proofErr w:type="gramStart"/>
      <w:r w:rsidRPr="00064473">
        <w:rPr>
          <w:rFonts w:ascii="Calibri" w:hAnsi="Calibri" w:cs="Calibri"/>
          <w:color w:val="000000" w:themeColor="text1"/>
        </w:rPr>
        <w:t>clear</w:t>
      </w:r>
      <w:proofErr w:type="gramEnd"/>
      <w:r w:rsidRPr="00064473">
        <w:rPr>
          <w:rFonts w:ascii="Calibri" w:hAnsi="Calibri" w:cs="Calibri"/>
          <w:color w:val="000000" w:themeColor="text1"/>
        </w:rPr>
        <w:t xml:space="preserve"> and confident communication. (AC</w:t>
      </w:r>
      <w:r w:rsidR="00C94CA7" w:rsidRPr="00064473">
        <w:rPr>
          <w:rFonts w:ascii="Calibri" w:hAnsi="Calibri" w:cs="Calibri"/>
          <w:color w:val="000000" w:themeColor="text1"/>
        </w:rPr>
        <w:t xml:space="preserve"> </w:t>
      </w:r>
      <w:r w:rsidRPr="00064473">
        <w:rPr>
          <w:rFonts w:ascii="Calibri" w:hAnsi="Calibri" w:cs="Calibri"/>
          <w:color w:val="000000" w:themeColor="text1"/>
        </w:rPr>
        <w:t>1.3)</w:t>
      </w:r>
    </w:p>
    <w:p w14:paraId="778B34B3" w14:textId="6762E9FD" w:rsidR="007C2489" w:rsidRPr="00064473" w:rsidRDefault="007C2489" w:rsidP="007C2489">
      <w:pPr>
        <w:pStyle w:val="Nornal"/>
        <w:numPr>
          <w:ilvl w:val="0"/>
          <w:numId w:val="19"/>
        </w:numPr>
        <w:spacing w:after="0" w:line="240" w:lineRule="auto"/>
        <w:rPr>
          <w:rFonts w:ascii="Calibri" w:hAnsi="Calibri" w:cs="Calibri"/>
          <w:color w:val="000000"/>
        </w:rPr>
      </w:pPr>
      <w:bookmarkStart w:id="3" w:name="_Hlk133927075"/>
      <w:r w:rsidRPr="00064473">
        <w:rPr>
          <w:rFonts w:ascii="Calibri" w:hAnsi="Calibri" w:cs="Calibri"/>
          <w:color w:val="000000" w:themeColor="text1"/>
        </w:rPr>
        <w:t xml:space="preserve">For </w:t>
      </w:r>
      <w:r w:rsidRPr="00064473">
        <w:rPr>
          <w:rFonts w:ascii="Calibri" w:hAnsi="Calibri" w:cs="Calibri"/>
          <w:b/>
          <w:bCs/>
          <w:color w:val="000000" w:themeColor="text1"/>
        </w:rPr>
        <w:t>each</w:t>
      </w:r>
      <w:r w:rsidRPr="00064473">
        <w:rPr>
          <w:rFonts w:ascii="Calibri" w:hAnsi="Calibri" w:cs="Calibri"/>
          <w:color w:val="000000" w:themeColor="text1"/>
        </w:rPr>
        <w:t xml:space="preserve"> of the situations </w:t>
      </w:r>
      <w:r w:rsidRPr="00064473">
        <w:rPr>
          <w:rFonts w:ascii="Calibri" w:hAnsi="Calibri" w:cs="Calibri"/>
        </w:rPr>
        <w:t xml:space="preserve">below (a &amp; b), provide an example of an issue that would cause you to raise the </w:t>
      </w:r>
      <w:bookmarkStart w:id="4" w:name="_Hlk133927739"/>
      <w:r w:rsidRPr="00064473">
        <w:rPr>
          <w:rFonts w:ascii="Calibri" w:hAnsi="Calibri" w:cs="Calibri"/>
        </w:rPr>
        <w:t xml:space="preserve">matter to a manager (or other authority) - </w:t>
      </w:r>
      <w:r w:rsidRPr="00064473">
        <w:rPr>
          <w:rFonts w:ascii="Calibri" w:hAnsi="Calibri" w:cs="Calibri"/>
          <w:b/>
          <w:bCs/>
        </w:rPr>
        <w:t>and</w:t>
      </w:r>
      <w:r w:rsidRPr="00064473">
        <w:rPr>
          <w:rFonts w:ascii="Calibri" w:hAnsi="Calibri" w:cs="Calibri"/>
        </w:rPr>
        <w:t xml:space="preserve"> describe</w:t>
      </w:r>
      <w:r w:rsidRPr="00064473">
        <w:rPr>
          <w:rFonts w:ascii="Calibri" w:hAnsi="Calibri" w:cs="Calibri"/>
          <w:color w:val="000000" w:themeColor="text1"/>
        </w:rPr>
        <w:t xml:space="preserve"> how you would do this.</w:t>
      </w:r>
    </w:p>
    <w:bookmarkEnd w:id="3"/>
    <w:bookmarkEnd w:id="4"/>
    <w:p w14:paraId="3271B79B" w14:textId="6E7929B7" w:rsidR="007C2489" w:rsidRPr="00064473" w:rsidRDefault="007C2489" w:rsidP="007C2489">
      <w:pPr>
        <w:pStyle w:val="Nornal"/>
        <w:spacing w:after="0" w:line="240" w:lineRule="auto"/>
        <w:ind w:left="1080"/>
        <w:rPr>
          <w:rFonts w:ascii="Calibri" w:hAnsi="Calibri" w:cs="Calibri"/>
          <w:color w:val="000000"/>
        </w:rPr>
      </w:pPr>
      <w:r w:rsidRPr="00064473">
        <w:rPr>
          <w:rFonts w:ascii="Calibri" w:hAnsi="Calibri" w:cs="Calibri"/>
          <w:color w:val="000000" w:themeColor="text1"/>
        </w:rPr>
        <w:t>a) where you consider something to be unethical (</w:t>
      </w:r>
      <w:proofErr w:type="gramStart"/>
      <w:r w:rsidRPr="00064473">
        <w:rPr>
          <w:rFonts w:ascii="Calibri" w:hAnsi="Calibri" w:cs="Calibri"/>
          <w:color w:val="000000" w:themeColor="text1"/>
        </w:rPr>
        <w:t>whether or not</w:t>
      </w:r>
      <w:proofErr w:type="gramEnd"/>
      <w:r w:rsidRPr="00064473">
        <w:rPr>
          <w:rFonts w:ascii="Calibri" w:hAnsi="Calibri" w:cs="Calibri"/>
          <w:color w:val="000000" w:themeColor="text1"/>
        </w:rPr>
        <w:t xml:space="preserve"> it is illegal)</w:t>
      </w:r>
      <w:r w:rsidR="67905C1A" w:rsidRPr="00064473">
        <w:rPr>
          <w:rFonts w:ascii="Calibri" w:hAnsi="Calibri" w:cs="Calibri"/>
          <w:color w:val="000000" w:themeColor="text1"/>
        </w:rPr>
        <w:t>,</w:t>
      </w:r>
    </w:p>
    <w:p w14:paraId="4F9D8375" w14:textId="2F7D4078" w:rsidR="007C2489" w:rsidRPr="00064473" w:rsidRDefault="007C2489" w:rsidP="007C2489">
      <w:pPr>
        <w:pStyle w:val="Nornal"/>
        <w:spacing w:after="0" w:line="240" w:lineRule="auto"/>
        <w:ind w:left="1080"/>
        <w:rPr>
          <w:rFonts w:ascii="Calibri" w:hAnsi="Calibri" w:cs="Calibri"/>
          <w:color w:val="000000" w:themeColor="text1"/>
        </w:rPr>
      </w:pPr>
      <w:r w:rsidRPr="00064473">
        <w:rPr>
          <w:rFonts w:ascii="Calibri" w:hAnsi="Calibri" w:cs="Calibri"/>
          <w:color w:val="000000" w:themeColor="text1"/>
        </w:rPr>
        <w:t>b) where you believe something contravenes legislation. (AC</w:t>
      </w:r>
      <w:r w:rsidR="00C94CA7" w:rsidRPr="00064473">
        <w:rPr>
          <w:rFonts w:ascii="Calibri" w:hAnsi="Calibri" w:cs="Calibri"/>
          <w:color w:val="000000" w:themeColor="text1"/>
        </w:rPr>
        <w:t xml:space="preserve"> </w:t>
      </w:r>
      <w:r w:rsidRPr="00064473">
        <w:rPr>
          <w:rFonts w:ascii="Calibri" w:hAnsi="Calibri" w:cs="Calibri"/>
          <w:color w:val="000000" w:themeColor="text1"/>
        </w:rPr>
        <w:t>1.4)</w:t>
      </w:r>
    </w:p>
    <w:p w14:paraId="56D3CBB2" w14:textId="77777777" w:rsidR="007C2489" w:rsidRPr="00064473" w:rsidRDefault="007C2489" w:rsidP="007C2489">
      <w:pPr>
        <w:pStyle w:val="Nornal"/>
        <w:spacing w:after="0" w:line="240" w:lineRule="auto"/>
        <w:ind w:left="1080"/>
        <w:rPr>
          <w:rFonts w:ascii="Calibri" w:hAnsi="Calibri" w:cs="Calibri"/>
          <w:color w:val="000000"/>
        </w:rPr>
      </w:pPr>
    </w:p>
    <w:p w14:paraId="01B64A4E" w14:textId="15AF64A1" w:rsidR="002115CC" w:rsidRPr="00064473" w:rsidRDefault="00AD156D" w:rsidP="002115CC">
      <w:pPr>
        <w:pStyle w:val="ListParagraph"/>
        <w:numPr>
          <w:ilvl w:val="0"/>
          <w:numId w:val="19"/>
        </w:numPr>
        <w:rPr>
          <w:rFonts w:ascii="Calibri" w:hAnsi="Calibri" w:cs="Calibri"/>
          <w:color w:val="000000"/>
          <w:szCs w:val="22"/>
        </w:rPr>
      </w:pPr>
      <w:r w:rsidRPr="00064473">
        <w:rPr>
          <w:rFonts w:ascii="Calibri" w:hAnsi="Calibri" w:cs="Calibri"/>
          <w:color w:val="000000"/>
        </w:rPr>
        <w:t>Discuss</w:t>
      </w:r>
      <w:r w:rsidR="002115CC" w:rsidRPr="00064473">
        <w:rPr>
          <w:rFonts w:ascii="Calibri" w:hAnsi="Calibri" w:cs="Calibri"/>
          <w:color w:val="000000"/>
        </w:rPr>
        <w:t xml:space="preserve"> </w:t>
      </w:r>
      <w:r w:rsidR="0043436C" w:rsidRPr="00064473">
        <w:rPr>
          <w:rFonts w:ascii="Calibri" w:hAnsi="Calibri" w:cs="Calibri"/>
          <w:b/>
          <w:bCs/>
          <w:color w:val="000000"/>
        </w:rPr>
        <w:t>two</w:t>
      </w:r>
      <w:r w:rsidR="002115CC" w:rsidRPr="00064473">
        <w:rPr>
          <w:rFonts w:ascii="Calibri" w:hAnsi="Calibri" w:cs="Calibri"/>
          <w:color w:val="000000"/>
        </w:rPr>
        <w:t xml:space="preserve"> theories or models relating to the human and </w:t>
      </w:r>
      <w:r w:rsidR="002115CC" w:rsidRPr="00064473">
        <w:rPr>
          <w:rFonts w:ascii="Calibri" w:hAnsi="Calibri" w:cs="Calibri"/>
          <w:color w:val="000000"/>
          <w:szCs w:val="22"/>
        </w:rPr>
        <w:t xml:space="preserve">business benefits of people at work feeling included, valued, and fairly treated, </w:t>
      </w:r>
      <w:r w:rsidR="00F4166C" w:rsidRPr="00064473">
        <w:rPr>
          <w:rFonts w:ascii="Calibri" w:hAnsi="Calibri" w:cs="Calibri"/>
          <w:color w:val="000000"/>
          <w:szCs w:val="22"/>
        </w:rPr>
        <w:t>concluding</w:t>
      </w:r>
      <w:r w:rsidR="002115CC" w:rsidRPr="00064473">
        <w:rPr>
          <w:rFonts w:ascii="Calibri" w:hAnsi="Calibri" w:cs="Calibri"/>
          <w:color w:val="000000"/>
          <w:szCs w:val="22"/>
        </w:rPr>
        <w:t xml:space="preserve"> your </w:t>
      </w:r>
      <w:r w:rsidRPr="00064473">
        <w:rPr>
          <w:rFonts w:ascii="Calibri" w:hAnsi="Calibri" w:cs="Calibri"/>
          <w:color w:val="000000"/>
          <w:szCs w:val="22"/>
        </w:rPr>
        <w:t>discussion</w:t>
      </w:r>
      <w:r w:rsidR="002115CC" w:rsidRPr="00064473">
        <w:rPr>
          <w:rFonts w:ascii="Calibri" w:hAnsi="Calibri" w:cs="Calibri"/>
          <w:color w:val="000000"/>
          <w:szCs w:val="22"/>
        </w:rPr>
        <w:t xml:space="preserve"> with a summary of your own view of these benefits. (AC 2.1)</w:t>
      </w:r>
    </w:p>
    <w:p w14:paraId="494D3122" w14:textId="77777777" w:rsidR="002115CC" w:rsidRPr="00064473" w:rsidRDefault="002115CC" w:rsidP="002115CC">
      <w:pPr>
        <w:pStyle w:val="ListParagraph"/>
        <w:rPr>
          <w:rFonts w:ascii="Calibri" w:hAnsi="Calibri" w:cs="Calibri"/>
          <w:color w:val="000000"/>
          <w:szCs w:val="22"/>
        </w:rPr>
      </w:pPr>
    </w:p>
    <w:p w14:paraId="3162B1EF" w14:textId="628F5358" w:rsidR="002115CC" w:rsidRPr="00064473" w:rsidRDefault="002115CC" w:rsidP="002115CC">
      <w:pPr>
        <w:pStyle w:val="Nornal"/>
        <w:numPr>
          <w:ilvl w:val="0"/>
          <w:numId w:val="19"/>
        </w:numPr>
        <w:spacing w:after="0" w:line="240" w:lineRule="auto"/>
        <w:rPr>
          <w:rFonts w:ascii="Calibri" w:hAnsi="Calibri" w:cs="Calibri"/>
          <w:color w:val="000000"/>
        </w:rPr>
      </w:pPr>
      <w:r w:rsidRPr="00064473">
        <w:rPr>
          <w:rFonts w:ascii="Calibri" w:hAnsi="Calibri" w:cs="Calibri"/>
          <w:color w:val="000000"/>
        </w:rPr>
        <w:t xml:space="preserve">Discuss </w:t>
      </w:r>
      <w:r w:rsidR="004F61BD" w:rsidRPr="00064473">
        <w:rPr>
          <w:rFonts w:ascii="Calibri" w:hAnsi="Calibri" w:cs="Calibri"/>
          <w:b/>
          <w:color w:val="000000"/>
        </w:rPr>
        <w:t>two</w:t>
      </w:r>
      <w:r w:rsidR="004F61BD" w:rsidRPr="00064473">
        <w:rPr>
          <w:rFonts w:ascii="Calibri" w:hAnsi="Calibri" w:cs="Calibri"/>
          <w:color w:val="000000"/>
        </w:rPr>
        <w:t xml:space="preserve"> </w:t>
      </w:r>
      <w:r w:rsidRPr="00064473">
        <w:rPr>
          <w:rFonts w:ascii="Calibri" w:hAnsi="Calibri" w:cs="Calibri"/>
          <w:color w:val="000000"/>
        </w:rPr>
        <w:t xml:space="preserve">ways in which a people professional can build inclusivity into a people practice initiative at the design stage, </w:t>
      </w:r>
      <w:r w:rsidRPr="00064473">
        <w:rPr>
          <w:rFonts w:ascii="Calibri" w:hAnsi="Calibri" w:cs="Calibri"/>
          <w:b/>
          <w:bCs/>
          <w:color w:val="000000"/>
        </w:rPr>
        <w:t>and</w:t>
      </w:r>
      <w:r w:rsidRPr="00064473">
        <w:rPr>
          <w:rFonts w:ascii="Calibri" w:hAnsi="Calibri" w:cs="Calibri"/>
          <w:color w:val="000000"/>
        </w:rPr>
        <w:t xml:space="preserve"> </w:t>
      </w:r>
      <w:r w:rsidR="004F61BD" w:rsidRPr="00064473">
        <w:rPr>
          <w:rFonts w:ascii="Calibri" w:hAnsi="Calibri" w:cs="Calibri"/>
          <w:b/>
          <w:bCs/>
          <w:color w:val="000000"/>
        </w:rPr>
        <w:t>two</w:t>
      </w:r>
      <w:r w:rsidRPr="00064473">
        <w:rPr>
          <w:rFonts w:ascii="Calibri" w:hAnsi="Calibri" w:cs="Calibri"/>
          <w:color w:val="000000"/>
        </w:rPr>
        <w:t xml:space="preserve"> ways of checking inclusivity after a people practice initiative is implemented. (AC</w:t>
      </w:r>
      <w:r w:rsidR="00C94CA7" w:rsidRPr="00064473">
        <w:rPr>
          <w:rFonts w:ascii="Calibri" w:hAnsi="Calibri" w:cs="Calibri"/>
          <w:color w:val="000000"/>
        </w:rPr>
        <w:t xml:space="preserve"> </w:t>
      </w:r>
      <w:r w:rsidRPr="00064473">
        <w:rPr>
          <w:rFonts w:ascii="Calibri" w:hAnsi="Calibri" w:cs="Calibri"/>
          <w:color w:val="000000"/>
        </w:rPr>
        <w:t>2.2)</w:t>
      </w:r>
    </w:p>
    <w:p w14:paraId="3250DA5E" w14:textId="77777777" w:rsidR="002115CC" w:rsidRPr="00064473" w:rsidRDefault="002115CC" w:rsidP="002115CC">
      <w:pPr>
        <w:pStyle w:val="ListParagraph"/>
        <w:rPr>
          <w:rFonts w:ascii="Calibri" w:hAnsi="Calibri" w:cs="Calibri"/>
          <w:color w:val="000000"/>
        </w:rPr>
      </w:pPr>
    </w:p>
    <w:p w14:paraId="62D618FF" w14:textId="77777777" w:rsidR="002115CC" w:rsidRPr="00064473" w:rsidRDefault="002115CC" w:rsidP="002115CC">
      <w:pPr>
        <w:pStyle w:val="Nornal"/>
        <w:spacing w:after="0" w:line="240" w:lineRule="auto"/>
        <w:ind w:left="720"/>
        <w:rPr>
          <w:rFonts w:ascii="Calibri" w:hAnsi="Calibri" w:cs="Calibri"/>
          <w:color w:val="000000"/>
        </w:rPr>
      </w:pPr>
    </w:p>
    <w:p w14:paraId="4C514223" w14:textId="7C18DDEC" w:rsidR="00064473" w:rsidRPr="00064473" w:rsidRDefault="00773FE5" w:rsidP="00064473">
      <w:pPr>
        <w:pStyle w:val="Nornal"/>
        <w:spacing w:after="0" w:line="240" w:lineRule="auto"/>
        <w:rPr>
          <w:rFonts w:ascii="Calibri" w:hAnsi="Calibri" w:cs="Calibri"/>
        </w:rPr>
      </w:pPr>
      <w:r w:rsidRPr="00064473">
        <w:rPr>
          <w:rFonts w:ascii="Calibri" w:hAnsi="Calibri" w:cs="Calibri"/>
          <w:noProof/>
          <w:color w:val="243E15" w:themeColor="accent3" w:themeShade="80"/>
          <w:lang w:eastAsia="en-GB"/>
        </w:rPr>
        <mc:AlternateContent>
          <mc:Choice Requires="wps">
            <w:drawing>
              <wp:anchor distT="0" distB="0" distL="114300" distR="114300" simplePos="0" relativeHeight="251658245" behindDoc="1" locked="0" layoutInCell="1" allowOverlap="1" wp14:anchorId="366E663B" wp14:editId="1FA79A5F">
                <wp:simplePos x="0" y="0"/>
                <wp:positionH relativeFrom="margin">
                  <wp:posOffset>-3810</wp:posOffset>
                </wp:positionH>
                <wp:positionV relativeFrom="paragraph">
                  <wp:posOffset>5715</wp:posOffset>
                </wp:positionV>
                <wp:extent cx="6229350" cy="2057400"/>
                <wp:effectExtent l="0" t="0" r="0" b="0"/>
                <wp:wrapNone/>
                <wp:docPr id="6" name="Rectangle 6"/>
                <wp:cNvGraphicFramePr/>
                <a:graphic xmlns:a="http://schemas.openxmlformats.org/drawingml/2006/main">
                  <a:graphicData uri="http://schemas.microsoft.com/office/word/2010/wordprocessingShape">
                    <wps:wsp>
                      <wps:cNvSpPr/>
                      <wps:spPr>
                        <a:xfrm>
                          <a:off x="0" y="0"/>
                          <a:ext cx="6229350" cy="20574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053E21B5">
              <v:rect id="Rectangle 6" style="position:absolute;margin-left:-.3pt;margin-top:.45pt;width:490.5pt;height:162pt;z-index:-2516582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8aca66 [1942]" stroked="f" strokeweight="1pt" w14:anchorId="192E6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">
                <v:fill opacity="3341f"/>
                <w10:wrap anchorx="margin"/>
              </v:rect>
            </w:pict>
          </mc:Fallback>
        </mc:AlternateContent>
      </w:r>
      <w:r w:rsidR="00064473" w:rsidRPr="00064473">
        <w:rPr>
          <w:rFonts w:ascii="Calibri" w:eastAsia="Times New Roman" w:hAnsi="Calibri" w:cs="Calibri"/>
          <w:color w:val="243E15" w:themeColor="accent3" w:themeShade="80"/>
          <w:sz w:val="28"/>
          <w:szCs w:val="28"/>
          <w:lang w:eastAsia="en-GB"/>
        </w:rPr>
        <w:t>Your evidence must consist of</w:t>
      </w:r>
      <w:r w:rsidR="00064473" w:rsidRPr="00E735E4">
        <w:rPr>
          <w:rFonts w:ascii="Calibri" w:eastAsia="Times New Roman" w:hAnsi="Calibri" w:cs="Calibri"/>
          <w:color w:val="28062E" w:themeColor="accent1" w:themeShade="80"/>
          <w:sz w:val="28"/>
          <w:szCs w:val="28"/>
          <w:lang w:eastAsia="en-GB"/>
        </w:rPr>
        <w:t>:</w:t>
      </w:r>
    </w:p>
    <w:p w14:paraId="64631852" w14:textId="0C206C36" w:rsidR="00064473" w:rsidRPr="009B2FE0" w:rsidRDefault="00064473" w:rsidP="00064473">
      <w:pPr>
        <w:pStyle w:val="Nornal"/>
        <w:numPr>
          <w:ilvl w:val="0"/>
          <w:numId w:val="33"/>
        </w:numPr>
        <w:spacing w:after="0"/>
        <w:rPr>
          <w:rFonts w:ascii="Calibri" w:hAnsi="Calibri" w:cs="Calibri"/>
          <w:lang w:eastAsia="en-GB"/>
        </w:rPr>
      </w:pPr>
      <w:r w:rsidRPr="009B2FE0">
        <w:rPr>
          <w:rFonts w:ascii="Calibri" w:hAnsi="Calibri" w:cs="Calibri"/>
          <w:lang w:eastAsia="en-GB"/>
        </w:rPr>
        <w:t xml:space="preserve">Written responses to each of the </w:t>
      </w:r>
      <w:r>
        <w:rPr>
          <w:rFonts w:ascii="Calibri" w:hAnsi="Calibri" w:cs="Calibri"/>
          <w:lang w:eastAsia="en-GB"/>
        </w:rPr>
        <w:t>6</w:t>
      </w:r>
      <w:r w:rsidRPr="009B2FE0">
        <w:rPr>
          <w:rFonts w:ascii="Calibri" w:hAnsi="Calibri" w:cs="Calibri"/>
          <w:lang w:eastAsia="en-GB"/>
        </w:rPr>
        <w:t xml:space="preserve"> instructions above.</w:t>
      </w:r>
    </w:p>
    <w:p w14:paraId="48A8F94D" w14:textId="6BD7686E" w:rsidR="00064473" w:rsidRDefault="00064473" w:rsidP="00064473">
      <w:pPr>
        <w:pStyle w:val="Nornal"/>
        <w:numPr>
          <w:ilvl w:val="0"/>
          <w:numId w:val="33"/>
        </w:numPr>
        <w:spacing w:after="0"/>
        <w:rPr>
          <w:rFonts w:ascii="Calibri" w:hAnsi="Calibri" w:cs="Calibri"/>
          <w:lang w:eastAsia="en-GB"/>
        </w:rPr>
      </w:pPr>
      <w:r w:rsidRPr="009B2FE0">
        <w:rPr>
          <w:rFonts w:ascii="Calibri" w:hAnsi="Calibri" w:cs="Calibri"/>
          <w:lang w:eastAsia="en-GB"/>
        </w:rPr>
        <w:t xml:space="preserve">Approximately </w:t>
      </w:r>
      <w:r>
        <w:rPr>
          <w:rFonts w:ascii="Calibri" w:hAnsi="Calibri" w:cs="Calibri"/>
          <w:lang w:eastAsia="en-GB"/>
        </w:rPr>
        <w:t>2250</w:t>
      </w:r>
      <w:r w:rsidRPr="009B2FE0">
        <w:rPr>
          <w:rFonts w:ascii="Calibri" w:hAnsi="Calibri" w:cs="Calibri"/>
          <w:lang w:eastAsia="en-GB"/>
        </w:rPr>
        <w:t xml:space="preserve"> words in total, </w:t>
      </w:r>
      <w:r w:rsidRPr="009B2FE0">
        <w:rPr>
          <w:rFonts w:ascii="Calibri" w:hAnsi="Calibri" w:cs="Calibri"/>
        </w:rPr>
        <w:t>refer to CIPD word count policy.</w:t>
      </w:r>
    </w:p>
    <w:p w14:paraId="59FE6F7E" w14:textId="77777777" w:rsidR="00064473" w:rsidRPr="00064473" w:rsidRDefault="00064473" w:rsidP="00064473">
      <w:pPr>
        <w:pStyle w:val="Nornal"/>
        <w:numPr>
          <w:ilvl w:val="0"/>
          <w:numId w:val="33"/>
        </w:numPr>
        <w:spacing w:after="0"/>
        <w:rPr>
          <w:rStyle w:val="eop"/>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Pr>
          <w:rStyle w:val="normaltextrun"/>
          <w:rFonts w:ascii="Calibri" w:hAnsi="Calibri" w:cs="Calibri"/>
          <w:color w:val="000000"/>
          <w:shd w:val="clear" w:color="auto" w:fill="FFFFFF"/>
        </w:rPr>
        <w:t xml:space="preserve">We advise you </w:t>
      </w:r>
      <w:proofErr w:type="gramStart"/>
      <w:r>
        <w:rPr>
          <w:rStyle w:val="normaltextrun"/>
          <w:rFonts w:ascii="Calibri" w:hAnsi="Calibri" w:cs="Calibri"/>
          <w:color w:val="000000"/>
          <w:shd w:val="clear" w:color="auto" w:fill="FFFFFF"/>
        </w:rPr>
        <w:t>read</w:t>
      </w:r>
      <w:proofErr w:type="gramEnd"/>
      <w:r>
        <w:rPr>
          <w:rStyle w:val="normaltextrun"/>
          <w:rFonts w:ascii="Calibri" w:hAnsi="Calibri" w:cs="Calibri"/>
          <w:color w:val="000000"/>
          <w:shd w:val="clear" w:color="auto" w:fill="FFFFFF"/>
        </w:rPr>
        <w:t xml:space="preserve"> the guidance on how to set out your references on the Learner Hub.</w:t>
      </w:r>
      <w:r>
        <w:rPr>
          <w:rStyle w:val="eop"/>
          <w:rFonts w:ascii="Calibri" w:hAnsi="Calibri" w:cs="Calibri"/>
          <w:color w:val="000000"/>
          <w:shd w:val="clear" w:color="auto" w:fill="FFFFFF"/>
        </w:rPr>
        <w:t> </w:t>
      </w:r>
    </w:p>
    <w:p w14:paraId="36214413" w14:textId="0FF23596" w:rsidR="00064473" w:rsidRPr="00064473" w:rsidRDefault="00064473" w:rsidP="00064473">
      <w:pPr>
        <w:pStyle w:val="Nornal"/>
        <w:numPr>
          <w:ilvl w:val="0"/>
          <w:numId w:val="33"/>
        </w:numPr>
        <w:spacing w:after="0"/>
        <w:rPr>
          <w:rFonts w:ascii="Calibri" w:eastAsia="Calibri" w:hAnsi="Calibri" w:cs="Calibri"/>
          <w:color w:val="000000" w:themeColor="text1"/>
        </w:rPr>
      </w:pPr>
      <w:r w:rsidRPr="00064473">
        <w:rPr>
          <w:rFonts w:ascii="Calibri" w:eastAsia="Calibri" w:hAnsi="Calibri" w:cs="Calibri"/>
          <w:color w:val="000000" w:themeColor="text1"/>
        </w:rPr>
        <w:t>Upload the completed Learner Assessment brief, with both tasks completed, through the Assignments option in the Oakwood Learner Hub</w:t>
      </w:r>
    </w:p>
    <w:p w14:paraId="30EAADFB" w14:textId="77777777" w:rsidR="00064473" w:rsidRPr="00064473" w:rsidRDefault="00064473" w:rsidP="00064473">
      <w:pPr>
        <w:pStyle w:val="Nornal"/>
        <w:spacing w:after="0"/>
        <w:ind w:left="720"/>
        <w:rPr>
          <w:rFonts w:ascii="Calibri" w:eastAsia="Calibri" w:hAnsi="Calibri" w:cs="Calibri"/>
          <w:color w:val="000000" w:themeColor="text1"/>
        </w:rPr>
      </w:pPr>
    </w:p>
    <w:p w14:paraId="1A7822B3" w14:textId="77777777" w:rsidR="00064473" w:rsidRDefault="00064473" w:rsidP="002115CC">
      <w:pPr>
        <w:pStyle w:val="Heading1"/>
        <w:spacing w:after="0"/>
        <w:rPr>
          <w:rFonts w:ascii="Calibri" w:hAnsi="Calibri" w:cs="Calibri"/>
        </w:rPr>
      </w:pPr>
    </w:p>
    <w:p w14:paraId="25BD88A2" w14:textId="7D0056E0" w:rsidR="00DF03C6" w:rsidRDefault="00DF03C6" w:rsidP="002115CC">
      <w:pPr>
        <w:pStyle w:val="Heading1"/>
        <w:spacing w:after="0"/>
        <w:rPr>
          <w:rFonts w:ascii="Calibri" w:hAnsi="Calibri" w:cs="Calibri"/>
          <w:color w:val="243E15" w:themeColor="accent3" w:themeShade="80"/>
          <w:sz w:val="40"/>
          <w:szCs w:val="40"/>
        </w:rPr>
      </w:pPr>
      <w:r w:rsidRPr="00DF03C6">
        <w:rPr>
          <w:rFonts w:ascii="Calibri" w:hAnsi="Calibri" w:cs="Calibri"/>
          <w:color w:val="243E15" w:themeColor="accent3" w:themeShade="80"/>
          <w:sz w:val="40"/>
          <w:szCs w:val="40"/>
        </w:rPr>
        <w:lastRenderedPageBreak/>
        <w:t xml:space="preserve"> Task one </w:t>
      </w:r>
      <w:r>
        <w:rPr>
          <w:rFonts w:ascii="Calibri" w:hAnsi="Calibri" w:cs="Calibri"/>
          <w:color w:val="243E15" w:themeColor="accent3" w:themeShade="80"/>
          <w:sz w:val="40"/>
          <w:szCs w:val="40"/>
        </w:rPr>
        <w:t>–</w:t>
      </w:r>
      <w:r w:rsidRPr="00DF03C6">
        <w:rPr>
          <w:rFonts w:ascii="Calibri" w:hAnsi="Calibri" w:cs="Calibri"/>
          <w:color w:val="243E15" w:themeColor="accent3" w:themeShade="80"/>
          <w:sz w:val="40"/>
          <w:szCs w:val="40"/>
        </w:rPr>
        <w:t xml:space="preserve"> Questions</w:t>
      </w:r>
    </w:p>
    <w:p w14:paraId="3B4BBAF1" w14:textId="77777777" w:rsidR="00DF03C6" w:rsidRPr="00DF03C6" w:rsidRDefault="00DF03C6" w:rsidP="00DF03C6"/>
    <w:tbl>
      <w:tblPr>
        <w:tblStyle w:val="TableGrid"/>
        <w:tblW w:w="0" w:type="auto"/>
        <w:tblLook w:val="04A0" w:firstRow="1" w:lastRow="0" w:firstColumn="1" w:lastColumn="0" w:noHBand="0" w:noVBand="1"/>
      </w:tblPr>
      <w:tblGrid>
        <w:gridCol w:w="9623"/>
      </w:tblGrid>
      <w:tr w:rsidR="00DF03C6" w14:paraId="076111BC" w14:textId="77777777" w:rsidTr="001879DC">
        <w:tc>
          <w:tcPr>
            <w:tcW w:w="9623" w:type="dxa"/>
            <w:shd w:val="clear" w:color="auto" w:fill="BFBFBF" w:themeFill="background1" w:themeFillShade="BF"/>
          </w:tcPr>
          <w:p w14:paraId="0EB9A207" w14:textId="24F9E067" w:rsidR="00DF03C6" w:rsidRPr="00E735E4" w:rsidRDefault="00DF03C6" w:rsidP="001879DC">
            <w:pPr>
              <w:pStyle w:val="Nornal"/>
              <w:spacing w:after="0" w:line="240" w:lineRule="auto"/>
              <w:rPr>
                <w:rFonts w:ascii="Calibri" w:hAnsi="Calibri" w:cs="Calibri"/>
                <w:color w:val="000000"/>
              </w:rPr>
            </w:pPr>
            <w:r w:rsidRPr="00064473">
              <w:rPr>
                <w:rFonts w:ascii="Calibri" w:hAnsi="Calibri" w:cs="Calibri"/>
              </w:rPr>
              <w:t>Appraise what it means to be a people professional.</w:t>
            </w:r>
            <w:r w:rsidRPr="00E735E4">
              <w:rPr>
                <w:rFonts w:ascii="Calibri" w:hAnsi="Calibri" w:cs="Calibri"/>
                <w:color w:val="000000"/>
              </w:rPr>
              <w:t xml:space="preserve"> (AC </w:t>
            </w:r>
            <w:r>
              <w:rPr>
                <w:rFonts w:ascii="Calibri" w:hAnsi="Calibri" w:cs="Calibri"/>
                <w:color w:val="000000"/>
              </w:rPr>
              <w:t>1</w:t>
            </w:r>
            <w:r w:rsidRPr="00E735E4">
              <w:rPr>
                <w:rFonts w:ascii="Calibri" w:hAnsi="Calibri" w:cs="Calibri"/>
                <w:color w:val="000000"/>
              </w:rPr>
              <w:t>.1)</w:t>
            </w:r>
          </w:p>
          <w:p w14:paraId="02898E8F" w14:textId="77777777" w:rsidR="00DF03C6" w:rsidRDefault="00DF03C6" w:rsidP="001879DC">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400</w:t>
            </w:r>
            <w:r w:rsidRPr="74E76437">
              <w:rPr>
                <w:rFonts w:ascii="Calibri" w:hAnsi="Calibri" w:cs="Calibri"/>
                <w:b/>
                <w:bCs/>
                <w:sz w:val="20"/>
                <w:szCs w:val="20"/>
              </w:rPr>
              <w:t xml:space="preserve"> words </w:t>
            </w:r>
          </w:p>
          <w:p w14:paraId="722EC5A4" w14:textId="77777777" w:rsidR="00DF03C6" w:rsidRDefault="00DF03C6" w:rsidP="001879DC">
            <w:pPr>
              <w:jc w:val="both"/>
              <w:rPr>
                <w:rFonts w:ascii="Calibri" w:hAnsi="Calibri" w:cs="Calibri"/>
                <w:b/>
                <w:bCs/>
                <w:sz w:val="20"/>
                <w:szCs w:val="20"/>
              </w:rPr>
            </w:pPr>
          </w:p>
        </w:tc>
      </w:tr>
      <w:tr w:rsidR="00DF03C6" w14:paraId="72658CBF" w14:textId="77777777" w:rsidTr="001879DC">
        <w:tc>
          <w:tcPr>
            <w:tcW w:w="9623" w:type="dxa"/>
          </w:tcPr>
          <w:p w14:paraId="6E76598C" w14:textId="2F5BEA2A" w:rsidR="002F7DA3" w:rsidRDefault="002F7DA3" w:rsidP="001879DC">
            <w:pPr>
              <w:jc w:val="both"/>
              <w:rPr>
                <w:rFonts w:ascii="Calibri" w:hAnsi="Calibri" w:cs="Calibri"/>
                <w:color w:val="243E15" w:themeColor="accent3" w:themeShade="80"/>
              </w:rPr>
            </w:pPr>
            <w:r>
              <w:rPr>
                <w:rFonts w:ascii="Calibri" w:hAnsi="Calibri" w:cs="Calibri"/>
                <w:color w:val="243E15" w:themeColor="accent3" w:themeShade="80"/>
              </w:rPr>
              <w:t>When using the term professional, it entails that people are engaged in a specific field of knowledge and skills that enable them to perform their tasks up to specific standards defined by profession governing body</w:t>
            </w:r>
            <w:r w:rsidRPr="002F7DA3">
              <w:rPr>
                <w:rFonts w:ascii="Calibri" w:hAnsi="Calibri" w:cs="Calibri"/>
                <w:color w:val="243E15" w:themeColor="accent3" w:themeShade="80"/>
              </w:rPr>
              <w:t xml:space="preserve"> (Perez, 2019).</w:t>
            </w:r>
            <w:r>
              <w:rPr>
                <w:rFonts w:ascii="Calibri" w:hAnsi="Calibri" w:cs="Calibri"/>
                <w:color w:val="243E15" w:themeColor="accent3" w:themeShade="80"/>
              </w:rPr>
              <w:t xml:space="preserve"> It also implies presenting oneself </w:t>
            </w:r>
            <w:r w:rsidR="007345DA">
              <w:rPr>
                <w:rFonts w:ascii="Calibri" w:hAnsi="Calibri" w:cs="Calibri"/>
                <w:color w:val="243E15" w:themeColor="accent3" w:themeShade="80"/>
              </w:rPr>
              <w:t>and embracing profession key values (</w:t>
            </w:r>
            <w:proofErr w:type="spellStart"/>
            <w:r w:rsidR="007345DA" w:rsidRPr="002F7DA3">
              <w:rPr>
                <w:rFonts w:ascii="Calibri" w:hAnsi="Calibri" w:cs="Calibri"/>
                <w:color w:val="243E15" w:themeColor="accent3" w:themeShade="80"/>
              </w:rPr>
              <w:t>Herrity</w:t>
            </w:r>
            <w:proofErr w:type="spellEnd"/>
            <w:r w:rsidR="007345DA" w:rsidRPr="002F7DA3">
              <w:rPr>
                <w:rFonts w:ascii="Calibri" w:hAnsi="Calibri" w:cs="Calibri"/>
                <w:color w:val="243E15" w:themeColor="accent3" w:themeShade="80"/>
              </w:rPr>
              <w:t>, 2023</w:t>
            </w:r>
            <w:r w:rsidR="007345DA">
              <w:rPr>
                <w:rFonts w:ascii="Calibri" w:hAnsi="Calibri" w:cs="Calibri"/>
                <w:color w:val="243E15" w:themeColor="accent3" w:themeShade="80"/>
              </w:rPr>
              <w:t>).</w:t>
            </w:r>
          </w:p>
          <w:p w14:paraId="31F21E4F" w14:textId="48D04975" w:rsidR="00DF03C6" w:rsidRDefault="007345DA" w:rsidP="001879DC">
            <w:pPr>
              <w:jc w:val="both"/>
              <w:rPr>
                <w:rFonts w:ascii="Calibri" w:hAnsi="Calibri" w:cs="Calibri"/>
                <w:color w:val="243E15" w:themeColor="accent3" w:themeShade="80"/>
              </w:rPr>
            </w:pPr>
            <w:r w:rsidRPr="002F7DA3">
              <w:rPr>
                <w:rFonts w:ascii="Calibri" w:hAnsi="Calibri" w:cs="Calibri"/>
                <w:color w:val="243E15" w:themeColor="accent3" w:themeShade="80"/>
              </w:rPr>
              <w:t>Accordingly</w:t>
            </w:r>
            <w:r w:rsidR="002F7DA3" w:rsidRPr="002F7DA3">
              <w:rPr>
                <w:rFonts w:ascii="Calibri" w:hAnsi="Calibri" w:cs="Calibri"/>
                <w:color w:val="243E15" w:themeColor="accent3" w:themeShade="80"/>
              </w:rPr>
              <w:t xml:space="preserve">, a professional is someone who possesses a </w:t>
            </w:r>
            <w:r>
              <w:rPr>
                <w:rFonts w:ascii="Calibri" w:hAnsi="Calibri" w:cs="Calibri"/>
                <w:color w:val="243E15" w:themeColor="accent3" w:themeShade="80"/>
              </w:rPr>
              <w:t>basic</w:t>
            </w:r>
            <w:r w:rsidR="002F7DA3" w:rsidRPr="002F7DA3">
              <w:rPr>
                <w:rFonts w:ascii="Calibri" w:hAnsi="Calibri" w:cs="Calibri"/>
                <w:color w:val="243E15" w:themeColor="accent3" w:themeShade="80"/>
              </w:rPr>
              <w:t xml:space="preserve"> knowledge</w:t>
            </w:r>
            <w:r>
              <w:rPr>
                <w:rFonts w:ascii="Calibri" w:hAnsi="Calibri" w:cs="Calibri"/>
                <w:color w:val="243E15" w:themeColor="accent3" w:themeShade="80"/>
              </w:rPr>
              <w:t xml:space="preserve"> of the profession</w:t>
            </w:r>
            <w:r w:rsidR="002F7DA3" w:rsidRPr="002F7DA3">
              <w:rPr>
                <w:rFonts w:ascii="Calibri" w:hAnsi="Calibri" w:cs="Calibri"/>
                <w:color w:val="243E15" w:themeColor="accent3" w:themeShade="80"/>
              </w:rPr>
              <w:t xml:space="preserve">, </w:t>
            </w:r>
            <w:r>
              <w:rPr>
                <w:rFonts w:ascii="Calibri" w:hAnsi="Calibri" w:cs="Calibri"/>
                <w:color w:val="243E15" w:themeColor="accent3" w:themeShade="80"/>
              </w:rPr>
              <w:t xml:space="preserve">key </w:t>
            </w:r>
            <w:r w:rsidR="002F7DA3" w:rsidRPr="002F7DA3">
              <w:rPr>
                <w:rFonts w:ascii="Calibri" w:hAnsi="Calibri" w:cs="Calibri"/>
                <w:color w:val="243E15" w:themeColor="accent3" w:themeShade="80"/>
              </w:rPr>
              <w:t xml:space="preserve">skills, and values or </w:t>
            </w:r>
            <w:r w:rsidRPr="002F7DA3">
              <w:rPr>
                <w:rFonts w:ascii="Calibri" w:hAnsi="Calibri" w:cs="Calibri"/>
                <w:color w:val="243E15" w:themeColor="accent3" w:themeShade="80"/>
              </w:rPr>
              <w:t>behaviours</w:t>
            </w:r>
            <w:r w:rsidR="002F7DA3" w:rsidRPr="002F7DA3">
              <w:rPr>
                <w:rFonts w:ascii="Calibri" w:hAnsi="Calibri" w:cs="Calibri"/>
                <w:color w:val="243E15" w:themeColor="accent3" w:themeShade="80"/>
              </w:rPr>
              <w:t xml:space="preserve"> that enable them to </w:t>
            </w:r>
            <w:r>
              <w:rPr>
                <w:rFonts w:ascii="Calibri" w:hAnsi="Calibri" w:cs="Calibri"/>
                <w:color w:val="243E15" w:themeColor="accent3" w:themeShade="80"/>
              </w:rPr>
              <w:t>work in that profession.</w:t>
            </w:r>
          </w:p>
          <w:p w14:paraId="70073611" w14:textId="77777777" w:rsidR="007345DA" w:rsidRDefault="007345DA" w:rsidP="001879DC">
            <w:pPr>
              <w:jc w:val="both"/>
              <w:rPr>
                <w:rFonts w:ascii="Calibri" w:hAnsi="Calibri" w:cs="Calibri"/>
                <w:color w:val="243E15" w:themeColor="accent3" w:themeShade="80"/>
              </w:rPr>
            </w:pPr>
          </w:p>
          <w:p w14:paraId="4FBD6C3F" w14:textId="4EA49504" w:rsidR="007345DA" w:rsidRDefault="00920200" w:rsidP="001879DC">
            <w:pPr>
              <w:jc w:val="both"/>
              <w:rPr>
                <w:rFonts w:ascii="Calibri" w:hAnsi="Calibri" w:cs="Calibri"/>
                <w:color w:val="243E15" w:themeColor="accent3" w:themeShade="80"/>
              </w:rPr>
            </w:pPr>
            <w:r>
              <w:rPr>
                <w:rFonts w:ascii="Calibri" w:hAnsi="Calibri" w:cs="Calibri"/>
                <w:color w:val="243E15" w:themeColor="accent3" w:themeShade="80"/>
              </w:rPr>
              <w:t xml:space="preserve">To be a people professional, individual must have specialized knowledge, defined skill-set, and personal behaviours, and values and </w:t>
            </w:r>
            <w:r w:rsidR="007505BE">
              <w:rPr>
                <w:rFonts w:ascii="Calibri" w:hAnsi="Calibri" w:cs="Calibri"/>
                <w:color w:val="243E15" w:themeColor="accent3" w:themeShade="80"/>
              </w:rPr>
              <w:t>engage with and provide support to other stakeholders.</w:t>
            </w:r>
            <w:r w:rsidR="007505BE">
              <w:t xml:space="preserve"> </w:t>
            </w:r>
            <w:r w:rsidR="007505BE" w:rsidRPr="007505BE">
              <w:rPr>
                <w:rFonts w:ascii="Calibri" w:hAnsi="Calibri" w:cs="Calibri"/>
                <w:color w:val="243E15" w:themeColor="accent3" w:themeShade="80"/>
              </w:rPr>
              <w:t xml:space="preserve">To ensure a strong knowledge </w:t>
            </w:r>
            <w:r w:rsidR="007505BE">
              <w:rPr>
                <w:rFonts w:ascii="Calibri" w:hAnsi="Calibri" w:cs="Calibri"/>
                <w:color w:val="243E15" w:themeColor="accent3" w:themeShade="80"/>
              </w:rPr>
              <w:t>base</w:t>
            </w:r>
            <w:r w:rsidR="007505BE" w:rsidRPr="007505BE">
              <w:rPr>
                <w:rFonts w:ascii="Calibri" w:hAnsi="Calibri" w:cs="Calibri"/>
                <w:color w:val="243E15" w:themeColor="accent3" w:themeShade="80"/>
              </w:rPr>
              <w:t xml:space="preserve"> and adherence </w:t>
            </w:r>
            <w:r w:rsidR="007505BE">
              <w:rPr>
                <w:rFonts w:ascii="Calibri" w:hAnsi="Calibri" w:cs="Calibri"/>
                <w:color w:val="243E15" w:themeColor="accent3" w:themeShade="80"/>
              </w:rPr>
              <w:t>the profession</w:t>
            </w:r>
            <w:r w:rsidR="007505BE" w:rsidRPr="007505BE">
              <w:rPr>
                <w:rFonts w:ascii="Calibri" w:hAnsi="Calibri" w:cs="Calibri"/>
                <w:color w:val="243E15" w:themeColor="accent3" w:themeShade="80"/>
              </w:rPr>
              <w:t xml:space="preserve"> code of conduct, professionals must be </w:t>
            </w:r>
            <w:r w:rsidR="007505BE">
              <w:rPr>
                <w:rFonts w:ascii="Calibri" w:hAnsi="Calibri" w:cs="Calibri"/>
                <w:color w:val="243E15" w:themeColor="accent3" w:themeShade="80"/>
              </w:rPr>
              <w:t>affiliated</w:t>
            </w:r>
            <w:r w:rsidR="007505BE" w:rsidRPr="007505BE">
              <w:rPr>
                <w:rFonts w:ascii="Calibri" w:hAnsi="Calibri" w:cs="Calibri"/>
                <w:color w:val="243E15" w:themeColor="accent3" w:themeShade="80"/>
              </w:rPr>
              <w:t xml:space="preserve"> with a professional organization or governing body that provides the necessary guidance and standards for people professionals to </w:t>
            </w:r>
            <w:r w:rsidR="007505BE">
              <w:rPr>
                <w:rFonts w:ascii="Calibri" w:hAnsi="Calibri" w:cs="Calibri"/>
                <w:color w:val="243E15" w:themeColor="accent3" w:themeShade="80"/>
              </w:rPr>
              <w:t>abide by. For example. In people profession, CIPD is the governing body that provides their fellows with the knowledge they should have, skills they should acquire, values and behaviours they should possess. CIPD, through its profession map, introduces to people professionals core behaviours so that people professional live and work principle-led, outcome-driven, evidence-based working lives (CIPD, n.d.)</w:t>
            </w:r>
            <w:r w:rsidR="000A1543">
              <w:rPr>
                <w:rFonts w:ascii="Calibri" w:hAnsi="Calibri" w:cs="Calibri"/>
                <w:color w:val="243E15" w:themeColor="accent3" w:themeShade="80"/>
              </w:rPr>
              <w:t>.</w:t>
            </w:r>
          </w:p>
          <w:p w14:paraId="5963BD22" w14:textId="77777777" w:rsidR="000A1543" w:rsidRDefault="000A1543" w:rsidP="001879DC">
            <w:pPr>
              <w:jc w:val="both"/>
              <w:rPr>
                <w:rFonts w:ascii="Calibri" w:hAnsi="Calibri" w:cs="Calibri"/>
                <w:color w:val="243E15" w:themeColor="accent3" w:themeShade="80"/>
              </w:rPr>
            </w:pPr>
          </w:p>
          <w:p w14:paraId="7217F90B" w14:textId="5A486119" w:rsidR="000A1543" w:rsidRDefault="000A1543" w:rsidP="001879DC">
            <w:pPr>
              <w:jc w:val="both"/>
              <w:rPr>
                <w:rFonts w:ascii="Calibri" w:hAnsi="Calibri" w:cs="Calibri"/>
                <w:color w:val="243E15" w:themeColor="accent3" w:themeShade="80"/>
              </w:rPr>
            </w:pPr>
            <w:r>
              <w:rPr>
                <w:rFonts w:ascii="Calibri" w:hAnsi="Calibri" w:cs="Calibri"/>
                <w:color w:val="243E15" w:themeColor="accent3" w:themeShade="80"/>
              </w:rPr>
              <w:t>For example, in the CIPD profession map, two of the main core behaviours that should be espoused by a people profession are working inclusively and valuing people.</w:t>
            </w:r>
          </w:p>
          <w:p w14:paraId="3E9B2341" w14:textId="77777777" w:rsidR="00525E3E" w:rsidRDefault="00525E3E" w:rsidP="001879DC">
            <w:pPr>
              <w:jc w:val="both"/>
              <w:rPr>
                <w:rFonts w:ascii="Calibri" w:hAnsi="Calibri" w:cs="Calibri"/>
                <w:color w:val="243E15" w:themeColor="accent3" w:themeShade="80"/>
              </w:rPr>
            </w:pPr>
          </w:p>
          <w:p w14:paraId="4EE65F3A" w14:textId="6E19C893" w:rsidR="00525E3E" w:rsidRDefault="00525E3E" w:rsidP="001879DC">
            <w:pPr>
              <w:jc w:val="both"/>
              <w:rPr>
                <w:rFonts w:ascii="Calibri" w:hAnsi="Calibri" w:cs="Calibri"/>
                <w:color w:val="243E15" w:themeColor="accent3" w:themeShade="80"/>
              </w:rPr>
            </w:pPr>
            <w:r>
              <w:rPr>
                <w:rFonts w:ascii="Calibri" w:hAnsi="Calibri" w:cs="Calibri"/>
                <w:color w:val="243E15" w:themeColor="accent3" w:themeShade="80"/>
              </w:rPr>
              <w:t>Identifying oneself bias and challenging them and interacting with people equally are core values for a people professional based on the procession map. Empathy is understanding others’ viewpoints and emotions and valuing them and putting oneself in others’ positions. It helps people professional relate to others so that they can build relationship with them and have mutual trust.</w:t>
            </w:r>
            <w:r w:rsidR="00375F14">
              <w:rPr>
                <w:rFonts w:ascii="Calibri" w:hAnsi="Calibri" w:cs="Calibri"/>
                <w:color w:val="243E15" w:themeColor="accent3" w:themeShade="80"/>
              </w:rPr>
              <w:t xml:space="preserve"> A culture of professionalism and fairness is built with others through empathy.  </w:t>
            </w:r>
          </w:p>
          <w:p w14:paraId="5B972D05" w14:textId="77777777" w:rsidR="00375F14" w:rsidRDefault="00375F14" w:rsidP="001879DC">
            <w:pPr>
              <w:jc w:val="both"/>
              <w:rPr>
                <w:rFonts w:ascii="Calibri" w:hAnsi="Calibri" w:cs="Calibri"/>
                <w:color w:val="243E15" w:themeColor="accent3" w:themeShade="80"/>
              </w:rPr>
            </w:pPr>
          </w:p>
          <w:p w14:paraId="5A221AC4" w14:textId="6A6F32A4" w:rsidR="006F102B" w:rsidRDefault="00375F14" w:rsidP="006F102B">
            <w:pPr>
              <w:jc w:val="both"/>
              <w:rPr>
                <w:rFonts w:ascii="Calibri" w:hAnsi="Calibri" w:cs="Calibri"/>
                <w:color w:val="243E15" w:themeColor="accent3" w:themeShade="80"/>
              </w:rPr>
            </w:pPr>
            <w:r>
              <w:rPr>
                <w:rFonts w:ascii="Calibri" w:hAnsi="Calibri" w:cs="Calibri"/>
                <w:color w:val="243E15" w:themeColor="accent3" w:themeShade="80"/>
              </w:rPr>
              <w:t>In business context, however, it is more likely than not for people to consider making profits on the account of personal and professional values. This is an unethical and unprofessional practice that contradicts professional standards of CI</w:t>
            </w:r>
            <w:r w:rsidR="006F102B">
              <w:rPr>
                <w:rFonts w:ascii="Calibri" w:hAnsi="Calibri" w:cs="Calibri"/>
                <w:color w:val="243E15" w:themeColor="accent3" w:themeShade="80"/>
              </w:rPr>
              <w:t>PD.</w:t>
            </w:r>
          </w:p>
          <w:p w14:paraId="00910DB7" w14:textId="77777777" w:rsidR="006F102B" w:rsidRDefault="006F102B" w:rsidP="006F102B">
            <w:pPr>
              <w:jc w:val="both"/>
              <w:rPr>
                <w:rFonts w:ascii="Calibri" w:hAnsi="Calibri" w:cs="Calibri"/>
                <w:color w:val="243E15" w:themeColor="accent3" w:themeShade="80"/>
              </w:rPr>
            </w:pPr>
          </w:p>
          <w:p w14:paraId="284B4725" w14:textId="6485D4A3" w:rsidR="006F102B" w:rsidRDefault="006F102B" w:rsidP="006F102B">
            <w:pPr>
              <w:jc w:val="both"/>
              <w:rPr>
                <w:rFonts w:ascii="Calibri" w:hAnsi="Calibri" w:cs="Calibri"/>
                <w:color w:val="243E15" w:themeColor="accent3" w:themeShade="80"/>
              </w:rPr>
            </w:pPr>
            <w:r>
              <w:rPr>
                <w:rFonts w:ascii="Calibri" w:hAnsi="Calibri" w:cs="Calibri"/>
                <w:color w:val="243E15" w:themeColor="accent3" w:themeShade="80"/>
              </w:rPr>
              <w:t xml:space="preserve">In addition, profession map introduces core and specialist knowledge that must be known by people professional, for example, </w:t>
            </w:r>
            <w:r w:rsidR="00C046D2">
              <w:rPr>
                <w:rFonts w:ascii="Calibri" w:hAnsi="Calibri" w:cs="Calibri"/>
                <w:color w:val="243E15" w:themeColor="accent3" w:themeShade="80"/>
              </w:rPr>
              <w:t>people practice and employee well-being.</w:t>
            </w:r>
          </w:p>
          <w:p w14:paraId="6773217B" w14:textId="77777777" w:rsidR="00C046D2" w:rsidRDefault="00C046D2" w:rsidP="006F102B">
            <w:pPr>
              <w:jc w:val="both"/>
              <w:rPr>
                <w:rFonts w:ascii="Calibri" w:hAnsi="Calibri" w:cs="Calibri"/>
                <w:color w:val="243E15" w:themeColor="accent3" w:themeShade="80"/>
              </w:rPr>
            </w:pPr>
          </w:p>
          <w:p w14:paraId="5CCBE4DE" w14:textId="77777777" w:rsidR="00C046D2" w:rsidRDefault="00C046D2" w:rsidP="006F102B">
            <w:pPr>
              <w:jc w:val="both"/>
              <w:rPr>
                <w:rFonts w:ascii="Calibri" w:hAnsi="Calibri" w:cs="Calibri"/>
                <w:color w:val="243E15" w:themeColor="accent3" w:themeShade="80"/>
              </w:rPr>
            </w:pPr>
            <w:r>
              <w:rPr>
                <w:rFonts w:ascii="Calibri" w:hAnsi="Calibri" w:cs="Calibri"/>
                <w:color w:val="243E15" w:themeColor="accent3" w:themeShade="80"/>
              </w:rPr>
              <w:t>People professionals need to know how people interacts with the business through employee life cycle. They need to acquire the skills and knowledge to be able to effectively select and hire the best talent, appraise performance based on organizational objectives, develop, and fill skills gap, and effectively terminate employee’s life cycle with employee so that they keep good relationship with the organization.</w:t>
            </w:r>
          </w:p>
          <w:p w14:paraId="520F1EF8" w14:textId="77777777" w:rsidR="00C046D2" w:rsidRDefault="00C046D2" w:rsidP="006F102B">
            <w:pPr>
              <w:jc w:val="both"/>
              <w:rPr>
                <w:rFonts w:ascii="Calibri" w:hAnsi="Calibri" w:cs="Calibri"/>
                <w:color w:val="243E15" w:themeColor="accent3" w:themeShade="80"/>
              </w:rPr>
            </w:pPr>
          </w:p>
          <w:p w14:paraId="7296AFD9" w14:textId="0984C7D5" w:rsidR="00C046D2" w:rsidRPr="006F102B" w:rsidRDefault="00C046D2" w:rsidP="006F102B">
            <w:pPr>
              <w:jc w:val="both"/>
              <w:rPr>
                <w:rFonts w:ascii="Calibri" w:hAnsi="Calibri" w:cs="Calibri"/>
                <w:color w:val="243E15" w:themeColor="accent3" w:themeShade="80"/>
              </w:rPr>
            </w:pPr>
            <w:r>
              <w:rPr>
                <w:rFonts w:ascii="Calibri" w:hAnsi="Calibri" w:cs="Calibri"/>
                <w:color w:val="243E15" w:themeColor="accent3" w:themeShade="80"/>
              </w:rPr>
              <w:t>Moreover, people professionals also need to maintain employee well-being so that they retain talented people. Dealing with people unprofessionally through the life cycle would cost the organization a lot in terms of talent and reputation as well.</w:t>
            </w:r>
          </w:p>
          <w:p w14:paraId="30817B57" w14:textId="77777777" w:rsidR="00DF03C6" w:rsidRDefault="00DF03C6" w:rsidP="001879DC">
            <w:pPr>
              <w:jc w:val="both"/>
              <w:rPr>
                <w:rFonts w:ascii="Calibri" w:hAnsi="Calibri" w:cs="Calibri"/>
                <w:b/>
                <w:bCs/>
                <w:sz w:val="20"/>
                <w:szCs w:val="20"/>
              </w:rPr>
            </w:pPr>
          </w:p>
        </w:tc>
      </w:tr>
    </w:tbl>
    <w:p w14:paraId="00990B9E" w14:textId="77777777" w:rsidR="00DF03C6" w:rsidRPr="00182E17" w:rsidRDefault="00DF03C6" w:rsidP="002115CC">
      <w:pPr>
        <w:pStyle w:val="Heading1"/>
        <w:spacing w:after="0"/>
        <w:rPr>
          <w:rFonts w:ascii="Calibri" w:hAnsi="Calibri" w:cs="Calibri"/>
          <w:sz w:val="22"/>
          <w:szCs w:val="22"/>
        </w:rPr>
      </w:pPr>
    </w:p>
    <w:tbl>
      <w:tblPr>
        <w:tblStyle w:val="TableGrid"/>
        <w:tblW w:w="0" w:type="auto"/>
        <w:tblLook w:val="04A0" w:firstRow="1" w:lastRow="0" w:firstColumn="1" w:lastColumn="0" w:noHBand="0" w:noVBand="1"/>
      </w:tblPr>
      <w:tblGrid>
        <w:gridCol w:w="9623"/>
      </w:tblGrid>
      <w:tr w:rsidR="00DF03C6" w14:paraId="01CB6E69" w14:textId="77777777" w:rsidTr="001879DC">
        <w:tc>
          <w:tcPr>
            <w:tcW w:w="9623" w:type="dxa"/>
            <w:shd w:val="clear" w:color="auto" w:fill="BFBFBF" w:themeFill="background1" w:themeFillShade="BF"/>
          </w:tcPr>
          <w:p w14:paraId="20E5D17C" w14:textId="61EEE821" w:rsidR="00DF03C6" w:rsidRPr="00E735E4" w:rsidRDefault="00DF03C6" w:rsidP="001879DC">
            <w:pPr>
              <w:pStyle w:val="Nornal"/>
              <w:spacing w:after="0" w:line="240" w:lineRule="auto"/>
              <w:rPr>
                <w:rFonts w:ascii="Calibri" w:hAnsi="Calibri" w:cs="Calibri"/>
                <w:color w:val="000000"/>
              </w:rPr>
            </w:pPr>
            <w:r w:rsidRPr="00064473">
              <w:rPr>
                <w:rFonts w:ascii="Calibri" w:hAnsi="Calibri" w:cs="Calibri"/>
              </w:rPr>
              <w:t>Recognise how personal and ethical values can be applied in the context of people practice.</w:t>
            </w:r>
            <w:r w:rsidRPr="00E735E4">
              <w:rPr>
                <w:rFonts w:ascii="Calibri" w:hAnsi="Calibri" w:cs="Calibri"/>
                <w:color w:val="000000"/>
              </w:rPr>
              <w:t xml:space="preserve"> (AC </w:t>
            </w:r>
            <w:r>
              <w:rPr>
                <w:rFonts w:ascii="Calibri" w:hAnsi="Calibri" w:cs="Calibri"/>
                <w:color w:val="000000"/>
              </w:rPr>
              <w:t>1.2</w:t>
            </w:r>
            <w:r w:rsidRPr="00E735E4">
              <w:rPr>
                <w:rFonts w:ascii="Calibri" w:hAnsi="Calibri" w:cs="Calibri"/>
                <w:color w:val="000000"/>
              </w:rPr>
              <w:t>)</w:t>
            </w:r>
          </w:p>
          <w:p w14:paraId="2BA247CF" w14:textId="355E54B1" w:rsidR="00DF03C6" w:rsidRDefault="00DF03C6" w:rsidP="001879DC">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w:t>
            </w:r>
            <w:r>
              <w:rPr>
                <w:rFonts w:ascii="Calibri" w:hAnsi="Calibri" w:cs="Calibri"/>
                <w:b/>
                <w:bCs/>
                <w:sz w:val="20"/>
                <w:szCs w:val="20"/>
              </w:rPr>
              <w:t>00</w:t>
            </w:r>
            <w:r w:rsidRPr="74E76437">
              <w:rPr>
                <w:rFonts w:ascii="Calibri" w:hAnsi="Calibri" w:cs="Calibri"/>
                <w:b/>
                <w:bCs/>
                <w:sz w:val="20"/>
                <w:szCs w:val="20"/>
              </w:rPr>
              <w:t xml:space="preserve"> words </w:t>
            </w:r>
          </w:p>
          <w:p w14:paraId="0BA987CD" w14:textId="77777777" w:rsidR="00DF03C6" w:rsidRDefault="00DF03C6" w:rsidP="001879DC">
            <w:pPr>
              <w:jc w:val="both"/>
              <w:rPr>
                <w:rFonts w:ascii="Calibri" w:hAnsi="Calibri" w:cs="Calibri"/>
                <w:b/>
                <w:bCs/>
                <w:sz w:val="20"/>
                <w:szCs w:val="20"/>
              </w:rPr>
            </w:pPr>
          </w:p>
        </w:tc>
      </w:tr>
      <w:tr w:rsidR="00DF03C6" w14:paraId="4A61C63C" w14:textId="77777777" w:rsidTr="001879DC">
        <w:tc>
          <w:tcPr>
            <w:tcW w:w="9623" w:type="dxa"/>
          </w:tcPr>
          <w:p w14:paraId="0D0864D8" w14:textId="28B0FFCB" w:rsidR="00D245F0" w:rsidRPr="00D245F0" w:rsidRDefault="00D245F0" w:rsidP="00D245F0">
            <w:pPr>
              <w:jc w:val="both"/>
              <w:rPr>
                <w:rFonts w:ascii="Calibri" w:hAnsi="Calibri" w:cs="Calibri"/>
                <w:color w:val="243E15" w:themeColor="accent3" w:themeShade="80"/>
              </w:rPr>
            </w:pPr>
          </w:p>
          <w:p w14:paraId="32617F08" w14:textId="4BA7E2E0" w:rsidR="00D245F0" w:rsidRPr="00D245F0" w:rsidRDefault="00D245F0" w:rsidP="00D245F0">
            <w:pPr>
              <w:jc w:val="both"/>
              <w:rPr>
                <w:rFonts w:ascii="Calibri" w:hAnsi="Calibri" w:cs="Calibri"/>
                <w:color w:val="243E15" w:themeColor="accent3" w:themeShade="80"/>
              </w:rPr>
            </w:pPr>
            <w:r>
              <w:rPr>
                <w:rFonts w:ascii="Calibri" w:hAnsi="Calibri" w:cs="Calibri"/>
                <w:color w:val="243E15" w:themeColor="accent3" w:themeShade="80"/>
              </w:rPr>
              <w:t xml:space="preserve">Ethical values entail how people behave individually or how organizations run of a corporate level </w:t>
            </w:r>
            <w:r w:rsidRPr="00D245F0">
              <w:rPr>
                <w:rFonts w:ascii="Calibri" w:hAnsi="Calibri" w:cs="Calibri"/>
                <w:color w:val="243E15" w:themeColor="accent3" w:themeShade="80"/>
              </w:rPr>
              <w:t>(Sherman, 2020).</w:t>
            </w:r>
            <w:r>
              <w:rPr>
                <w:rFonts w:ascii="Calibri" w:hAnsi="Calibri" w:cs="Calibri"/>
                <w:color w:val="243E15" w:themeColor="accent3" w:themeShade="80"/>
              </w:rPr>
              <w:t xml:space="preserve"> </w:t>
            </w:r>
            <w:r w:rsidR="00013228">
              <w:rPr>
                <w:rFonts w:ascii="Calibri" w:hAnsi="Calibri" w:cs="Calibri"/>
                <w:color w:val="243E15" w:themeColor="accent3" w:themeShade="80"/>
              </w:rPr>
              <w:t>They</w:t>
            </w:r>
            <w:r>
              <w:rPr>
                <w:rFonts w:ascii="Calibri" w:hAnsi="Calibri" w:cs="Calibri"/>
                <w:color w:val="243E15" w:themeColor="accent3" w:themeShade="80"/>
              </w:rPr>
              <w:t xml:space="preserve"> help with the decision making</w:t>
            </w:r>
            <w:r w:rsidR="00013228">
              <w:rPr>
                <w:rFonts w:ascii="Calibri" w:hAnsi="Calibri" w:cs="Calibri"/>
                <w:color w:val="243E15" w:themeColor="accent3" w:themeShade="80"/>
              </w:rPr>
              <w:t xml:space="preserve"> and provide the moral compass that dictate and drive human behaviour as it is the right thing to do (CIPD, 2019)</w:t>
            </w:r>
            <w:r>
              <w:rPr>
                <w:rFonts w:ascii="Calibri" w:hAnsi="Calibri" w:cs="Calibri"/>
                <w:color w:val="243E15" w:themeColor="accent3" w:themeShade="80"/>
              </w:rPr>
              <w:t>.</w:t>
            </w:r>
            <w:r w:rsidR="00013228">
              <w:rPr>
                <w:rFonts w:ascii="Calibri" w:hAnsi="Calibri" w:cs="Calibri"/>
                <w:color w:val="243E15" w:themeColor="accent3" w:themeShade="80"/>
              </w:rPr>
              <w:t xml:space="preserve"> They embody the belief system of individuals about what is accepted and deemed right and what is deemed ethically unacceptable. Unethical practices do not only cause scandals for </w:t>
            </w:r>
            <w:r w:rsidR="00DB3514">
              <w:rPr>
                <w:rFonts w:ascii="Calibri" w:hAnsi="Calibri" w:cs="Calibri"/>
                <w:color w:val="243E15" w:themeColor="accent3" w:themeShade="80"/>
              </w:rPr>
              <w:t>organizations, but</w:t>
            </w:r>
            <w:r w:rsidR="00013228">
              <w:rPr>
                <w:rFonts w:ascii="Calibri" w:hAnsi="Calibri" w:cs="Calibri"/>
                <w:color w:val="243E15" w:themeColor="accent3" w:themeShade="80"/>
              </w:rPr>
              <w:t xml:space="preserve"> i</w:t>
            </w:r>
            <w:r w:rsidR="00DB3514">
              <w:rPr>
                <w:rFonts w:ascii="Calibri" w:hAnsi="Calibri" w:cs="Calibri"/>
                <w:color w:val="243E15" w:themeColor="accent3" w:themeShade="80"/>
              </w:rPr>
              <w:t>t</w:t>
            </w:r>
            <w:r w:rsidR="00013228">
              <w:rPr>
                <w:rFonts w:ascii="Calibri" w:hAnsi="Calibri" w:cs="Calibri"/>
                <w:color w:val="243E15" w:themeColor="accent3" w:themeShade="80"/>
              </w:rPr>
              <w:t xml:space="preserve"> also influences the business itself in terms of employee performance and retention (Baker, 2022).</w:t>
            </w:r>
          </w:p>
          <w:p w14:paraId="4B481301" w14:textId="77777777" w:rsidR="00D245F0" w:rsidRPr="00D245F0" w:rsidRDefault="00D245F0" w:rsidP="00D245F0">
            <w:pPr>
              <w:jc w:val="both"/>
              <w:rPr>
                <w:rFonts w:ascii="Calibri" w:hAnsi="Calibri" w:cs="Calibri"/>
                <w:color w:val="243E15" w:themeColor="accent3" w:themeShade="80"/>
              </w:rPr>
            </w:pPr>
          </w:p>
          <w:p w14:paraId="5B51A8BA" w14:textId="49305EBC" w:rsidR="00D245F0" w:rsidRDefault="00CB5E5F" w:rsidP="00D245F0">
            <w:pPr>
              <w:jc w:val="both"/>
              <w:rPr>
                <w:rFonts w:ascii="Calibri" w:hAnsi="Calibri" w:cs="Calibri"/>
                <w:color w:val="243E15" w:themeColor="accent3" w:themeShade="80"/>
              </w:rPr>
            </w:pPr>
            <w:r>
              <w:rPr>
                <w:rFonts w:ascii="Calibri" w:hAnsi="Calibri" w:cs="Calibri"/>
                <w:color w:val="243E15" w:themeColor="accent3" w:themeShade="80"/>
              </w:rPr>
              <w:t xml:space="preserve">Personal values that could be applied in people profession and can impact people professional daily work and their relationship with different stakeholders they work with can include but do </w:t>
            </w:r>
            <w:r w:rsidR="00727A95">
              <w:rPr>
                <w:rFonts w:ascii="Calibri" w:hAnsi="Calibri" w:cs="Calibri"/>
                <w:color w:val="243E15" w:themeColor="accent3" w:themeShade="80"/>
              </w:rPr>
              <w:t>limit</w:t>
            </w:r>
            <w:r>
              <w:rPr>
                <w:rFonts w:ascii="Calibri" w:hAnsi="Calibri" w:cs="Calibri"/>
                <w:color w:val="243E15" w:themeColor="accent3" w:themeShade="80"/>
              </w:rPr>
              <w:t xml:space="preserve"> to: </w:t>
            </w:r>
          </w:p>
          <w:p w14:paraId="5D16BD58" w14:textId="77777777" w:rsidR="00CB5E5F" w:rsidRDefault="00CB5E5F" w:rsidP="00CB5E5F">
            <w:pPr>
              <w:pStyle w:val="ListParagraph"/>
              <w:spacing w:line="360" w:lineRule="auto"/>
              <w:ind w:left="775"/>
              <w:jc w:val="both"/>
              <w:rPr>
                <w:rFonts w:ascii="Calibri" w:hAnsi="Calibri" w:cs="Calibri"/>
                <w:color w:val="243E15" w:themeColor="accent3" w:themeShade="80"/>
              </w:rPr>
            </w:pPr>
          </w:p>
          <w:p w14:paraId="2726E67B" w14:textId="5DE9600D" w:rsidR="00D245F0" w:rsidRDefault="00D245F0" w:rsidP="00D245F0">
            <w:pPr>
              <w:pStyle w:val="ListParagraph"/>
              <w:numPr>
                <w:ilvl w:val="0"/>
                <w:numId w:val="48"/>
              </w:numPr>
              <w:spacing w:line="360" w:lineRule="auto"/>
              <w:jc w:val="both"/>
              <w:rPr>
                <w:rFonts w:ascii="Calibri" w:hAnsi="Calibri" w:cs="Calibri"/>
                <w:color w:val="243E15" w:themeColor="accent3" w:themeShade="80"/>
              </w:rPr>
            </w:pPr>
            <w:r w:rsidRPr="00D245F0">
              <w:rPr>
                <w:rFonts w:ascii="Calibri" w:hAnsi="Calibri" w:cs="Calibri"/>
                <w:color w:val="243E15" w:themeColor="accent3" w:themeShade="80"/>
              </w:rPr>
              <w:t>Integrity:</w:t>
            </w:r>
          </w:p>
          <w:p w14:paraId="2AE9714E" w14:textId="60949AFF" w:rsidR="00CB5E5F" w:rsidRDefault="00CB5E5F" w:rsidP="00CB5E5F">
            <w:pPr>
              <w:jc w:val="both"/>
              <w:rPr>
                <w:rFonts w:ascii="Calibri" w:hAnsi="Calibri" w:cs="Calibri"/>
                <w:color w:val="243E15" w:themeColor="accent3" w:themeShade="80"/>
              </w:rPr>
            </w:pPr>
            <w:r>
              <w:rPr>
                <w:rFonts w:ascii="Calibri" w:hAnsi="Calibri" w:cs="Calibri"/>
                <w:color w:val="243E15" w:themeColor="accent3" w:themeShade="80"/>
              </w:rPr>
              <w:t>Integrity is abiding by professional ethical standard or the professional code of conduct. It entails honesty and being accountable for committing mistakes and correcting them</w:t>
            </w:r>
            <w:r w:rsidR="00727A95">
              <w:rPr>
                <w:rFonts w:ascii="Calibri" w:hAnsi="Calibri" w:cs="Calibri"/>
                <w:color w:val="243E15" w:themeColor="accent3" w:themeShade="80"/>
              </w:rPr>
              <w:t xml:space="preserve"> (</w:t>
            </w:r>
            <w:r w:rsidR="00727A95" w:rsidRPr="00727A95">
              <w:rPr>
                <w:rFonts w:ascii="Calibri" w:hAnsi="Calibri" w:cs="Calibri"/>
                <w:color w:val="243E15" w:themeColor="accent3" w:themeShade="80"/>
              </w:rPr>
              <w:t>Perry</w:t>
            </w:r>
            <w:r w:rsidR="00727A95">
              <w:rPr>
                <w:rFonts w:ascii="Calibri" w:hAnsi="Calibri" w:cs="Calibri"/>
                <w:color w:val="243E15" w:themeColor="accent3" w:themeShade="80"/>
              </w:rPr>
              <w:t>, 202)</w:t>
            </w:r>
            <w:r>
              <w:rPr>
                <w:rFonts w:ascii="Calibri" w:hAnsi="Calibri" w:cs="Calibri"/>
                <w:color w:val="243E15" w:themeColor="accent3" w:themeShade="80"/>
              </w:rPr>
              <w:t xml:space="preserve">. Working with integrity is an essential ethical value that can improve how people work. For instance, employees who have a skill gap and ask colleagues for help and admit their mistakes should they happen help boosting teamwork and performance. Those people would be, also, able to gain respect, </w:t>
            </w:r>
            <w:r w:rsidR="00727A95">
              <w:rPr>
                <w:rFonts w:ascii="Calibri" w:hAnsi="Calibri" w:cs="Calibri"/>
                <w:color w:val="243E15" w:themeColor="accent3" w:themeShade="80"/>
              </w:rPr>
              <w:t>trust,</w:t>
            </w:r>
            <w:r>
              <w:rPr>
                <w:rFonts w:ascii="Calibri" w:hAnsi="Calibri" w:cs="Calibri"/>
                <w:color w:val="243E15" w:themeColor="accent3" w:themeShade="80"/>
              </w:rPr>
              <w:t xml:space="preserve"> and decent reputation within the organization.</w:t>
            </w:r>
          </w:p>
          <w:p w14:paraId="26284B27" w14:textId="77777777" w:rsidR="00D245F0" w:rsidRDefault="00D245F0" w:rsidP="00D245F0">
            <w:pPr>
              <w:pStyle w:val="ListParagraph"/>
              <w:numPr>
                <w:ilvl w:val="0"/>
                <w:numId w:val="48"/>
              </w:numPr>
              <w:spacing w:line="360" w:lineRule="auto"/>
              <w:jc w:val="both"/>
              <w:rPr>
                <w:rFonts w:ascii="Calibri" w:hAnsi="Calibri" w:cs="Calibri"/>
                <w:color w:val="243E15" w:themeColor="accent3" w:themeShade="80"/>
              </w:rPr>
            </w:pPr>
            <w:r w:rsidRPr="00D245F0">
              <w:rPr>
                <w:rFonts w:ascii="Calibri" w:hAnsi="Calibri" w:cs="Calibri"/>
                <w:color w:val="243E15" w:themeColor="accent3" w:themeShade="80"/>
              </w:rPr>
              <w:t>Fairness</w:t>
            </w:r>
          </w:p>
          <w:p w14:paraId="58583122" w14:textId="279D79EA" w:rsidR="00DF03C6" w:rsidRPr="00D245F0" w:rsidRDefault="00727A95" w:rsidP="00B250A9">
            <w:pPr>
              <w:jc w:val="both"/>
              <w:rPr>
                <w:rFonts w:ascii="Calibri" w:hAnsi="Calibri" w:cs="Calibri"/>
                <w:color w:val="243E15" w:themeColor="accent3" w:themeShade="80"/>
              </w:rPr>
            </w:pPr>
            <w:r>
              <w:rPr>
                <w:rFonts w:ascii="Calibri" w:hAnsi="Calibri" w:cs="Calibri"/>
                <w:color w:val="243E15" w:themeColor="accent3" w:themeShade="80"/>
              </w:rPr>
              <w:t xml:space="preserve">Fairness is the quality of being imperial, just, and treat people without discrimination. It has a tremendous impact on the workplace ethos and the relationship of people one another; therefore, it must be espoused by people professionals. Advancement opportunities, for instance, should be given for be given to all employees on just basis. Employee who are treated fairly will be more </w:t>
            </w:r>
            <w:r w:rsidR="00FF19B1">
              <w:rPr>
                <w:rFonts w:ascii="Calibri" w:hAnsi="Calibri" w:cs="Calibri"/>
                <w:color w:val="243E15" w:themeColor="accent3" w:themeShade="80"/>
              </w:rPr>
              <w:t>engaged and committed to their work</w:t>
            </w:r>
            <w:r>
              <w:rPr>
                <w:rFonts w:ascii="Calibri" w:hAnsi="Calibri" w:cs="Calibri"/>
                <w:color w:val="243E15" w:themeColor="accent3" w:themeShade="80"/>
              </w:rPr>
              <w:t>.</w:t>
            </w:r>
            <w:r w:rsidR="00FF19B1">
              <w:rPr>
                <w:rFonts w:ascii="Calibri" w:hAnsi="Calibri" w:cs="Calibri"/>
                <w:color w:val="243E15" w:themeColor="accent3" w:themeShade="80"/>
              </w:rPr>
              <w:t xml:space="preserve"> </w:t>
            </w:r>
            <w:r w:rsidR="00FF19B1" w:rsidRPr="00FF19B1">
              <w:rPr>
                <w:rFonts w:ascii="Calibri" w:hAnsi="Calibri" w:cs="Calibri"/>
                <w:color w:val="243E15" w:themeColor="accent3" w:themeShade="80"/>
              </w:rPr>
              <w:t xml:space="preserve">On the other hand, unjust and inequitable work principles would result in employees feeling </w:t>
            </w:r>
            <w:r w:rsidR="00FF19B1" w:rsidRPr="00D245F0">
              <w:rPr>
                <w:rFonts w:ascii="Calibri" w:hAnsi="Calibri" w:cs="Calibri"/>
                <w:color w:val="243E15" w:themeColor="accent3" w:themeShade="80"/>
              </w:rPr>
              <w:t xml:space="preserve">disengaged </w:t>
            </w:r>
            <w:r w:rsidR="00FF19B1" w:rsidRPr="00FF19B1">
              <w:rPr>
                <w:rFonts w:ascii="Calibri" w:hAnsi="Calibri" w:cs="Calibri"/>
                <w:color w:val="243E15" w:themeColor="accent3" w:themeShade="80"/>
              </w:rPr>
              <w:t xml:space="preserve">and </w:t>
            </w:r>
            <w:r w:rsidR="00FF19B1" w:rsidRPr="00D245F0">
              <w:rPr>
                <w:rFonts w:ascii="Calibri" w:hAnsi="Calibri" w:cs="Calibri"/>
                <w:color w:val="243E15" w:themeColor="accent3" w:themeShade="80"/>
              </w:rPr>
              <w:t>alienated</w:t>
            </w:r>
            <w:r w:rsidR="00FF19B1" w:rsidRPr="00FF19B1">
              <w:rPr>
                <w:rFonts w:ascii="Calibri" w:hAnsi="Calibri" w:cs="Calibri"/>
                <w:color w:val="243E15" w:themeColor="accent3" w:themeShade="80"/>
              </w:rPr>
              <w:t>.</w:t>
            </w:r>
          </w:p>
        </w:tc>
      </w:tr>
    </w:tbl>
    <w:p w14:paraId="3666CD7C"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523D77AE" w14:textId="77777777" w:rsidTr="001879DC">
        <w:tc>
          <w:tcPr>
            <w:tcW w:w="9623" w:type="dxa"/>
            <w:shd w:val="clear" w:color="auto" w:fill="BFBFBF" w:themeFill="background1" w:themeFillShade="BF"/>
          </w:tcPr>
          <w:p w14:paraId="33D42B7A" w14:textId="1AD0C63C" w:rsidR="00DF03C6" w:rsidRPr="00E735E4" w:rsidRDefault="00DF03C6" w:rsidP="001879DC">
            <w:pPr>
              <w:pStyle w:val="Nornal"/>
              <w:spacing w:after="0" w:line="240" w:lineRule="auto"/>
              <w:rPr>
                <w:rFonts w:ascii="Calibri" w:hAnsi="Calibri" w:cs="Calibri"/>
                <w:color w:val="000000"/>
              </w:rPr>
            </w:pPr>
            <w:r w:rsidRPr="00064473">
              <w:rPr>
                <w:rFonts w:ascii="Calibri" w:hAnsi="Calibri" w:cs="Calibri"/>
                <w:color w:val="000000" w:themeColor="text1"/>
              </w:rPr>
              <w:t xml:space="preserve">Consider the importance of people professionals contributing to discussions in an informed, </w:t>
            </w:r>
            <w:proofErr w:type="gramStart"/>
            <w:r w:rsidRPr="00064473">
              <w:rPr>
                <w:rFonts w:ascii="Calibri" w:hAnsi="Calibri" w:cs="Calibri"/>
                <w:color w:val="000000" w:themeColor="text1"/>
              </w:rPr>
              <w:t>clear</w:t>
            </w:r>
            <w:proofErr w:type="gramEnd"/>
            <w:r w:rsidRPr="00064473">
              <w:rPr>
                <w:rFonts w:ascii="Calibri" w:hAnsi="Calibri" w:cs="Calibri"/>
                <w:color w:val="000000" w:themeColor="text1"/>
              </w:rPr>
              <w:t xml:space="preserve"> and confident way to influence others.</w:t>
            </w:r>
            <w:r w:rsidRPr="00E735E4">
              <w:rPr>
                <w:rFonts w:ascii="Calibri" w:hAnsi="Calibri" w:cs="Calibri"/>
                <w:color w:val="000000"/>
              </w:rPr>
              <w:t xml:space="preserve"> (AC </w:t>
            </w:r>
            <w:r>
              <w:rPr>
                <w:rFonts w:ascii="Calibri" w:hAnsi="Calibri" w:cs="Calibri"/>
                <w:color w:val="000000"/>
              </w:rPr>
              <w:t>1.3</w:t>
            </w:r>
            <w:r w:rsidRPr="00E735E4">
              <w:rPr>
                <w:rFonts w:ascii="Calibri" w:hAnsi="Calibri" w:cs="Calibri"/>
                <w:color w:val="000000"/>
              </w:rPr>
              <w:t>)</w:t>
            </w:r>
          </w:p>
          <w:p w14:paraId="6D94B731" w14:textId="2B04898F" w:rsidR="00DF03C6" w:rsidRDefault="00DF03C6" w:rsidP="001879DC">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35</w:t>
            </w:r>
            <w:r>
              <w:rPr>
                <w:rFonts w:ascii="Calibri" w:hAnsi="Calibri" w:cs="Calibri"/>
                <w:b/>
                <w:bCs/>
                <w:sz w:val="20"/>
                <w:szCs w:val="20"/>
              </w:rPr>
              <w:t>0</w:t>
            </w:r>
            <w:r w:rsidRPr="74E76437">
              <w:rPr>
                <w:rFonts w:ascii="Calibri" w:hAnsi="Calibri" w:cs="Calibri"/>
                <w:b/>
                <w:bCs/>
                <w:sz w:val="20"/>
                <w:szCs w:val="20"/>
              </w:rPr>
              <w:t xml:space="preserve"> words </w:t>
            </w:r>
          </w:p>
          <w:p w14:paraId="7D44C4C3" w14:textId="77777777" w:rsidR="00DF03C6" w:rsidRDefault="00DF03C6" w:rsidP="001879DC">
            <w:pPr>
              <w:jc w:val="both"/>
              <w:rPr>
                <w:rFonts w:ascii="Calibri" w:hAnsi="Calibri" w:cs="Calibri"/>
                <w:b/>
                <w:bCs/>
                <w:sz w:val="20"/>
                <w:szCs w:val="20"/>
              </w:rPr>
            </w:pPr>
          </w:p>
        </w:tc>
      </w:tr>
      <w:tr w:rsidR="00DF03C6" w14:paraId="153CDB80" w14:textId="77777777" w:rsidTr="001879DC">
        <w:tc>
          <w:tcPr>
            <w:tcW w:w="9623" w:type="dxa"/>
          </w:tcPr>
          <w:p w14:paraId="1B253E62" w14:textId="77777777" w:rsidR="00DF03C6" w:rsidRPr="00182E17" w:rsidRDefault="00DF03C6" w:rsidP="001879DC">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7ED6E5DA" w14:textId="77777777" w:rsidR="00DF03C6" w:rsidRDefault="00DF03C6" w:rsidP="001879DC">
            <w:pPr>
              <w:jc w:val="both"/>
              <w:rPr>
                <w:rFonts w:ascii="Calibri" w:hAnsi="Calibri" w:cs="Calibri"/>
                <w:b/>
                <w:bCs/>
                <w:sz w:val="20"/>
                <w:szCs w:val="20"/>
              </w:rPr>
            </w:pPr>
          </w:p>
        </w:tc>
      </w:tr>
    </w:tbl>
    <w:p w14:paraId="158F4198"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0496A8A4" w14:textId="77777777" w:rsidTr="001879DC">
        <w:tc>
          <w:tcPr>
            <w:tcW w:w="9623" w:type="dxa"/>
            <w:shd w:val="clear" w:color="auto" w:fill="BFBFBF" w:themeFill="background1" w:themeFillShade="BF"/>
          </w:tcPr>
          <w:p w14:paraId="59B51701" w14:textId="1A9AA056" w:rsidR="00DF03C6" w:rsidRDefault="00DF03C6" w:rsidP="001879DC">
            <w:pPr>
              <w:pStyle w:val="Nornal"/>
              <w:spacing w:after="0" w:line="240" w:lineRule="auto"/>
              <w:rPr>
                <w:rFonts w:ascii="Calibri" w:hAnsi="Calibri" w:cs="Calibri"/>
                <w:color w:val="000000"/>
              </w:rPr>
            </w:pPr>
            <w:r w:rsidRPr="00064473">
              <w:rPr>
                <w:rFonts w:ascii="Calibri" w:hAnsi="Calibri" w:cs="Calibri"/>
              </w:rPr>
              <w:t>Recognise when and how you would raise matters which conflict with ethical values or legislation.</w:t>
            </w:r>
            <w:r w:rsidRPr="00E735E4">
              <w:rPr>
                <w:rFonts w:ascii="Calibri" w:hAnsi="Calibri" w:cs="Calibri"/>
                <w:color w:val="000000"/>
              </w:rPr>
              <w:t xml:space="preserve"> (AC</w:t>
            </w:r>
            <w:r>
              <w:rPr>
                <w:rFonts w:ascii="Calibri" w:hAnsi="Calibri" w:cs="Calibri"/>
                <w:color w:val="000000"/>
              </w:rPr>
              <w:t>1.4</w:t>
            </w:r>
            <w:r w:rsidRPr="00E735E4">
              <w:rPr>
                <w:rFonts w:ascii="Calibri" w:hAnsi="Calibri" w:cs="Calibri"/>
                <w:color w:val="000000"/>
              </w:rPr>
              <w:t>)</w:t>
            </w:r>
          </w:p>
          <w:p w14:paraId="69928443" w14:textId="77777777" w:rsidR="004B02CD" w:rsidRPr="004B02CD" w:rsidRDefault="004B02CD" w:rsidP="004B02CD">
            <w:pPr>
              <w:spacing w:line="240" w:lineRule="auto"/>
              <w:ind w:left="1080"/>
              <w:textAlignment w:val="baseline"/>
              <w:rPr>
                <w:rFonts w:ascii="Calibri" w:hAnsi="Calibri" w:cs="Calibri"/>
              </w:rPr>
            </w:pPr>
            <w:r w:rsidRPr="004B02CD">
              <w:rPr>
                <w:rFonts w:ascii="Calibri" w:hAnsi="Calibri" w:cs="Calibri"/>
              </w:rPr>
              <w:t>a) where you consider something to be unethical (</w:t>
            </w:r>
            <w:proofErr w:type="gramStart"/>
            <w:r w:rsidRPr="004B02CD">
              <w:rPr>
                <w:rFonts w:ascii="Calibri" w:hAnsi="Calibri" w:cs="Calibri"/>
              </w:rPr>
              <w:t>whether or not</w:t>
            </w:r>
            <w:proofErr w:type="gramEnd"/>
            <w:r w:rsidRPr="004B02CD">
              <w:rPr>
                <w:rFonts w:ascii="Calibri" w:hAnsi="Calibri" w:cs="Calibri"/>
              </w:rPr>
              <w:t xml:space="preserve"> it is illegal), </w:t>
            </w:r>
          </w:p>
          <w:p w14:paraId="34E8FC12" w14:textId="77777777" w:rsidR="004B02CD" w:rsidRPr="004B02CD" w:rsidRDefault="004B02CD" w:rsidP="004B02CD">
            <w:pPr>
              <w:spacing w:line="240" w:lineRule="auto"/>
              <w:ind w:left="1080"/>
              <w:textAlignment w:val="baseline"/>
              <w:rPr>
                <w:rFonts w:ascii="Calibri" w:hAnsi="Calibri" w:cs="Calibri"/>
              </w:rPr>
            </w:pPr>
            <w:r w:rsidRPr="004B02CD">
              <w:rPr>
                <w:rFonts w:ascii="Calibri" w:hAnsi="Calibri" w:cs="Calibri"/>
              </w:rPr>
              <w:t>b) where you believe something contravenes legislation</w:t>
            </w:r>
          </w:p>
          <w:p w14:paraId="04E7E126" w14:textId="77777777" w:rsidR="004B02CD" w:rsidRPr="00E735E4" w:rsidRDefault="004B02CD" w:rsidP="001879DC">
            <w:pPr>
              <w:pStyle w:val="Nornal"/>
              <w:spacing w:after="0" w:line="240" w:lineRule="auto"/>
              <w:rPr>
                <w:rFonts w:ascii="Calibri" w:hAnsi="Calibri" w:cs="Calibri"/>
                <w:color w:val="000000"/>
              </w:rPr>
            </w:pPr>
          </w:p>
          <w:p w14:paraId="13405882" w14:textId="1ADFE8A3" w:rsidR="00DF03C6" w:rsidRDefault="00DF03C6" w:rsidP="001879DC">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35</w:t>
            </w:r>
            <w:r>
              <w:rPr>
                <w:rFonts w:ascii="Calibri" w:hAnsi="Calibri" w:cs="Calibri"/>
                <w:b/>
                <w:bCs/>
                <w:sz w:val="20"/>
                <w:szCs w:val="20"/>
              </w:rPr>
              <w:t>0</w:t>
            </w:r>
            <w:r w:rsidRPr="74E76437">
              <w:rPr>
                <w:rFonts w:ascii="Calibri" w:hAnsi="Calibri" w:cs="Calibri"/>
                <w:b/>
                <w:bCs/>
                <w:sz w:val="20"/>
                <w:szCs w:val="20"/>
              </w:rPr>
              <w:t xml:space="preserve"> words </w:t>
            </w:r>
          </w:p>
          <w:p w14:paraId="26903038" w14:textId="77777777" w:rsidR="00DF03C6" w:rsidRDefault="00DF03C6" w:rsidP="001879DC">
            <w:pPr>
              <w:jc w:val="both"/>
              <w:rPr>
                <w:rFonts w:ascii="Calibri" w:hAnsi="Calibri" w:cs="Calibri"/>
                <w:b/>
                <w:bCs/>
                <w:sz w:val="20"/>
                <w:szCs w:val="20"/>
              </w:rPr>
            </w:pPr>
          </w:p>
        </w:tc>
      </w:tr>
      <w:tr w:rsidR="00DF03C6" w14:paraId="75E12B83" w14:textId="77777777" w:rsidTr="001879DC">
        <w:tc>
          <w:tcPr>
            <w:tcW w:w="9623" w:type="dxa"/>
          </w:tcPr>
          <w:p w14:paraId="22D05C51" w14:textId="77777777" w:rsidR="00DF03C6" w:rsidRPr="00182E17" w:rsidRDefault="00DF03C6" w:rsidP="001879DC">
            <w:pPr>
              <w:jc w:val="both"/>
              <w:rPr>
                <w:rFonts w:ascii="Calibri" w:hAnsi="Calibri" w:cs="Calibri"/>
                <w:i/>
                <w:iCs/>
                <w:color w:val="243E15" w:themeColor="accent3" w:themeShade="80"/>
              </w:rPr>
            </w:pPr>
            <w:r w:rsidRPr="00182E17">
              <w:rPr>
                <w:rFonts w:ascii="Calibri" w:hAnsi="Calibri" w:cs="Calibri"/>
                <w:i/>
                <w:iCs/>
                <w:color w:val="243E15" w:themeColor="accent3" w:themeShade="80"/>
              </w:rPr>
              <w:lastRenderedPageBreak/>
              <w:t>Type here…</w:t>
            </w:r>
          </w:p>
          <w:p w14:paraId="2E7266DE" w14:textId="77777777" w:rsidR="00DF03C6" w:rsidRDefault="00DF03C6" w:rsidP="001879DC">
            <w:pPr>
              <w:jc w:val="both"/>
              <w:rPr>
                <w:rFonts w:ascii="Calibri" w:hAnsi="Calibri" w:cs="Calibri"/>
                <w:b/>
                <w:bCs/>
                <w:sz w:val="20"/>
                <w:szCs w:val="20"/>
              </w:rPr>
            </w:pPr>
          </w:p>
        </w:tc>
      </w:tr>
    </w:tbl>
    <w:p w14:paraId="1AAF7F58"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18A3F5F2" w14:textId="77777777" w:rsidTr="001879DC">
        <w:tc>
          <w:tcPr>
            <w:tcW w:w="9623" w:type="dxa"/>
            <w:shd w:val="clear" w:color="auto" w:fill="BFBFBF" w:themeFill="background1" w:themeFillShade="BF"/>
          </w:tcPr>
          <w:p w14:paraId="25C56B22" w14:textId="69085779" w:rsidR="00DF03C6" w:rsidRPr="00E735E4" w:rsidRDefault="00DF03C6" w:rsidP="001879DC">
            <w:pPr>
              <w:pStyle w:val="Nornal"/>
              <w:spacing w:after="0" w:line="240" w:lineRule="auto"/>
              <w:rPr>
                <w:rFonts w:ascii="Calibri" w:hAnsi="Calibri" w:cs="Calibri"/>
                <w:color w:val="000000"/>
              </w:rPr>
            </w:pPr>
            <w:r w:rsidRPr="00064473">
              <w:rPr>
                <w:rFonts w:ascii="Calibri" w:hAnsi="Calibri" w:cs="Calibri"/>
                <w:bCs/>
              </w:rPr>
              <w:t>Argue the human and business benefits of people feeling included, valued, and fairly treated at work linking to</w:t>
            </w:r>
            <w:r w:rsidR="004B02CD">
              <w:rPr>
                <w:rFonts w:ascii="Calibri" w:hAnsi="Calibri" w:cs="Calibri"/>
                <w:bCs/>
              </w:rPr>
              <w:t xml:space="preserve"> </w:t>
            </w:r>
            <w:r w:rsidR="004B02CD" w:rsidRPr="004B02CD">
              <w:rPr>
                <w:rFonts w:ascii="Calibri" w:hAnsi="Calibri" w:cs="Calibri"/>
                <w:b/>
              </w:rPr>
              <w:t>(two)</w:t>
            </w:r>
            <w:r w:rsidRPr="00064473">
              <w:rPr>
                <w:rFonts w:ascii="Calibri" w:hAnsi="Calibri" w:cs="Calibri"/>
                <w:bCs/>
              </w:rPr>
              <w:t xml:space="preserve"> related theory.</w:t>
            </w:r>
            <w:r w:rsidRPr="00E735E4">
              <w:rPr>
                <w:rFonts w:ascii="Calibri" w:hAnsi="Calibri" w:cs="Calibri"/>
                <w:color w:val="000000"/>
              </w:rPr>
              <w:t xml:space="preserve"> (AC</w:t>
            </w:r>
            <w:r w:rsidR="00182E17">
              <w:rPr>
                <w:rFonts w:ascii="Calibri" w:hAnsi="Calibri" w:cs="Calibri"/>
                <w:color w:val="000000"/>
              </w:rPr>
              <w:t>2.1</w:t>
            </w:r>
            <w:r w:rsidRPr="00E735E4">
              <w:rPr>
                <w:rFonts w:ascii="Calibri" w:hAnsi="Calibri" w:cs="Calibri"/>
                <w:color w:val="000000"/>
              </w:rPr>
              <w:t>)</w:t>
            </w:r>
          </w:p>
          <w:p w14:paraId="21ABB6BE" w14:textId="77777777" w:rsidR="00DF03C6" w:rsidRDefault="00DF03C6" w:rsidP="001879DC">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400</w:t>
            </w:r>
            <w:r w:rsidRPr="74E76437">
              <w:rPr>
                <w:rFonts w:ascii="Calibri" w:hAnsi="Calibri" w:cs="Calibri"/>
                <w:b/>
                <w:bCs/>
                <w:sz w:val="20"/>
                <w:szCs w:val="20"/>
              </w:rPr>
              <w:t xml:space="preserve"> words </w:t>
            </w:r>
          </w:p>
          <w:p w14:paraId="538E6420" w14:textId="77777777" w:rsidR="00DF03C6" w:rsidRDefault="00DF03C6" w:rsidP="001879DC">
            <w:pPr>
              <w:jc w:val="both"/>
              <w:rPr>
                <w:rFonts w:ascii="Calibri" w:hAnsi="Calibri" w:cs="Calibri"/>
                <w:b/>
                <w:bCs/>
                <w:sz w:val="20"/>
                <w:szCs w:val="20"/>
              </w:rPr>
            </w:pPr>
          </w:p>
        </w:tc>
      </w:tr>
      <w:tr w:rsidR="00DF03C6" w14:paraId="02585966" w14:textId="77777777" w:rsidTr="001879DC">
        <w:tc>
          <w:tcPr>
            <w:tcW w:w="9623" w:type="dxa"/>
          </w:tcPr>
          <w:p w14:paraId="651F01FB" w14:textId="77777777" w:rsidR="00DF03C6" w:rsidRPr="00182E17" w:rsidRDefault="00DF03C6" w:rsidP="001879DC">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719BD572" w14:textId="77777777" w:rsidR="00DF03C6" w:rsidRDefault="00DF03C6" w:rsidP="001879DC">
            <w:pPr>
              <w:jc w:val="both"/>
              <w:rPr>
                <w:rFonts w:ascii="Calibri" w:hAnsi="Calibri" w:cs="Calibri"/>
                <w:b/>
                <w:bCs/>
                <w:sz w:val="20"/>
                <w:szCs w:val="20"/>
              </w:rPr>
            </w:pPr>
          </w:p>
        </w:tc>
      </w:tr>
    </w:tbl>
    <w:p w14:paraId="18022801"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582CD05D" w14:textId="77777777" w:rsidTr="001879DC">
        <w:tc>
          <w:tcPr>
            <w:tcW w:w="9623" w:type="dxa"/>
            <w:shd w:val="clear" w:color="auto" w:fill="BFBFBF" w:themeFill="background1" w:themeFillShade="BF"/>
          </w:tcPr>
          <w:p w14:paraId="6D790A6D" w14:textId="26631598" w:rsidR="00DF03C6" w:rsidRPr="00E735E4" w:rsidRDefault="00182E17" w:rsidP="001879DC">
            <w:pPr>
              <w:pStyle w:val="Nornal"/>
              <w:spacing w:after="0" w:line="240" w:lineRule="auto"/>
              <w:rPr>
                <w:rFonts w:ascii="Calibri" w:hAnsi="Calibri" w:cs="Calibri"/>
                <w:color w:val="000000"/>
              </w:rPr>
            </w:pPr>
            <w:r w:rsidRPr="00064473">
              <w:rPr>
                <w:rFonts w:ascii="Calibri" w:hAnsi="Calibri" w:cs="Calibri"/>
              </w:rPr>
              <w:t xml:space="preserve">Discuss </w:t>
            </w:r>
            <w:r w:rsidR="004B02CD" w:rsidRPr="004B02CD">
              <w:rPr>
                <w:rFonts w:ascii="Calibri" w:hAnsi="Calibri" w:cs="Calibri"/>
                <w:b/>
                <w:bCs/>
              </w:rPr>
              <w:t>(two)</w:t>
            </w:r>
            <w:r w:rsidR="004B02CD">
              <w:rPr>
                <w:rFonts w:ascii="Calibri" w:hAnsi="Calibri" w:cs="Calibri"/>
              </w:rPr>
              <w:t xml:space="preserve"> </w:t>
            </w:r>
            <w:r w:rsidRPr="00064473">
              <w:rPr>
                <w:rFonts w:ascii="Calibri" w:hAnsi="Calibri" w:cs="Calibri"/>
              </w:rPr>
              <w:t>strategies for designing and ensuring inclusive people practices.</w:t>
            </w:r>
            <w:r w:rsidRPr="00E735E4">
              <w:rPr>
                <w:rFonts w:ascii="Calibri" w:hAnsi="Calibri" w:cs="Calibri"/>
                <w:color w:val="000000"/>
              </w:rPr>
              <w:t xml:space="preserve"> </w:t>
            </w:r>
            <w:r w:rsidR="00DF03C6" w:rsidRPr="00E735E4">
              <w:rPr>
                <w:rFonts w:ascii="Calibri" w:hAnsi="Calibri" w:cs="Calibri"/>
                <w:color w:val="000000"/>
              </w:rPr>
              <w:t xml:space="preserve">(AC </w:t>
            </w:r>
            <w:r>
              <w:rPr>
                <w:rFonts w:ascii="Calibri" w:hAnsi="Calibri" w:cs="Calibri"/>
                <w:color w:val="000000"/>
              </w:rPr>
              <w:t>2.2</w:t>
            </w:r>
            <w:r w:rsidR="00DF03C6" w:rsidRPr="00E735E4">
              <w:rPr>
                <w:rFonts w:ascii="Calibri" w:hAnsi="Calibri" w:cs="Calibri"/>
                <w:color w:val="000000"/>
              </w:rPr>
              <w:t>)</w:t>
            </w:r>
          </w:p>
          <w:p w14:paraId="5791EF08" w14:textId="7A0BE4E2" w:rsidR="00DF03C6" w:rsidRDefault="00DF03C6" w:rsidP="001879DC">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w:t>
            </w:r>
            <w:r w:rsidR="004B02CD">
              <w:rPr>
                <w:rFonts w:ascii="Calibri" w:hAnsi="Calibri" w:cs="Calibri"/>
                <w:b/>
                <w:bCs/>
                <w:sz w:val="20"/>
                <w:szCs w:val="20"/>
              </w:rPr>
              <w:t>5</w:t>
            </w:r>
            <w:r>
              <w:rPr>
                <w:rFonts w:ascii="Calibri" w:hAnsi="Calibri" w:cs="Calibri"/>
                <w:b/>
                <w:bCs/>
                <w:sz w:val="20"/>
                <w:szCs w:val="20"/>
              </w:rPr>
              <w:t>0</w:t>
            </w:r>
            <w:r w:rsidRPr="74E76437">
              <w:rPr>
                <w:rFonts w:ascii="Calibri" w:hAnsi="Calibri" w:cs="Calibri"/>
                <w:b/>
                <w:bCs/>
                <w:sz w:val="20"/>
                <w:szCs w:val="20"/>
              </w:rPr>
              <w:t xml:space="preserve"> words </w:t>
            </w:r>
          </w:p>
          <w:p w14:paraId="148BF46E" w14:textId="77777777" w:rsidR="00DF03C6" w:rsidRDefault="00DF03C6" w:rsidP="001879DC">
            <w:pPr>
              <w:jc w:val="both"/>
              <w:rPr>
                <w:rFonts w:ascii="Calibri" w:hAnsi="Calibri" w:cs="Calibri"/>
                <w:b/>
                <w:bCs/>
                <w:sz w:val="20"/>
                <w:szCs w:val="20"/>
              </w:rPr>
            </w:pPr>
          </w:p>
        </w:tc>
      </w:tr>
      <w:tr w:rsidR="00DF03C6" w14:paraId="1254047A" w14:textId="77777777" w:rsidTr="001879DC">
        <w:tc>
          <w:tcPr>
            <w:tcW w:w="9623" w:type="dxa"/>
          </w:tcPr>
          <w:p w14:paraId="4A4266A9" w14:textId="77777777" w:rsidR="00DF03C6" w:rsidRPr="00182E17" w:rsidRDefault="00DF03C6" w:rsidP="001879DC">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70694A4B" w14:textId="77777777" w:rsidR="00DF03C6" w:rsidRDefault="00DF03C6" w:rsidP="001879DC">
            <w:pPr>
              <w:jc w:val="both"/>
              <w:rPr>
                <w:rFonts w:ascii="Calibri" w:hAnsi="Calibri" w:cs="Calibri"/>
                <w:b/>
                <w:bCs/>
                <w:sz w:val="20"/>
                <w:szCs w:val="20"/>
              </w:rPr>
            </w:pPr>
          </w:p>
        </w:tc>
      </w:tr>
    </w:tbl>
    <w:p w14:paraId="57E4540B" w14:textId="77777777" w:rsidR="00DF03C6" w:rsidRPr="00DF03C6" w:rsidRDefault="00DF03C6" w:rsidP="00DF03C6"/>
    <w:p w14:paraId="72265503" w14:textId="77777777" w:rsidR="00182E17" w:rsidRPr="00FD6FE3" w:rsidRDefault="00182E17" w:rsidP="00182E17">
      <w:pPr>
        <w:rPr>
          <w:rFonts w:ascii="Calibri" w:eastAsia="Times New Roman" w:hAnsi="Calibri" w:cs="Calibri"/>
          <w:b/>
          <w:bCs/>
          <w:color w:val="28062E" w:themeColor="accent1" w:themeShade="80"/>
          <w:sz w:val="32"/>
          <w:szCs w:val="32"/>
          <w:lang w:eastAsia="en-GB"/>
        </w:rPr>
      </w:pPr>
    </w:p>
    <w:p w14:paraId="2548E69B" w14:textId="77777777" w:rsidR="00182E17" w:rsidRPr="00182E17" w:rsidRDefault="00182E17" w:rsidP="00182E17">
      <w:pPr>
        <w:rPr>
          <w:rFonts w:ascii="Calibri" w:eastAsia="Times New Roman" w:hAnsi="Calibri" w:cs="Calibri"/>
          <w:b/>
          <w:bCs/>
          <w:color w:val="243E15" w:themeColor="accent3" w:themeShade="80"/>
          <w:sz w:val="32"/>
          <w:szCs w:val="32"/>
          <w:lang w:eastAsia="en-GB"/>
        </w:rPr>
      </w:pPr>
      <w:r w:rsidRPr="00182E17">
        <w:rPr>
          <w:rFonts w:ascii="Calibri" w:eastAsia="Times New Roman" w:hAnsi="Calibri" w:cs="Calibri"/>
          <w:b/>
          <w:bCs/>
          <w:color w:val="243E15" w:themeColor="accent3" w:themeShade="80"/>
          <w:sz w:val="32"/>
          <w:szCs w:val="32"/>
          <w:lang w:eastAsia="en-GB"/>
        </w:rPr>
        <w:t>References</w:t>
      </w:r>
    </w:p>
    <w:p w14:paraId="761956BB" w14:textId="77777777" w:rsidR="00182E17" w:rsidRPr="00182E17" w:rsidRDefault="00182E17" w:rsidP="00182E17">
      <w:pPr>
        <w:pStyle w:val="Listparag"/>
        <w:numPr>
          <w:ilvl w:val="0"/>
          <w:numId w:val="0"/>
        </w:numPr>
        <w:spacing w:after="0" w:line="240" w:lineRule="auto"/>
        <w:rPr>
          <w:rFonts w:ascii="Calibri" w:eastAsia="Arial" w:hAnsi="Calibri" w:cs="Calibri"/>
          <w:color w:val="243E15" w:themeColor="accent3" w:themeShade="80"/>
          <w:sz w:val="32"/>
          <w:lang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86"/>
      </w:tblGrid>
      <w:tr w:rsidR="00182E17" w:rsidRPr="00182E17" w14:paraId="12C13D7B" w14:textId="77777777" w:rsidTr="001879DC">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42ECD557" w14:textId="77777777" w:rsidR="00182E17" w:rsidRPr="00182E17" w:rsidRDefault="00182E17" w:rsidP="001879DC">
            <w:pPr>
              <w:textAlignment w:val="baseline"/>
              <w:rPr>
                <w:rFonts w:ascii="Calibri" w:eastAsia="Times New Roman" w:hAnsi="Calibri" w:cs="Calibri"/>
                <w:b/>
                <w:bCs/>
                <w:color w:val="243E15" w:themeColor="accent3" w:themeShade="80"/>
                <w:sz w:val="24"/>
                <w:lang w:eastAsia="en-GB"/>
              </w:rPr>
            </w:pPr>
            <w:r w:rsidRPr="00182E17">
              <w:rPr>
                <w:rFonts w:ascii="Calibri" w:eastAsia="Times New Roman" w:hAnsi="Calibri" w:cs="Calibri"/>
                <w:b/>
                <w:bCs/>
                <w:color w:val="243E15" w:themeColor="accent3" w:themeShade="80"/>
                <w:lang w:eastAsia="en-GB"/>
              </w:rPr>
              <w:t>Please provide your full long reference list here. The Harvard method is preferable. Please refer to the guidance on the Learner HUB.</w:t>
            </w:r>
          </w:p>
        </w:tc>
      </w:tr>
      <w:tr w:rsidR="00182E17" w:rsidRPr="00870C61" w14:paraId="4178D087" w14:textId="77777777" w:rsidTr="001879DC">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1A60471E" w14:textId="77777777" w:rsidR="00182E17" w:rsidRPr="00870C61" w:rsidRDefault="00182E17" w:rsidP="001879DC">
            <w:pPr>
              <w:textAlignment w:val="baseline"/>
              <w:rPr>
                <w:rFonts w:ascii="Calibri" w:eastAsia="Times New Roman" w:hAnsi="Calibri" w:cs="Calibri"/>
                <w:sz w:val="24"/>
                <w:lang w:eastAsia="en-GB"/>
              </w:rPr>
            </w:pPr>
            <w:r w:rsidRPr="00870C61">
              <w:rPr>
                <w:rFonts w:ascii="Calibri" w:eastAsia="Times New Roman" w:hAnsi="Calibri" w:cs="Calibri"/>
                <w:lang w:eastAsia="en-GB"/>
              </w:rPr>
              <w:t> </w:t>
            </w:r>
          </w:p>
          <w:p w14:paraId="10F3D9A5" w14:textId="2703A964" w:rsidR="007345DA" w:rsidRPr="00E6189D" w:rsidRDefault="007345DA" w:rsidP="007345DA">
            <w:pPr>
              <w:rPr>
                <w:rFonts w:cstheme="majorBidi"/>
                <w:color w:val="333333"/>
                <w:shd w:val="clear" w:color="auto" w:fill="FFFFFF"/>
                <w:lang w:val="en-US"/>
              </w:rPr>
            </w:pPr>
            <w:r w:rsidRPr="00E6189D">
              <w:rPr>
                <w:rFonts w:cstheme="majorBidi"/>
                <w:color w:val="333333"/>
                <w:shd w:val="clear" w:color="auto" w:fill="FFFFFF"/>
              </w:rPr>
              <w:t>Perez</w:t>
            </w:r>
            <w:r w:rsidRPr="00E6189D">
              <w:rPr>
                <w:rFonts w:cstheme="majorBidi"/>
                <w:color w:val="333333"/>
                <w:shd w:val="clear" w:color="auto" w:fill="FFFFFF"/>
                <w:lang w:val="en-US"/>
              </w:rPr>
              <w:t xml:space="preserve"> R., (2019) </w:t>
            </w:r>
            <w:r w:rsidRPr="00E6189D">
              <w:rPr>
                <w:rFonts w:cstheme="majorBidi"/>
                <w:i/>
                <w:iCs/>
                <w:color w:val="333333"/>
                <w:shd w:val="clear" w:color="auto" w:fill="FFFFFF"/>
                <w:lang w:val="en-US"/>
              </w:rPr>
              <w:t xml:space="preserve">What Does It Mean to Be a Professional? </w:t>
            </w:r>
            <w:r w:rsidRPr="00E6189D">
              <w:rPr>
                <w:rFonts w:cstheme="majorBidi"/>
                <w:color w:val="333333"/>
                <w:shd w:val="clear" w:color="auto" w:fill="FFFFFF"/>
                <w:lang w:val="en-US"/>
              </w:rPr>
              <w:t xml:space="preserve">Available at </w:t>
            </w:r>
            <w:hyperlink r:id="rId21" w:history="1">
              <w:r w:rsidRPr="00E6189D">
                <w:rPr>
                  <w:rStyle w:val="Hyperlink"/>
                  <w:rFonts w:cstheme="majorBidi"/>
                  <w:shd w:val="clear" w:color="auto" w:fill="FFFFFF"/>
                  <w:lang w:val="en-US"/>
                </w:rPr>
                <w:t>https://journals.lww.com/professionalcasemanagementjournal/fulltext/2019/07000/what_does_it_mean_to_be_a_professional_.7.aspx</w:t>
              </w:r>
            </w:hyperlink>
            <w:r w:rsidRPr="00E6189D">
              <w:rPr>
                <w:rFonts w:cstheme="majorBidi"/>
                <w:color w:val="333333"/>
                <w:shd w:val="clear" w:color="auto" w:fill="FFFFFF"/>
                <w:lang w:val="en-US"/>
              </w:rPr>
              <w:t xml:space="preserve"> [Accessed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7A94FC8C" w14:textId="75F15AFE" w:rsidR="00182E17" w:rsidRPr="007345DA" w:rsidRDefault="00182E17" w:rsidP="001879DC">
            <w:pPr>
              <w:textAlignment w:val="baseline"/>
              <w:rPr>
                <w:rFonts w:ascii="Calibri" w:eastAsia="Times New Roman" w:hAnsi="Calibri" w:cs="Calibri"/>
                <w:sz w:val="24"/>
                <w:lang w:val="en-US" w:eastAsia="en-GB"/>
              </w:rPr>
            </w:pPr>
          </w:p>
          <w:p w14:paraId="3A1EF7FB" w14:textId="77777777" w:rsidR="00182E17" w:rsidRDefault="00633223" w:rsidP="001879DC">
            <w:pPr>
              <w:textAlignment w:val="baseline"/>
              <w:rPr>
                <w:rFonts w:cstheme="majorBidi"/>
                <w:color w:val="333333"/>
                <w:shd w:val="clear" w:color="auto" w:fill="FFFFFF"/>
                <w:lang w:val="en-US"/>
              </w:rPr>
            </w:pPr>
            <w:proofErr w:type="spellStart"/>
            <w:r w:rsidRPr="00E6189D">
              <w:rPr>
                <w:rFonts w:cstheme="majorBidi"/>
              </w:rPr>
              <w:t>Herrity</w:t>
            </w:r>
            <w:proofErr w:type="spellEnd"/>
            <w:r w:rsidRPr="00E6189D">
              <w:rPr>
                <w:rFonts w:cstheme="majorBidi"/>
                <w:lang w:val="en-US"/>
              </w:rPr>
              <w:t xml:space="preserve"> J., (2023) What Does It Mean to Be Professional? </w:t>
            </w:r>
            <w:hyperlink r:id="rId22" w:history="1">
              <w:r w:rsidRPr="00E6189D">
                <w:rPr>
                  <w:rStyle w:val="Hyperlink"/>
                  <w:rFonts w:cstheme="majorBidi"/>
                  <w:lang w:val="en-US"/>
                </w:rPr>
                <w:t>https://www.indeed.com/career-advice/career-development/what-does-it-mean-to-be-professional</w:t>
              </w:r>
            </w:hyperlink>
            <w:r>
              <w:rPr>
                <w:rStyle w:val="Hyperlink"/>
                <w:rFonts w:cstheme="majorBidi"/>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3E6DA7BF" w14:textId="77777777" w:rsidR="009C753B" w:rsidRDefault="009C753B" w:rsidP="001879DC">
            <w:pPr>
              <w:textAlignment w:val="baseline"/>
              <w:rPr>
                <w:rFonts w:cstheme="majorBidi"/>
                <w:color w:val="333333"/>
                <w:shd w:val="clear" w:color="auto" w:fill="FFFFFF"/>
                <w:lang w:val="en-US"/>
              </w:rPr>
            </w:pPr>
          </w:p>
          <w:p w14:paraId="7FA8A136" w14:textId="77777777" w:rsidR="009C753B" w:rsidRDefault="009C753B" w:rsidP="001879DC">
            <w:pPr>
              <w:textAlignment w:val="baseline"/>
              <w:rPr>
                <w:rFonts w:cstheme="majorBidi"/>
                <w:color w:val="333333"/>
                <w:shd w:val="clear" w:color="auto" w:fill="FFFFFF"/>
                <w:lang w:val="en-US"/>
              </w:rPr>
            </w:pPr>
            <w:r w:rsidRPr="00E6189D">
              <w:rPr>
                <w:rFonts w:cstheme="majorBidi"/>
                <w:color w:val="333333"/>
                <w:shd w:val="clear" w:color="auto" w:fill="FFFFFF"/>
                <w:lang w:val="en-US"/>
              </w:rPr>
              <w:t xml:space="preserve">CIPD (n.d.) Explore the profession map Available at </w:t>
            </w:r>
            <w:hyperlink r:id="rId23" w:history="1">
              <w:r w:rsidRPr="00E6189D">
                <w:rPr>
                  <w:rStyle w:val="Hyperlink"/>
                  <w:rFonts w:cstheme="majorBidi"/>
                  <w:shd w:val="clear" w:color="auto" w:fill="FFFFFF"/>
                  <w:lang w:val="en-US"/>
                </w:rPr>
                <w:t>https://peopleprofession.cipd.org/profession-map</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6A77E592" w14:textId="77777777" w:rsidR="00804411" w:rsidRDefault="00804411" w:rsidP="001879DC">
            <w:pPr>
              <w:textAlignment w:val="baseline"/>
              <w:rPr>
                <w:rFonts w:eastAsia="Times New Roman" w:cstheme="majorBidi"/>
                <w:color w:val="333333"/>
                <w:shd w:val="clear" w:color="auto" w:fill="FFFFFF"/>
                <w:lang w:val="en-US" w:eastAsia="en-GB"/>
              </w:rPr>
            </w:pPr>
          </w:p>
          <w:p w14:paraId="47399052" w14:textId="77777777" w:rsidR="00804411" w:rsidRDefault="00804411" w:rsidP="001879DC">
            <w:pPr>
              <w:textAlignment w:val="baseline"/>
              <w:rPr>
                <w:rFonts w:cstheme="majorBidi"/>
                <w:color w:val="333333"/>
                <w:shd w:val="clear" w:color="auto" w:fill="FFFFFF"/>
                <w:lang w:val="en-US"/>
              </w:rPr>
            </w:pPr>
            <w:r w:rsidRPr="00BA78E6">
              <w:rPr>
                <w:rFonts w:cstheme="majorBidi"/>
                <w:color w:val="333333"/>
                <w:shd w:val="clear" w:color="auto" w:fill="FFFFFF"/>
                <w:lang w:val="en-US"/>
              </w:rPr>
              <w:t>Sherman</w:t>
            </w:r>
            <w:r>
              <w:rPr>
                <w:rFonts w:cstheme="majorBidi"/>
                <w:color w:val="333333"/>
                <w:shd w:val="clear" w:color="auto" w:fill="FFFFFF"/>
                <w:lang w:val="en-US"/>
              </w:rPr>
              <w:t xml:space="preserve"> F., (2020) </w:t>
            </w:r>
            <w:r w:rsidRPr="00203489">
              <w:rPr>
                <w:rFonts w:cstheme="majorBidi"/>
                <w:i/>
                <w:iCs/>
                <w:color w:val="333333"/>
                <w:shd w:val="clear" w:color="auto" w:fill="FFFFFF"/>
                <w:lang w:val="en-US"/>
              </w:rPr>
              <w:t>Definition of Business Ethical Values</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24" w:history="1">
              <w:r w:rsidRPr="00373002">
                <w:rPr>
                  <w:rStyle w:val="Hyperlink"/>
                  <w:rFonts w:cstheme="majorBidi"/>
                  <w:shd w:val="clear" w:color="auto" w:fill="FFFFFF"/>
                  <w:lang w:val="en-US"/>
                </w:rPr>
                <w:t>https://smallbusiness.chron.com/definition-business-ethical-values-21096.html</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0BE3632E" w14:textId="77777777" w:rsidR="00804411" w:rsidRDefault="00804411" w:rsidP="001879DC">
            <w:pPr>
              <w:textAlignment w:val="baseline"/>
              <w:rPr>
                <w:rFonts w:eastAsia="Times New Roman" w:cstheme="majorBidi"/>
                <w:color w:val="333333"/>
                <w:shd w:val="clear" w:color="auto" w:fill="FFFFFF"/>
                <w:lang w:val="en-US" w:eastAsia="en-GB"/>
              </w:rPr>
            </w:pPr>
          </w:p>
          <w:p w14:paraId="3BA92D34" w14:textId="5B58AFBF" w:rsidR="00804411" w:rsidRDefault="00804411" w:rsidP="00804411">
            <w:pPr>
              <w:textAlignment w:val="baseline"/>
              <w:rPr>
                <w:rFonts w:cstheme="majorBidi"/>
                <w:color w:val="333333"/>
                <w:shd w:val="clear" w:color="auto" w:fill="FFFFFF"/>
                <w:lang w:val="en-US"/>
              </w:rPr>
            </w:pPr>
            <w:r>
              <w:rPr>
                <w:rFonts w:cstheme="majorBidi"/>
                <w:color w:val="333333"/>
                <w:shd w:val="clear" w:color="auto" w:fill="FFFFFF"/>
                <w:lang w:val="en-US"/>
              </w:rPr>
              <w:t xml:space="preserve">CIPD (2019) </w:t>
            </w:r>
            <w:r w:rsidRPr="0013617B">
              <w:rPr>
                <w:rFonts w:cstheme="majorBidi"/>
                <w:i/>
                <w:iCs/>
                <w:color w:val="333333"/>
                <w:shd w:val="clear" w:color="auto" w:fill="FFFFFF"/>
                <w:lang w:val="en-US"/>
              </w:rPr>
              <w:t xml:space="preserve">Ethics at work: employer’s guide </w:t>
            </w:r>
            <w:r>
              <w:rPr>
                <w:rFonts w:cstheme="majorBidi"/>
                <w:i/>
                <w:iCs/>
                <w:color w:val="333333"/>
                <w:shd w:val="clear" w:color="auto" w:fill="FFFFFF"/>
                <w:lang w:val="en-US"/>
              </w:rPr>
              <w:t>(</w:t>
            </w:r>
            <w:r w:rsidRPr="00F40D85">
              <w:rPr>
                <w:rFonts w:cstheme="majorBidi"/>
                <w:color w:val="333333"/>
                <w:shd w:val="clear" w:color="auto" w:fill="FFFFFF"/>
                <w:lang w:val="en-US"/>
              </w:rPr>
              <w:t>Report</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25" w:history="1">
              <w:r w:rsidRPr="00373002">
                <w:rPr>
                  <w:rStyle w:val="Hyperlink"/>
                  <w:rFonts w:cstheme="majorBidi"/>
                  <w:shd w:val="clear" w:color="auto" w:fill="FFFFFF"/>
                  <w:lang w:val="en-US"/>
                </w:rPr>
                <w:t>https://www.cipd.co.uk/Images/7919-ethics-guide_tcm18-66759.pdf</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531EFFD4" w14:textId="77777777" w:rsidR="00804411" w:rsidRDefault="00804411" w:rsidP="00804411">
            <w:pPr>
              <w:textAlignment w:val="baseline"/>
              <w:rPr>
                <w:rFonts w:cstheme="majorBidi"/>
                <w:color w:val="333333"/>
                <w:shd w:val="clear" w:color="auto" w:fill="FFFFFF"/>
                <w:lang w:val="en-US"/>
              </w:rPr>
            </w:pPr>
          </w:p>
          <w:p w14:paraId="237C6B7C" w14:textId="77777777" w:rsidR="00804411" w:rsidRDefault="00804411" w:rsidP="00804411">
            <w:pPr>
              <w:textAlignment w:val="baseline"/>
              <w:rPr>
                <w:rFonts w:cstheme="majorBidi"/>
                <w:color w:val="333333"/>
                <w:shd w:val="clear" w:color="auto" w:fill="FFFFFF"/>
                <w:lang w:val="en-US"/>
              </w:rPr>
            </w:pPr>
            <w:r w:rsidRPr="00875BAC">
              <w:rPr>
                <w:rFonts w:cstheme="majorBidi"/>
                <w:color w:val="333333"/>
                <w:shd w:val="clear" w:color="auto" w:fill="FFFFFF"/>
                <w:lang w:val="en-US"/>
              </w:rPr>
              <w:t xml:space="preserve">Baker </w:t>
            </w:r>
            <w:r>
              <w:rPr>
                <w:rFonts w:cstheme="majorBidi"/>
                <w:color w:val="333333"/>
                <w:shd w:val="clear" w:color="auto" w:fill="FFFFFF"/>
                <w:lang w:val="en-US"/>
              </w:rPr>
              <w:t xml:space="preserve">C., (2022) </w:t>
            </w:r>
            <w:r w:rsidRPr="005A0FA6">
              <w:rPr>
                <w:rFonts w:cstheme="majorBidi"/>
                <w:i/>
                <w:iCs/>
                <w:color w:val="333333"/>
                <w:shd w:val="clear" w:color="auto" w:fill="FFFFFF"/>
                <w:lang w:val="en-US"/>
              </w:rPr>
              <w:t>What Are Ethical Values in Business?</w:t>
            </w:r>
            <w:r>
              <w:rPr>
                <w:rFonts w:cstheme="majorBidi"/>
                <w:color w:val="333333"/>
                <w:shd w:val="clear" w:color="auto" w:fill="FFFFFF"/>
                <w:lang w:val="en-US"/>
              </w:rPr>
              <w:t xml:space="preserve">  Available at </w:t>
            </w:r>
            <w:hyperlink r:id="rId26" w:history="1">
              <w:r w:rsidRPr="00373002">
                <w:rPr>
                  <w:rStyle w:val="Hyperlink"/>
                  <w:rFonts w:cstheme="majorBidi"/>
                  <w:shd w:val="clear" w:color="auto" w:fill="FFFFFF"/>
                  <w:lang w:val="en-US"/>
                </w:rPr>
                <w:t>https://leaders.com/articles/company-culture/ethical-values/</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2BE7B749" w14:textId="77777777" w:rsidR="004A62EA" w:rsidRDefault="004A62EA" w:rsidP="00804411">
            <w:pPr>
              <w:textAlignment w:val="baseline"/>
              <w:rPr>
                <w:rFonts w:cstheme="majorBidi"/>
                <w:color w:val="333333"/>
                <w:shd w:val="clear" w:color="auto" w:fill="FFFFFF"/>
                <w:lang w:val="en-US"/>
              </w:rPr>
            </w:pPr>
          </w:p>
          <w:p w14:paraId="40A97EF8" w14:textId="1D407A63" w:rsidR="004A62EA" w:rsidRPr="00804411" w:rsidRDefault="004A62EA" w:rsidP="00804411">
            <w:pPr>
              <w:textAlignment w:val="baseline"/>
              <w:rPr>
                <w:rFonts w:cstheme="majorBidi"/>
                <w:color w:val="333333"/>
                <w:shd w:val="clear" w:color="auto" w:fill="FFFFFF"/>
                <w:lang w:val="en-US"/>
              </w:rPr>
            </w:pPr>
            <w:r>
              <w:rPr>
                <w:rFonts w:cstheme="majorBidi"/>
                <w:color w:val="333333"/>
                <w:shd w:val="clear" w:color="auto" w:fill="FFFFFF"/>
                <w:lang w:val="en-US"/>
              </w:rPr>
              <w:t xml:space="preserve">Perry E., (2022) </w:t>
            </w:r>
            <w:r w:rsidRPr="004A62EA">
              <w:rPr>
                <w:rFonts w:cstheme="majorBidi"/>
                <w:i/>
                <w:iCs/>
                <w:color w:val="333333"/>
                <w:shd w:val="clear" w:color="auto" w:fill="FFFFFF"/>
                <w:lang w:val="en-US"/>
              </w:rPr>
              <w:t>What's integrity in the workplace and why is it important?</w:t>
            </w:r>
            <w:r w:rsidRPr="004A62EA">
              <w:rPr>
                <w:rFonts w:cstheme="majorBidi"/>
                <w:color w:val="333333"/>
                <w:shd w:val="clear" w:color="auto" w:fill="FFFFFF"/>
                <w:lang w:val="en-US"/>
              </w:rPr>
              <w:t xml:space="preserve"> </w:t>
            </w:r>
            <w:r>
              <w:rPr>
                <w:rFonts w:cstheme="majorBidi"/>
                <w:color w:val="333333"/>
                <w:shd w:val="clear" w:color="auto" w:fill="FFFFFF"/>
                <w:lang w:val="en-US"/>
              </w:rPr>
              <w:t xml:space="preserve">Available at </w:t>
            </w:r>
            <w:hyperlink r:id="rId27" w:history="1">
              <w:r w:rsidRPr="0012706B">
                <w:rPr>
                  <w:rStyle w:val="Hyperlink"/>
                  <w:rFonts w:cstheme="majorBidi"/>
                  <w:shd w:val="clear" w:color="auto" w:fill="FFFFFF"/>
                  <w:lang w:val="en-US"/>
                </w:rPr>
                <w:t>https://www.betterup.com/blog/integrity-in-the-workplace</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tc>
      </w:tr>
    </w:tbl>
    <w:p w14:paraId="05F3FCD0" w14:textId="77777777" w:rsidR="00DF03C6" w:rsidRDefault="00DF03C6" w:rsidP="002115CC">
      <w:pPr>
        <w:pStyle w:val="Heading1"/>
        <w:spacing w:after="0"/>
        <w:rPr>
          <w:rFonts w:ascii="Calibri" w:hAnsi="Calibri" w:cs="Calibri"/>
        </w:rPr>
      </w:pPr>
    </w:p>
    <w:p w14:paraId="4FD33370" w14:textId="77777777" w:rsidR="00DF03C6" w:rsidRDefault="00DF03C6" w:rsidP="002115CC">
      <w:pPr>
        <w:pStyle w:val="Heading1"/>
        <w:spacing w:after="0"/>
        <w:rPr>
          <w:rFonts w:ascii="Calibri" w:hAnsi="Calibri" w:cs="Calibri"/>
        </w:rPr>
      </w:pPr>
    </w:p>
    <w:p w14:paraId="0045BEE9" w14:textId="77777777" w:rsidR="00DF03C6" w:rsidRDefault="00DF03C6" w:rsidP="002115CC">
      <w:pPr>
        <w:pStyle w:val="Heading1"/>
        <w:spacing w:after="0"/>
        <w:rPr>
          <w:rFonts w:ascii="Calibri" w:hAnsi="Calibri" w:cs="Calibri"/>
        </w:rPr>
      </w:pPr>
    </w:p>
    <w:p w14:paraId="5BF7BD5A" w14:textId="77777777" w:rsidR="00182E17" w:rsidRDefault="00182E17" w:rsidP="002115CC">
      <w:pPr>
        <w:pStyle w:val="Heading1"/>
        <w:spacing w:after="0"/>
        <w:rPr>
          <w:rFonts w:ascii="Calibri" w:hAnsi="Calibri" w:cs="Calibri"/>
        </w:rPr>
      </w:pPr>
    </w:p>
    <w:p w14:paraId="7E2F2C0B" w14:textId="77777777" w:rsidR="00182E17" w:rsidRDefault="00182E17" w:rsidP="002115CC">
      <w:pPr>
        <w:pStyle w:val="Heading1"/>
        <w:spacing w:after="0"/>
        <w:rPr>
          <w:rFonts w:ascii="Calibri" w:hAnsi="Calibri" w:cs="Calibri"/>
        </w:rPr>
      </w:pPr>
    </w:p>
    <w:p w14:paraId="58453C9E" w14:textId="77777777" w:rsidR="00182E17" w:rsidRDefault="00182E17" w:rsidP="002115CC">
      <w:pPr>
        <w:pStyle w:val="Heading1"/>
        <w:spacing w:after="0"/>
        <w:rPr>
          <w:rFonts w:ascii="Calibri" w:hAnsi="Calibri" w:cs="Calibri"/>
        </w:rPr>
      </w:pPr>
    </w:p>
    <w:p w14:paraId="1227272E" w14:textId="77777777" w:rsidR="00182E17" w:rsidRDefault="00182E17" w:rsidP="002115CC">
      <w:pPr>
        <w:pStyle w:val="Heading1"/>
        <w:spacing w:after="0"/>
        <w:rPr>
          <w:rFonts w:ascii="Calibri" w:hAnsi="Calibri" w:cs="Calibri"/>
        </w:rPr>
      </w:pPr>
    </w:p>
    <w:p w14:paraId="1EA93350" w14:textId="77777777" w:rsidR="00182E17" w:rsidRDefault="00182E17" w:rsidP="002115CC">
      <w:pPr>
        <w:pStyle w:val="Heading1"/>
        <w:spacing w:after="0"/>
        <w:rPr>
          <w:rFonts w:ascii="Calibri" w:hAnsi="Calibri" w:cs="Calibri"/>
        </w:rPr>
      </w:pPr>
    </w:p>
    <w:p w14:paraId="2C1A9F5F" w14:textId="77777777" w:rsidR="00182E17" w:rsidRDefault="00182E17" w:rsidP="002115CC">
      <w:pPr>
        <w:pStyle w:val="Heading1"/>
        <w:spacing w:after="0"/>
        <w:rPr>
          <w:rFonts w:ascii="Calibri" w:hAnsi="Calibri" w:cs="Calibri"/>
        </w:rPr>
      </w:pPr>
    </w:p>
    <w:p w14:paraId="61AD4CCE" w14:textId="77777777" w:rsidR="00182E17" w:rsidRDefault="00182E17" w:rsidP="002115CC">
      <w:pPr>
        <w:pStyle w:val="Heading1"/>
        <w:spacing w:after="0"/>
        <w:rPr>
          <w:rFonts w:ascii="Calibri" w:hAnsi="Calibri" w:cs="Calibri"/>
        </w:rPr>
      </w:pPr>
    </w:p>
    <w:p w14:paraId="524AEB8E" w14:textId="77777777" w:rsidR="00182E17" w:rsidRDefault="00182E17" w:rsidP="002115CC">
      <w:pPr>
        <w:pStyle w:val="Heading1"/>
        <w:spacing w:after="0"/>
        <w:rPr>
          <w:rFonts w:ascii="Calibri" w:hAnsi="Calibri" w:cs="Calibri"/>
        </w:rPr>
      </w:pPr>
    </w:p>
    <w:p w14:paraId="4AA63128" w14:textId="77777777" w:rsidR="00182E17" w:rsidRDefault="00182E17" w:rsidP="002115CC">
      <w:pPr>
        <w:pStyle w:val="Heading1"/>
        <w:spacing w:after="0"/>
        <w:rPr>
          <w:rFonts w:ascii="Calibri" w:hAnsi="Calibri" w:cs="Calibri"/>
        </w:rPr>
      </w:pPr>
    </w:p>
    <w:p w14:paraId="187C7868" w14:textId="77777777" w:rsidR="00182E17" w:rsidRDefault="00182E17" w:rsidP="002115CC">
      <w:pPr>
        <w:pStyle w:val="Heading1"/>
        <w:spacing w:after="0"/>
        <w:rPr>
          <w:rFonts w:ascii="Calibri" w:hAnsi="Calibri" w:cs="Calibri"/>
        </w:rPr>
      </w:pPr>
    </w:p>
    <w:p w14:paraId="4D2696EA" w14:textId="77777777" w:rsidR="00182E17" w:rsidRDefault="00182E17" w:rsidP="002115CC">
      <w:pPr>
        <w:pStyle w:val="Heading1"/>
        <w:spacing w:after="0"/>
        <w:rPr>
          <w:rFonts w:ascii="Calibri" w:hAnsi="Calibri" w:cs="Calibri"/>
        </w:rPr>
      </w:pPr>
    </w:p>
    <w:p w14:paraId="4BCCE4CC" w14:textId="5C787D60" w:rsidR="002115CC" w:rsidRPr="00182E17" w:rsidRDefault="002115CC" w:rsidP="002115CC">
      <w:pPr>
        <w:pStyle w:val="Heading1"/>
        <w:spacing w:after="0"/>
        <w:rPr>
          <w:rFonts w:ascii="Calibri" w:hAnsi="Calibri" w:cs="Calibri"/>
          <w:color w:val="243E15" w:themeColor="accent3" w:themeShade="80"/>
          <w:sz w:val="40"/>
          <w:szCs w:val="40"/>
        </w:rPr>
      </w:pPr>
      <w:r w:rsidRPr="00182E17">
        <w:rPr>
          <w:rFonts w:ascii="Calibri" w:hAnsi="Calibri" w:cs="Calibri"/>
          <w:color w:val="243E15" w:themeColor="accent3" w:themeShade="80"/>
          <w:sz w:val="40"/>
          <w:szCs w:val="40"/>
        </w:rPr>
        <w:t>Task Two – Professional Review</w:t>
      </w:r>
    </w:p>
    <w:p w14:paraId="0E724C2A" w14:textId="77777777" w:rsidR="002115CC" w:rsidRPr="00064473" w:rsidRDefault="002115CC" w:rsidP="002115CC">
      <w:pPr>
        <w:pStyle w:val="Nornal"/>
        <w:spacing w:after="0" w:line="240" w:lineRule="auto"/>
        <w:rPr>
          <w:rFonts w:ascii="Calibri" w:hAnsi="Calibri" w:cs="Calibri"/>
        </w:rPr>
      </w:pPr>
    </w:p>
    <w:p w14:paraId="51E0A9DE" w14:textId="77777777" w:rsidR="002115CC" w:rsidRPr="00064473" w:rsidRDefault="002115CC" w:rsidP="002115CC">
      <w:pPr>
        <w:spacing w:line="240" w:lineRule="auto"/>
        <w:rPr>
          <w:rFonts w:ascii="Calibri" w:hAnsi="Calibri" w:cs="Calibri"/>
        </w:rPr>
      </w:pPr>
      <w:bookmarkStart w:id="5" w:name="_Hlk129615981"/>
      <w:r w:rsidRPr="00064473">
        <w:rPr>
          <w:rFonts w:ascii="Calibri" w:hAnsi="Calibri" w:cs="Calibri"/>
        </w:rPr>
        <w:t xml:space="preserve">This task requires you to demonstrate your commitment to professional development and performance improvement. </w:t>
      </w:r>
    </w:p>
    <w:p w14:paraId="32E195D9" w14:textId="77777777" w:rsidR="002115CC" w:rsidRPr="00064473" w:rsidRDefault="002115CC" w:rsidP="002115CC">
      <w:pPr>
        <w:spacing w:line="240" w:lineRule="auto"/>
        <w:rPr>
          <w:rFonts w:ascii="Calibri" w:hAnsi="Calibri" w:cs="Calibri"/>
        </w:rPr>
      </w:pPr>
    </w:p>
    <w:p w14:paraId="133E6466" w14:textId="77777777" w:rsidR="002115CC" w:rsidRPr="00064473" w:rsidRDefault="002115CC" w:rsidP="002115CC">
      <w:pPr>
        <w:spacing w:line="240" w:lineRule="auto"/>
        <w:rPr>
          <w:rFonts w:ascii="Calibri" w:hAnsi="Calibri" w:cs="Calibri"/>
        </w:rPr>
      </w:pPr>
      <w:r w:rsidRPr="00064473">
        <w:rPr>
          <w:rFonts w:ascii="Calibri" w:hAnsi="Calibri" w:cs="Calibri"/>
        </w:rPr>
        <w:t xml:space="preserve">To complete the task, you are asked to undertake some reflection, self-assessment, and consideration of other’s feedback, leading to an identification of your strengths, weaknesses, and development areas.  Following this identification, you will formulate a range of formal and/or informal activities to address your development needs and support your continuous development.  </w:t>
      </w:r>
      <w:bookmarkEnd w:id="5"/>
    </w:p>
    <w:p w14:paraId="5B9E6A3B" w14:textId="77777777" w:rsidR="002115CC" w:rsidRPr="00064473" w:rsidRDefault="002115CC" w:rsidP="002115CC">
      <w:pPr>
        <w:spacing w:line="240" w:lineRule="auto"/>
        <w:rPr>
          <w:rFonts w:ascii="Calibri" w:hAnsi="Calibri" w:cs="Calibri"/>
        </w:rPr>
      </w:pPr>
    </w:p>
    <w:p w14:paraId="675E36B8" w14:textId="05A24A63" w:rsidR="002115CC" w:rsidRPr="00064473" w:rsidRDefault="006F5D95" w:rsidP="002115CC">
      <w:pPr>
        <w:spacing w:line="240" w:lineRule="auto"/>
        <w:rPr>
          <w:rFonts w:ascii="Calibri" w:hAnsi="Calibri" w:cs="Calibri"/>
        </w:rPr>
      </w:pPr>
      <w:r w:rsidRPr="00064473">
        <w:rPr>
          <w:rFonts w:ascii="Calibri" w:hAnsi="Calibri" w:cs="Calibri"/>
        </w:rPr>
        <w:lastRenderedPageBreak/>
        <w:t>The task then shifts to a retrospective stance, where you are asked to reflect on the impact of development activities already undertaken, in the last 12 months.</w:t>
      </w:r>
      <w:r w:rsidR="002115CC" w:rsidRPr="00064473">
        <w:rPr>
          <w:rFonts w:ascii="Calibri" w:hAnsi="Calibri" w:cs="Calibri"/>
        </w:rPr>
        <w:t xml:space="preserve">  </w:t>
      </w:r>
    </w:p>
    <w:p w14:paraId="24661028" w14:textId="77777777" w:rsidR="002115CC" w:rsidRPr="00064473" w:rsidRDefault="002115CC" w:rsidP="002115CC">
      <w:pPr>
        <w:spacing w:line="240" w:lineRule="auto"/>
        <w:rPr>
          <w:rFonts w:ascii="Calibri" w:hAnsi="Calibri" w:cs="Calibri"/>
        </w:rPr>
      </w:pPr>
    </w:p>
    <w:p w14:paraId="7A8683CD" w14:textId="3B0490DC" w:rsidR="002115CC" w:rsidRPr="00064473" w:rsidRDefault="002115CC" w:rsidP="002115CC">
      <w:pPr>
        <w:spacing w:line="240" w:lineRule="auto"/>
        <w:rPr>
          <w:rFonts w:ascii="Calibri" w:hAnsi="Calibri" w:cs="Calibri"/>
        </w:rPr>
      </w:pPr>
      <w:r w:rsidRPr="00064473">
        <w:rPr>
          <w:rFonts w:ascii="Calibri" w:hAnsi="Calibri" w:cs="Calibri"/>
        </w:rPr>
        <w:t xml:space="preserve">All </w:t>
      </w:r>
      <w:r w:rsidR="005D57FC" w:rsidRPr="00064473">
        <w:rPr>
          <w:rFonts w:ascii="Calibri" w:hAnsi="Calibri" w:cs="Calibri"/>
          <w:b/>
          <w:bCs/>
        </w:rPr>
        <w:t>five</w:t>
      </w:r>
      <w:r w:rsidRPr="00064473">
        <w:rPr>
          <w:rFonts w:ascii="Calibri" w:hAnsi="Calibri" w:cs="Calibri"/>
        </w:rPr>
        <w:t xml:space="preserve"> activities below must be completed.</w:t>
      </w:r>
    </w:p>
    <w:p w14:paraId="157B554C" w14:textId="77777777" w:rsidR="002115CC" w:rsidRPr="00064473" w:rsidRDefault="002115CC" w:rsidP="002115CC">
      <w:pPr>
        <w:spacing w:line="240" w:lineRule="auto"/>
        <w:rPr>
          <w:rFonts w:ascii="Calibri" w:hAnsi="Calibri" w:cs="Calibri"/>
        </w:rPr>
      </w:pPr>
    </w:p>
    <w:p w14:paraId="378407F9" w14:textId="77777777" w:rsidR="002115CC" w:rsidRPr="00064473" w:rsidRDefault="002115CC" w:rsidP="002115CC">
      <w:pPr>
        <w:spacing w:line="240" w:lineRule="auto"/>
        <w:rPr>
          <w:rFonts w:ascii="Calibri" w:hAnsi="Calibri" w:cs="Calibri"/>
        </w:rPr>
      </w:pPr>
    </w:p>
    <w:p w14:paraId="5F329A3F" w14:textId="7A5629BB"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 xml:space="preserve">Reflect on your </w:t>
      </w:r>
      <w:r w:rsidR="00EC30A9" w:rsidRPr="00064473">
        <w:rPr>
          <w:rFonts w:ascii="Calibri" w:hAnsi="Calibri" w:cs="Calibri"/>
          <w:color w:val="000000"/>
        </w:rPr>
        <w:t xml:space="preserve">own </w:t>
      </w:r>
      <w:r w:rsidRPr="00064473">
        <w:rPr>
          <w:rFonts w:ascii="Calibri" w:hAnsi="Calibri" w:cs="Calibri"/>
          <w:color w:val="000000"/>
        </w:rPr>
        <w:t>approach to working inclusively and building positive working relationships with others. (AC</w:t>
      </w:r>
      <w:r w:rsidR="00433FB0" w:rsidRPr="00064473">
        <w:rPr>
          <w:rFonts w:ascii="Calibri" w:hAnsi="Calibri" w:cs="Calibri"/>
          <w:color w:val="000000"/>
        </w:rPr>
        <w:t xml:space="preserve"> </w:t>
      </w:r>
      <w:r w:rsidRPr="00064473">
        <w:rPr>
          <w:rFonts w:ascii="Calibri" w:hAnsi="Calibri" w:cs="Calibri"/>
          <w:color w:val="000000"/>
        </w:rPr>
        <w:t>2.3)</w:t>
      </w:r>
    </w:p>
    <w:p w14:paraId="335444F8" w14:textId="77777777" w:rsidR="002115CC" w:rsidRPr="00064473" w:rsidRDefault="002115CC" w:rsidP="002115CC">
      <w:pPr>
        <w:pStyle w:val="ListParagraph"/>
        <w:rPr>
          <w:rFonts w:ascii="Calibri" w:hAnsi="Calibri" w:cs="Calibri"/>
          <w:color w:val="000000"/>
        </w:rPr>
      </w:pPr>
    </w:p>
    <w:p w14:paraId="42E6AF04" w14:textId="568BE896"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Explore how the role of a people professional (specialist or generalist) is evolving and the implications this has for your CPD. (AC</w:t>
      </w:r>
      <w:r w:rsidR="00433FB0" w:rsidRPr="00064473">
        <w:rPr>
          <w:rFonts w:ascii="Calibri" w:hAnsi="Calibri" w:cs="Calibri"/>
          <w:color w:val="000000"/>
        </w:rPr>
        <w:t xml:space="preserve"> </w:t>
      </w:r>
      <w:r w:rsidRPr="00064473">
        <w:rPr>
          <w:rFonts w:ascii="Calibri" w:hAnsi="Calibri" w:cs="Calibri"/>
          <w:color w:val="000000"/>
        </w:rPr>
        <w:t>3.1)</w:t>
      </w:r>
    </w:p>
    <w:p w14:paraId="26D50CE3" w14:textId="77777777" w:rsidR="002115CC" w:rsidRPr="00064473" w:rsidRDefault="002115CC" w:rsidP="002115CC">
      <w:pPr>
        <w:rPr>
          <w:rFonts w:ascii="Calibri" w:hAnsi="Calibri" w:cs="Calibri"/>
          <w:color w:val="000000"/>
        </w:rPr>
      </w:pPr>
    </w:p>
    <w:p w14:paraId="565C3189" w14:textId="5066B3DC"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 xml:space="preserve">With reference to your responses for Q1 &amp; Q2, </w:t>
      </w:r>
      <w:r w:rsidRPr="00064473">
        <w:rPr>
          <w:rFonts w:ascii="Calibri" w:hAnsi="Calibri" w:cs="Calibri"/>
          <w:b/>
          <w:bCs/>
          <w:color w:val="000000"/>
        </w:rPr>
        <w:t xml:space="preserve">and feedback on your behaviours or performance obtained from (at least) </w:t>
      </w:r>
      <w:r w:rsidR="0067597A" w:rsidRPr="00064473">
        <w:rPr>
          <w:rFonts w:ascii="Calibri" w:hAnsi="Calibri" w:cs="Calibri"/>
          <w:b/>
          <w:bCs/>
          <w:color w:val="000000"/>
        </w:rPr>
        <w:t>one</w:t>
      </w:r>
      <w:r w:rsidRPr="00064473">
        <w:rPr>
          <w:rFonts w:ascii="Calibri" w:hAnsi="Calibri" w:cs="Calibri"/>
          <w:b/>
          <w:bCs/>
          <w:color w:val="000000"/>
        </w:rPr>
        <w:t xml:space="preserve"> other person</w:t>
      </w:r>
      <w:r w:rsidRPr="00064473">
        <w:rPr>
          <w:rFonts w:ascii="Calibri" w:hAnsi="Calibri" w:cs="Calibri"/>
          <w:color w:val="000000"/>
        </w:rPr>
        <w:t xml:space="preserve">, </w:t>
      </w:r>
      <w:r w:rsidR="009014DC" w:rsidRPr="00064473">
        <w:rPr>
          <w:rFonts w:ascii="Calibri" w:hAnsi="Calibri" w:cs="Calibri"/>
          <w:color w:val="000000"/>
        </w:rPr>
        <w:t>assess</w:t>
      </w:r>
      <w:r w:rsidRPr="00064473">
        <w:rPr>
          <w:rFonts w:ascii="Calibri" w:hAnsi="Calibri" w:cs="Calibri"/>
          <w:color w:val="000000"/>
        </w:rPr>
        <w:t xml:space="preserve"> your current strengths, weaknesses, and development needs. </w:t>
      </w:r>
      <w:bookmarkStart w:id="6" w:name="_Hlk129787405"/>
      <w:r w:rsidRPr="00064473">
        <w:rPr>
          <w:rFonts w:ascii="Calibri" w:hAnsi="Calibri" w:cs="Calibri"/>
          <w:color w:val="000000"/>
        </w:rPr>
        <w:t xml:space="preserve"> Your response should include an explanation of the feedback received and how it has informed your</w:t>
      </w:r>
      <w:r w:rsidR="00C032FA" w:rsidRPr="00064473">
        <w:rPr>
          <w:rFonts w:ascii="Calibri" w:hAnsi="Calibri" w:cs="Calibri"/>
          <w:color w:val="000000"/>
        </w:rPr>
        <w:t xml:space="preserve"> </w:t>
      </w:r>
      <w:r w:rsidR="004610F1" w:rsidRPr="00064473">
        <w:rPr>
          <w:rFonts w:ascii="Calibri" w:hAnsi="Calibri" w:cs="Calibri"/>
          <w:color w:val="000000"/>
        </w:rPr>
        <w:t>self-</w:t>
      </w:r>
      <w:r w:rsidRPr="00064473">
        <w:rPr>
          <w:rFonts w:ascii="Calibri" w:hAnsi="Calibri" w:cs="Calibri"/>
          <w:color w:val="000000"/>
        </w:rPr>
        <w:t xml:space="preserve"> assessment. (AC</w:t>
      </w:r>
      <w:r w:rsidR="00433FB0" w:rsidRPr="00064473">
        <w:rPr>
          <w:rFonts w:ascii="Calibri" w:hAnsi="Calibri" w:cs="Calibri"/>
          <w:color w:val="000000"/>
        </w:rPr>
        <w:t xml:space="preserve"> </w:t>
      </w:r>
      <w:r w:rsidRPr="00064473">
        <w:rPr>
          <w:rFonts w:ascii="Calibri" w:hAnsi="Calibri" w:cs="Calibri"/>
          <w:color w:val="000000"/>
        </w:rPr>
        <w:t>3.2)</w:t>
      </w:r>
    </w:p>
    <w:p w14:paraId="29E54324" w14:textId="77777777" w:rsidR="002115CC" w:rsidRPr="00064473" w:rsidRDefault="002115CC" w:rsidP="002115CC">
      <w:pPr>
        <w:pStyle w:val="ListParagraph"/>
        <w:rPr>
          <w:rFonts w:ascii="Calibri" w:hAnsi="Calibri" w:cs="Calibri"/>
          <w:color w:val="000000"/>
        </w:rPr>
      </w:pPr>
    </w:p>
    <w:bookmarkEnd w:id="6"/>
    <w:p w14:paraId="5B4D84E8" w14:textId="0F0ED1F2"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In follow-up to your self-assessment, identify a range of formal or informal development activities you will undertake to support your ongoing professional development. Your response should include a brief description of your chosen activities and your reasons for selecting them. (AC</w:t>
      </w:r>
      <w:r w:rsidR="00433FB0" w:rsidRPr="00064473">
        <w:rPr>
          <w:rFonts w:ascii="Calibri" w:hAnsi="Calibri" w:cs="Calibri"/>
          <w:color w:val="000000"/>
        </w:rPr>
        <w:t xml:space="preserve"> </w:t>
      </w:r>
      <w:r w:rsidRPr="00064473">
        <w:rPr>
          <w:rFonts w:ascii="Calibri" w:hAnsi="Calibri" w:cs="Calibri"/>
          <w:color w:val="000000"/>
        </w:rPr>
        <w:t>3.3)</w:t>
      </w:r>
    </w:p>
    <w:p w14:paraId="47F0A766" w14:textId="77777777" w:rsidR="002115CC" w:rsidRPr="00064473" w:rsidRDefault="002115CC" w:rsidP="002115CC">
      <w:pPr>
        <w:rPr>
          <w:rFonts w:ascii="Calibri" w:hAnsi="Calibri" w:cs="Calibri"/>
          <w:color w:val="000000"/>
        </w:rPr>
      </w:pPr>
    </w:p>
    <w:p w14:paraId="5D6BA9D1" w14:textId="12E4C00F" w:rsidR="00D512CB" w:rsidRPr="00064473" w:rsidRDefault="00D512CB" w:rsidP="04D3D975">
      <w:pPr>
        <w:pStyle w:val="ListParagraph"/>
        <w:rPr>
          <w:rFonts w:ascii="Calibri" w:hAnsi="Calibri" w:cs="Calibri"/>
          <w:i/>
          <w:iCs/>
          <w:color w:val="000000"/>
        </w:rPr>
      </w:pPr>
      <w:r w:rsidRPr="00064473">
        <w:rPr>
          <w:rFonts w:ascii="Calibri" w:hAnsi="Calibri" w:cs="Calibri"/>
          <w:i/>
          <w:iCs/>
          <w:color w:val="000000" w:themeColor="text1"/>
        </w:rPr>
        <w:t xml:space="preserve">(Note: If using the CIPD ‘My Learning Plan’, you may find it useful to self-assess against the behaviours: ‘Working Inclusively’ and ‘Passion for Learning’ </w:t>
      </w:r>
      <w:r w:rsidRPr="00064473">
        <w:rPr>
          <w:rFonts w:ascii="Calibri" w:hAnsi="Calibri" w:cs="Calibri"/>
          <w:i/>
          <w:iCs/>
        </w:rPr>
        <w:t>(along with other relevant areas) as this will stimulate development ideas around the areas at Q1 and Q2 above. (However, there is no requirement to provide copies of these self-assessment pages.)</w:t>
      </w:r>
      <w:r w:rsidRPr="00064473">
        <w:rPr>
          <w:rFonts w:ascii="Calibri" w:hAnsi="Calibri" w:cs="Calibri"/>
          <w:i/>
          <w:iCs/>
          <w:color w:val="000000" w:themeColor="text1"/>
        </w:rPr>
        <w:t xml:space="preserve"> </w:t>
      </w:r>
      <w:bookmarkStart w:id="7" w:name="_Hlk129704849"/>
      <w:r w:rsidRPr="00064473">
        <w:rPr>
          <w:rFonts w:ascii="Calibri" w:hAnsi="Calibri" w:cs="Calibri"/>
          <w:i/>
          <w:iCs/>
          <w:color w:val="000000" w:themeColor="text1"/>
        </w:rPr>
        <w:t>Your Learning Plan activities can be ‘copied and pasted’ into your assignment document, and edited so that you are not adding unnecessar</w:t>
      </w:r>
      <w:r w:rsidR="6E808C3B" w:rsidRPr="00064473">
        <w:rPr>
          <w:rFonts w:ascii="Calibri" w:hAnsi="Calibri" w:cs="Calibri"/>
          <w:i/>
          <w:iCs/>
          <w:color w:val="000000" w:themeColor="text1"/>
        </w:rPr>
        <w:t>ily</w:t>
      </w:r>
      <w:r w:rsidRPr="00064473">
        <w:rPr>
          <w:rFonts w:ascii="Calibri" w:hAnsi="Calibri" w:cs="Calibri"/>
          <w:i/>
          <w:iCs/>
          <w:color w:val="000000" w:themeColor="text1"/>
        </w:rPr>
        <w:t xml:space="preserve"> to your word count.)</w:t>
      </w:r>
    </w:p>
    <w:bookmarkEnd w:id="7"/>
    <w:p w14:paraId="63D6A329" w14:textId="77777777" w:rsidR="002115CC" w:rsidRPr="00064473" w:rsidRDefault="002115CC" w:rsidP="002115CC">
      <w:pPr>
        <w:rPr>
          <w:rFonts w:ascii="Calibri" w:hAnsi="Calibri" w:cs="Calibri"/>
          <w:color w:val="FF0000"/>
        </w:rPr>
      </w:pPr>
    </w:p>
    <w:p w14:paraId="3C3E47DE" w14:textId="4698EE48"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 xml:space="preserve">Reflect on the impact of </w:t>
      </w:r>
      <w:r w:rsidR="00AE46CC" w:rsidRPr="00064473">
        <w:rPr>
          <w:rFonts w:ascii="Calibri" w:hAnsi="Calibri" w:cs="Calibri"/>
          <w:b/>
          <w:bCs/>
          <w:color w:val="000000" w:themeColor="text1"/>
        </w:rPr>
        <w:t>three</w:t>
      </w:r>
      <w:r w:rsidRPr="00064473">
        <w:rPr>
          <w:rFonts w:ascii="Calibri" w:hAnsi="Calibri" w:cs="Calibri"/>
          <w:color w:val="000000" w:themeColor="text1"/>
        </w:rPr>
        <w:t xml:space="preserve"> </w:t>
      </w:r>
      <w:r w:rsidRPr="00064473">
        <w:rPr>
          <w:rFonts w:ascii="Calibri" w:hAnsi="Calibri" w:cs="Calibri"/>
          <w:color w:val="000000" w:themeColor="text1"/>
          <w:u w:val="single"/>
        </w:rPr>
        <w:t xml:space="preserve">previous </w:t>
      </w:r>
      <w:r w:rsidRPr="00064473">
        <w:rPr>
          <w:rFonts w:ascii="Calibri" w:hAnsi="Calibri" w:cs="Calibri"/>
          <w:color w:val="000000"/>
        </w:rPr>
        <w:t>learning activities (i.e</w:t>
      </w:r>
      <w:r w:rsidR="00FB66C5" w:rsidRPr="00064473">
        <w:rPr>
          <w:rFonts w:ascii="Calibri" w:hAnsi="Calibri" w:cs="Calibri"/>
          <w:color w:val="000000"/>
        </w:rPr>
        <w:t>.,</w:t>
      </w:r>
      <w:r w:rsidRPr="00064473">
        <w:rPr>
          <w:rFonts w:ascii="Calibri" w:hAnsi="Calibri" w:cs="Calibri"/>
          <w:color w:val="000000"/>
        </w:rPr>
        <w:t xml:space="preserve"> not the activities planned at Q4 above) on your behaviour and performance.  The selected activities may be any formal/planned or informal/unplanned activities undertaken in the </w:t>
      </w:r>
      <w:r w:rsidRPr="00064473">
        <w:rPr>
          <w:rFonts w:ascii="Calibri" w:hAnsi="Calibri" w:cs="Calibri"/>
          <w:color w:val="000000"/>
          <w:u w:val="single"/>
        </w:rPr>
        <w:t>last 12 months</w:t>
      </w:r>
      <w:r w:rsidRPr="00064473">
        <w:rPr>
          <w:rFonts w:ascii="Calibri" w:hAnsi="Calibri" w:cs="Calibri"/>
          <w:color w:val="000000"/>
        </w:rPr>
        <w:t xml:space="preserve">, which you consider </w:t>
      </w:r>
      <w:proofErr w:type="gramStart"/>
      <w:r w:rsidRPr="00064473">
        <w:rPr>
          <w:rFonts w:ascii="Calibri" w:hAnsi="Calibri" w:cs="Calibri"/>
          <w:color w:val="000000"/>
        </w:rPr>
        <w:t>to have</w:t>
      </w:r>
      <w:proofErr w:type="gramEnd"/>
      <w:r w:rsidRPr="00064473">
        <w:rPr>
          <w:rFonts w:ascii="Calibri" w:hAnsi="Calibri" w:cs="Calibri"/>
          <w:color w:val="000000"/>
        </w:rPr>
        <w:t xml:space="preserve"> impacted your behaviour and performance.  (AC</w:t>
      </w:r>
      <w:r w:rsidR="00433FB0" w:rsidRPr="00064473">
        <w:rPr>
          <w:rFonts w:ascii="Calibri" w:hAnsi="Calibri" w:cs="Calibri"/>
          <w:color w:val="000000"/>
        </w:rPr>
        <w:t xml:space="preserve"> </w:t>
      </w:r>
      <w:r w:rsidRPr="00064473">
        <w:rPr>
          <w:rFonts w:ascii="Calibri" w:hAnsi="Calibri" w:cs="Calibri"/>
          <w:color w:val="000000"/>
        </w:rPr>
        <w:t>3.4)</w:t>
      </w:r>
    </w:p>
    <w:p w14:paraId="3C57DFAC" w14:textId="4487579E" w:rsidR="002115CC" w:rsidRPr="00064473" w:rsidRDefault="002115CC" w:rsidP="002115CC">
      <w:pPr>
        <w:pStyle w:val="ListParagraph"/>
        <w:rPr>
          <w:rFonts w:ascii="Calibri" w:hAnsi="Calibri" w:cs="Calibri"/>
          <w:color w:val="000000"/>
        </w:rPr>
      </w:pPr>
    </w:p>
    <w:p w14:paraId="122CA307" w14:textId="74756710" w:rsidR="002115CC" w:rsidRPr="00064473" w:rsidRDefault="002115CC" w:rsidP="002115CC">
      <w:pPr>
        <w:pStyle w:val="ListParagraph"/>
        <w:rPr>
          <w:rFonts w:ascii="Calibri" w:hAnsi="Calibri" w:cs="Calibri"/>
          <w:color w:val="000000" w:themeColor="text1"/>
        </w:rPr>
      </w:pPr>
      <w:r w:rsidRPr="00064473">
        <w:rPr>
          <w:rFonts w:ascii="Calibri" w:hAnsi="Calibri" w:cs="Calibri"/>
          <w:color w:val="000000" w:themeColor="text1"/>
        </w:rPr>
        <w:t>Present your reflections, attached to your assignment, as either:</w:t>
      </w:r>
    </w:p>
    <w:p w14:paraId="5576F957" w14:textId="3683BC03" w:rsidR="002115CC" w:rsidRPr="00064473" w:rsidRDefault="002115CC" w:rsidP="002115CC">
      <w:pPr>
        <w:pStyle w:val="ListParagraph"/>
        <w:numPr>
          <w:ilvl w:val="0"/>
          <w:numId w:val="40"/>
        </w:numPr>
        <w:rPr>
          <w:rFonts w:ascii="Calibri" w:hAnsi="Calibri" w:cs="Calibri"/>
          <w:color w:val="000000" w:themeColor="text1"/>
        </w:rPr>
      </w:pPr>
      <w:bookmarkStart w:id="8" w:name="_Hlk129789080"/>
      <w:r w:rsidRPr="00064473">
        <w:rPr>
          <w:rFonts w:ascii="Calibri" w:hAnsi="Calibri" w:cs="Calibri"/>
          <w:color w:val="000000" w:themeColor="text1"/>
        </w:rPr>
        <w:t xml:space="preserve">your own format CPD record, edited to include just the </w:t>
      </w:r>
      <w:r w:rsidR="00CC3BB9" w:rsidRPr="00064473">
        <w:rPr>
          <w:rFonts w:ascii="Calibri" w:hAnsi="Calibri" w:cs="Calibri"/>
          <w:b/>
          <w:bCs/>
          <w:color w:val="000000" w:themeColor="text1"/>
        </w:rPr>
        <w:t>three</w:t>
      </w:r>
      <w:r w:rsidRPr="00064473">
        <w:rPr>
          <w:rFonts w:ascii="Calibri" w:hAnsi="Calibri" w:cs="Calibri"/>
          <w:color w:val="000000" w:themeColor="text1"/>
        </w:rPr>
        <w:t xml:space="preserve"> selected activities, or</w:t>
      </w:r>
    </w:p>
    <w:p w14:paraId="04DD036A" w14:textId="3A0A6BA0" w:rsidR="002115CC" w:rsidRPr="00064473" w:rsidRDefault="002115CC" w:rsidP="00ED7174">
      <w:pPr>
        <w:pStyle w:val="ListParagraph"/>
        <w:numPr>
          <w:ilvl w:val="0"/>
          <w:numId w:val="40"/>
        </w:numPr>
        <w:rPr>
          <w:rFonts w:ascii="Calibri" w:hAnsi="Calibri" w:cs="Calibri"/>
          <w:color w:val="000000" w:themeColor="text1"/>
        </w:rPr>
      </w:pPr>
      <w:r w:rsidRPr="00064473">
        <w:rPr>
          <w:rFonts w:ascii="Calibri" w:hAnsi="Calibri" w:cs="Calibri"/>
          <w:color w:val="000000" w:themeColor="text1"/>
        </w:rPr>
        <w:t xml:space="preserve">a report (or reports) from the CIPD </w:t>
      </w:r>
      <w:r w:rsidR="00722CAD" w:rsidRPr="00064473">
        <w:rPr>
          <w:rFonts w:ascii="Calibri" w:hAnsi="Calibri" w:cs="Calibri"/>
          <w:color w:val="000000" w:themeColor="text1"/>
        </w:rPr>
        <w:t>‘</w:t>
      </w:r>
      <w:r w:rsidRPr="00064473">
        <w:rPr>
          <w:rFonts w:ascii="Calibri" w:hAnsi="Calibri" w:cs="Calibri"/>
          <w:color w:val="000000" w:themeColor="text1"/>
        </w:rPr>
        <w:t xml:space="preserve">My </w:t>
      </w:r>
      <w:r w:rsidR="00722CAD" w:rsidRPr="00064473">
        <w:rPr>
          <w:rFonts w:ascii="Calibri" w:hAnsi="Calibri" w:cs="Calibri"/>
          <w:color w:val="000000" w:themeColor="text1"/>
        </w:rPr>
        <w:t xml:space="preserve">CPD </w:t>
      </w:r>
      <w:r w:rsidRPr="00064473">
        <w:rPr>
          <w:rFonts w:ascii="Calibri" w:hAnsi="Calibri" w:cs="Calibri"/>
          <w:color w:val="000000" w:themeColor="text1"/>
        </w:rPr>
        <w:t>Reflections</w:t>
      </w:r>
      <w:r w:rsidR="00722CAD" w:rsidRPr="00064473">
        <w:rPr>
          <w:rFonts w:ascii="Calibri" w:hAnsi="Calibri" w:cs="Calibri"/>
          <w:color w:val="000000" w:themeColor="text1"/>
        </w:rPr>
        <w:t>’</w:t>
      </w:r>
      <w:r w:rsidRPr="00064473">
        <w:rPr>
          <w:rFonts w:ascii="Calibri" w:hAnsi="Calibri" w:cs="Calibri"/>
          <w:color w:val="000000" w:themeColor="text1"/>
        </w:rPr>
        <w:t xml:space="preserve"> tool. </w:t>
      </w:r>
      <w:bookmarkEnd w:id="8"/>
    </w:p>
    <w:p w14:paraId="60F5098E" w14:textId="77777777" w:rsidR="00155A75" w:rsidRPr="00064473" w:rsidRDefault="00155A75" w:rsidP="00155A75">
      <w:pPr>
        <w:rPr>
          <w:rFonts w:ascii="Calibri" w:hAnsi="Calibri" w:cs="Calibri"/>
          <w:color w:val="000000" w:themeColor="text1"/>
        </w:rPr>
      </w:pPr>
    </w:p>
    <w:p w14:paraId="052FEF24" w14:textId="3B0C9F1B" w:rsidR="00155A75" w:rsidRPr="00064473" w:rsidRDefault="00155A75" w:rsidP="00155A75">
      <w:pPr>
        <w:rPr>
          <w:rFonts w:ascii="Calibri" w:hAnsi="Calibri" w:cs="Calibri"/>
          <w:color w:val="000000" w:themeColor="text1"/>
        </w:rPr>
      </w:pPr>
    </w:p>
    <w:p w14:paraId="69DB7B6A" w14:textId="4E2C9868" w:rsidR="00155A75" w:rsidRPr="00064473" w:rsidRDefault="00155A75" w:rsidP="00155A75">
      <w:pPr>
        <w:rPr>
          <w:rFonts w:ascii="Calibri" w:hAnsi="Calibri" w:cs="Calibri"/>
          <w:color w:val="000000" w:themeColor="text1"/>
        </w:rPr>
      </w:pPr>
    </w:p>
    <w:p w14:paraId="7955CC4D" w14:textId="1FDFACB8" w:rsidR="002115CC" w:rsidRPr="00064473" w:rsidRDefault="00182E17" w:rsidP="002115CC">
      <w:pPr>
        <w:pStyle w:val="Listparag"/>
        <w:numPr>
          <w:ilvl w:val="0"/>
          <w:numId w:val="0"/>
        </w:numPr>
        <w:spacing w:after="0" w:line="240" w:lineRule="auto"/>
        <w:rPr>
          <w:rFonts w:ascii="Calibri" w:hAnsi="Calibri" w:cs="Calibri"/>
          <w:color w:val="000000" w:themeColor="text1"/>
        </w:rPr>
      </w:pPr>
      <w:r w:rsidRPr="00064473">
        <w:rPr>
          <w:rFonts w:ascii="Calibri" w:hAnsi="Calibri" w:cs="Calibri"/>
          <w:noProof/>
          <w:color w:val="000000" w:themeColor="text1"/>
        </w:rPr>
        <mc:AlternateContent>
          <mc:Choice Requires="wps">
            <w:drawing>
              <wp:anchor distT="0" distB="0" distL="114300" distR="114300" simplePos="0" relativeHeight="251658247" behindDoc="1" locked="0" layoutInCell="1" allowOverlap="1" wp14:anchorId="0206F46F" wp14:editId="0A847041">
                <wp:simplePos x="0" y="0"/>
                <wp:positionH relativeFrom="margin">
                  <wp:posOffset>-3810</wp:posOffset>
                </wp:positionH>
                <wp:positionV relativeFrom="paragraph">
                  <wp:posOffset>6985</wp:posOffset>
                </wp:positionV>
                <wp:extent cx="6223000" cy="2514600"/>
                <wp:effectExtent l="0" t="0" r="6350" b="0"/>
                <wp:wrapNone/>
                <wp:docPr id="4" name="Rectangle 4"/>
                <wp:cNvGraphicFramePr/>
                <a:graphic xmlns:a="http://schemas.openxmlformats.org/drawingml/2006/main">
                  <a:graphicData uri="http://schemas.microsoft.com/office/word/2010/wordprocessingShape">
                    <wps:wsp>
                      <wps:cNvSpPr/>
                      <wps:spPr>
                        <a:xfrm>
                          <a:off x="0" y="0"/>
                          <a:ext cx="6223000" cy="2514600"/>
                        </a:xfrm>
                        <a:prstGeom prst="rect">
                          <a:avLst/>
                        </a:prstGeom>
                        <a:solidFill>
                          <a:schemeClr val="accent3">
                            <a:lumMod val="60000"/>
                            <a:lumOff val="40000"/>
                            <a:alpha val="5098"/>
                          </a:schemeClr>
                        </a:solidFill>
                        <a:ln w="12700" cap="flat" cmpd="sng" algn="ctr">
                          <a:noFill/>
                          <a:prstDash val="solid"/>
                          <a:miter lim="800000"/>
                        </a:ln>
                        <a:effectLst/>
                      </wps:spPr>
                      <wps:txbx>
                        <w:txbxContent>
                          <w:p w14:paraId="01AACB8C" w14:textId="77777777" w:rsidR="002115CC" w:rsidRPr="00182E17" w:rsidRDefault="002115CC" w:rsidP="002115CC">
                            <w:pPr>
                              <w:pStyle w:val="Listparag"/>
                              <w:numPr>
                                <w:ilvl w:val="0"/>
                                <w:numId w:val="0"/>
                              </w:numPr>
                              <w:spacing w:after="0" w:line="240" w:lineRule="auto"/>
                              <w:rPr>
                                <w:rFonts w:ascii="Calibri" w:hAnsi="Calibri" w:cs="Calibri"/>
                                <w:color w:val="243E15" w:themeColor="accent3" w:themeShade="80"/>
                                <w:sz w:val="28"/>
                                <w:szCs w:val="28"/>
                              </w:rPr>
                            </w:pPr>
                            <w:r w:rsidRPr="00182E17">
                              <w:rPr>
                                <w:rFonts w:ascii="Calibri" w:hAnsi="Calibri" w:cs="Calibri"/>
                                <w:color w:val="243E15" w:themeColor="accent3" w:themeShade="80"/>
                                <w:sz w:val="28"/>
                                <w:szCs w:val="28"/>
                              </w:rPr>
                              <w:t>Your evidence must consist of:</w:t>
                            </w:r>
                          </w:p>
                          <w:p w14:paraId="104F7BA6" w14:textId="77777777" w:rsidR="002115CC" w:rsidRPr="00182E17" w:rsidRDefault="002115CC" w:rsidP="002115CC">
                            <w:pPr>
                              <w:pStyle w:val="Listparag"/>
                              <w:numPr>
                                <w:ilvl w:val="0"/>
                                <w:numId w:val="0"/>
                              </w:numPr>
                              <w:spacing w:after="0" w:line="240" w:lineRule="auto"/>
                              <w:rPr>
                                <w:rFonts w:ascii="Calibri" w:hAnsi="Calibri" w:cs="Calibri"/>
                              </w:rPr>
                            </w:pPr>
                          </w:p>
                          <w:p w14:paraId="54475537" w14:textId="77777777" w:rsidR="002115CC" w:rsidRPr="00182E17" w:rsidRDefault="002115CC" w:rsidP="002115CC">
                            <w:pPr>
                              <w:pStyle w:val="Listparag"/>
                              <w:numPr>
                                <w:ilvl w:val="0"/>
                                <w:numId w:val="41"/>
                              </w:numPr>
                              <w:spacing w:after="0"/>
                              <w:rPr>
                                <w:rFonts w:ascii="Calibri" w:hAnsi="Calibri" w:cs="Calibri"/>
                                <w:color w:val="auto"/>
                              </w:rPr>
                            </w:pPr>
                            <w:r w:rsidRPr="00182E17">
                              <w:rPr>
                                <w:rFonts w:ascii="Calibri" w:hAnsi="Calibri" w:cs="Calibri"/>
                                <w:color w:val="auto"/>
                              </w:rPr>
                              <w:t xml:space="preserve">Written responses to questions 1-4, </w:t>
                            </w:r>
                          </w:p>
                          <w:p w14:paraId="4F9CFB84" w14:textId="77777777" w:rsidR="002115CC" w:rsidRPr="00182E17" w:rsidRDefault="002115CC" w:rsidP="002115CC">
                            <w:pPr>
                              <w:pStyle w:val="Listparag"/>
                              <w:numPr>
                                <w:ilvl w:val="0"/>
                                <w:numId w:val="0"/>
                              </w:numPr>
                              <w:spacing w:after="0"/>
                              <w:ind w:left="720"/>
                              <w:rPr>
                                <w:rFonts w:ascii="Calibri" w:hAnsi="Calibri" w:cs="Calibri"/>
                                <w:color w:val="auto"/>
                              </w:rPr>
                            </w:pPr>
                            <w:r w:rsidRPr="00182E17">
                              <w:rPr>
                                <w:rFonts w:ascii="Calibri" w:hAnsi="Calibri" w:cs="Calibri"/>
                                <w:color w:val="auto"/>
                              </w:rPr>
                              <w:t>(Approximately 1000 words in total, refer to CIPD word count policy)</w:t>
                            </w:r>
                          </w:p>
                          <w:p w14:paraId="5469DD4E" w14:textId="77777777" w:rsidR="002115CC" w:rsidRPr="00182E17" w:rsidRDefault="002115CC" w:rsidP="002115CC">
                            <w:pPr>
                              <w:pStyle w:val="Listparag"/>
                              <w:numPr>
                                <w:ilvl w:val="0"/>
                                <w:numId w:val="0"/>
                              </w:numPr>
                              <w:spacing w:after="0"/>
                              <w:ind w:left="720"/>
                              <w:rPr>
                                <w:rFonts w:ascii="Calibri" w:hAnsi="Calibri" w:cs="Calibri"/>
                                <w:color w:val="auto"/>
                              </w:rPr>
                            </w:pPr>
                          </w:p>
                          <w:p w14:paraId="7C5BD7D1" w14:textId="77777777" w:rsidR="002115CC" w:rsidRPr="00182E17" w:rsidRDefault="002115CC" w:rsidP="002115CC">
                            <w:pPr>
                              <w:pStyle w:val="Listparag"/>
                              <w:numPr>
                                <w:ilvl w:val="0"/>
                                <w:numId w:val="41"/>
                              </w:numPr>
                              <w:spacing w:after="0"/>
                              <w:rPr>
                                <w:rFonts w:ascii="Calibri" w:hAnsi="Calibri" w:cs="Calibri"/>
                                <w:color w:val="auto"/>
                              </w:rPr>
                            </w:pPr>
                            <w:r w:rsidRPr="00182E17">
                              <w:rPr>
                                <w:rFonts w:ascii="Calibri" w:hAnsi="Calibri" w:cs="Calibri"/>
                                <w:color w:val="auto"/>
                              </w:rPr>
                              <w:t>Either:</w:t>
                            </w:r>
                          </w:p>
                          <w:p w14:paraId="6A736F00" w14:textId="77777777" w:rsidR="002115CC" w:rsidRPr="00182E17" w:rsidRDefault="002115CC"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an own-format CPD record, edited to include just the </w:t>
                            </w:r>
                            <w:r w:rsidR="00CC3BB9" w:rsidRPr="00182E17">
                              <w:rPr>
                                <w:rFonts w:ascii="Calibri" w:hAnsi="Calibri" w:cs="Calibri"/>
                                <w:color w:val="auto"/>
                              </w:rPr>
                              <w:t>three</w:t>
                            </w:r>
                            <w:r w:rsidRPr="00182E17">
                              <w:rPr>
                                <w:rFonts w:ascii="Calibri" w:hAnsi="Calibri" w:cs="Calibri"/>
                                <w:color w:val="auto"/>
                              </w:rPr>
                              <w:t xml:space="preserve"> selected activities, or </w:t>
                            </w:r>
                          </w:p>
                          <w:p w14:paraId="6976396D" w14:textId="6252118C" w:rsidR="002115CC" w:rsidRPr="00182E17" w:rsidRDefault="002115CC"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 report (or reports) covering the </w:t>
                            </w:r>
                            <w:r w:rsidR="00CC3BB9" w:rsidRPr="00182E17">
                              <w:rPr>
                                <w:rFonts w:ascii="Calibri" w:hAnsi="Calibri" w:cs="Calibri"/>
                                <w:color w:val="auto"/>
                              </w:rPr>
                              <w:t xml:space="preserve">three </w:t>
                            </w:r>
                            <w:r w:rsidRPr="00182E17">
                              <w:rPr>
                                <w:rFonts w:ascii="Calibri" w:hAnsi="Calibri" w:cs="Calibri"/>
                                <w:color w:val="auto"/>
                              </w:rPr>
                              <w:t>selected activities, from the CIPD My</w:t>
                            </w:r>
                            <w:r w:rsidR="00722CAD" w:rsidRPr="00182E17">
                              <w:rPr>
                                <w:rFonts w:ascii="Calibri" w:hAnsi="Calibri" w:cs="Calibri"/>
                                <w:color w:val="auto"/>
                              </w:rPr>
                              <w:t xml:space="preserve"> CPD </w:t>
                            </w:r>
                            <w:r w:rsidRPr="00182E17">
                              <w:rPr>
                                <w:rFonts w:ascii="Calibri" w:hAnsi="Calibri" w:cs="Calibri"/>
                                <w:color w:val="auto"/>
                              </w:rPr>
                              <w:t xml:space="preserve">Reflections tool. </w:t>
                            </w:r>
                          </w:p>
                          <w:p w14:paraId="7785F00C" w14:textId="77777777" w:rsidR="002115CC" w:rsidRPr="00182E17" w:rsidRDefault="002115CC" w:rsidP="002115CC">
                            <w:pPr>
                              <w:pStyle w:val="Listparag"/>
                              <w:numPr>
                                <w:ilvl w:val="0"/>
                                <w:numId w:val="0"/>
                              </w:numPr>
                              <w:spacing w:line="240" w:lineRule="auto"/>
                              <w:ind w:firstLine="720"/>
                              <w:rPr>
                                <w:rFonts w:ascii="Calibri" w:hAnsi="Calibri" w:cs="Calibri"/>
                                <w:color w:val="auto"/>
                              </w:rPr>
                            </w:pPr>
                            <w:r w:rsidRPr="00182E17">
                              <w:rPr>
                                <w:rFonts w:ascii="Calibri" w:hAnsi="Calibri" w:cs="Calibri"/>
                                <w:color w:val="auto"/>
                              </w:rPr>
                              <w:t>(Not included in word count.)</w:t>
                            </w:r>
                          </w:p>
                          <w:p w14:paraId="6856FA50" w14:textId="77777777" w:rsidR="002115CC" w:rsidRPr="00381ED9" w:rsidRDefault="002115CC" w:rsidP="002115CC">
                            <w:pPr>
                              <w:pStyle w:val="Listparag"/>
                              <w:numPr>
                                <w:ilvl w:val="0"/>
                                <w:numId w:val="0"/>
                              </w:num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6F46F" id="Rectangle 4" o:spid="_x0000_s1027" style="position:absolute;margin-left:-.3pt;margin-top:.55pt;width:490pt;height:198pt;z-index:-25165823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" fillcolor="#8aca66 [1942]" stroked="f" strokeweight="1pt">
                <v:fill opacity="3341f"/>
                <v:textbox>
                  <w:txbxContent>
                    <w:p w14:paraId="01AACB8C" w14:textId="77777777" w:rsidR="002115CC" w:rsidRPr="00182E17" w:rsidRDefault="002115CC" w:rsidP="002115CC">
                      <w:pPr>
                        <w:pStyle w:val="Listparag"/>
                        <w:numPr>
                          <w:ilvl w:val="0"/>
                          <w:numId w:val="0"/>
                        </w:numPr>
                        <w:spacing w:after="0" w:line="240" w:lineRule="auto"/>
                        <w:rPr>
                          <w:rFonts w:ascii="Calibri" w:hAnsi="Calibri" w:cs="Calibri"/>
                          <w:color w:val="243E15" w:themeColor="accent3" w:themeShade="80"/>
                          <w:sz w:val="28"/>
                          <w:szCs w:val="28"/>
                        </w:rPr>
                      </w:pPr>
                      <w:r w:rsidRPr="00182E17">
                        <w:rPr>
                          <w:rFonts w:ascii="Calibri" w:hAnsi="Calibri" w:cs="Calibri"/>
                          <w:color w:val="243E15" w:themeColor="accent3" w:themeShade="80"/>
                          <w:sz w:val="28"/>
                          <w:szCs w:val="28"/>
                        </w:rPr>
                        <w:t>Your evidence must consist of:</w:t>
                      </w:r>
                    </w:p>
                    <w:p w14:paraId="104F7BA6" w14:textId="77777777" w:rsidR="002115CC" w:rsidRPr="00182E17" w:rsidRDefault="002115CC" w:rsidP="002115CC">
                      <w:pPr>
                        <w:pStyle w:val="Listparag"/>
                        <w:numPr>
                          <w:ilvl w:val="0"/>
                          <w:numId w:val="0"/>
                        </w:numPr>
                        <w:spacing w:after="0" w:line="240" w:lineRule="auto"/>
                        <w:rPr>
                          <w:rFonts w:ascii="Calibri" w:hAnsi="Calibri" w:cs="Calibri"/>
                        </w:rPr>
                      </w:pPr>
                    </w:p>
                    <w:p w14:paraId="54475537" w14:textId="77777777" w:rsidR="002115CC" w:rsidRPr="00182E17" w:rsidRDefault="002115CC" w:rsidP="002115CC">
                      <w:pPr>
                        <w:pStyle w:val="Listparag"/>
                        <w:numPr>
                          <w:ilvl w:val="0"/>
                          <w:numId w:val="41"/>
                        </w:numPr>
                        <w:spacing w:after="0"/>
                        <w:rPr>
                          <w:rFonts w:ascii="Calibri" w:hAnsi="Calibri" w:cs="Calibri"/>
                          <w:color w:val="auto"/>
                        </w:rPr>
                      </w:pPr>
                      <w:r w:rsidRPr="00182E17">
                        <w:rPr>
                          <w:rFonts w:ascii="Calibri" w:hAnsi="Calibri" w:cs="Calibri"/>
                          <w:color w:val="auto"/>
                        </w:rPr>
                        <w:t xml:space="preserve">Written responses to questions 1-4, </w:t>
                      </w:r>
                    </w:p>
                    <w:p w14:paraId="4F9CFB84" w14:textId="77777777" w:rsidR="002115CC" w:rsidRPr="00182E17" w:rsidRDefault="002115CC" w:rsidP="002115CC">
                      <w:pPr>
                        <w:pStyle w:val="Listparag"/>
                        <w:numPr>
                          <w:ilvl w:val="0"/>
                          <w:numId w:val="0"/>
                        </w:numPr>
                        <w:spacing w:after="0"/>
                        <w:ind w:left="720"/>
                        <w:rPr>
                          <w:rFonts w:ascii="Calibri" w:hAnsi="Calibri" w:cs="Calibri"/>
                          <w:color w:val="auto"/>
                        </w:rPr>
                      </w:pPr>
                      <w:r w:rsidRPr="00182E17">
                        <w:rPr>
                          <w:rFonts w:ascii="Calibri" w:hAnsi="Calibri" w:cs="Calibri"/>
                          <w:color w:val="auto"/>
                        </w:rPr>
                        <w:t>(Approximately 1000 words in total, refer to CIPD word count policy)</w:t>
                      </w:r>
                    </w:p>
                    <w:p w14:paraId="5469DD4E" w14:textId="77777777" w:rsidR="002115CC" w:rsidRPr="00182E17" w:rsidRDefault="002115CC" w:rsidP="002115CC">
                      <w:pPr>
                        <w:pStyle w:val="Listparag"/>
                        <w:numPr>
                          <w:ilvl w:val="0"/>
                          <w:numId w:val="0"/>
                        </w:numPr>
                        <w:spacing w:after="0"/>
                        <w:ind w:left="720"/>
                        <w:rPr>
                          <w:rFonts w:ascii="Calibri" w:hAnsi="Calibri" w:cs="Calibri"/>
                          <w:color w:val="auto"/>
                        </w:rPr>
                      </w:pPr>
                    </w:p>
                    <w:p w14:paraId="7C5BD7D1" w14:textId="77777777" w:rsidR="002115CC" w:rsidRPr="00182E17" w:rsidRDefault="002115CC" w:rsidP="002115CC">
                      <w:pPr>
                        <w:pStyle w:val="Listparag"/>
                        <w:numPr>
                          <w:ilvl w:val="0"/>
                          <w:numId w:val="41"/>
                        </w:numPr>
                        <w:spacing w:after="0"/>
                        <w:rPr>
                          <w:rFonts w:ascii="Calibri" w:hAnsi="Calibri" w:cs="Calibri"/>
                          <w:color w:val="auto"/>
                        </w:rPr>
                      </w:pPr>
                      <w:r w:rsidRPr="00182E17">
                        <w:rPr>
                          <w:rFonts w:ascii="Calibri" w:hAnsi="Calibri" w:cs="Calibri"/>
                          <w:color w:val="auto"/>
                        </w:rPr>
                        <w:t>Either:</w:t>
                      </w:r>
                    </w:p>
                    <w:p w14:paraId="6A736F00" w14:textId="77777777" w:rsidR="002115CC" w:rsidRPr="00182E17" w:rsidRDefault="002115CC"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an own-format CPD record, edited to include just the </w:t>
                      </w:r>
                      <w:r w:rsidR="00CC3BB9" w:rsidRPr="00182E17">
                        <w:rPr>
                          <w:rFonts w:ascii="Calibri" w:hAnsi="Calibri" w:cs="Calibri"/>
                          <w:color w:val="auto"/>
                        </w:rPr>
                        <w:t>three</w:t>
                      </w:r>
                      <w:r w:rsidRPr="00182E17">
                        <w:rPr>
                          <w:rFonts w:ascii="Calibri" w:hAnsi="Calibri" w:cs="Calibri"/>
                          <w:color w:val="auto"/>
                        </w:rPr>
                        <w:t xml:space="preserve"> selected activities, or </w:t>
                      </w:r>
                    </w:p>
                    <w:p w14:paraId="6976396D" w14:textId="6252118C" w:rsidR="002115CC" w:rsidRPr="00182E17" w:rsidRDefault="002115CC"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 report (or reports) covering the </w:t>
                      </w:r>
                      <w:r w:rsidR="00CC3BB9" w:rsidRPr="00182E17">
                        <w:rPr>
                          <w:rFonts w:ascii="Calibri" w:hAnsi="Calibri" w:cs="Calibri"/>
                          <w:color w:val="auto"/>
                        </w:rPr>
                        <w:t xml:space="preserve">three </w:t>
                      </w:r>
                      <w:r w:rsidRPr="00182E17">
                        <w:rPr>
                          <w:rFonts w:ascii="Calibri" w:hAnsi="Calibri" w:cs="Calibri"/>
                          <w:color w:val="auto"/>
                        </w:rPr>
                        <w:t>selected activities, from the CIPD My</w:t>
                      </w:r>
                      <w:r w:rsidR="00722CAD" w:rsidRPr="00182E17">
                        <w:rPr>
                          <w:rFonts w:ascii="Calibri" w:hAnsi="Calibri" w:cs="Calibri"/>
                          <w:color w:val="auto"/>
                        </w:rPr>
                        <w:t xml:space="preserve"> CPD </w:t>
                      </w:r>
                      <w:r w:rsidRPr="00182E17">
                        <w:rPr>
                          <w:rFonts w:ascii="Calibri" w:hAnsi="Calibri" w:cs="Calibri"/>
                          <w:color w:val="auto"/>
                        </w:rPr>
                        <w:t xml:space="preserve">Reflections tool. </w:t>
                      </w:r>
                    </w:p>
                    <w:p w14:paraId="7785F00C" w14:textId="77777777" w:rsidR="002115CC" w:rsidRPr="00182E17" w:rsidRDefault="002115CC" w:rsidP="002115CC">
                      <w:pPr>
                        <w:pStyle w:val="Listparag"/>
                        <w:numPr>
                          <w:ilvl w:val="0"/>
                          <w:numId w:val="0"/>
                        </w:numPr>
                        <w:spacing w:line="240" w:lineRule="auto"/>
                        <w:ind w:firstLine="720"/>
                        <w:rPr>
                          <w:rFonts w:ascii="Calibri" w:hAnsi="Calibri" w:cs="Calibri"/>
                          <w:color w:val="auto"/>
                        </w:rPr>
                      </w:pPr>
                      <w:r w:rsidRPr="00182E17">
                        <w:rPr>
                          <w:rFonts w:ascii="Calibri" w:hAnsi="Calibri" w:cs="Calibri"/>
                          <w:color w:val="auto"/>
                        </w:rPr>
                        <w:t>(Not included in word count.)</w:t>
                      </w:r>
                    </w:p>
                    <w:p w14:paraId="6856FA50" w14:textId="77777777" w:rsidR="002115CC" w:rsidRPr="00381ED9" w:rsidRDefault="002115CC" w:rsidP="002115CC">
                      <w:pPr>
                        <w:pStyle w:val="Listparag"/>
                        <w:numPr>
                          <w:ilvl w:val="0"/>
                          <w:numId w:val="0"/>
                        </w:numPr>
                        <w:spacing w:after="0" w:line="240" w:lineRule="auto"/>
                      </w:pPr>
                    </w:p>
                  </w:txbxContent>
                </v:textbox>
                <w10:wrap anchorx="margin"/>
              </v:rect>
            </w:pict>
          </mc:Fallback>
        </mc:AlternateContent>
      </w:r>
    </w:p>
    <w:p w14:paraId="5ABBD964" w14:textId="77777777" w:rsidR="002115CC" w:rsidRPr="00064473" w:rsidRDefault="002115CC" w:rsidP="002115CC">
      <w:pPr>
        <w:spacing w:line="240" w:lineRule="auto"/>
        <w:rPr>
          <w:rFonts w:ascii="Calibri" w:eastAsia="Arial" w:hAnsi="Calibri" w:cs="Calibri"/>
          <w:b/>
          <w:color w:val="000000" w:themeColor="text1"/>
          <w:sz w:val="32"/>
        </w:rPr>
      </w:pPr>
    </w:p>
    <w:p w14:paraId="738FBB93" w14:textId="77777777" w:rsidR="002115CC" w:rsidRPr="00064473" w:rsidRDefault="002115CC" w:rsidP="002115CC">
      <w:pPr>
        <w:spacing w:line="240" w:lineRule="auto"/>
        <w:rPr>
          <w:rFonts w:ascii="Calibri" w:eastAsia="Arial" w:hAnsi="Calibri" w:cs="Calibri"/>
          <w:b/>
          <w:color w:val="000000" w:themeColor="text1"/>
          <w:sz w:val="32"/>
        </w:rPr>
      </w:pPr>
    </w:p>
    <w:p w14:paraId="6C1BE5F8" w14:textId="77777777" w:rsidR="002115CC" w:rsidRPr="00064473" w:rsidRDefault="002115CC" w:rsidP="002115CC">
      <w:pPr>
        <w:spacing w:line="240" w:lineRule="auto"/>
        <w:rPr>
          <w:rFonts w:ascii="Calibri" w:eastAsia="Arial" w:hAnsi="Calibri" w:cs="Calibri"/>
          <w:b/>
          <w:color w:val="000000" w:themeColor="text1"/>
          <w:sz w:val="32"/>
        </w:rPr>
      </w:pPr>
    </w:p>
    <w:p w14:paraId="055246C5" w14:textId="77777777" w:rsidR="002115CC" w:rsidRPr="00064473" w:rsidRDefault="002115CC" w:rsidP="002115CC">
      <w:pPr>
        <w:spacing w:line="240" w:lineRule="auto"/>
        <w:rPr>
          <w:rFonts w:ascii="Calibri" w:eastAsia="Arial" w:hAnsi="Calibri" w:cs="Calibri"/>
          <w:b/>
          <w:color w:val="000000" w:themeColor="text1"/>
          <w:sz w:val="32"/>
        </w:rPr>
      </w:pPr>
    </w:p>
    <w:p w14:paraId="4071A7CB" w14:textId="77777777" w:rsidR="002115CC" w:rsidRPr="00064473" w:rsidRDefault="002115CC" w:rsidP="002115CC">
      <w:pPr>
        <w:spacing w:line="240" w:lineRule="auto"/>
        <w:rPr>
          <w:rFonts w:ascii="Calibri" w:eastAsia="Arial" w:hAnsi="Calibri" w:cs="Calibri"/>
          <w:b/>
          <w:color w:val="000000" w:themeColor="text1"/>
          <w:sz w:val="32"/>
        </w:rPr>
      </w:pPr>
    </w:p>
    <w:p w14:paraId="1F28707F" w14:textId="77777777" w:rsidR="00182E17" w:rsidRDefault="00182E17" w:rsidP="002115CC">
      <w:pPr>
        <w:spacing w:line="240" w:lineRule="auto"/>
        <w:rPr>
          <w:rFonts w:ascii="Calibri" w:eastAsia="Arial" w:hAnsi="Calibri" w:cs="Calibri"/>
          <w:color w:val="004146"/>
          <w:sz w:val="32"/>
        </w:rPr>
      </w:pPr>
    </w:p>
    <w:p w14:paraId="0E756559" w14:textId="77777777" w:rsidR="00182E17" w:rsidRDefault="00182E17" w:rsidP="002115CC">
      <w:pPr>
        <w:spacing w:line="240" w:lineRule="auto"/>
        <w:rPr>
          <w:rFonts w:ascii="Calibri" w:eastAsia="Arial" w:hAnsi="Calibri" w:cs="Calibri"/>
          <w:color w:val="004146"/>
          <w:sz w:val="32"/>
        </w:rPr>
      </w:pPr>
    </w:p>
    <w:p w14:paraId="302D7A76" w14:textId="77777777" w:rsidR="00182E17" w:rsidRDefault="00182E17" w:rsidP="002115CC">
      <w:pPr>
        <w:spacing w:line="240" w:lineRule="auto"/>
        <w:rPr>
          <w:rFonts w:ascii="Calibri" w:eastAsia="Arial" w:hAnsi="Calibri" w:cs="Calibri"/>
          <w:color w:val="004146"/>
          <w:sz w:val="32"/>
        </w:rPr>
      </w:pPr>
    </w:p>
    <w:p w14:paraId="67E5FE11" w14:textId="77777777" w:rsidR="00182E17" w:rsidRDefault="00182E17" w:rsidP="002115CC">
      <w:pPr>
        <w:spacing w:line="240" w:lineRule="auto"/>
        <w:rPr>
          <w:rFonts w:ascii="Calibri" w:eastAsia="Arial" w:hAnsi="Calibri" w:cs="Calibri"/>
          <w:color w:val="004146"/>
          <w:sz w:val="32"/>
        </w:rPr>
      </w:pPr>
    </w:p>
    <w:p w14:paraId="1B905F5E" w14:textId="77777777" w:rsidR="00182E17" w:rsidRDefault="00182E17" w:rsidP="002115CC">
      <w:pPr>
        <w:spacing w:line="240" w:lineRule="auto"/>
        <w:rPr>
          <w:rFonts w:ascii="Calibri" w:eastAsia="Arial" w:hAnsi="Calibri" w:cs="Calibri"/>
          <w:color w:val="004146"/>
          <w:sz w:val="32"/>
        </w:rPr>
      </w:pPr>
    </w:p>
    <w:p w14:paraId="38D44CF0" w14:textId="77777777" w:rsidR="00182E17" w:rsidRDefault="00182E17" w:rsidP="002115CC">
      <w:pPr>
        <w:spacing w:line="240" w:lineRule="auto"/>
        <w:rPr>
          <w:rFonts w:ascii="Calibri" w:eastAsia="Arial" w:hAnsi="Calibri" w:cs="Calibri"/>
          <w:color w:val="004146"/>
          <w:sz w:val="32"/>
        </w:rPr>
      </w:pPr>
    </w:p>
    <w:p w14:paraId="5A760C9A" w14:textId="77777777" w:rsidR="00873553" w:rsidRDefault="00873553" w:rsidP="00873553">
      <w:pPr>
        <w:pStyle w:val="Heading1"/>
        <w:spacing w:after="0"/>
        <w:rPr>
          <w:rFonts w:ascii="Calibri" w:hAnsi="Calibri" w:cs="Calibri"/>
          <w:color w:val="243E15" w:themeColor="accent3" w:themeShade="80"/>
          <w:sz w:val="40"/>
          <w:szCs w:val="40"/>
        </w:rPr>
      </w:pPr>
    </w:p>
    <w:p w14:paraId="7191EBEB" w14:textId="77777777" w:rsidR="00873553" w:rsidRDefault="00873553" w:rsidP="00873553">
      <w:pPr>
        <w:pStyle w:val="Heading1"/>
        <w:spacing w:after="0"/>
        <w:rPr>
          <w:rFonts w:ascii="Calibri" w:hAnsi="Calibri" w:cs="Calibri"/>
          <w:color w:val="243E15" w:themeColor="accent3" w:themeShade="80"/>
          <w:sz w:val="40"/>
          <w:szCs w:val="40"/>
        </w:rPr>
      </w:pPr>
    </w:p>
    <w:p w14:paraId="5AD0C5F7" w14:textId="77777777" w:rsidR="00873553" w:rsidRDefault="00873553" w:rsidP="00873553">
      <w:pPr>
        <w:pStyle w:val="Heading1"/>
        <w:spacing w:after="0"/>
        <w:rPr>
          <w:rFonts w:ascii="Calibri" w:hAnsi="Calibri" w:cs="Calibri"/>
          <w:color w:val="243E15" w:themeColor="accent3" w:themeShade="80"/>
          <w:sz w:val="40"/>
          <w:szCs w:val="40"/>
        </w:rPr>
      </w:pPr>
    </w:p>
    <w:p w14:paraId="4DBD04F6" w14:textId="77777777" w:rsidR="00873553" w:rsidRDefault="00873553" w:rsidP="00873553">
      <w:pPr>
        <w:pStyle w:val="Heading1"/>
        <w:spacing w:after="0"/>
        <w:rPr>
          <w:rFonts w:ascii="Calibri" w:hAnsi="Calibri" w:cs="Calibri"/>
          <w:color w:val="243E15" w:themeColor="accent3" w:themeShade="80"/>
          <w:sz w:val="40"/>
          <w:szCs w:val="40"/>
        </w:rPr>
      </w:pPr>
    </w:p>
    <w:p w14:paraId="6DEF8A54" w14:textId="77777777" w:rsidR="00873553" w:rsidRDefault="00873553" w:rsidP="00873553">
      <w:pPr>
        <w:pStyle w:val="Heading1"/>
        <w:spacing w:after="0"/>
        <w:rPr>
          <w:rFonts w:ascii="Calibri" w:hAnsi="Calibri" w:cs="Calibri"/>
          <w:color w:val="243E15" w:themeColor="accent3" w:themeShade="80"/>
          <w:sz w:val="40"/>
          <w:szCs w:val="40"/>
        </w:rPr>
      </w:pPr>
    </w:p>
    <w:p w14:paraId="5F821E74" w14:textId="77777777" w:rsidR="00873553" w:rsidRDefault="00873553" w:rsidP="00873553">
      <w:pPr>
        <w:pStyle w:val="Heading1"/>
        <w:spacing w:after="0"/>
        <w:rPr>
          <w:rFonts w:ascii="Calibri" w:hAnsi="Calibri" w:cs="Calibri"/>
          <w:color w:val="243E15" w:themeColor="accent3" w:themeShade="80"/>
          <w:sz w:val="40"/>
          <w:szCs w:val="40"/>
        </w:rPr>
      </w:pPr>
    </w:p>
    <w:p w14:paraId="64B1E427" w14:textId="77777777" w:rsidR="00873553" w:rsidRDefault="00873553" w:rsidP="00873553">
      <w:pPr>
        <w:pStyle w:val="Heading1"/>
        <w:spacing w:after="0"/>
        <w:rPr>
          <w:rFonts w:ascii="Calibri" w:hAnsi="Calibri" w:cs="Calibri"/>
          <w:color w:val="243E15" w:themeColor="accent3" w:themeShade="80"/>
          <w:sz w:val="40"/>
          <w:szCs w:val="40"/>
        </w:rPr>
      </w:pPr>
    </w:p>
    <w:p w14:paraId="38522BC1" w14:textId="77777777" w:rsidR="00873553" w:rsidRDefault="00873553" w:rsidP="00873553">
      <w:pPr>
        <w:pStyle w:val="Heading1"/>
        <w:spacing w:after="0"/>
        <w:rPr>
          <w:rFonts w:ascii="Calibri" w:hAnsi="Calibri" w:cs="Calibri"/>
          <w:color w:val="243E15" w:themeColor="accent3" w:themeShade="80"/>
          <w:sz w:val="40"/>
          <w:szCs w:val="40"/>
        </w:rPr>
      </w:pPr>
    </w:p>
    <w:p w14:paraId="20B6FAA8" w14:textId="77777777" w:rsidR="00873553" w:rsidRDefault="00873553" w:rsidP="00873553">
      <w:pPr>
        <w:pStyle w:val="Heading1"/>
        <w:spacing w:after="0"/>
        <w:rPr>
          <w:rFonts w:ascii="Calibri" w:hAnsi="Calibri" w:cs="Calibri"/>
          <w:color w:val="243E15" w:themeColor="accent3" w:themeShade="80"/>
          <w:sz w:val="40"/>
          <w:szCs w:val="40"/>
        </w:rPr>
      </w:pPr>
    </w:p>
    <w:p w14:paraId="645ECB63" w14:textId="77777777" w:rsidR="00873553" w:rsidRDefault="00873553" w:rsidP="00873553">
      <w:pPr>
        <w:pStyle w:val="Heading1"/>
        <w:spacing w:after="0"/>
        <w:rPr>
          <w:rFonts w:ascii="Calibri" w:hAnsi="Calibri" w:cs="Calibri"/>
          <w:color w:val="243E15" w:themeColor="accent3" w:themeShade="80"/>
          <w:sz w:val="40"/>
          <w:szCs w:val="40"/>
        </w:rPr>
      </w:pPr>
    </w:p>
    <w:p w14:paraId="51F62A2F" w14:textId="77777777" w:rsidR="00873553" w:rsidRDefault="00873553" w:rsidP="00873553">
      <w:pPr>
        <w:pStyle w:val="Heading1"/>
        <w:spacing w:after="0"/>
        <w:rPr>
          <w:rFonts w:ascii="Calibri" w:hAnsi="Calibri" w:cs="Calibri"/>
          <w:color w:val="243E15" w:themeColor="accent3" w:themeShade="80"/>
          <w:sz w:val="40"/>
          <w:szCs w:val="40"/>
        </w:rPr>
      </w:pPr>
    </w:p>
    <w:p w14:paraId="5533F207" w14:textId="77777777" w:rsidR="00873553" w:rsidRDefault="00873553" w:rsidP="00873553">
      <w:pPr>
        <w:pStyle w:val="Heading1"/>
        <w:spacing w:after="0"/>
        <w:rPr>
          <w:rFonts w:ascii="Calibri" w:hAnsi="Calibri" w:cs="Calibri"/>
          <w:color w:val="243E15" w:themeColor="accent3" w:themeShade="80"/>
          <w:sz w:val="40"/>
          <w:szCs w:val="40"/>
        </w:rPr>
      </w:pPr>
    </w:p>
    <w:p w14:paraId="4FCCEE19" w14:textId="77777777" w:rsidR="00873553" w:rsidRDefault="00873553" w:rsidP="00873553">
      <w:pPr>
        <w:pStyle w:val="Heading1"/>
        <w:spacing w:after="0"/>
        <w:rPr>
          <w:rFonts w:ascii="Calibri" w:hAnsi="Calibri" w:cs="Calibri"/>
          <w:color w:val="243E15" w:themeColor="accent3" w:themeShade="80"/>
          <w:sz w:val="40"/>
          <w:szCs w:val="40"/>
        </w:rPr>
      </w:pPr>
    </w:p>
    <w:p w14:paraId="5EB4FDBA" w14:textId="44D8E4C3" w:rsidR="00873553" w:rsidRPr="00873553" w:rsidRDefault="00873553" w:rsidP="00873553">
      <w:pPr>
        <w:pStyle w:val="Heading1"/>
        <w:spacing w:after="0"/>
        <w:rPr>
          <w:rFonts w:ascii="Calibri" w:hAnsi="Calibri" w:cs="Calibri"/>
          <w:color w:val="243E15" w:themeColor="accent3" w:themeShade="80"/>
          <w:sz w:val="40"/>
          <w:szCs w:val="40"/>
        </w:rPr>
      </w:pPr>
      <w:r w:rsidRPr="00182E17">
        <w:rPr>
          <w:rFonts w:ascii="Calibri" w:hAnsi="Calibri" w:cs="Calibri"/>
          <w:color w:val="243E15" w:themeColor="accent3" w:themeShade="80"/>
          <w:sz w:val="40"/>
          <w:szCs w:val="40"/>
        </w:rPr>
        <w:t>Task Two – Professional Review</w:t>
      </w:r>
      <w:r>
        <w:rPr>
          <w:rFonts w:ascii="Calibri" w:hAnsi="Calibri" w:cs="Calibri"/>
          <w:color w:val="243E15" w:themeColor="accent3" w:themeShade="80"/>
          <w:sz w:val="40"/>
          <w:szCs w:val="40"/>
        </w:rPr>
        <w:t xml:space="preserve"> Questions</w:t>
      </w:r>
    </w:p>
    <w:p w14:paraId="49B835EC"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0CA67381" w14:textId="77777777" w:rsidTr="001879DC">
        <w:tc>
          <w:tcPr>
            <w:tcW w:w="9623" w:type="dxa"/>
            <w:shd w:val="clear" w:color="auto" w:fill="BFBFBF" w:themeFill="background1" w:themeFillShade="BF"/>
          </w:tcPr>
          <w:p w14:paraId="1A6AB5DA" w14:textId="58E809BC" w:rsidR="00182E17" w:rsidRDefault="00182E17" w:rsidP="00182E17">
            <w:pPr>
              <w:jc w:val="both"/>
              <w:rPr>
                <w:rFonts w:ascii="Calibri" w:hAnsi="Calibri" w:cs="Calibri"/>
                <w:color w:val="000000"/>
              </w:rPr>
            </w:pPr>
            <w:r w:rsidRPr="00064473">
              <w:rPr>
                <w:rFonts w:ascii="Calibri" w:hAnsi="Calibri" w:cs="Calibri"/>
                <w:color w:val="000000"/>
              </w:rPr>
              <w:t>Reflect on your own approach to working inclusively and building positive working relationships with others.</w:t>
            </w:r>
            <w:r>
              <w:rPr>
                <w:rFonts w:ascii="Calibri" w:hAnsi="Calibri" w:cs="Calibri"/>
                <w:color w:val="000000"/>
              </w:rPr>
              <w:t xml:space="preserve"> (AC2.3)</w:t>
            </w:r>
          </w:p>
          <w:p w14:paraId="3125A7E3" w14:textId="2724A76E" w:rsidR="00182E17" w:rsidRDefault="00182E17" w:rsidP="00182E17">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w:t>
            </w:r>
            <w:r>
              <w:rPr>
                <w:rFonts w:ascii="Calibri" w:hAnsi="Calibri" w:cs="Calibri"/>
                <w:b/>
                <w:bCs/>
                <w:sz w:val="20"/>
                <w:szCs w:val="20"/>
              </w:rPr>
              <w:t>00</w:t>
            </w:r>
            <w:r w:rsidRPr="74E76437">
              <w:rPr>
                <w:rFonts w:ascii="Calibri" w:hAnsi="Calibri" w:cs="Calibri"/>
                <w:b/>
                <w:bCs/>
                <w:sz w:val="20"/>
                <w:szCs w:val="20"/>
              </w:rPr>
              <w:t xml:space="preserve"> words </w:t>
            </w:r>
          </w:p>
        </w:tc>
      </w:tr>
      <w:tr w:rsidR="00182E17" w14:paraId="443DAF1E" w14:textId="77777777" w:rsidTr="001879DC">
        <w:tc>
          <w:tcPr>
            <w:tcW w:w="9623" w:type="dxa"/>
          </w:tcPr>
          <w:p w14:paraId="68A9CCA4" w14:textId="77777777" w:rsidR="00182E17" w:rsidRPr="00182E17" w:rsidRDefault="00182E17" w:rsidP="00182E17">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551C92EF" w14:textId="77777777" w:rsidR="00182E17" w:rsidRDefault="00182E17" w:rsidP="00182E17">
            <w:pPr>
              <w:jc w:val="both"/>
              <w:rPr>
                <w:rFonts w:ascii="Calibri" w:hAnsi="Calibri" w:cs="Calibri"/>
                <w:b/>
                <w:bCs/>
                <w:sz w:val="20"/>
                <w:szCs w:val="20"/>
              </w:rPr>
            </w:pPr>
          </w:p>
        </w:tc>
      </w:tr>
    </w:tbl>
    <w:p w14:paraId="35244C71"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38F6416B" w14:textId="77777777" w:rsidTr="001879DC">
        <w:tc>
          <w:tcPr>
            <w:tcW w:w="9623" w:type="dxa"/>
            <w:shd w:val="clear" w:color="auto" w:fill="BFBFBF" w:themeFill="background1" w:themeFillShade="BF"/>
          </w:tcPr>
          <w:p w14:paraId="4C9563EA" w14:textId="19FC47A8" w:rsidR="00182E17" w:rsidRPr="00E735E4" w:rsidRDefault="00182E17" w:rsidP="001879DC">
            <w:pPr>
              <w:pStyle w:val="Nornal"/>
              <w:spacing w:after="0" w:line="240" w:lineRule="auto"/>
              <w:rPr>
                <w:rFonts w:ascii="Calibri" w:hAnsi="Calibri" w:cs="Calibri"/>
                <w:color w:val="000000"/>
              </w:rPr>
            </w:pPr>
            <w:r w:rsidRPr="00064473">
              <w:rPr>
                <w:rFonts w:ascii="Calibri" w:hAnsi="Calibri" w:cs="Calibri"/>
              </w:rPr>
              <w:lastRenderedPageBreak/>
              <w:t>Explore how the role of a people professional is evolving and the implications this has for continuing professional development.</w:t>
            </w:r>
            <w:r w:rsidRPr="00E735E4">
              <w:rPr>
                <w:rFonts w:ascii="Calibri" w:hAnsi="Calibri" w:cs="Calibri"/>
                <w:color w:val="000000"/>
              </w:rPr>
              <w:t xml:space="preserve"> (AC </w:t>
            </w:r>
            <w:r>
              <w:rPr>
                <w:rFonts w:ascii="Calibri" w:hAnsi="Calibri" w:cs="Calibri"/>
                <w:color w:val="000000"/>
              </w:rPr>
              <w:t>3.1</w:t>
            </w:r>
            <w:r w:rsidRPr="00E735E4">
              <w:rPr>
                <w:rFonts w:ascii="Calibri" w:hAnsi="Calibri" w:cs="Calibri"/>
                <w:color w:val="000000"/>
              </w:rPr>
              <w:t>)</w:t>
            </w:r>
          </w:p>
          <w:p w14:paraId="1A26F22F" w14:textId="4785F131" w:rsidR="00182E17" w:rsidRDefault="00182E17" w:rsidP="001879DC">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250</w:t>
            </w:r>
            <w:r w:rsidRPr="74E76437">
              <w:rPr>
                <w:rFonts w:ascii="Calibri" w:hAnsi="Calibri" w:cs="Calibri"/>
                <w:b/>
                <w:bCs/>
                <w:sz w:val="20"/>
                <w:szCs w:val="20"/>
              </w:rPr>
              <w:t xml:space="preserve"> words </w:t>
            </w:r>
          </w:p>
          <w:p w14:paraId="6325B74F" w14:textId="77777777" w:rsidR="00182E17" w:rsidRDefault="00182E17" w:rsidP="001879DC">
            <w:pPr>
              <w:jc w:val="both"/>
              <w:rPr>
                <w:rFonts w:ascii="Calibri" w:hAnsi="Calibri" w:cs="Calibri"/>
                <w:b/>
                <w:bCs/>
                <w:sz w:val="20"/>
                <w:szCs w:val="20"/>
              </w:rPr>
            </w:pPr>
          </w:p>
        </w:tc>
      </w:tr>
      <w:tr w:rsidR="00182E17" w14:paraId="62C96080" w14:textId="77777777" w:rsidTr="001879DC">
        <w:tc>
          <w:tcPr>
            <w:tcW w:w="9623" w:type="dxa"/>
          </w:tcPr>
          <w:p w14:paraId="5A38790A" w14:textId="77777777" w:rsidR="00182E17" w:rsidRPr="00182E17" w:rsidRDefault="00182E17" w:rsidP="001879DC">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4388664D" w14:textId="77777777" w:rsidR="00182E17" w:rsidRDefault="00182E17" w:rsidP="001879DC">
            <w:pPr>
              <w:jc w:val="both"/>
              <w:rPr>
                <w:rFonts w:ascii="Calibri" w:hAnsi="Calibri" w:cs="Calibri"/>
                <w:b/>
                <w:bCs/>
                <w:sz w:val="20"/>
                <w:szCs w:val="20"/>
              </w:rPr>
            </w:pPr>
          </w:p>
        </w:tc>
      </w:tr>
    </w:tbl>
    <w:p w14:paraId="17ABEC72"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4F4EC1F4" w14:textId="77777777" w:rsidTr="001879DC">
        <w:tc>
          <w:tcPr>
            <w:tcW w:w="9623" w:type="dxa"/>
            <w:shd w:val="clear" w:color="auto" w:fill="BFBFBF" w:themeFill="background1" w:themeFillShade="BF"/>
          </w:tcPr>
          <w:p w14:paraId="399A95D3" w14:textId="49E1C1B0" w:rsidR="00182E17" w:rsidRPr="00E735E4" w:rsidRDefault="00182E17" w:rsidP="001879DC">
            <w:pPr>
              <w:pStyle w:val="Nornal"/>
              <w:spacing w:after="0" w:line="240" w:lineRule="auto"/>
              <w:rPr>
                <w:rFonts w:ascii="Calibri" w:hAnsi="Calibri" w:cs="Calibri"/>
                <w:color w:val="000000"/>
              </w:rPr>
            </w:pPr>
            <w:r w:rsidRPr="00064473">
              <w:rPr>
                <w:rFonts w:ascii="Calibri" w:hAnsi="Calibri" w:cs="Calibri"/>
                <w:bCs/>
                <w:color w:val="000000" w:themeColor="text1"/>
              </w:rPr>
              <w:t xml:space="preserve">Assess your strengths, weaknesses and development areas based on self-assessment </w:t>
            </w:r>
            <w:r w:rsidRPr="004B02CD">
              <w:rPr>
                <w:rFonts w:ascii="Calibri" w:hAnsi="Calibri" w:cs="Calibri"/>
                <w:b/>
                <w:color w:val="000000" w:themeColor="text1"/>
              </w:rPr>
              <w:t>and</w:t>
            </w:r>
            <w:r w:rsidRPr="00064473">
              <w:rPr>
                <w:rFonts w:ascii="Calibri" w:hAnsi="Calibri" w:cs="Calibri"/>
                <w:bCs/>
                <w:color w:val="000000" w:themeColor="text1"/>
              </w:rPr>
              <w:t xml:space="preserve"> feedback from others</w:t>
            </w:r>
            <w:r w:rsidRPr="00064473">
              <w:rPr>
                <w:rFonts w:ascii="Calibri" w:hAnsi="Calibri" w:cs="Calibri"/>
              </w:rPr>
              <w:t>.</w:t>
            </w:r>
            <w:r w:rsidRPr="00E735E4">
              <w:rPr>
                <w:rFonts w:ascii="Calibri" w:hAnsi="Calibri" w:cs="Calibri"/>
                <w:color w:val="000000"/>
              </w:rPr>
              <w:t xml:space="preserve"> (AC </w:t>
            </w:r>
            <w:r w:rsidR="00873553">
              <w:rPr>
                <w:rFonts w:ascii="Calibri" w:hAnsi="Calibri" w:cs="Calibri"/>
                <w:color w:val="000000"/>
              </w:rPr>
              <w:t>3</w:t>
            </w:r>
            <w:r>
              <w:rPr>
                <w:rFonts w:ascii="Calibri" w:hAnsi="Calibri" w:cs="Calibri"/>
                <w:color w:val="000000"/>
              </w:rPr>
              <w:t>.2</w:t>
            </w:r>
            <w:r w:rsidRPr="00E735E4">
              <w:rPr>
                <w:rFonts w:ascii="Calibri" w:hAnsi="Calibri" w:cs="Calibri"/>
                <w:color w:val="000000"/>
              </w:rPr>
              <w:t>)</w:t>
            </w:r>
          </w:p>
          <w:p w14:paraId="7A729345" w14:textId="427001EB" w:rsidR="00182E17" w:rsidRDefault="00182E17" w:rsidP="001879DC">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250</w:t>
            </w:r>
            <w:r w:rsidRPr="74E76437">
              <w:rPr>
                <w:rFonts w:ascii="Calibri" w:hAnsi="Calibri" w:cs="Calibri"/>
                <w:b/>
                <w:bCs/>
                <w:sz w:val="20"/>
                <w:szCs w:val="20"/>
              </w:rPr>
              <w:t xml:space="preserve"> words </w:t>
            </w:r>
          </w:p>
          <w:p w14:paraId="1888B32F" w14:textId="77777777" w:rsidR="00182E17" w:rsidRDefault="00182E17" w:rsidP="001879DC">
            <w:pPr>
              <w:jc w:val="both"/>
              <w:rPr>
                <w:rFonts w:ascii="Calibri" w:hAnsi="Calibri" w:cs="Calibri"/>
                <w:b/>
                <w:bCs/>
                <w:sz w:val="20"/>
                <w:szCs w:val="20"/>
              </w:rPr>
            </w:pPr>
          </w:p>
        </w:tc>
      </w:tr>
      <w:tr w:rsidR="00182E17" w14:paraId="3DF5359F" w14:textId="77777777" w:rsidTr="001879DC">
        <w:tc>
          <w:tcPr>
            <w:tcW w:w="9623" w:type="dxa"/>
          </w:tcPr>
          <w:p w14:paraId="1B738A1B" w14:textId="77777777" w:rsidR="00182E17" w:rsidRPr="00182E17" w:rsidRDefault="00182E17" w:rsidP="001879DC">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3A85E6D4" w14:textId="77777777" w:rsidR="00182E17" w:rsidRDefault="00182E17" w:rsidP="001879DC">
            <w:pPr>
              <w:jc w:val="both"/>
              <w:rPr>
                <w:rFonts w:ascii="Calibri" w:hAnsi="Calibri" w:cs="Calibri"/>
                <w:b/>
                <w:bCs/>
                <w:sz w:val="20"/>
                <w:szCs w:val="20"/>
              </w:rPr>
            </w:pPr>
          </w:p>
        </w:tc>
      </w:tr>
    </w:tbl>
    <w:p w14:paraId="4140C221" w14:textId="77777777" w:rsidR="00873553" w:rsidRDefault="00873553"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3DEA284A" w14:textId="77777777" w:rsidTr="001879DC">
        <w:tc>
          <w:tcPr>
            <w:tcW w:w="9623" w:type="dxa"/>
            <w:shd w:val="clear" w:color="auto" w:fill="BFBFBF" w:themeFill="background1" w:themeFillShade="BF"/>
          </w:tcPr>
          <w:p w14:paraId="5563DB9A" w14:textId="028B4ADB" w:rsidR="00182E17" w:rsidRPr="00E735E4" w:rsidRDefault="00873553" w:rsidP="001879DC">
            <w:pPr>
              <w:pStyle w:val="Nornal"/>
              <w:spacing w:after="0" w:line="240" w:lineRule="auto"/>
              <w:rPr>
                <w:rFonts w:ascii="Calibri" w:hAnsi="Calibri" w:cs="Calibri"/>
                <w:color w:val="000000"/>
              </w:rPr>
            </w:pPr>
            <w:r w:rsidRPr="00064473">
              <w:rPr>
                <w:rFonts w:ascii="Calibri" w:hAnsi="Calibri" w:cs="Calibri"/>
                <w:color w:val="000000"/>
              </w:rPr>
              <w:t>Formulate a range of formal and/or informal continuing professional development (CPD) activities to support your learning journey</w:t>
            </w:r>
            <w:r>
              <w:rPr>
                <w:rFonts w:ascii="Calibri" w:hAnsi="Calibri" w:cs="Calibri"/>
                <w:color w:val="000000"/>
              </w:rPr>
              <w:t xml:space="preserve">. </w:t>
            </w:r>
            <w:r w:rsidR="00182E17" w:rsidRPr="00E735E4">
              <w:rPr>
                <w:rFonts w:ascii="Calibri" w:hAnsi="Calibri" w:cs="Calibri"/>
                <w:color w:val="000000"/>
              </w:rPr>
              <w:t xml:space="preserve">(AC </w:t>
            </w:r>
            <w:r>
              <w:rPr>
                <w:rFonts w:ascii="Calibri" w:hAnsi="Calibri" w:cs="Calibri"/>
                <w:color w:val="000000"/>
              </w:rPr>
              <w:t>3.3</w:t>
            </w:r>
            <w:r w:rsidR="00182E17" w:rsidRPr="00E735E4">
              <w:rPr>
                <w:rFonts w:ascii="Calibri" w:hAnsi="Calibri" w:cs="Calibri"/>
                <w:color w:val="000000"/>
              </w:rPr>
              <w:t>)</w:t>
            </w:r>
          </w:p>
          <w:p w14:paraId="72EC8FAA" w14:textId="371DE688" w:rsidR="00182E17" w:rsidRDefault="00182E17" w:rsidP="001879DC">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w:t>
            </w:r>
            <w:r>
              <w:rPr>
                <w:rFonts w:ascii="Calibri" w:hAnsi="Calibri" w:cs="Calibri"/>
                <w:b/>
                <w:bCs/>
                <w:sz w:val="20"/>
                <w:szCs w:val="20"/>
              </w:rPr>
              <w:t>00</w:t>
            </w:r>
            <w:r w:rsidRPr="74E76437">
              <w:rPr>
                <w:rFonts w:ascii="Calibri" w:hAnsi="Calibri" w:cs="Calibri"/>
                <w:b/>
                <w:bCs/>
                <w:sz w:val="20"/>
                <w:szCs w:val="20"/>
              </w:rPr>
              <w:t xml:space="preserve"> words </w:t>
            </w:r>
          </w:p>
          <w:p w14:paraId="78505C19" w14:textId="77777777" w:rsidR="00182E17" w:rsidRDefault="00182E17" w:rsidP="001879DC">
            <w:pPr>
              <w:jc w:val="both"/>
              <w:rPr>
                <w:rFonts w:ascii="Calibri" w:hAnsi="Calibri" w:cs="Calibri"/>
                <w:b/>
                <w:bCs/>
                <w:sz w:val="20"/>
                <w:szCs w:val="20"/>
              </w:rPr>
            </w:pPr>
          </w:p>
        </w:tc>
      </w:tr>
      <w:tr w:rsidR="00182E17" w14:paraId="0115FDCF" w14:textId="77777777" w:rsidTr="001879DC">
        <w:tc>
          <w:tcPr>
            <w:tcW w:w="9623" w:type="dxa"/>
          </w:tcPr>
          <w:p w14:paraId="5B186670" w14:textId="77777777" w:rsidR="00182E17" w:rsidRPr="00182E17" w:rsidRDefault="00182E17" w:rsidP="001879DC">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521EC26F" w14:textId="77777777" w:rsidR="00182E17" w:rsidRDefault="00182E17" w:rsidP="001879DC">
            <w:pPr>
              <w:jc w:val="both"/>
              <w:rPr>
                <w:rFonts w:ascii="Calibri" w:hAnsi="Calibri" w:cs="Calibri"/>
                <w:b/>
                <w:bCs/>
                <w:sz w:val="20"/>
                <w:szCs w:val="20"/>
              </w:rPr>
            </w:pPr>
          </w:p>
        </w:tc>
      </w:tr>
    </w:tbl>
    <w:p w14:paraId="523406B3"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7DACB11F" w14:textId="77777777" w:rsidTr="001879DC">
        <w:tc>
          <w:tcPr>
            <w:tcW w:w="9623" w:type="dxa"/>
            <w:shd w:val="clear" w:color="auto" w:fill="BFBFBF" w:themeFill="background1" w:themeFillShade="BF"/>
          </w:tcPr>
          <w:p w14:paraId="30F1DA91" w14:textId="29C6910F" w:rsidR="00182E17" w:rsidRPr="00E735E4" w:rsidRDefault="00873553" w:rsidP="001879DC">
            <w:pPr>
              <w:pStyle w:val="Nornal"/>
              <w:spacing w:after="0" w:line="240" w:lineRule="auto"/>
              <w:rPr>
                <w:rFonts w:ascii="Calibri" w:hAnsi="Calibri" w:cs="Calibri"/>
                <w:color w:val="000000"/>
              </w:rPr>
            </w:pPr>
            <w:r w:rsidRPr="00064473">
              <w:rPr>
                <w:rFonts w:ascii="Calibri" w:hAnsi="Calibri" w:cs="Calibri"/>
                <w:color w:val="000000"/>
              </w:rPr>
              <w:t>Reflect on the impact of your continuing professional development activities on own behaviour and performance.</w:t>
            </w:r>
            <w:r w:rsidRPr="00E735E4">
              <w:rPr>
                <w:rFonts w:ascii="Calibri" w:hAnsi="Calibri" w:cs="Calibri"/>
                <w:color w:val="000000"/>
              </w:rPr>
              <w:t xml:space="preserve"> </w:t>
            </w:r>
            <w:r w:rsidR="00182E17" w:rsidRPr="00E735E4">
              <w:rPr>
                <w:rFonts w:ascii="Calibri" w:hAnsi="Calibri" w:cs="Calibri"/>
                <w:color w:val="000000"/>
              </w:rPr>
              <w:t xml:space="preserve">(AC </w:t>
            </w:r>
            <w:r>
              <w:rPr>
                <w:rFonts w:ascii="Calibri" w:hAnsi="Calibri" w:cs="Calibri"/>
                <w:color w:val="000000"/>
              </w:rPr>
              <w:t>3.4</w:t>
            </w:r>
            <w:r w:rsidR="00182E17" w:rsidRPr="00E735E4">
              <w:rPr>
                <w:rFonts w:ascii="Calibri" w:hAnsi="Calibri" w:cs="Calibri"/>
                <w:color w:val="000000"/>
              </w:rPr>
              <w:t>)</w:t>
            </w:r>
          </w:p>
          <w:p w14:paraId="495AC8D6" w14:textId="495CE100" w:rsidR="00182E17" w:rsidRDefault="00182E17" w:rsidP="001879DC">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sidR="004B02CD">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 </w:t>
            </w:r>
            <w:r w:rsidR="004B02CD">
              <w:rPr>
                <w:rFonts w:ascii="Calibri" w:hAnsi="Calibri" w:cs="Calibri"/>
                <w:b/>
                <w:bCs/>
                <w:sz w:val="20"/>
                <w:szCs w:val="20"/>
              </w:rPr>
              <w:t>NO WORD COUNT</w:t>
            </w:r>
            <w:r w:rsidRPr="74E76437">
              <w:rPr>
                <w:rFonts w:ascii="Calibri" w:hAnsi="Calibri" w:cs="Calibri"/>
                <w:b/>
                <w:bCs/>
                <w:sz w:val="20"/>
                <w:szCs w:val="20"/>
              </w:rPr>
              <w:t xml:space="preserve"> </w:t>
            </w:r>
          </w:p>
          <w:p w14:paraId="3AD7A39E" w14:textId="77777777" w:rsidR="00182E17" w:rsidRDefault="00182E17" w:rsidP="001879DC">
            <w:pPr>
              <w:jc w:val="both"/>
              <w:rPr>
                <w:rFonts w:ascii="Calibri" w:hAnsi="Calibri" w:cs="Calibri"/>
                <w:b/>
                <w:bCs/>
                <w:sz w:val="20"/>
                <w:szCs w:val="20"/>
              </w:rPr>
            </w:pPr>
          </w:p>
        </w:tc>
      </w:tr>
      <w:tr w:rsidR="00182E17" w14:paraId="264BA72E" w14:textId="77777777" w:rsidTr="001879DC">
        <w:tc>
          <w:tcPr>
            <w:tcW w:w="9623" w:type="dxa"/>
          </w:tcPr>
          <w:p w14:paraId="6513F276" w14:textId="77777777" w:rsidR="00182E17" w:rsidRPr="00182E17" w:rsidRDefault="00182E17" w:rsidP="001879DC">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494990FA" w14:textId="77777777" w:rsidR="00182E17" w:rsidRDefault="00182E17" w:rsidP="001879DC">
            <w:pPr>
              <w:jc w:val="both"/>
              <w:rPr>
                <w:rFonts w:ascii="Calibri" w:hAnsi="Calibri" w:cs="Calibri"/>
                <w:b/>
                <w:bCs/>
                <w:sz w:val="20"/>
                <w:szCs w:val="20"/>
              </w:rPr>
            </w:pPr>
          </w:p>
        </w:tc>
      </w:tr>
    </w:tbl>
    <w:p w14:paraId="633EE15F" w14:textId="43B6ADBD" w:rsidR="002115CC" w:rsidRPr="00064473" w:rsidRDefault="002115CC" w:rsidP="002115CC">
      <w:pPr>
        <w:spacing w:line="240" w:lineRule="auto"/>
        <w:rPr>
          <w:rFonts w:ascii="Calibri" w:eastAsia="Arial" w:hAnsi="Calibri" w:cs="Calibri"/>
          <w:color w:val="004146"/>
          <w:sz w:val="32"/>
          <w:szCs w:val="22"/>
        </w:rPr>
      </w:pPr>
      <w:r w:rsidRPr="00064473">
        <w:rPr>
          <w:rFonts w:ascii="Calibri" w:eastAsia="Arial" w:hAnsi="Calibri" w:cs="Calibri"/>
          <w:color w:val="004146"/>
          <w:sz w:val="32"/>
        </w:rPr>
        <w:br w:type="page"/>
      </w:r>
    </w:p>
    <w:p w14:paraId="7E58F66A" w14:textId="77777777" w:rsidR="002115CC" w:rsidRPr="00873553" w:rsidRDefault="002115CC" w:rsidP="002115CC">
      <w:pPr>
        <w:pStyle w:val="Listparag"/>
        <w:numPr>
          <w:ilvl w:val="0"/>
          <w:numId w:val="0"/>
        </w:numPr>
        <w:spacing w:after="0" w:line="240" w:lineRule="auto"/>
        <w:rPr>
          <w:rFonts w:ascii="Calibri" w:eastAsia="Arial" w:hAnsi="Calibri" w:cs="Calibri"/>
          <w:i/>
          <w:iCs/>
          <w:color w:val="243E15" w:themeColor="accent3" w:themeShade="80"/>
          <w:sz w:val="40"/>
          <w:szCs w:val="40"/>
          <w:lang w:eastAsia="en-US"/>
        </w:rPr>
      </w:pPr>
      <w:r w:rsidRPr="00873553">
        <w:rPr>
          <w:rFonts w:ascii="Calibri" w:eastAsia="Arial" w:hAnsi="Calibri" w:cs="Calibri"/>
          <w:i/>
          <w:iCs/>
          <w:color w:val="243E15" w:themeColor="accent3" w:themeShade="80"/>
          <w:sz w:val="40"/>
          <w:szCs w:val="40"/>
          <w:lang w:eastAsia="en-US"/>
        </w:rPr>
        <w:lastRenderedPageBreak/>
        <w:t xml:space="preserve">Assessment Criteria Evidence Checklist </w:t>
      </w:r>
    </w:p>
    <w:p w14:paraId="6CD16657" w14:textId="77777777" w:rsidR="00A00C80" w:rsidRPr="00064473" w:rsidRDefault="00A00C80" w:rsidP="002115CC">
      <w:pPr>
        <w:pStyle w:val="Listparag"/>
        <w:numPr>
          <w:ilvl w:val="0"/>
          <w:numId w:val="0"/>
        </w:numPr>
        <w:spacing w:after="0" w:line="240" w:lineRule="auto"/>
        <w:rPr>
          <w:rFonts w:ascii="Calibri" w:eastAsia="Arial" w:hAnsi="Calibri" w:cs="Calibri"/>
          <w:bCs/>
          <w:color w:val="004146"/>
          <w:sz w:val="32"/>
          <w:lang w:eastAsia="en-US"/>
        </w:rPr>
      </w:pPr>
    </w:p>
    <w:p w14:paraId="35F238D8" w14:textId="77777777" w:rsidR="002115CC" w:rsidRPr="00064473" w:rsidRDefault="002115CC" w:rsidP="002115CC">
      <w:pPr>
        <w:pStyle w:val="Nornal"/>
        <w:rPr>
          <w:rFonts w:ascii="Calibri" w:eastAsia="Times New Roman" w:hAnsi="Calibri" w:cs="Calibri"/>
          <w:lang w:eastAsia="en-GB"/>
        </w:rPr>
      </w:pPr>
      <w:r w:rsidRPr="00064473">
        <w:rPr>
          <w:rFonts w:ascii="Calibri" w:eastAsia="Times New Roman" w:hAnsi="Calibri" w:cs="Calibri"/>
          <w:lang w:eastAsia="en-GB"/>
        </w:rPr>
        <w:t xml:space="preserve">You may find the following checklist helpful to make sure that you have included the required evidence to meet the task. This is not a mandatory requirement </w:t>
      </w:r>
      <w:proofErr w:type="gramStart"/>
      <w:r w:rsidRPr="00064473">
        <w:rPr>
          <w:rFonts w:ascii="Calibri" w:eastAsia="Times New Roman" w:hAnsi="Calibri" w:cs="Calibri"/>
          <w:lang w:eastAsia="en-GB"/>
        </w:rPr>
        <w:t>as long as</w:t>
      </w:r>
      <w:proofErr w:type="gramEnd"/>
      <w:r w:rsidRPr="00064473">
        <w:rPr>
          <w:rFonts w:ascii="Calibri" w:eastAsia="Times New Roman" w:hAnsi="Calibri" w:cs="Calibri"/>
          <w:lang w:eastAsia="en-GB"/>
        </w:rPr>
        <w:t xml:space="preserve"> it is clear in your submission where the assessment criteria have been met.</w:t>
      </w:r>
    </w:p>
    <w:p w14:paraId="287B8585" w14:textId="77777777" w:rsidR="002115CC" w:rsidRPr="00064473" w:rsidRDefault="002115CC" w:rsidP="002115CC">
      <w:pPr>
        <w:spacing w:line="240" w:lineRule="auto"/>
        <w:rPr>
          <w:rFonts w:ascii="Calibri" w:hAnsi="Calibri" w:cs="Calibri"/>
          <w:lang w:eastAsia="en-GB"/>
        </w:rPr>
      </w:pP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insideH w:val="single" w:sz="4" w:space="0" w:color="00616A" w:themeColor="accent2" w:themeShade="BF"/>
          <w:insideV w:val="none" w:sz="0" w:space="0" w:color="auto"/>
        </w:tblBorders>
        <w:tblCellMar>
          <w:top w:w="85" w:type="dxa"/>
          <w:bottom w:w="28" w:type="dxa"/>
        </w:tblCellMar>
        <w:tblLook w:val="04A0" w:firstRow="1" w:lastRow="0" w:firstColumn="1" w:lastColumn="0" w:noHBand="0" w:noVBand="1"/>
      </w:tblPr>
      <w:tblGrid>
        <w:gridCol w:w="843"/>
        <w:gridCol w:w="4248"/>
        <w:gridCol w:w="1341"/>
        <w:gridCol w:w="3370"/>
      </w:tblGrid>
      <w:tr w:rsidR="002115CC" w:rsidRPr="00064473" w14:paraId="00E6EFB1" w14:textId="77777777" w:rsidTr="00873553">
        <w:trPr>
          <w:cantSplit/>
          <w:trHeight w:val="1011"/>
          <w:tblHeader/>
        </w:trPr>
        <w:tc>
          <w:tcPr>
            <w:tcW w:w="2597" w:type="pct"/>
            <w:gridSpan w:val="2"/>
            <w:shd w:val="clear" w:color="auto" w:fill="D0E2D8"/>
          </w:tcPr>
          <w:p w14:paraId="25BE0AFF" w14:textId="77777777" w:rsidR="002115CC" w:rsidRPr="00873553" w:rsidRDefault="002115CC" w:rsidP="009B37DE">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Task 1 – Professional, ethical, and inclusive behaviours.</w:t>
            </w:r>
          </w:p>
          <w:p w14:paraId="06B89DA6" w14:textId="77777777" w:rsidR="002115CC" w:rsidRPr="00873553" w:rsidRDefault="002115CC" w:rsidP="009B37DE">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Assessment criteria</w:t>
            </w:r>
          </w:p>
        </w:tc>
        <w:tc>
          <w:tcPr>
            <w:tcW w:w="684" w:type="pct"/>
            <w:shd w:val="clear" w:color="auto" w:fill="D0E2D8"/>
            <w:vAlign w:val="center"/>
          </w:tcPr>
          <w:p w14:paraId="7384A7F1" w14:textId="77777777" w:rsidR="002115CC" w:rsidRPr="00873553" w:rsidRDefault="002115CC" w:rsidP="009B37DE">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Evidenced</w:t>
            </w:r>
            <w:r w:rsidRPr="00873553">
              <w:rPr>
                <w:rFonts w:ascii="Calibri" w:hAnsi="Calibri" w:cs="Calibri"/>
                <w:b/>
                <w:bCs/>
                <w:color w:val="243E15" w:themeColor="accent3" w:themeShade="80"/>
              </w:rPr>
              <w:br/>
              <w:t>Y/N</w:t>
            </w:r>
          </w:p>
        </w:tc>
        <w:tc>
          <w:tcPr>
            <w:tcW w:w="1719" w:type="pct"/>
            <w:shd w:val="clear" w:color="auto" w:fill="D0E2D8"/>
            <w:vAlign w:val="center"/>
          </w:tcPr>
          <w:p w14:paraId="432BC30F" w14:textId="77777777" w:rsidR="002115CC" w:rsidRPr="00873553" w:rsidRDefault="002115CC" w:rsidP="009B37DE">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 reference</w:t>
            </w:r>
          </w:p>
        </w:tc>
      </w:tr>
      <w:tr w:rsidR="002115CC" w:rsidRPr="00064473" w14:paraId="0CCDF389" w14:textId="77777777" w:rsidTr="00873553">
        <w:trPr>
          <w:cantSplit/>
        </w:trPr>
        <w:tc>
          <w:tcPr>
            <w:tcW w:w="430" w:type="pct"/>
            <w:shd w:val="clear" w:color="auto" w:fill="D8EDCC"/>
          </w:tcPr>
          <w:p w14:paraId="36861997"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color w:val="000000" w:themeColor="text1"/>
              </w:rPr>
              <w:t>1.1</w:t>
            </w:r>
          </w:p>
        </w:tc>
        <w:tc>
          <w:tcPr>
            <w:tcW w:w="2167" w:type="pct"/>
            <w:tcBorders>
              <w:right w:val="single" w:sz="4" w:space="0" w:color="D0E0E2"/>
            </w:tcBorders>
            <w:shd w:val="clear" w:color="auto" w:fill="D8EDCC"/>
          </w:tcPr>
          <w:p w14:paraId="519089DA" w14:textId="77777777" w:rsidR="002115CC" w:rsidRPr="00064473" w:rsidRDefault="002115CC" w:rsidP="009B37DE">
            <w:pPr>
              <w:pStyle w:val="Nornal"/>
              <w:rPr>
                <w:rFonts w:ascii="Calibri" w:hAnsi="Calibri" w:cs="Calibri"/>
                <w:bCs/>
              </w:rPr>
            </w:pPr>
            <w:r w:rsidRPr="00064473">
              <w:rPr>
                <w:rFonts w:ascii="Calibri" w:hAnsi="Calibri" w:cs="Calibri"/>
              </w:rPr>
              <w:t>Appraise what it means to be a people professional.</w:t>
            </w:r>
          </w:p>
        </w:tc>
        <w:tc>
          <w:tcPr>
            <w:tcW w:w="684" w:type="pct"/>
            <w:tcBorders>
              <w:left w:val="single" w:sz="4" w:space="0" w:color="D0E0E2"/>
              <w:right w:val="single" w:sz="4" w:space="0" w:color="D0E0E2"/>
            </w:tcBorders>
          </w:tcPr>
          <w:p w14:paraId="310546E3" w14:textId="77777777" w:rsidR="002115CC" w:rsidRPr="00064473" w:rsidRDefault="002115CC" w:rsidP="009B37DE">
            <w:pPr>
              <w:pStyle w:val="Nornal"/>
              <w:rPr>
                <w:rFonts w:ascii="Calibri" w:hAnsi="Calibri" w:cs="Calibri"/>
              </w:rPr>
            </w:pPr>
          </w:p>
        </w:tc>
        <w:tc>
          <w:tcPr>
            <w:tcW w:w="1719" w:type="pct"/>
            <w:tcBorders>
              <w:left w:val="single" w:sz="4" w:space="0" w:color="D0E0E2"/>
            </w:tcBorders>
          </w:tcPr>
          <w:p w14:paraId="327D5260" w14:textId="77777777" w:rsidR="002115CC" w:rsidRPr="00064473" w:rsidRDefault="002115CC" w:rsidP="009B37DE">
            <w:pPr>
              <w:pStyle w:val="Nornal"/>
              <w:rPr>
                <w:rFonts w:ascii="Calibri" w:hAnsi="Calibri" w:cs="Calibri"/>
              </w:rPr>
            </w:pPr>
          </w:p>
        </w:tc>
      </w:tr>
      <w:tr w:rsidR="002115CC" w:rsidRPr="00064473" w14:paraId="2625A860" w14:textId="77777777" w:rsidTr="00873553">
        <w:trPr>
          <w:cantSplit/>
        </w:trPr>
        <w:tc>
          <w:tcPr>
            <w:tcW w:w="430" w:type="pct"/>
            <w:shd w:val="clear" w:color="auto" w:fill="D8EDCC"/>
          </w:tcPr>
          <w:p w14:paraId="54048D42"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color w:val="000000" w:themeColor="text1"/>
              </w:rPr>
              <w:t>1.2</w:t>
            </w:r>
          </w:p>
        </w:tc>
        <w:tc>
          <w:tcPr>
            <w:tcW w:w="2167" w:type="pct"/>
            <w:tcBorders>
              <w:right w:val="single" w:sz="4" w:space="0" w:color="D0E0E2"/>
            </w:tcBorders>
            <w:shd w:val="clear" w:color="auto" w:fill="D8EDCC"/>
          </w:tcPr>
          <w:p w14:paraId="4DAC098C" w14:textId="77777777" w:rsidR="002115CC" w:rsidRPr="00064473" w:rsidRDefault="002115CC" w:rsidP="009B37DE">
            <w:pPr>
              <w:pStyle w:val="Nornal"/>
              <w:rPr>
                <w:rFonts w:ascii="Calibri" w:hAnsi="Calibri" w:cs="Calibri"/>
              </w:rPr>
            </w:pPr>
            <w:r w:rsidRPr="00064473">
              <w:rPr>
                <w:rFonts w:ascii="Calibri" w:hAnsi="Calibri" w:cs="Calibri"/>
              </w:rPr>
              <w:t>Recognise how personal and ethical values can be applied in the context of people practice.</w:t>
            </w:r>
          </w:p>
        </w:tc>
        <w:tc>
          <w:tcPr>
            <w:tcW w:w="684" w:type="pct"/>
            <w:tcBorders>
              <w:left w:val="single" w:sz="4" w:space="0" w:color="D0E0E2"/>
              <w:right w:val="single" w:sz="4" w:space="0" w:color="D0E0E2"/>
            </w:tcBorders>
          </w:tcPr>
          <w:p w14:paraId="5BF72144" w14:textId="77777777" w:rsidR="002115CC" w:rsidRPr="00064473" w:rsidRDefault="002115CC" w:rsidP="009B37DE">
            <w:pPr>
              <w:pStyle w:val="Nornal"/>
              <w:rPr>
                <w:rFonts w:ascii="Calibri" w:hAnsi="Calibri" w:cs="Calibri"/>
              </w:rPr>
            </w:pPr>
          </w:p>
        </w:tc>
        <w:tc>
          <w:tcPr>
            <w:tcW w:w="1719" w:type="pct"/>
            <w:tcBorders>
              <w:left w:val="single" w:sz="4" w:space="0" w:color="D0E0E2"/>
            </w:tcBorders>
          </w:tcPr>
          <w:p w14:paraId="32C40CA3" w14:textId="77777777" w:rsidR="002115CC" w:rsidRPr="00064473" w:rsidRDefault="002115CC" w:rsidP="009B37DE">
            <w:pPr>
              <w:pStyle w:val="Nornal"/>
              <w:rPr>
                <w:rFonts w:ascii="Calibri" w:hAnsi="Calibri" w:cs="Calibri"/>
              </w:rPr>
            </w:pPr>
          </w:p>
        </w:tc>
      </w:tr>
      <w:tr w:rsidR="002115CC" w:rsidRPr="00064473" w14:paraId="47D2BF79" w14:textId="77777777" w:rsidTr="00873553">
        <w:trPr>
          <w:cantSplit/>
        </w:trPr>
        <w:tc>
          <w:tcPr>
            <w:tcW w:w="430" w:type="pct"/>
            <w:shd w:val="clear" w:color="auto" w:fill="D8EDCC"/>
          </w:tcPr>
          <w:p w14:paraId="0DB93894"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color w:val="000000" w:themeColor="text1"/>
              </w:rPr>
              <w:t>1.3</w:t>
            </w:r>
          </w:p>
        </w:tc>
        <w:tc>
          <w:tcPr>
            <w:tcW w:w="2167" w:type="pct"/>
            <w:tcBorders>
              <w:right w:val="single" w:sz="4" w:space="0" w:color="D0E0E2"/>
            </w:tcBorders>
            <w:shd w:val="clear" w:color="auto" w:fill="D8EDCC"/>
          </w:tcPr>
          <w:p w14:paraId="15BC471B" w14:textId="77777777" w:rsidR="002115CC" w:rsidRPr="00064473" w:rsidRDefault="002115CC" w:rsidP="009B37DE">
            <w:pPr>
              <w:pStyle w:val="Nornal"/>
              <w:rPr>
                <w:rFonts w:ascii="Calibri" w:hAnsi="Calibri" w:cs="Calibri"/>
                <w:color w:val="000000" w:themeColor="text1"/>
              </w:rPr>
            </w:pPr>
            <w:r w:rsidRPr="00064473">
              <w:rPr>
                <w:rFonts w:ascii="Calibri" w:hAnsi="Calibri" w:cs="Calibri"/>
                <w:color w:val="000000" w:themeColor="text1"/>
              </w:rPr>
              <w:t xml:space="preserve">Consider the importance of people professionals contributing to discussions in an informed, </w:t>
            </w:r>
            <w:proofErr w:type="gramStart"/>
            <w:r w:rsidRPr="00064473">
              <w:rPr>
                <w:rFonts w:ascii="Calibri" w:hAnsi="Calibri" w:cs="Calibri"/>
                <w:color w:val="000000" w:themeColor="text1"/>
              </w:rPr>
              <w:t>clear</w:t>
            </w:r>
            <w:proofErr w:type="gramEnd"/>
            <w:r w:rsidRPr="00064473">
              <w:rPr>
                <w:rFonts w:ascii="Calibri" w:hAnsi="Calibri" w:cs="Calibri"/>
                <w:color w:val="000000" w:themeColor="text1"/>
              </w:rPr>
              <w:t xml:space="preserve"> and confident way to influence others.</w:t>
            </w:r>
          </w:p>
        </w:tc>
        <w:tc>
          <w:tcPr>
            <w:tcW w:w="684" w:type="pct"/>
            <w:tcBorders>
              <w:left w:val="single" w:sz="4" w:space="0" w:color="D0E0E2"/>
              <w:right w:val="single" w:sz="4" w:space="0" w:color="D0E0E2"/>
            </w:tcBorders>
          </w:tcPr>
          <w:p w14:paraId="73009944" w14:textId="77777777" w:rsidR="002115CC" w:rsidRPr="00064473" w:rsidRDefault="002115CC" w:rsidP="009B37DE">
            <w:pPr>
              <w:pStyle w:val="Nornal"/>
              <w:rPr>
                <w:rFonts w:ascii="Calibri" w:hAnsi="Calibri" w:cs="Calibri"/>
              </w:rPr>
            </w:pPr>
          </w:p>
        </w:tc>
        <w:tc>
          <w:tcPr>
            <w:tcW w:w="1719" w:type="pct"/>
            <w:tcBorders>
              <w:left w:val="single" w:sz="4" w:space="0" w:color="D0E0E2"/>
            </w:tcBorders>
          </w:tcPr>
          <w:p w14:paraId="7904CA53" w14:textId="77777777" w:rsidR="002115CC" w:rsidRPr="00064473" w:rsidRDefault="002115CC" w:rsidP="009B37DE">
            <w:pPr>
              <w:pStyle w:val="Nornal"/>
              <w:rPr>
                <w:rFonts w:ascii="Calibri" w:hAnsi="Calibri" w:cs="Calibri"/>
              </w:rPr>
            </w:pPr>
          </w:p>
        </w:tc>
      </w:tr>
      <w:tr w:rsidR="002115CC" w:rsidRPr="00064473" w14:paraId="616155FA" w14:textId="77777777" w:rsidTr="00873553">
        <w:trPr>
          <w:cantSplit/>
        </w:trPr>
        <w:tc>
          <w:tcPr>
            <w:tcW w:w="430" w:type="pct"/>
            <w:shd w:val="clear" w:color="auto" w:fill="D8EDCC"/>
          </w:tcPr>
          <w:p w14:paraId="7B085F64"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color w:val="000000" w:themeColor="text1"/>
              </w:rPr>
              <w:t>1.4</w:t>
            </w:r>
          </w:p>
        </w:tc>
        <w:tc>
          <w:tcPr>
            <w:tcW w:w="2167" w:type="pct"/>
            <w:tcBorders>
              <w:right w:val="single" w:sz="4" w:space="0" w:color="D0E0E2"/>
            </w:tcBorders>
            <w:shd w:val="clear" w:color="auto" w:fill="D8EDCC"/>
          </w:tcPr>
          <w:p w14:paraId="0B4088C0" w14:textId="77777777" w:rsidR="002115CC" w:rsidRPr="00064473" w:rsidRDefault="002115CC" w:rsidP="009B37DE">
            <w:pPr>
              <w:pStyle w:val="Nornal"/>
              <w:rPr>
                <w:rFonts w:ascii="Calibri" w:hAnsi="Calibri" w:cs="Calibri"/>
              </w:rPr>
            </w:pPr>
            <w:r w:rsidRPr="00064473">
              <w:rPr>
                <w:rFonts w:ascii="Calibri" w:hAnsi="Calibri" w:cs="Calibri"/>
              </w:rPr>
              <w:t>Recognise when and how you would raise matters which conflict with ethical values or legislation.</w:t>
            </w:r>
          </w:p>
        </w:tc>
        <w:tc>
          <w:tcPr>
            <w:tcW w:w="684" w:type="pct"/>
            <w:tcBorders>
              <w:left w:val="single" w:sz="4" w:space="0" w:color="D0E0E2"/>
              <w:right w:val="single" w:sz="4" w:space="0" w:color="D0E0E2"/>
            </w:tcBorders>
          </w:tcPr>
          <w:p w14:paraId="45CAE652" w14:textId="77777777" w:rsidR="002115CC" w:rsidRPr="00064473" w:rsidRDefault="002115CC" w:rsidP="009B37DE">
            <w:pPr>
              <w:pStyle w:val="Nornal"/>
              <w:rPr>
                <w:rFonts w:ascii="Calibri" w:hAnsi="Calibri" w:cs="Calibri"/>
              </w:rPr>
            </w:pPr>
          </w:p>
        </w:tc>
        <w:tc>
          <w:tcPr>
            <w:tcW w:w="1719" w:type="pct"/>
            <w:tcBorders>
              <w:left w:val="single" w:sz="4" w:space="0" w:color="D0E0E2"/>
            </w:tcBorders>
          </w:tcPr>
          <w:p w14:paraId="13F2B6F3" w14:textId="77777777" w:rsidR="002115CC" w:rsidRPr="00064473" w:rsidRDefault="002115CC" w:rsidP="009B37DE">
            <w:pPr>
              <w:pStyle w:val="Nornal"/>
              <w:rPr>
                <w:rFonts w:ascii="Calibri" w:hAnsi="Calibri" w:cs="Calibri"/>
              </w:rPr>
            </w:pPr>
          </w:p>
        </w:tc>
      </w:tr>
      <w:tr w:rsidR="002115CC" w:rsidRPr="00064473" w14:paraId="7485E5D3" w14:textId="77777777" w:rsidTr="00873553">
        <w:trPr>
          <w:cantSplit/>
        </w:trPr>
        <w:tc>
          <w:tcPr>
            <w:tcW w:w="430" w:type="pct"/>
            <w:shd w:val="clear" w:color="auto" w:fill="D8EDCC"/>
          </w:tcPr>
          <w:p w14:paraId="6E2C3F85"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color w:val="000000" w:themeColor="text1"/>
              </w:rPr>
              <w:t>2.1</w:t>
            </w:r>
          </w:p>
        </w:tc>
        <w:tc>
          <w:tcPr>
            <w:tcW w:w="2167" w:type="pct"/>
            <w:tcBorders>
              <w:right w:val="single" w:sz="4" w:space="0" w:color="D0E0E2"/>
            </w:tcBorders>
            <w:shd w:val="clear" w:color="auto" w:fill="D8EDCC"/>
          </w:tcPr>
          <w:p w14:paraId="328DBA24" w14:textId="77777777" w:rsidR="002115CC" w:rsidRPr="00064473" w:rsidRDefault="002115CC" w:rsidP="009B37DE">
            <w:pPr>
              <w:pStyle w:val="Nornal"/>
              <w:rPr>
                <w:rFonts w:ascii="Calibri" w:hAnsi="Calibri" w:cs="Calibri"/>
                <w:bCs/>
              </w:rPr>
            </w:pPr>
            <w:r w:rsidRPr="00064473">
              <w:rPr>
                <w:rFonts w:ascii="Calibri" w:hAnsi="Calibri" w:cs="Calibri"/>
                <w:bCs/>
              </w:rPr>
              <w:t>Argue the human and business benefits of people feeling included, valued, and fairly treated at work linking to related theory.</w:t>
            </w:r>
          </w:p>
        </w:tc>
        <w:tc>
          <w:tcPr>
            <w:tcW w:w="684" w:type="pct"/>
            <w:tcBorders>
              <w:left w:val="single" w:sz="4" w:space="0" w:color="D0E0E2"/>
              <w:right w:val="single" w:sz="4" w:space="0" w:color="D0E0E2"/>
            </w:tcBorders>
          </w:tcPr>
          <w:p w14:paraId="022AD56B" w14:textId="77777777" w:rsidR="002115CC" w:rsidRPr="00064473" w:rsidRDefault="002115CC" w:rsidP="009B37DE">
            <w:pPr>
              <w:pStyle w:val="Nornal"/>
              <w:rPr>
                <w:rFonts w:ascii="Calibri" w:hAnsi="Calibri" w:cs="Calibri"/>
              </w:rPr>
            </w:pPr>
          </w:p>
        </w:tc>
        <w:tc>
          <w:tcPr>
            <w:tcW w:w="1719" w:type="pct"/>
            <w:tcBorders>
              <w:left w:val="single" w:sz="4" w:space="0" w:color="D0E0E2"/>
            </w:tcBorders>
          </w:tcPr>
          <w:p w14:paraId="404A1149" w14:textId="77777777" w:rsidR="002115CC" w:rsidRPr="00064473" w:rsidRDefault="002115CC" w:rsidP="009B37DE">
            <w:pPr>
              <w:pStyle w:val="Nornal"/>
              <w:rPr>
                <w:rFonts w:ascii="Calibri" w:hAnsi="Calibri" w:cs="Calibri"/>
              </w:rPr>
            </w:pPr>
          </w:p>
        </w:tc>
      </w:tr>
      <w:tr w:rsidR="002115CC" w:rsidRPr="00064473" w14:paraId="6446F38D" w14:textId="77777777" w:rsidTr="00873553">
        <w:trPr>
          <w:cantSplit/>
        </w:trPr>
        <w:tc>
          <w:tcPr>
            <w:tcW w:w="430" w:type="pct"/>
            <w:shd w:val="clear" w:color="auto" w:fill="D8EDCC"/>
          </w:tcPr>
          <w:p w14:paraId="4FCECB5C"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color w:val="000000" w:themeColor="text1"/>
              </w:rPr>
              <w:t>2.2</w:t>
            </w:r>
          </w:p>
        </w:tc>
        <w:tc>
          <w:tcPr>
            <w:tcW w:w="2167" w:type="pct"/>
            <w:tcBorders>
              <w:right w:val="single" w:sz="4" w:space="0" w:color="D0E0E2"/>
            </w:tcBorders>
            <w:shd w:val="clear" w:color="auto" w:fill="D8EDCC"/>
          </w:tcPr>
          <w:p w14:paraId="4B5C5E11" w14:textId="77777777" w:rsidR="002115CC" w:rsidRPr="00064473" w:rsidRDefault="002115CC" w:rsidP="009B37DE">
            <w:pPr>
              <w:pStyle w:val="Nornal"/>
              <w:rPr>
                <w:rFonts w:ascii="Calibri" w:hAnsi="Calibri" w:cs="Calibri"/>
              </w:rPr>
            </w:pPr>
            <w:r w:rsidRPr="00064473">
              <w:rPr>
                <w:rFonts w:ascii="Calibri" w:hAnsi="Calibri" w:cs="Calibri"/>
              </w:rPr>
              <w:t>Discuss strategies for designing and ensuring inclusive people practices.</w:t>
            </w:r>
          </w:p>
        </w:tc>
        <w:tc>
          <w:tcPr>
            <w:tcW w:w="684" w:type="pct"/>
            <w:tcBorders>
              <w:left w:val="single" w:sz="4" w:space="0" w:color="D0E0E2"/>
              <w:right w:val="single" w:sz="4" w:space="0" w:color="D0E0E2"/>
            </w:tcBorders>
          </w:tcPr>
          <w:p w14:paraId="31917D41" w14:textId="77777777" w:rsidR="002115CC" w:rsidRPr="00064473" w:rsidRDefault="002115CC" w:rsidP="009B37DE">
            <w:pPr>
              <w:pStyle w:val="Nornal"/>
              <w:rPr>
                <w:rFonts w:ascii="Calibri" w:hAnsi="Calibri" w:cs="Calibri"/>
              </w:rPr>
            </w:pPr>
          </w:p>
        </w:tc>
        <w:tc>
          <w:tcPr>
            <w:tcW w:w="1719" w:type="pct"/>
            <w:tcBorders>
              <w:left w:val="single" w:sz="4" w:space="0" w:color="D0E0E2"/>
            </w:tcBorders>
          </w:tcPr>
          <w:p w14:paraId="357F009A" w14:textId="77777777" w:rsidR="002115CC" w:rsidRPr="00064473" w:rsidRDefault="002115CC" w:rsidP="009B37DE">
            <w:pPr>
              <w:pStyle w:val="Nornal"/>
              <w:rPr>
                <w:rFonts w:ascii="Calibri" w:hAnsi="Calibri" w:cs="Calibri"/>
              </w:rPr>
            </w:pPr>
          </w:p>
        </w:tc>
      </w:tr>
    </w:tbl>
    <w:p w14:paraId="10FA5FBD" w14:textId="77777777" w:rsidR="002115CC" w:rsidRPr="00064473" w:rsidRDefault="002115CC" w:rsidP="002115CC">
      <w:pPr>
        <w:spacing w:line="240" w:lineRule="auto"/>
        <w:rPr>
          <w:rFonts w:ascii="Calibri" w:hAnsi="Calibri" w:cs="Calibri"/>
          <w:lang w:eastAsia="en-GB"/>
        </w:rPr>
      </w:pPr>
    </w:p>
    <w:p w14:paraId="70377E45" w14:textId="77777777" w:rsidR="002115CC" w:rsidRPr="00064473" w:rsidRDefault="002115CC" w:rsidP="002115CC">
      <w:pPr>
        <w:spacing w:line="240" w:lineRule="auto"/>
        <w:rPr>
          <w:rFonts w:ascii="Calibri" w:hAnsi="Calibri" w:cs="Calibri"/>
          <w:lang w:eastAsia="en-GB"/>
        </w:rPr>
      </w:pPr>
    </w:p>
    <w:p w14:paraId="1BF40824" w14:textId="77777777" w:rsidR="002115CC" w:rsidRPr="00064473" w:rsidRDefault="002115CC" w:rsidP="002115CC">
      <w:pPr>
        <w:spacing w:line="240" w:lineRule="auto"/>
        <w:rPr>
          <w:rFonts w:ascii="Calibri" w:hAnsi="Calibri" w:cs="Calibri"/>
          <w:lang w:eastAsia="en-GB"/>
        </w:rPr>
      </w:pPr>
    </w:p>
    <w:p w14:paraId="7BE91648" w14:textId="77777777" w:rsidR="002115CC" w:rsidRPr="00064473" w:rsidRDefault="002115CC" w:rsidP="002115CC">
      <w:pPr>
        <w:spacing w:line="240" w:lineRule="auto"/>
        <w:rPr>
          <w:rFonts w:ascii="Calibri" w:hAnsi="Calibri" w:cs="Calibri"/>
          <w:lang w:eastAsia="en-GB"/>
        </w:rPr>
      </w:pPr>
    </w:p>
    <w:p w14:paraId="3808B3C1" w14:textId="77777777" w:rsidR="002115CC" w:rsidRPr="00064473" w:rsidRDefault="002115CC" w:rsidP="002115CC">
      <w:pPr>
        <w:spacing w:line="240" w:lineRule="auto"/>
        <w:rPr>
          <w:rFonts w:ascii="Calibri" w:hAnsi="Calibri" w:cs="Calibri"/>
          <w:lang w:eastAsia="en-GB"/>
        </w:rPr>
      </w:pPr>
      <w:r w:rsidRPr="00064473">
        <w:rPr>
          <w:rFonts w:ascii="Calibri" w:hAnsi="Calibri" w:cs="Calibri"/>
          <w:lang w:eastAsia="en-GB"/>
        </w:rPr>
        <w:br w:type="page"/>
      </w:r>
    </w:p>
    <w:p w14:paraId="40E4C6A9" w14:textId="77777777" w:rsidR="002115CC" w:rsidRPr="00064473" w:rsidRDefault="002115CC" w:rsidP="002115CC">
      <w:pPr>
        <w:spacing w:line="240" w:lineRule="auto"/>
        <w:rPr>
          <w:rFonts w:ascii="Calibri" w:hAnsi="Calibri" w:cs="Calibri"/>
          <w:lang w:eastAsia="en-GB"/>
        </w:rPr>
      </w:pPr>
    </w:p>
    <w:p w14:paraId="23A6092E" w14:textId="77777777" w:rsidR="002115CC" w:rsidRPr="00064473" w:rsidRDefault="002115CC" w:rsidP="002115CC">
      <w:pPr>
        <w:spacing w:line="240" w:lineRule="auto"/>
        <w:rPr>
          <w:rFonts w:ascii="Calibri" w:hAnsi="Calibri" w:cs="Calibri"/>
          <w:lang w:eastAsia="en-GB"/>
        </w:rPr>
      </w:pP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insideH w:val="single" w:sz="4" w:space="0" w:color="00616A" w:themeColor="accent2" w:themeShade="BF"/>
          <w:insideV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2115CC" w:rsidRPr="00064473" w14:paraId="70A63F3F" w14:textId="77777777" w:rsidTr="00873553">
        <w:trPr>
          <w:cantSplit/>
          <w:trHeight w:val="1011"/>
          <w:tblHeader/>
        </w:trPr>
        <w:tc>
          <w:tcPr>
            <w:tcW w:w="2491" w:type="pct"/>
            <w:gridSpan w:val="2"/>
            <w:shd w:val="clear" w:color="auto" w:fill="D0E2D8"/>
          </w:tcPr>
          <w:p w14:paraId="33BADDA3" w14:textId="77777777" w:rsidR="002115CC" w:rsidRPr="00873553" w:rsidRDefault="002115CC" w:rsidP="009B37DE">
            <w:pPr>
              <w:pStyle w:val="Nornal"/>
              <w:rPr>
                <w:rFonts w:ascii="Calibri" w:hAnsi="Calibri" w:cs="Calibri"/>
                <w:b/>
                <w:bCs/>
                <w:color w:val="243E15" w:themeColor="accent3" w:themeShade="80"/>
                <w:sz w:val="24"/>
                <w:szCs w:val="24"/>
              </w:rPr>
            </w:pPr>
            <w:r w:rsidRPr="00873553">
              <w:rPr>
                <w:rFonts w:ascii="Calibri" w:hAnsi="Calibri" w:cs="Calibri"/>
                <w:b/>
                <w:bCs/>
                <w:color w:val="243E15" w:themeColor="accent3" w:themeShade="80"/>
              </w:rPr>
              <w:t>Task 2 – Professional Development</w:t>
            </w:r>
          </w:p>
          <w:p w14:paraId="22D58B56" w14:textId="77777777" w:rsidR="002115CC" w:rsidRPr="00873553" w:rsidRDefault="002115CC" w:rsidP="009B37DE">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Assessment criteria</w:t>
            </w:r>
          </w:p>
        </w:tc>
        <w:tc>
          <w:tcPr>
            <w:tcW w:w="684" w:type="pct"/>
            <w:shd w:val="clear" w:color="auto" w:fill="D0E2D8"/>
            <w:vAlign w:val="center"/>
          </w:tcPr>
          <w:p w14:paraId="754F22E7" w14:textId="77777777" w:rsidR="002115CC" w:rsidRPr="00873553" w:rsidRDefault="002115CC" w:rsidP="009B37DE">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Evidenced</w:t>
            </w:r>
            <w:r w:rsidRPr="00873553">
              <w:rPr>
                <w:rFonts w:ascii="Calibri" w:hAnsi="Calibri" w:cs="Calibri"/>
                <w:b/>
                <w:bCs/>
                <w:color w:val="243E15" w:themeColor="accent3" w:themeShade="80"/>
              </w:rPr>
              <w:br/>
              <w:t>Y/N</w:t>
            </w:r>
          </w:p>
        </w:tc>
        <w:tc>
          <w:tcPr>
            <w:tcW w:w="1825" w:type="pct"/>
            <w:shd w:val="clear" w:color="auto" w:fill="D0E2D8"/>
            <w:vAlign w:val="center"/>
          </w:tcPr>
          <w:p w14:paraId="77FAEEC0" w14:textId="77777777" w:rsidR="002115CC" w:rsidRPr="00873553" w:rsidRDefault="002115CC" w:rsidP="009B37DE">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 reference</w:t>
            </w:r>
          </w:p>
        </w:tc>
      </w:tr>
      <w:tr w:rsidR="002115CC" w:rsidRPr="00064473" w14:paraId="6AA70D17" w14:textId="77777777" w:rsidTr="00873553">
        <w:trPr>
          <w:cantSplit/>
        </w:trPr>
        <w:tc>
          <w:tcPr>
            <w:tcW w:w="271" w:type="pct"/>
            <w:shd w:val="clear" w:color="auto" w:fill="E2F0D9"/>
          </w:tcPr>
          <w:p w14:paraId="34D54BB3"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color w:val="000000" w:themeColor="text1"/>
              </w:rPr>
              <w:t>2.3</w:t>
            </w:r>
          </w:p>
        </w:tc>
        <w:tc>
          <w:tcPr>
            <w:tcW w:w="2220" w:type="pct"/>
            <w:tcBorders>
              <w:right w:val="single" w:sz="4" w:space="0" w:color="D0E0E2"/>
            </w:tcBorders>
            <w:shd w:val="clear" w:color="auto" w:fill="E2F0D9"/>
          </w:tcPr>
          <w:p w14:paraId="75C5D695" w14:textId="77777777" w:rsidR="002115CC" w:rsidRPr="00064473" w:rsidRDefault="002115CC" w:rsidP="009B37DE">
            <w:pPr>
              <w:pStyle w:val="Nornal"/>
              <w:rPr>
                <w:rFonts w:ascii="Calibri" w:hAnsi="Calibri" w:cs="Calibri"/>
                <w:color w:val="000000"/>
              </w:rPr>
            </w:pPr>
            <w:r w:rsidRPr="00064473">
              <w:rPr>
                <w:rFonts w:ascii="Calibri" w:hAnsi="Calibri" w:cs="Calibri"/>
                <w:color w:val="000000"/>
              </w:rPr>
              <w:t>Reflect on your own approach to working inclusively and building positive working relationships with others.</w:t>
            </w:r>
          </w:p>
        </w:tc>
        <w:tc>
          <w:tcPr>
            <w:tcW w:w="684" w:type="pct"/>
            <w:tcBorders>
              <w:left w:val="single" w:sz="4" w:space="0" w:color="D0E0E2"/>
              <w:right w:val="single" w:sz="4" w:space="0" w:color="D0E0E2"/>
            </w:tcBorders>
          </w:tcPr>
          <w:p w14:paraId="41C61A0D" w14:textId="77777777" w:rsidR="002115CC" w:rsidRPr="00064473" w:rsidRDefault="002115CC" w:rsidP="009B37DE">
            <w:pPr>
              <w:pStyle w:val="Nornal"/>
              <w:rPr>
                <w:rFonts w:ascii="Calibri" w:hAnsi="Calibri" w:cs="Calibri"/>
              </w:rPr>
            </w:pPr>
          </w:p>
        </w:tc>
        <w:tc>
          <w:tcPr>
            <w:tcW w:w="1825" w:type="pct"/>
            <w:tcBorders>
              <w:left w:val="single" w:sz="4" w:space="0" w:color="D0E0E2"/>
            </w:tcBorders>
          </w:tcPr>
          <w:p w14:paraId="67E22B61" w14:textId="77777777" w:rsidR="002115CC" w:rsidRPr="00064473" w:rsidRDefault="002115CC" w:rsidP="009B37DE">
            <w:pPr>
              <w:pStyle w:val="Nornal"/>
              <w:rPr>
                <w:rFonts w:ascii="Calibri" w:hAnsi="Calibri" w:cs="Calibri"/>
              </w:rPr>
            </w:pPr>
          </w:p>
        </w:tc>
      </w:tr>
      <w:tr w:rsidR="002115CC" w:rsidRPr="00064473" w14:paraId="4FCFFCEB" w14:textId="77777777" w:rsidTr="00873553">
        <w:trPr>
          <w:cantSplit/>
        </w:trPr>
        <w:tc>
          <w:tcPr>
            <w:tcW w:w="271" w:type="pct"/>
            <w:shd w:val="clear" w:color="auto" w:fill="E2F0D9"/>
          </w:tcPr>
          <w:p w14:paraId="25AE17EE"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rPr>
              <w:t>3.1</w:t>
            </w:r>
          </w:p>
        </w:tc>
        <w:tc>
          <w:tcPr>
            <w:tcW w:w="2220" w:type="pct"/>
            <w:tcBorders>
              <w:right w:val="single" w:sz="4" w:space="0" w:color="D0E0E2"/>
            </w:tcBorders>
            <w:shd w:val="clear" w:color="auto" w:fill="E2F0D9"/>
          </w:tcPr>
          <w:p w14:paraId="22D8C082" w14:textId="77777777" w:rsidR="002115CC" w:rsidRPr="00064473" w:rsidRDefault="002115CC" w:rsidP="009B37DE">
            <w:pPr>
              <w:pStyle w:val="Nornal"/>
              <w:rPr>
                <w:rFonts w:ascii="Calibri" w:hAnsi="Calibri" w:cs="Calibri"/>
                <w:bCs/>
                <w:color w:val="000000" w:themeColor="text1"/>
              </w:rPr>
            </w:pPr>
            <w:r w:rsidRPr="00064473">
              <w:rPr>
                <w:rFonts w:ascii="Calibri" w:hAnsi="Calibri" w:cs="Calibri"/>
              </w:rPr>
              <w:t>Explore how the role of a people professional is evolving and the implications this has for continuing professional development.</w:t>
            </w:r>
          </w:p>
        </w:tc>
        <w:tc>
          <w:tcPr>
            <w:tcW w:w="684" w:type="pct"/>
            <w:tcBorders>
              <w:left w:val="single" w:sz="4" w:space="0" w:color="D0E0E2"/>
              <w:right w:val="single" w:sz="4" w:space="0" w:color="D0E0E2"/>
            </w:tcBorders>
          </w:tcPr>
          <w:p w14:paraId="705DF3CB" w14:textId="77777777" w:rsidR="002115CC" w:rsidRPr="00064473" w:rsidRDefault="002115CC" w:rsidP="009B37DE">
            <w:pPr>
              <w:pStyle w:val="Nornal"/>
              <w:rPr>
                <w:rFonts w:ascii="Calibri" w:hAnsi="Calibri" w:cs="Calibri"/>
              </w:rPr>
            </w:pPr>
          </w:p>
        </w:tc>
        <w:tc>
          <w:tcPr>
            <w:tcW w:w="1825" w:type="pct"/>
            <w:tcBorders>
              <w:left w:val="single" w:sz="4" w:space="0" w:color="D0E0E2"/>
            </w:tcBorders>
          </w:tcPr>
          <w:p w14:paraId="5F5EB844" w14:textId="77777777" w:rsidR="002115CC" w:rsidRPr="00064473" w:rsidRDefault="002115CC" w:rsidP="009B37DE">
            <w:pPr>
              <w:pStyle w:val="Nornal"/>
              <w:rPr>
                <w:rFonts w:ascii="Calibri" w:hAnsi="Calibri" w:cs="Calibri"/>
              </w:rPr>
            </w:pPr>
          </w:p>
        </w:tc>
      </w:tr>
      <w:tr w:rsidR="002115CC" w:rsidRPr="00064473" w14:paraId="2B8B2CA6" w14:textId="77777777" w:rsidTr="00873553">
        <w:trPr>
          <w:cantSplit/>
        </w:trPr>
        <w:tc>
          <w:tcPr>
            <w:tcW w:w="271" w:type="pct"/>
            <w:shd w:val="clear" w:color="auto" w:fill="E2F0D9"/>
          </w:tcPr>
          <w:p w14:paraId="792692A4"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color w:val="000000" w:themeColor="text1"/>
              </w:rPr>
              <w:t>3.2</w:t>
            </w:r>
          </w:p>
        </w:tc>
        <w:tc>
          <w:tcPr>
            <w:tcW w:w="2220" w:type="pct"/>
            <w:tcBorders>
              <w:right w:val="single" w:sz="4" w:space="0" w:color="D0E0E2"/>
            </w:tcBorders>
            <w:shd w:val="clear" w:color="auto" w:fill="E2F0D9"/>
          </w:tcPr>
          <w:p w14:paraId="57D4A486" w14:textId="77777777" w:rsidR="002115CC" w:rsidRPr="00064473" w:rsidRDefault="002115CC" w:rsidP="009B37DE">
            <w:pPr>
              <w:pStyle w:val="Nornal"/>
              <w:rPr>
                <w:rFonts w:ascii="Calibri" w:hAnsi="Calibri" w:cs="Calibri"/>
                <w:bCs/>
              </w:rPr>
            </w:pPr>
            <w:r w:rsidRPr="00064473">
              <w:rPr>
                <w:rFonts w:ascii="Calibri" w:hAnsi="Calibri" w:cs="Calibri"/>
                <w:bCs/>
                <w:color w:val="000000" w:themeColor="text1"/>
              </w:rPr>
              <w:t>Assess your strengths, weaknesses and development areas based on self-assessment and feedback from others.</w:t>
            </w:r>
          </w:p>
        </w:tc>
        <w:tc>
          <w:tcPr>
            <w:tcW w:w="684" w:type="pct"/>
            <w:tcBorders>
              <w:left w:val="single" w:sz="4" w:space="0" w:color="D0E0E2"/>
              <w:right w:val="single" w:sz="4" w:space="0" w:color="D0E0E2"/>
            </w:tcBorders>
          </w:tcPr>
          <w:p w14:paraId="13B887C4" w14:textId="77777777" w:rsidR="002115CC" w:rsidRPr="00064473" w:rsidRDefault="002115CC" w:rsidP="009B37DE">
            <w:pPr>
              <w:pStyle w:val="Nornal"/>
              <w:rPr>
                <w:rFonts w:ascii="Calibri" w:hAnsi="Calibri" w:cs="Calibri"/>
              </w:rPr>
            </w:pPr>
          </w:p>
        </w:tc>
        <w:tc>
          <w:tcPr>
            <w:tcW w:w="1825" w:type="pct"/>
            <w:tcBorders>
              <w:left w:val="single" w:sz="4" w:space="0" w:color="D0E0E2"/>
            </w:tcBorders>
          </w:tcPr>
          <w:p w14:paraId="293D30F0" w14:textId="77777777" w:rsidR="002115CC" w:rsidRPr="00064473" w:rsidRDefault="002115CC" w:rsidP="009B37DE">
            <w:pPr>
              <w:pStyle w:val="Nornal"/>
              <w:rPr>
                <w:rFonts w:ascii="Calibri" w:hAnsi="Calibri" w:cs="Calibri"/>
              </w:rPr>
            </w:pPr>
          </w:p>
        </w:tc>
      </w:tr>
      <w:tr w:rsidR="002115CC" w:rsidRPr="00064473" w14:paraId="7E2335EE" w14:textId="77777777" w:rsidTr="00873553">
        <w:trPr>
          <w:cantSplit/>
        </w:trPr>
        <w:tc>
          <w:tcPr>
            <w:tcW w:w="271" w:type="pct"/>
            <w:shd w:val="clear" w:color="auto" w:fill="E2F0D9"/>
          </w:tcPr>
          <w:p w14:paraId="153C9E65"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color w:val="000000" w:themeColor="text1"/>
              </w:rPr>
              <w:t>3.3</w:t>
            </w:r>
          </w:p>
        </w:tc>
        <w:tc>
          <w:tcPr>
            <w:tcW w:w="2220" w:type="pct"/>
            <w:tcBorders>
              <w:right w:val="single" w:sz="4" w:space="0" w:color="D0E0E2"/>
            </w:tcBorders>
            <w:shd w:val="clear" w:color="auto" w:fill="E2F0D9"/>
          </w:tcPr>
          <w:p w14:paraId="5195441C" w14:textId="77777777" w:rsidR="002115CC" w:rsidRPr="00064473" w:rsidRDefault="002115CC" w:rsidP="009B37DE">
            <w:pPr>
              <w:pStyle w:val="Nornal"/>
              <w:rPr>
                <w:rFonts w:ascii="Calibri" w:hAnsi="Calibri" w:cs="Calibri"/>
              </w:rPr>
            </w:pPr>
            <w:r w:rsidRPr="00064473">
              <w:rPr>
                <w:rFonts w:ascii="Calibri" w:hAnsi="Calibri" w:cs="Calibri"/>
                <w:color w:val="000000"/>
              </w:rPr>
              <w:t>Formulate a range of formal and/or informal continuing professional development (CPD) activities to support your learning journey.</w:t>
            </w:r>
          </w:p>
        </w:tc>
        <w:tc>
          <w:tcPr>
            <w:tcW w:w="684" w:type="pct"/>
            <w:tcBorders>
              <w:left w:val="single" w:sz="4" w:space="0" w:color="D0E0E2"/>
              <w:right w:val="single" w:sz="4" w:space="0" w:color="D0E0E2"/>
            </w:tcBorders>
          </w:tcPr>
          <w:p w14:paraId="6662C195" w14:textId="77777777" w:rsidR="002115CC" w:rsidRPr="00064473" w:rsidRDefault="002115CC" w:rsidP="009B37DE">
            <w:pPr>
              <w:pStyle w:val="Nornal"/>
              <w:rPr>
                <w:rFonts w:ascii="Calibri" w:hAnsi="Calibri" w:cs="Calibri"/>
              </w:rPr>
            </w:pPr>
          </w:p>
        </w:tc>
        <w:tc>
          <w:tcPr>
            <w:tcW w:w="1825" w:type="pct"/>
            <w:tcBorders>
              <w:left w:val="single" w:sz="4" w:space="0" w:color="D0E0E2"/>
            </w:tcBorders>
          </w:tcPr>
          <w:p w14:paraId="75A9620B" w14:textId="77777777" w:rsidR="002115CC" w:rsidRPr="00064473" w:rsidRDefault="002115CC" w:rsidP="009B37DE">
            <w:pPr>
              <w:pStyle w:val="Nornal"/>
              <w:rPr>
                <w:rFonts w:ascii="Calibri" w:hAnsi="Calibri" w:cs="Calibri"/>
              </w:rPr>
            </w:pPr>
          </w:p>
        </w:tc>
      </w:tr>
      <w:tr w:rsidR="002115CC" w:rsidRPr="00064473" w14:paraId="6EA208FA" w14:textId="77777777" w:rsidTr="00873553">
        <w:trPr>
          <w:cantSplit/>
        </w:trPr>
        <w:tc>
          <w:tcPr>
            <w:tcW w:w="271" w:type="pct"/>
            <w:shd w:val="clear" w:color="auto" w:fill="E2F0D9"/>
          </w:tcPr>
          <w:p w14:paraId="27D8E812"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color w:val="000000" w:themeColor="text1"/>
              </w:rPr>
              <w:t>3.4</w:t>
            </w:r>
          </w:p>
        </w:tc>
        <w:tc>
          <w:tcPr>
            <w:tcW w:w="2220" w:type="pct"/>
            <w:tcBorders>
              <w:right w:val="single" w:sz="4" w:space="0" w:color="D0E0E2"/>
            </w:tcBorders>
            <w:shd w:val="clear" w:color="auto" w:fill="E2F0D9"/>
          </w:tcPr>
          <w:p w14:paraId="474BB0B6" w14:textId="77777777" w:rsidR="002115CC" w:rsidRPr="00064473" w:rsidRDefault="002115CC" w:rsidP="009B37DE">
            <w:pPr>
              <w:pStyle w:val="Nornal"/>
              <w:rPr>
                <w:rFonts w:ascii="Calibri" w:hAnsi="Calibri" w:cs="Calibri"/>
                <w:color w:val="000000"/>
              </w:rPr>
            </w:pPr>
            <w:r w:rsidRPr="00064473">
              <w:rPr>
                <w:rFonts w:ascii="Calibri" w:hAnsi="Calibri" w:cs="Calibri"/>
                <w:color w:val="000000"/>
              </w:rPr>
              <w:t>Reflect on the impact of your continuing professional development activities on own behaviour and performance.</w:t>
            </w:r>
          </w:p>
        </w:tc>
        <w:tc>
          <w:tcPr>
            <w:tcW w:w="684" w:type="pct"/>
            <w:tcBorders>
              <w:left w:val="single" w:sz="4" w:space="0" w:color="D0E0E2"/>
              <w:right w:val="single" w:sz="4" w:space="0" w:color="D0E0E2"/>
            </w:tcBorders>
          </w:tcPr>
          <w:p w14:paraId="3DC71C78" w14:textId="77777777" w:rsidR="002115CC" w:rsidRPr="00064473" w:rsidRDefault="002115CC" w:rsidP="009B37DE">
            <w:pPr>
              <w:pStyle w:val="Nornal"/>
              <w:rPr>
                <w:rFonts w:ascii="Calibri" w:hAnsi="Calibri" w:cs="Calibri"/>
              </w:rPr>
            </w:pPr>
          </w:p>
        </w:tc>
        <w:tc>
          <w:tcPr>
            <w:tcW w:w="1825" w:type="pct"/>
            <w:tcBorders>
              <w:left w:val="single" w:sz="4" w:space="0" w:color="D0E0E2"/>
            </w:tcBorders>
          </w:tcPr>
          <w:p w14:paraId="1A9C0615" w14:textId="77777777" w:rsidR="002115CC" w:rsidRPr="00064473" w:rsidRDefault="002115CC" w:rsidP="009B37DE">
            <w:pPr>
              <w:pStyle w:val="Nornal"/>
              <w:rPr>
                <w:rFonts w:ascii="Calibri" w:hAnsi="Calibri" w:cs="Calibri"/>
              </w:rPr>
            </w:pPr>
          </w:p>
        </w:tc>
      </w:tr>
    </w:tbl>
    <w:p w14:paraId="593F453F" w14:textId="77777777" w:rsidR="002115CC" w:rsidRPr="00064473" w:rsidRDefault="002115CC" w:rsidP="002115CC">
      <w:pPr>
        <w:spacing w:line="240" w:lineRule="auto"/>
        <w:rPr>
          <w:rFonts w:ascii="Calibri" w:hAnsi="Calibri" w:cs="Calibri"/>
          <w:lang w:eastAsia="en-GB"/>
        </w:rPr>
      </w:pPr>
    </w:p>
    <w:p w14:paraId="6B50676A" w14:textId="77777777" w:rsidR="002115CC" w:rsidRPr="00064473" w:rsidRDefault="002115CC" w:rsidP="002115CC">
      <w:pPr>
        <w:spacing w:line="240" w:lineRule="auto"/>
        <w:rPr>
          <w:rFonts w:ascii="Calibri" w:hAnsi="Calibri" w:cs="Calibri"/>
          <w:lang w:eastAsia="en-GB"/>
        </w:rPr>
      </w:pPr>
    </w:p>
    <w:p w14:paraId="6E6F9E60" w14:textId="77777777" w:rsidR="00873553" w:rsidRDefault="00873553" w:rsidP="00873553">
      <w:pPr>
        <w:spacing w:line="240" w:lineRule="auto"/>
        <w:rPr>
          <w:rFonts w:ascii="Calibri" w:hAnsi="Calibri" w:cs="Calibri"/>
          <w:lang w:eastAsia="en-GB"/>
        </w:rPr>
      </w:pPr>
    </w:p>
    <w:p w14:paraId="7F26EDAC" w14:textId="77777777" w:rsidR="00873553" w:rsidRDefault="00873553" w:rsidP="00873553">
      <w:pPr>
        <w:spacing w:line="240" w:lineRule="auto"/>
        <w:rPr>
          <w:rFonts w:ascii="Calibri" w:hAnsi="Calibri" w:cs="Calibri"/>
          <w:lang w:eastAsia="en-GB"/>
        </w:rPr>
      </w:pPr>
    </w:p>
    <w:p w14:paraId="20D0C1C0" w14:textId="77777777" w:rsidR="00873553" w:rsidRDefault="00873553" w:rsidP="00873553">
      <w:pPr>
        <w:spacing w:line="240" w:lineRule="auto"/>
        <w:rPr>
          <w:rFonts w:ascii="Calibri" w:hAnsi="Calibri" w:cs="Calibri"/>
          <w:lang w:eastAsia="en-GB"/>
        </w:rPr>
      </w:pPr>
    </w:p>
    <w:p w14:paraId="05B9FBA1" w14:textId="77777777" w:rsidR="00873553" w:rsidRDefault="00873553" w:rsidP="00873553">
      <w:pPr>
        <w:spacing w:line="240" w:lineRule="auto"/>
        <w:rPr>
          <w:rFonts w:ascii="Calibri" w:hAnsi="Calibri" w:cs="Calibri"/>
          <w:lang w:eastAsia="en-GB"/>
        </w:rPr>
      </w:pPr>
    </w:p>
    <w:p w14:paraId="022264EE" w14:textId="77777777" w:rsidR="00873553" w:rsidRDefault="00873553" w:rsidP="00873553">
      <w:pPr>
        <w:spacing w:line="240" w:lineRule="auto"/>
        <w:rPr>
          <w:rFonts w:ascii="Calibri" w:hAnsi="Calibri" w:cs="Calibri"/>
          <w:lang w:eastAsia="en-GB"/>
        </w:rPr>
      </w:pPr>
    </w:p>
    <w:p w14:paraId="580BA2DA" w14:textId="77777777" w:rsidR="00873553" w:rsidRDefault="00873553" w:rsidP="00873553">
      <w:pPr>
        <w:spacing w:line="240" w:lineRule="auto"/>
        <w:rPr>
          <w:rFonts w:ascii="Calibri" w:hAnsi="Calibri" w:cs="Calibri"/>
          <w:lang w:eastAsia="en-GB"/>
        </w:rPr>
      </w:pPr>
    </w:p>
    <w:p w14:paraId="50E6BB64" w14:textId="77777777" w:rsidR="00873553" w:rsidRDefault="00873553" w:rsidP="00873553">
      <w:pPr>
        <w:spacing w:line="240" w:lineRule="auto"/>
        <w:rPr>
          <w:rFonts w:ascii="Calibri" w:hAnsi="Calibri" w:cs="Calibri"/>
          <w:lang w:eastAsia="en-GB"/>
        </w:rPr>
      </w:pPr>
    </w:p>
    <w:p w14:paraId="791789AF" w14:textId="77777777" w:rsidR="00873553" w:rsidRDefault="00873553" w:rsidP="00873553">
      <w:pPr>
        <w:spacing w:line="240" w:lineRule="auto"/>
        <w:rPr>
          <w:rFonts w:ascii="Calibri" w:hAnsi="Calibri" w:cs="Calibri"/>
          <w:lang w:eastAsia="en-GB"/>
        </w:rPr>
      </w:pPr>
    </w:p>
    <w:p w14:paraId="76885E24" w14:textId="77777777" w:rsidR="00873553" w:rsidRDefault="00873553" w:rsidP="00873553">
      <w:pPr>
        <w:spacing w:line="240" w:lineRule="auto"/>
        <w:rPr>
          <w:rFonts w:ascii="Calibri" w:hAnsi="Calibri" w:cs="Calibri"/>
          <w:lang w:eastAsia="en-GB"/>
        </w:rPr>
      </w:pPr>
    </w:p>
    <w:p w14:paraId="0822EA30" w14:textId="77777777" w:rsidR="00873553" w:rsidRDefault="00873553" w:rsidP="00873553">
      <w:pPr>
        <w:spacing w:line="240" w:lineRule="auto"/>
        <w:rPr>
          <w:rFonts w:ascii="Calibri" w:hAnsi="Calibri" w:cs="Calibri"/>
          <w:lang w:eastAsia="en-GB"/>
        </w:rPr>
      </w:pPr>
    </w:p>
    <w:p w14:paraId="22E6ADC8" w14:textId="77777777" w:rsidR="00873553" w:rsidRDefault="00873553" w:rsidP="00873553">
      <w:pPr>
        <w:spacing w:line="240" w:lineRule="auto"/>
        <w:rPr>
          <w:rFonts w:ascii="Calibri" w:hAnsi="Calibri" w:cs="Calibri"/>
          <w:lang w:eastAsia="en-GB"/>
        </w:rPr>
      </w:pPr>
    </w:p>
    <w:p w14:paraId="17DA108D" w14:textId="77777777" w:rsidR="00873553" w:rsidRDefault="00873553" w:rsidP="00873553">
      <w:pPr>
        <w:spacing w:line="240" w:lineRule="auto"/>
        <w:rPr>
          <w:rFonts w:ascii="Calibri" w:hAnsi="Calibri" w:cs="Calibri"/>
          <w:lang w:eastAsia="en-GB"/>
        </w:rPr>
      </w:pPr>
    </w:p>
    <w:p w14:paraId="2596C5B1" w14:textId="77777777" w:rsidR="00873553" w:rsidRDefault="00873553" w:rsidP="00873553">
      <w:pPr>
        <w:spacing w:line="240" w:lineRule="auto"/>
        <w:rPr>
          <w:rFonts w:ascii="Calibri" w:hAnsi="Calibri" w:cs="Calibri"/>
          <w:lang w:eastAsia="en-GB"/>
        </w:rPr>
      </w:pPr>
    </w:p>
    <w:p w14:paraId="19D458E8" w14:textId="77777777" w:rsidR="00873553" w:rsidRDefault="00873553" w:rsidP="00873553">
      <w:pPr>
        <w:spacing w:line="240" w:lineRule="auto"/>
        <w:rPr>
          <w:rFonts w:ascii="Calibri" w:hAnsi="Calibri" w:cs="Calibri"/>
          <w:lang w:eastAsia="en-GB"/>
        </w:rPr>
      </w:pPr>
    </w:p>
    <w:p w14:paraId="3C8F4DF8" w14:textId="77777777" w:rsidR="00873553" w:rsidRDefault="00873553" w:rsidP="00873553">
      <w:pPr>
        <w:spacing w:line="240" w:lineRule="auto"/>
        <w:rPr>
          <w:rFonts w:ascii="Calibri" w:hAnsi="Calibri" w:cs="Calibri"/>
          <w:lang w:eastAsia="en-GB"/>
        </w:rPr>
      </w:pPr>
    </w:p>
    <w:p w14:paraId="307E4FCA" w14:textId="77777777" w:rsidR="00873553" w:rsidRDefault="00873553" w:rsidP="00873553">
      <w:pPr>
        <w:spacing w:line="240" w:lineRule="auto"/>
        <w:rPr>
          <w:rFonts w:ascii="Calibri" w:hAnsi="Calibri" w:cs="Calibri"/>
          <w:lang w:eastAsia="en-GB"/>
        </w:rPr>
      </w:pPr>
    </w:p>
    <w:p w14:paraId="24266E66" w14:textId="77777777" w:rsidR="00873553" w:rsidRDefault="00873553" w:rsidP="00873553">
      <w:pPr>
        <w:spacing w:line="240" w:lineRule="auto"/>
        <w:rPr>
          <w:rFonts w:ascii="Calibri" w:hAnsi="Calibri" w:cs="Calibri"/>
          <w:lang w:eastAsia="en-GB"/>
        </w:rPr>
      </w:pPr>
    </w:p>
    <w:p w14:paraId="72D07224" w14:textId="77777777" w:rsidR="00873553" w:rsidRDefault="00873553" w:rsidP="00873553">
      <w:pPr>
        <w:spacing w:line="240" w:lineRule="auto"/>
        <w:rPr>
          <w:rFonts w:ascii="Calibri" w:hAnsi="Calibri" w:cs="Calibri"/>
          <w:lang w:eastAsia="en-GB"/>
        </w:rPr>
      </w:pPr>
    </w:p>
    <w:p w14:paraId="3FBAFB64" w14:textId="77777777" w:rsidR="00873553" w:rsidRDefault="00873553" w:rsidP="00873553">
      <w:pPr>
        <w:spacing w:line="240" w:lineRule="auto"/>
        <w:rPr>
          <w:rFonts w:ascii="Calibri" w:hAnsi="Calibri" w:cs="Calibri"/>
          <w:lang w:eastAsia="en-GB"/>
        </w:rPr>
      </w:pPr>
    </w:p>
    <w:p w14:paraId="70C72C25" w14:textId="77777777" w:rsidR="00873553" w:rsidRDefault="00873553" w:rsidP="00873553">
      <w:pPr>
        <w:spacing w:line="240" w:lineRule="auto"/>
        <w:rPr>
          <w:rFonts w:ascii="Calibri" w:hAnsi="Calibri" w:cs="Calibri"/>
          <w:lang w:eastAsia="en-GB"/>
        </w:rPr>
      </w:pPr>
    </w:p>
    <w:p w14:paraId="0B1D415E" w14:textId="034B09E4" w:rsidR="00873553" w:rsidRPr="00873553" w:rsidRDefault="00873553" w:rsidP="00873553">
      <w:pPr>
        <w:spacing w:line="240" w:lineRule="auto"/>
        <w:rPr>
          <w:rFonts w:ascii="Calibri" w:hAnsi="Calibri" w:cs="Calibri"/>
          <w:lang w:eastAsia="en-GB"/>
        </w:rPr>
      </w:pPr>
      <w:r w:rsidRPr="00943521">
        <w:rPr>
          <w:rFonts w:ascii="Calibri" w:eastAsia="Arial" w:hAnsi="Calibri" w:cs="Calibri"/>
          <w:color w:val="243E15" w:themeColor="accent3" w:themeShade="80"/>
          <w:sz w:val="32"/>
          <w:szCs w:val="22"/>
        </w:rPr>
        <w:lastRenderedPageBreak/>
        <w:t>Declaration of Authentication</w:t>
      </w:r>
    </w:p>
    <w:p w14:paraId="7C6158AF" w14:textId="77777777" w:rsidR="00873553" w:rsidRPr="009B2FE0" w:rsidRDefault="00873553" w:rsidP="00873553">
      <w:pPr>
        <w:pStyle w:val="Heading2"/>
        <w:rPr>
          <w:rFonts w:ascii="Calibri" w:hAnsi="Calibri" w:cs="Calibri"/>
        </w:rPr>
      </w:pPr>
      <w:r w:rsidRPr="009B2FE0">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73553" w:rsidRPr="003313CF" w14:paraId="794950D5" w14:textId="77777777" w:rsidTr="001879DC">
        <w:trPr>
          <w:trHeight w:val="629"/>
        </w:trPr>
        <w:tc>
          <w:tcPr>
            <w:tcW w:w="9351" w:type="dxa"/>
            <w:gridSpan w:val="2"/>
            <w:tcBorders>
              <w:bottom w:val="nil"/>
            </w:tcBorders>
          </w:tcPr>
          <w:p w14:paraId="3D9431DA" w14:textId="77777777" w:rsidR="00873553" w:rsidRPr="003313CF" w:rsidRDefault="00873553" w:rsidP="001879DC">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73553" w:rsidRPr="003313CF" w14:paraId="515E9A46" w14:textId="77777777" w:rsidTr="001879DC">
        <w:trPr>
          <w:trHeight w:val="680"/>
        </w:trPr>
        <w:tc>
          <w:tcPr>
            <w:tcW w:w="9000" w:type="dxa"/>
            <w:tcBorders>
              <w:top w:val="nil"/>
              <w:bottom w:val="nil"/>
              <w:right w:val="nil"/>
            </w:tcBorders>
          </w:tcPr>
          <w:p w14:paraId="0CAEF704" w14:textId="77777777" w:rsidR="00873553" w:rsidRPr="003313CF" w:rsidRDefault="00873553" w:rsidP="001879DC">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2F46FCD7" w14:textId="77777777" w:rsidR="00873553" w:rsidRPr="003313CF" w:rsidRDefault="00873553" w:rsidP="001879DC">
            <w:pPr>
              <w:spacing w:before="120" w:after="120" w:line="360" w:lineRule="auto"/>
              <w:rPr>
                <w:rFonts w:ascii="Calibri" w:hAnsi="Calibri" w:cs="Calibri"/>
              </w:rPr>
            </w:pPr>
          </w:p>
        </w:tc>
      </w:tr>
      <w:tr w:rsidR="00873553" w:rsidRPr="003313CF" w14:paraId="3D460764" w14:textId="77777777" w:rsidTr="001879DC">
        <w:trPr>
          <w:trHeight w:val="680"/>
        </w:trPr>
        <w:tc>
          <w:tcPr>
            <w:tcW w:w="9000" w:type="dxa"/>
            <w:tcBorders>
              <w:top w:val="nil"/>
              <w:bottom w:val="nil"/>
              <w:right w:val="nil"/>
            </w:tcBorders>
          </w:tcPr>
          <w:p w14:paraId="355144ED" w14:textId="77777777" w:rsidR="00873553" w:rsidRPr="003313CF" w:rsidRDefault="00873553" w:rsidP="001879DC">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09CDF53E" w14:textId="77777777" w:rsidR="00873553" w:rsidRPr="003313CF" w:rsidRDefault="00873553" w:rsidP="001879DC">
            <w:pPr>
              <w:spacing w:before="120" w:after="120" w:line="360" w:lineRule="auto"/>
              <w:rPr>
                <w:rFonts w:ascii="Calibri" w:hAnsi="Calibri" w:cs="Calibri"/>
              </w:rPr>
            </w:pPr>
          </w:p>
        </w:tc>
      </w:tr>
      <w:tr w:rsidR="00873553" w:rsidRPr="003313CF" w14:paraId="012922BB" w14:textId="77777777" w:rsidTr="001879DC">
        <w:trPr>
          <w:trHeight w:val="680"/>
        </w:trPr>
        <w:tc>
          <w:tcPr>
            <w:tcW w:w="9000" w:type="dxa"/>
            <w:tcBorders>
              <w:top w:val="nil"/>
              <w:bottom w:val="single" w:sz="4" w:space="0" w:color="7F7F7F" w:themeColor="text1" w:themeTint="80"/>
              <w:right w:val="nil"/>
            </w:tcBorders>
          </w:tcPr>
          <w:p w14:paraId="42966630" w14:textId="77777777" w:rsidR="00873553" w:rsidRPr="003313CF" w:rsidRDefault="00873553" w:rsidP="001879DC">
            <w:pPr>
              <w:spacing w:before="120" w:after="120" w:line="360" w:lineRule="auto"/>
              <w:rPr>
                <w:rFonts w:ascii="Calibri" w:hAnsi="Calibri" w:cs="Calibri"/>
                <w:b/>
                <w:bCs/>
              </w:rPr>
            </w:pPr>
            <w:r w:rsidRPr="42F9465D">
              <w:rPr>
                <w:rFonts w:ascii="Calibri" w:eastAsia="Calibri" w:hAnsi="Calibri" w:cs="Calibri"/>
                <w:b/>
                <w:bCs/>
                <w:color w:val="000000" w:themeColor="text1"/>
              </w:rPr>
              <w:t>We cannot accept a typed or e-signature</w:t>
            </w:r>
            <w:r w:rsidRPr="42F9465D">
              <w:rPr>
                <w:rFonts w:ascii="Calibri" w:eastAsia="Calibri" w:hAnsi="Calibri" w:cs="Calibri"/>
                <w:color w:val="000000" w:themeColor="text1"/>
              </w:rPr>
              <w:t xml:space="preserve">. You need to scan or photograph your handwritten signature and inset the image here. </w:t>
            </w:r>
            <w:r w:rsidRPr="42F9465D">
              <w:rPr>
                <w:rFonts w:ascii="Calibri" w:eastAsia="Calibri" w:hAnsi="Calibri" w:cs="Calibri"/>
                <w:b/>
                <w:bCs/>
                <w:highlight w:val="yellow"/>
              </w:rPr>
              <w:t>You MUST add a new date for each submission.</w:t>
            </w:r>
            <w:r w:rsidRPr="42F9465D">
              <w:rPr>
                <w:rFonts w:ascii="Calibri" w:eastAsia="Calibri" w:hAnsi="Calibri" w:cs="Calibri"/>
              </w:rPr>
              <w:t xml:space="preserve"> </w:t>
            </w:r>
            <w:r w:rsidRPr="42F9465D">
              <w:rPr>
                <w:rFonts w:ascii="Calibri" w:hAnsi="Calibri" w:cs="Calibri"/>
                <w:b/>
                <w:bCs/>
              </w:rPr>
              <w:t xml:space="preserve">*This should be the date on which you submit your assessment.  </w:t>
            </w:r>
          </w:p>
          <w:p w14:paraId="1EDB17A1" w14:textId="77777777" w:rsidR="00873553" w:rsidRPr="003313CF" w:rsidRDefault="00873553" w:rsidP="001879DC">
            <w:pPr>
              <w:spacing w:before="120" w:after="120" w:line="360" w:lineRule="auto"/>
              <w:rPr>
                <w:rFonts w:ascii="Calibri" w:eastAsia="Calibri" w:hAnsi="Calibri" w:cs="Calibri"/>
              </w:rPr>
            </w:pPr>
          </w:p>
          <w:p w14:paraId="56264D4F" w14:textId="77777777" w:rsidR="00873553" w:rsidRPr="003313CF" w:rsidRDefault="00873553" w:rsidP="001879DC">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1670B707" w14:textId="77777777" w:rsidR="00873553" w:rsidRPr="003313CF" w:rsidRDefault="00873553" w:rsidP="001879DC">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7D2A4D86" w14:textId="77777777" w:rsidR="00873553" w:rsidRPr="003313CF" w:rsidRDefault="00873553" w:rsidP="001879DC">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AED008B" w14:textId="77777777" w:rsidR="00873553" w:rsidRPr="003313CF" w:rsidRDefault="00873553" w:rsidP="001879DC">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13ABFDE" w14:textId="77777777" w:rsidR="00873553" w:rsidRPr="003313CF" w:rsidRDefault="00873553" w:rsidP="001879DC">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5DF8CA7" w14:textId="77777777" w:rsidR="00873553" w:rsidRPr="003313CF" w:rsidRDefault="00873553" w:rsidP="001879DC">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7C23B6CF" w14:textId="77777777" w:rsidR="00873553" w:rsidRPr="003313CF" w:rsidRDefault="00873553" w:rsidP="001879DC">
            <w:pPr>
              <w:spacing w:before="120" w:after="120" w:line="360" w:lineRule="auto"/>
              <w:rPr>
                <w:rFonts w:ascii="Calibri" w:hAnsi="Calibri" w:cs="Calibri"/>
              </w:rPr>
            </w:pPr>
          </w:p>
        </w:tc>
      </w:tr>
    </w:tbl>
    <w:p w14:paraId="22261968" w14:textId="77777777" w:rsidR="00873553" w:rsidRPr="009B2FE0" w:rsidRDefault="00873553" w:rsidP="00873553">
      <w:pPr>
        <w:pStyle w:val="Heading2"/>
        <w:rPr>
          <w:rFonts w:ascii="Calibri" w:hAnsi="Calibri" w:cs="Calibri"/>
        </w:rPr>
      </w:pPr>
      <w:r>
        <w:rPr>
          <w:rFonts w:ascii="Calibri" w:hAnsi="Calibri" w:cs="Calibri"/>
          <w:noProof/>
        </w:rPr>
        <mc:AlternateContent>
          <mc:Choice Requires="wps">
            <w:drawing>
              <wp:anchor distT="0" distB="0" distL="114300" distR="114300" simplePos="0" relativeHeight="251662347" behindDoc="1" locked="0" layoutInCell="1" allowOverlap="1" wp14:anchorId="1A5E33EC" wp14:editId="2AFAA254">
                <wp:simplePos x="0" y="0"/>
                <wp:positionH relativeFrom="column">
                  <wp:posOffset>-26670</wp:posOffset>
                </wp:positionH>
                <wp:positionV relativeFrom="paragraph">
                  <wp:posOffset>160655</wp:posOffset>
                </wp:positionV>
                <wp:extent cx="6118860" cy="3901440"/>
                <wp:effectExtent l="0" t="0" r="15240" b="22860"/>
                <wp:wrapNone/>
                <wp:docPr id="657492952" name="Text Box 657492952"/>
                <wp:cNvGraphicFramePr/>
                <a:graphic xmlns:a="http://schemas.openxmlformats.org/drawingml/2006/main">
                  <a:graphicData uri="http://schemas.microsoft.com/office/word/2010/wordprocessingShape">
                    <wps:wsp>
                      <wps:cNvSpPr txBox="1"/>
                      <wps:spPr>
                        <a:xfrm>
                          <a:off x="0" y="0"/>
                          <a:ext cx="6118860" cy="3901440"/>
                        </a:xfrm>
                        <a:prstGeom prst="rect">
                          <a:avLst/>
                        </a:prstGeom>
                        <a:solidFill>
                          <a:schemeClr val="lt1"/>
                        </a:solidFill>
                        <a:ln w="6350">
                          <a:solidFill>
                            <a:prstClr val="black"/>
                          </a:solidFill>
                        </a:ln>
                      </wps:spPr>
                      <wps:txbx>
                        <w:txbxContent>
                          <w:p w14:paraId="416469C4" w14:textId="77777777" w:rsidR="00873553" w:rsidRDefault="00873553" w:rsidP="008735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E33EC" id="Text Box 657492952" o:spid="_x0000_s1028" type="#_x0000_t202" style="position:absolute;margin-left:-2.1pt;margin-top:12.65pt;width:481.8pt;height:307.2pt;z-index:-2516541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" fillcolor="white [3201]" strokeweight=".5pt">
                <v:textbox>
                  <w:txbxContent>
                    <w:p w14:paraId="416469C4" w14:textId="77777777" w:rsidR="00873553" w:rsidRDefault="00873553" w:rsidP="00873553"/>
                  </w:txbxContent>
                </v:textbox>
              </v:shape>
            </w:pict>
          </mc:Fallback>
        </mc:AlternateContent>
      </w:r>
      <w:bookmarkStart w:id="9" w:name="_Hlk127871539"/>
      <w:r w:rsidRPr="009B2FE0">
        <w:rPr>
          <w:rFonts w:ascii="Calibri" w:hAnsi="Calibri" w:cs="Calibri"/>
        </w:rPr>
        <w:t>Decl</w:t>
      </w:r>
      <w:r>
        <w:rPr>
          <w:rFonts w:ascii="Calibri" w:hAnsi="Calibri" w:cs="Calibri"/>
        </w:rPr>
        <w:t>a</w:t>
      </w:r>
      <w:r w:rsidRPr="009B2FE0">
        <w:rPr>
          <w:rFonts w:ascii="Calibri" w:hAnsi="Calibri" w:cs="Calibri"/>
        </w:rPr>
        <w:t xml:space="preserve">ration by Assessor </w:t>
      </w:r>
    </w:p>
    <w:p w14:paraId="2AA96A79" w14:textId="77777777" w:rsidR="00873553" w:rsidRPr="009B2FE0" w:rsidRDefault="00873553" w:rsidP="00873553">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40667212" w14:textId="77777777" w:rsidR="00873553" w:rsidRPr="009B2FE0" w:rsidRDefault="00873553" w:rsidP="00873553">
      <w:pPr>
        <w:pStyle w:val="ListParagraph"/>
        <w:numPr>
          <w:ilvl w:val="0"/>
          <w:numId w:val="45"/>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3532F106" w14:textId="77777777" w:rsidR="00873553" w:rsidRPr="009B2FE0" w:rsidRDefault="00873553" w:rsidP="00873553">
      <w:pPr>
        <w:pStyle w:val="ListParagraph"/>
        <w:numPr>
          <w:ilvl w:val="0"/>
          <w:numId w:val="45"/>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E55321E" w14:textId="77777777" w:rsidR="00873553" w:rsidRPr="009B2FE0" w:rsidRDefault="00873553" w:rsidP="00873553">
      <w:pPr>
        <w:spacing w:line="240" w:lineRule="auto"/>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873553" w14:paraId="09210BC7" w14:textId="77777777" w:rsidTr="001879DC">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57098EB"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6BA73820"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65376DBB" w14:textId="77777777" w:rsidTr="001879DC">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3CD975A"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11342B2B"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p w14:paraId="1968D170"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93835CB" w14:textId="77777777" w:rsidTr="001879DC">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A799A0B"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6175C2E"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27236C6" w14:textId="77777777" w:rsidTr="001879DC">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4C74617F"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7CD1A2F"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4AD1D89B" w14:textId="77777777" w:rsidTr="001879DC">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2ABF828"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A5C1982"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p w14:paraId="4A4B6E43"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7561DA3D" w14:textId="77777777" w:rsidTr="001879DC">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F6F8B19"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538214A"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64CEB33C" w14:textId="77777777" w:rsidTr="001879DC">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45FE4581"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6BD3CB5"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5B5AA77" w14:textId="77777777" w:rsidTr="001879DC">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8BEE993"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7F139200"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CD515E5"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tc>
      </w:tr>
    </w:tbl>
    <w:bookmarkEnd w:id="9"/>
    <w:p w14:paraId="3362B47F" w14:textId="6173E519" w:rsidR="002115CC" w:rsidRPr="00873553" w:rsidRDefault="00873553" w:rsidP="002115CC">
      <w:pPr>
        <w:pStyle w:val="Nornal"/>
        <w:ind w:right="1977"/>
        <w:rPr>
          <w:rFonts w:ascii="Calibri" w:hAnsi="Calibri" w:cs="Calibri"/>
          <w:b/>
          <w:bCs/>
          <w:color w:val="004146"/>
          <w:sz w:val="48"/>
          <w:szCs w:val="48"/>
        </w:rPr>
      </w:pPr>
      <w:r w:rsidRPr="00873553">
        <w:rPr>
          <w:rFonts w:ascii="Calibri" w:hAnsi="Calibri" w:cs="Calibri"/>
          <w:b/>
          <w:bCs/>
          <w:noProof/>
          <w:color w:val="004146"/>
          <w:sz w:val="48"/>
          <w:szCs w:val="48"/>
        </w:rPr>
        <w:lastRenderedPageBreak/>
        <mc:AlternateContent>
          <mc:Choice Requires="wps">
            <w:drawing>
              <wp:anchor distT="0" distB="0" distL="114300" distR="114300" simplePos="0" relativeHeight="251658251" behindDoc="1" locked="0" layoutInCell="1" allowOverlap="1" wp14:anchorId="74C835D4" wp14:editId="062C3DE2">
                <wp:simplePos x="0" y="0"/>
                <wp:positionH relativeFrom="margin">
                  <wp:align>left</wp:align>
                </wp:positionH>
                <wp:positionV relativeFrom="margin">
                  <wp:posOffset>46355</wp:posOffset>
                </wp:positionV>
                <wp:extent cx="6229350" cy="1287780"/>
                <wp:effectExtent l="0" t="0" r="0" b="7620"/>
                <wp:wrapNone/>
                <wp:docPr id="12" name="Rectangle 12"/>
                <wp:cNvGraphicFramePr/>
                <a:graphic xmlns:a="http://schemas.openxmlformats.org/drawingml/2006/main">
                  <a:graphicData uri="http://schemas.microsoft.com/office/word/2010/wordprocessingShape">
                    <wps:wsp>
                      <wps:cNvSpPr/>
                      <wps:spPr>
                        <a:xfrm>
                          <a:off x="0" y="0"/>
                          <a:ext cx="6229350" cy="128778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14="http://schemas.microsoft.com/office/drawing/2010/main" xmlns:pic="http://schemas.openxmlformats.org/drawingml/2006/picture" xmlns:a="http://schemas.openxmlformats.org/drawingml/2006/main">
            <w:pict w14:anchorId="56239201">
              <v:rect id="Rectangle 12" style="position:absolute;margin-left:0;margin-top:3.65pt;width:490.5pt;height:101.4pt;z-index:-251658229;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spid="_x0000_s1026" fillcolor="#8aca66 [1942]" stroked="f" strokeweight="1pt" w14:anchorId="134FCF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">
                <v:fill opacity="3341f"/>
                <w10:wrap anchorx="margin" anchory="margin"/>
              </v:rect>
            </w:pict>
          </mc:Fallback>
        </mc:AlternateContent>
      </w:r>
      <w:r w:rsidR="002115CC" w:rsidRPr="00873553">
        <w:rPr>
          <w:rFonts w:ascii="Calibri" w:hAnsi="Calibri" w:cs="Calibri"/>
          <w:b/>
          <w:bCs/>
          <w:noProof/>
          <w:color w:val="004146"/>
          <w:sz w:val="48"/>
          <w:szCs w:val="48"/>
        </w:rPr>
        <w:drawing>
          <wp:anchor distT="0" distB="0" distL="114300" distR="114300" simplePos="0" relativeHeight="251658248" behindDoc="1" locked="0" layoutInCell="1" allowOverlap="1" wp14:anchorId="14980453" wp14:editId="0518BE41">
            <wp:simplePos x="0" y="0"/>
            <wp:positionH relativeFrom="margin">
              <wp:align>right</wp:align>
            </wp:positionH>
            <wp:positionV relativeFrom="paragraph">
              <wp:posOffset>73025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28"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5CC" w:rsidRPr="00873553">
        <w:rPr>
          <w:rFonts w:ascii="Calibri" w:hAnsi="Calibri" w:cs="Calibri"/>
          <w:b/>
          <w:bCs/>
          <w:color w:val="004146"/>
          <w:sz w:val="48"/>
          <w:szCs w:val="48"/>
        </w:rPr>
        <w:t xml:space="preserve">5CO03 </w:t>
      </w:r>
    </w:p>
    <w:p w14:paraId="6CB335F0" w14:textId="6932EB25" w:rsidR="002115CC" w:rsidRPr="00873553" w:rsidRDefault="002115CC" w:rsidP="00D06174">
      <w:pPr>
        <w:pStyle w:val="Nornal"/>
        <w:spacing w:after="0"/>
        <w:ind w:right="1977"/>
        <w:rPr>
          <w:rFonts w:ascii="Calibri" w:hAnsi="Calibri" w:cs="Calibri"/>
          <w:b/>
          <w:bCs/>
          <w:color w:val="004146"/>
          <w:sz w:val="48"/>
          <w:szCs w:val="48"/>
        </w:rPr>
      </w:pPr>
      <w:r w:rsidRPr="00873553">
        <w:rPr>
          <w:rFonts w:ascii="Calibri" w:hAnsi="Calibri" w:cs="Calibri"/>
          <w:b/>
          <w:bCs/>
          <w:color w:val="004146"/>
          <w:sz w:val="48"/>
          <w:szCs w:val="48"/>
        </w:rPr>
        <w:t>Professional behaviours and valuing people</w:t>
      </w:r>
    </w:p>
    <w:p w14:paraId="3229352B" w14:textId="77777777" w:rsidR="002115CC" w:rsidRPr="00873553" w:rsidRDefault="002115CC" w:rsidP="002115CC">
      <w:pPr>
        <w:pStyle w:val="Heading1"/>
        <w:rPr>
          <w:rFonts w:ascii="Calibri" w:hAnsi="Calibri" w:cs="Calibri"/>
          <w:color w:val="004146"/>
          <w:sz w:val="40"/>
          <w:szCs w:val="40"/>
        </w:rPr>
      </w:pPr>
      <w:r w:rsidRPr="00873553">
        <w:rPr>
          <w:rFonts w:ascii="Calibri" w:hAnsi="Calibri" w:cs="Calibri"/>
          <w:color w:val="004146"/>
          <w:sz w:val="40"/>
          <w:szCs w:val="40"/>
        </w:rPr>
        <w:t>Assessment Criteria marking descriptors.</w:t>
      </w:r>
    </w:p>
    <w:p w14:paraId="71E98B8F" w14:textId="77777777" w:rsidR="002115CC" w:rsidRPr="00873553" w:rsidRDefault="002115CC" w:rsidP="002115CC">
      <w:pPr>
        <w:pStyle w:val="Nornal"/>
        <w:rPr>
          <w:rFonts w:ascii="Calibri" w:hAnsi="Calibri" w:cs="Calibri"/>
        </w:rPr>
      </w:pPr>
      <w:r w:rsidRPr="00873553">
        <w:rPr>
          <w:rFonts w:ascii="Calibri" w:hAnsi="Calibri" w:cs="Calibri"/>
        </w:rPr>
        <w:t xml:space="preserve">Assessors will mark in line with the following assessment criteria (AC) marking descriptors, and will indicate where the learner sits within the marking band range </w:t>
      </w:r>
      <w:r w:rsidRPr="00873553">
        <w:rPr>
          <w:rStyle w:val="IntenseEmphasis"/>
          <w:rFonts w:ascii="Calibri" w:hAnsi="Calibri" w:cs="Calibri"/>
          <w:b/>
          <w:color w:val="004147" w:themeColor="accent2" w:themeShade="80"/>
        </w:rPr>
        <w:t>for each AC</w:t>
      </w:r>
      <w:r w:rsidRPr="00873553">
        <w:rPr>
          <w:rFonts w:ascii="Calibri" w:hAnsi="Calibri" w:cs="Calibri"/>
          <w:color w:val="004147" w:themeColor="accent2" w:themeShade="80"/>
        </w:rPr>
        <w:t xml:space="preserve">. </w:t>
      </w:r>
    </w:p>
    <w:p w14:paraId="279BDE18" w14:textId="77777777" w:rsidR="002115CC" w:rsidRPr="00873553" w:rsidRDefault="002115CC" w:rsidP="002115CC">
      <w:pPr>
        <w:pStyle w:val="Nornal"/>
        <w:rPr>
          <w:rFonts w:ascii="Calibri" w:hAnsi="Calibri" w:cs="Calibri"/>
        </w:rPr>
      </w:pPr>
      <w:r w:rsidRPr="00873553">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873553">
        <w:rPr>
          <w:rFonts w:ascii="Calibri" w:hAnsi="Calibri" w:cs="Calibri"/>
          <w:b/>
        </w:rPr>
        <w:t>every</w:t>
      </w:r>
      <w:r w:rsidRPr="00873553">
        <w:rPr>
          <w:rFonts w:ascii="Calibri" w:hAnsi="Calibri" w:cs="Calibri"/>
        </w:rPr>
        <w:t xml:space="preserve"> assessment criterion, so assessors must use their discretion in making grading decisions.</w:t>
      </w:r>
    </w:p>
    <w:p w14:paraId="21A3FCFD" w14:textId="77777777" w:rsidR="002115CC" w:rsidRPr="00873553" w:rsidRDefault="002115CC" w:rsidP="002115CC">
      <w:pPr>
        <w:pStyle w:val="Nornal"/>
        <w:rPr>
          <w:rFonts w:ascii="Calibri" w:hAnsi="Calibri" w:cs="Calibri"/>
        </w:rPr>
      </w:pPr>
      <w:r w:rsidRPr="00873553">
        <w:rPr>
          <w:rFonts w:ascii="Calibri" w:hAnsi="Calibri" w:cs="Calibri"/>
        </w:rPr>
        <w:t xml:space="preserve">The grid below shows the range for each unit assessment result based on total number of marks awarded across all assessment criteria.  </w:t>
      </w:r>
    </w:p>
    <w:p w14:paraId="2B2D2737" w14:textId="77777777" w:rsidR="002115CC" w:rsidRPr="00873553" w:rsidRDefault="002115CC" w:rsidP="002115CC">
      <w:pPr>
        <w:pStyle w:val="Nornal"/>
        <w:rPr>
          <w:rFonts w:ascii="Calibri" w:hAnsi="Calibri" w:cs="Calibri"/>
          <w:b/>
          <w:u w:val="single"/>
        </w:rPr>
      </w:pPr>
      <w:r w:rsidRPr="00873553">
        <w:rPr>
          <w:rFonts w:ascii="Calibri" w:hAnsi="Calibri" w:cs="Calibri"/>
          <w:b/>
        </w:rPr>
        <w:t>To pass the unit assessment learners must achieve a 2 (</w:t>
      </w:r>
      <w:r w:rsidRPr="00873553">
        <w:rPr>
          <w:rFonts w:ascii="Calibri" w:hAnsi="Calibri" w:cs="Calibri"/>
          <w:b/>
          <w:bCs/>
        </w:rPr>
        <w:t xml:space="preserve">Low </w:t>
      </w:r>
      <w:r w:rsidRPr="00873553">
        <w:rPr>
          <w:rFonts w:ascii="Calibri" w:hAnsi="Calibri" w:cs="Calibri"/>
          <w:b/>
        </w:rPr>
        <w:t xml:space="preserve">Pass) or above </w:t>
      </w:r>
      <w:r w:rsidRPr="00873553">
        <w:rPr>
          <w:rFonts w:ascii="Calibri" w:hAnsi="Calibri" w:cs="Calibri"/>
          <w:b/>
          <w:u w:val="single"/>
        </w:rPr>
        <w:t xml:space="preserve">for each of the </w:t>
      </w:r>
      <w:r w:rsidRPr="00873553">
        <w:rPr>
          <w:rFonts w:ascii="Calibri" w:hAnsi="Calibri" w:cs="Calibri"/>
          <w:b/>
          <w:bCs/>
          <w:u w:val="single"/>
        </w:rPr>
        <w:t>assessment criteria</w:t>
      </w:r>
      <w:r w:rsidRPr="00873553">
        <w:rPr>
          <w:rFonts w:ascii="Calibri" w:hAnsi="Calibri" w:cs="Calibri"/>
          <w:b/>
          <w:u w:val="single"/>
        </w:rPr>
        <w:t>.</w:t>
      </w:r>
    </w:p>
    <w:p w14:paraId="7E463062" w14:textId="77777777" w:rsidR="002115CC" w:rsidRPr="00873553" w:rsidRDefault="002115CC" w:rsidP="002115CC">
      <w:pPr>
        <w:pStyle w:val="Nornal"/>
        <w:rPr>
          <w:rFonts w:ascii="Calibri" w:hAnsi="Calibri" w:cs="Calibri"/>
        </w:rPr>
      </w:pPr>
      <w:r w:rsidRPr="00873553">
        <w:rPr>
          <w:rFonts w:ascii="Calibri" w:hAnsi="Calibri" w:cs="Calibri"/>
        </w:rPr>
        <w:t xml:space="preserve">The overall result achieved will dictate the outcome the learner receives for the unit, provided </w:t>
      </w:r>
      <w:r w:rsidRPr="00873553">
        <w:rPr>
          <w:rFonts w:ascii="Calibri" w:hAnsi="Calibri" w:cs="Calibri"/>
          <w:b/>
        </w:rPr>
        <w:t>NONE</w:t>
      </w:r>
      <w:r w:rsidRPr="00873553">
        <w:rPr>
          <w:rFonts w:ascii="Calibri" w:hAnsi="Calibri" w:cs="Calibri"/>
        </w:rPr>
        <w:t xml:space="preserve"> of the assessment criteria have been failed or referred. </w:t>
      </w:r>
    </w:p>
    <w:p w14:paraId="65BB23C6" w14:textId="77777777" w:rsidR="002115CC" w:rsidRPr="00873553" w:rsidRDefault="002115CC" w:rsidP="002115CC">
      <w:pPr>
        <w:pStyle w:val="Nornal"/>
        <w:rPr>
          <w:rFonts w:ascii="Calibri" w:hAnsi="Calibri" w:cs="Calibri"/>
        </w:rPr>
      </w:pPr>
      <w:r w:rsidRPr="00873553">
        <w:rPr>
          <w:rFonts w:ascii="Calibri" w:hAnsi="Calibri" w:cs="Calibri"/>
        </w:rPr>
        <w:t xml:space="preserve">Please note that learners will receive a </w:t>
      </w:r>
      <w:r w:rsidRPr="00873553">
        <w:rPr>
          <w:rFonts w:ascii="Calibri" w:hAnsi="Calibri" w:cs="Calibri"/>
          <w:b/>
        </w:rPr>
        <w:t>Pass or Fail</w:t>
      </w:r>
      <w:r w:rsidRPr="00873553">
        <w:rPr>
          <w:rFonts w:ascii="Calibri" w:hAnsi="Calibri" w:cs="Calibri"/>
        </w:rPr>
        <w:t xml:space="preserve"> result from the CIPD at unit level. </w:t>
      </w:r>
      <w:r w:rsidRPr="00873553">
        <w:rPr>
          <w:rFonts w:ascii="Calibri" w:hAnsi="Calibri" w:cs="Calibri"/>
          <w:b/>
          <w:bCs/>
        </w:rPr>
        <w:t xml:space="preserve">Referral </w:t>
      </w:r>
      <w:r w:rsidRPr="00873553">
        <w:rPr>
          <w:rFonts w:ascii="Calibri" w:hAnsi="Calibri" w:cs="Calibri"/>
        </w:rPr>
        <w:t>grades can be used internally by the centre.</w:t>
      </w:r>
    </w:p>
    <w:p w14:paraId="57584CA7" w14:textId="77777777" w:rsidR="002115CC" w:rsidRPr="00873553" w:rsidRDefault="002115CC" w:rsidP="002115CC">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2115CC" w:rsidRPr="00873553" w14:paraId="07F1BE83" w14:textId="77777777" w:rsidTr="00873553">
        <w:trPr>
          <w:trHeight w:val="50"/>
        </w:trPr>
        <w:tc>
          <w:tcPr>
            <w:tcW w:w="3005" w:type="dxa"/>
            <w:shd w:val="clear" w:color="auto" w:fill="243E15" w:themeFill="accent3" w:themeFillShade="80"/>
            <w:vAlign w:val="center"/>
          </w:tcPr>
          <w:p w14:paraId="718187D2" w14:textId="77777777" w:rsidR="002115CC" w:rsidRPr="00873553" w:rsidRDefault="002115CC" w:rsidP="009B37DE">
            <w:pPr>
              <w:pStyle w:val="Nornal"/>
              <w:spacing w:after="60" w:line="276" w:lineRule="auto"/>
              <w:rPr>
                <w:rFonts w:ascii="Calibri" w:hAnsi="Calibri" w:cs="Calibri"/>
                <w:b/>
                <w:bCs/>
                <w:color w:val="FFFFFF" w:themeColor="background1"/>
              </w:rPr>
            </w:pPr>
            <w:r w:rsidRPr="00873553">
              <w:rPr>
                <w:rFonts w:ascii="Calibri" w:hAnsi="Calibri" w:cs="Calibri"/>
                <w:b/>
                <w:bCs/>
                <w:color w:val="FFFFFF" w:themeColor="background1"/>
              </w:rPr>
              <w:t>Overall mark</w:t>
            </w:r>
          </w:p>
        </w:tc>
        <w:tc>
          <w:tcPr>
            <w:tcW w:w="3005" w:type="dxa"/>
            <w:shd w:val="clear" w:color="auto" w:fill="243E15" w:themeFill="accent3" w:themeFillShade="80"/>
            <w:vAlign w:val="center"/>
          </w:tcPr>
          <w:p w14:paraId="11446560" w14:textId="77777777" w:rsidR="002115CC" w:rsidRPr="00873553" w:rsidRDefault="002115CC" w:rsidP="009B37DE">
            <w:pPr>
              <w:pStyle w:val="Nornal"/>
              <w:spacing w:after="60" w:line="276" w:lineRule="auto"/>
              <w:rPr>
                <w:rFonts w:ascii="Calibri" w:hAnsi="Calibri" w:cs="Calibri"/>
                <w:b/>
                <w:bCs/>
                <w:color w:val="FFFFFF" w:themeColor="background1"/>
              </w:rPr>
            </w:pPr>
            <w:r w:rsidRPr="00873553">
              <w:rPr>
                <w:rFonts w:ascii="Calibri" w:hAnsi="Calibri" w:cs="Calibri"/>
                <w:b/>
                <w:bCs/>
                <w:color w:val="FFFFFF" w:themeColor="background1"/>
              </w:rPr>
              <w:t>Unit result</w:t>
            </w:r>
          </w:p>
        </w:tc>
      </w:tr>
      <w:tr w:rsidR="002115CC" w:rsidRPr="00642FEC" w14:paraId="63A5786E" w14:textId="77777777" w:rsidTr="00873553">
        <w:trPr>
          <w:trHeight w:val="454"/>
        </w:trPr>
        <w:tc>
          <w:tcPr>
            <w:tcW w:w="3005" w:type="dxa"/>
            <w:shd w:val="clear" w:color="auto" w:fill="8ACA66" w:themeFill="accent3" w:themeFillTint="99"/>
            <w:vAlign w:val="center"/>
          </w:tcPr>
          <w:p w14:paraId="602668A0" w14:textId="77777777" w:rsidR="002115CC" w:rsidRPr="00873553" w:rsidRDefault="002115CC" w:rsidP="009B37DE">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0 to 21</w:t>
            </w:r>
          </w:p>
        </w:tc>
        <w:tc>
          <w:tcPr>
            <w:tcW w:w="3005" w:type="dxa"/>
            <w:shd w:val="clear" w:color="auto" w:fill="8ACA66" w:themeFill="accent3" w:themeFillTint="99"/>
            <w:vAlign w:val="center"/>
          </w:tcPr>
          <w:p w14:paraId="3C88B571" w14:textId="77777777" w:rsidR="002115CC" w:rsidRPr="00873553" w:rsidRDefault="002115CC" w:rsidP="009B37DE">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Fail</w:t>
            </w:r>
          </w:p>
        </w:tc>
      </w:tr>
      <w:tr w:rsidR="002115CC" w:rsidRPr="00642FEC" w14:paraId="729A0DCE" w14:textId="77777777" w:rsidTr="00873553">
        <w:trPr>
          <w:trHeight w:val="454"/>
        </w:trPr>
        <w:tc>
          <w:tcPr>
            <w:tcW w:w="3005" w:type="dxa"/>
            <w:shd w:val="clear" w:color="auto" w:fill="B1DB99" w:themeFill="accent3" w:themeFillTint="66"/>
            <w:vAlign w:val="center"/>
          </w:tcPr>
          <w:p w14:paraId="5E09FFA2" w14:textId="77777777" w:rsidR="002115CC" w:rsidRPr="00873553" w:rsidRDefault="002115CC" w:rsidP="009B37DE">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 xml:space="preserve">22 to 28 </w:t>
            </w:r>
          </w:p>
        </w:tc>
        <w:tc>
          <w:tcPr>
            <w:tcW w:w="3005" w:type="dxa"/>
            <w:shd w:val="clear" w:color="auto" w:fill="B1DB99" w:themeFill="accent3" w:themeFillTint="66"/>
            <w:vAlign w:val="center"/>
          </w:tcPr>
          <w:p w14:paraId="40A0C45D" w14:textId="77777777" w:rsidR="002115CC" w:rsidRPr="00873553" w:rsidRDefault="002115CC" w:rsidP="009B37DE">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Low Pass</w:t>
            </w:r>
          </w:p>
        </w:tc>
      </w:tr>
      <w:tr w:rsidR="002115CC" w:rsidRPr="00642FEC" w14:paraId="349D9B44" w14:textId="77777777" w:rsidTr="00873553">
        <w:trPr>
          <w:trHeight w:val="454"/>
        </w:trPr>
        <w:tc>
          <w:tcPr>
            <w:tcW w:w="3005" w:type="dxa"/>
            <w:shd w:val="clear" w:color="auto" w:fill="D8EDCC" w:themeFill="accent3" w:themeFillTint="33"/>
            <w:vAlign w:val="center"/>
          </w:tcPr>
          <w:p w14:paraId="1B1098DD" w14:textId="77777777" w:rsidR="002115CC" w:rsidRPr="00873553" w:rsidRDefault="002115CC" w:rsidP="009B37DE">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29 to 35</w:t>
            </w:r>
          </w:p>
        </w:tc>
        <w:tc>
          <w:tcPr>
            <w:tcW w:w="3005" w:type="dxa"/>
            <w:shd w:val="clear" w:color="auto" w:fill="D8EDCC" w:themeFill="accent3" w:themeFillTint="33"/>
            <w:vAlign w:val="center"/>
          </w:tcPr>
          <w:p w14:paraId="66C52808" w14:textId="77777777" w:rsidR="002115CC" w:rsidRPr="00873553" w:rsidRDefault="002115CC" w:rsidP="009B37DE">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Pass</w:t>
            </w:r>
          </w:p>
        </w:tc>
      </w:tr>
      <w:tr w:rsidR="002115CC" w:rsidRPr="00642FEC" w14:paraId="25D29CF9" w14:textId="77777777" w:rsidTr="00873553">
        <w:trPr>
          <w:trHeight w:val="50"/>
        </w:trPr>
        <w:tc>
          <w:tcPr>
            <w:tcW w:w="3005" w:type="dxa"/>
            <w:shd w:val="clear" w:color="auto" w:fill="FFFFFF" w:themeFill="background1"/>
            <w:vAlign w:val="center"/>
          </w:tcPr>
          <w:p w14:paraId="1D5A49CF" w14:textId="77777777" w:rsidR="002115CC" w:rsidRPr="00873553" w:rsidRDefault="002115CC" w:rsidP="009B37DE">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36 to 44</w:t>
            </w:r>
          </w:p>
        </w:tc>
        <w:tc>
          <w:tcPr>
            <w:tcW w:w="3005" w:type="dxa"/>
            <w:shd w:val="clear" w:color="auto" w:fill="FFFFFF" w:themeFill="background1"/>
            <w:vAlign w:val="center"/>
          </w:tcPr>
          <w:p w14:paraId="2BCE5654" w14:textId="77777777" w:rsidR="002115CC" w:rsidRPr="00873553" w:rsidRDefault="002115CC" w:rsidP="009B37DE">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High Pass</w:t>
            </w:r>
          </w:p>
        </w:tc>
      </w:tr>
    </w:tbl>
    <w:p w14:paraId="000DAAB2" w14:textId="67362CBE" w:rsidR="002115CC" w:rsidRPr="00873553" w:rsidRDefault="002115CC" w:rsidP="00873553">
      <w:pPr>
        <w:rPr>
          <w:i/>
          <w:iCs/>
        </w:rPr>
      </w:pPr>
      <w:r w:rsidRPr="00642FEC">
        <w:rPr>
          <w:b/>
          <w:bCs/>
          <w:sz w:val="36"/>
          <w:szCs w:val="36"/>
        </w:rPr>
        <w:br w:type="page"/>
      </w:r>
      <w:r w:rsidR="00873553" w:rsidRPr="00873553">
        <w:rPr>
          <w:rFonts w:ascii="Calibri" w:hAnsi="Calibri" w:cs="Calibri"/>
          <w:i/>
          <w:iCs/>
          <w:sz w:val="36"/>
          <w:szCs w:val="36"/>
        </w:rPr>
        <w:lastRenderedPageBreak/>
        <w:t>Mark</w:t>
      </w:r>
      <w:r w:rsidRPr="00873553">
        <w:rPr>
          <w:rFonts w:ascii="Calibri" w:hAnsi="Calibri" w:cs="Calibri"/>
          <w:i/>
          <w:iCs/>
          <w:color w:val="243E15" w:themeColor="accent3" w:themeShade="80"/>
          <w:sz w:val="40"/>
          <w:szCs w:val="40"/>
          <w:lang w:eastAsia="en-GB"/>
        </w:rPr>
        <w:t>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2115CC" w:rsidRPr="00873553" w14:paraId="1B9403C3" w14:textId="77777777" w:rsidTr="00873553">
        <w:trPr>
          <w:cantSplit/>
          <w:trHeight w:val="344"/>
          <w:tblHeader/>
        </w:trPr>
        <w:tc>
          <w:tcPr>
            <w:tcW w:w="964" w:type="dxa"/>
            <w:tcBorders>
              <w:right w:val="single" w:sz="4" w:space="0" w:color="auto"/>
            </w:tcBorders>
            <w:shd w:val="clear" w:color="auto" w:fill="365C20" w:themeFill="accent3" w:themeFillShade="BF"/>
          </w:tcPr>
          <w:p w14:paraId="275A0C56" w14:textId="77777777" w:rsidR="002115CC" w:rsidRPr="00873553" w:rsidRDefault="002115CC" w:rsidP="009B37DE">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Mark</w:t>
            </w:r>
          </w:p>
        </w:tc>
        <w:tc>
          <w:tcPr>
            <w:tcW w:w="1590" w:type="dxa"/>
            <w:tcBorders>
              <w:left w:val="single" w:sz="4" w:space="0" w:color="auto"/>
              <w:right w:val="single" w:sz="4" w:space="0" w:color="auto"/>
            </w:tcBorders>
            <w:shd w:val="clear" w:color="auto" w:fill="365C20" w:themeFill="accent3" w:themeFillShade="BF"/>
          </w:tcPr>
          <w:p w14:paraId="44981663" w14:textId="77777777" w:rsidR="002115CC" w:rsidRPr="00873553" w:rsidRDefault="002115CC" w:rsidP="009B37DE">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Range</w:t>
            </w:r>
          </w:p>
        </w:tc>
        <w:tc>
          <w:tcPr>
            <w:tcW w:w="7066" w:type="dxa"/>
            <w:tcBorders>
              <w:left w:val="single" w:sz="4" w:space="0" w:color="auto"/>
            </w:tcBorders>
            <w:shd w:val="clear" w:color="auto" w:fill="365C20" w:themeFill="accent3" w:themeFillShade="BF"/>
          </w:tcPr>
          <w:p w14:paraId="199F9E99" w14:textId="77777777" w:rsidR="002115CC" w:rsidRPr="00873553" w:rsidRDefault="002115CC" w:rsidP="009B37DE">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Descriptor</w:t>
            </w:r>
          </w:p>
        </w:tc>
      </w:tr>
      <w:tr w:rsidR="002115CC" w:rsidRPr="00873553" w14:paraId="415713E9" w14:textId="77777777" w:rsidTr="00873553">
        <w:trPr>
          <w:cantSplit/>
          <w:trHeight w:val="494"/>
          <w:tblHeader/>
        </w:trPr>
        <w:tc>
          <w:tcPr>
            <w:tcW w:w="964" w:type="dxa"/>
            <w:tcBorders>
              <w:right w:val="single" w:sz="4" w:space="0" w:color="auto"/>
            </w:tcBorders>
            <w:shd w:val="clear" w:color="auto" w:fill="8ACA66" w:themeFill="accent3" w:themeFillTint="99"/>
          </w:tcPr>
          <w:p w14:paraId="186121D0" w14:textId="77777777" w:rsidR="002115CC" w:rsidRPr="00873553" w:rsidRDefault="002115CC" w:rsidP="009B37DE">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1</w:t>
            </w:r>
          </w:p>
        </w:tc>
        <w:tc>
          <w:tcPr>
            <w:tcW w:w="1590" w:type="dxa"/>
            <w:tcBorders>
              <w:left w:val="single" w:sz="4" w:space="0" w:color="auto"/>
              <w:right w:val="single" w:sz="4" w:space="0" w:color="auto"/>
            </w:tcBorders>
            <w:shd w:val="clear" w:color="auto" w:fill="8ACA66" w:themeFill="accent3" w:themeFillTint="99"/>
          </w:tcPr>
          <w:p w14:paraId="615AF776" w14:textId="77777777" w:rsidR="002115CC" w:rsidRPr="00873553" w:rsidRDefault="002115CC" w:rsidP="009B37DE">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 xml:space="preserve"> Fail </w:t>
            </w:r>
          </w:p>
        </w:tc>
        <w:tc>
          <w:tcPr>
            <w:tcW w:w="7066" w:type="dxa"/>
            <w:tcBorders>
              <w:left w:val="single" w:sz="4" w:space="0" w:color="auto"/>
            </w:tcBorders>
          </w:tcPr>
          <w:p w14:paraId="79D44DF8"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Insufficient demonstration of knowledge, understanding or skills (as appropriate) required to meet the AC.</w:t>
            </w:r>
          </w:p>
          <w:p w14:paraId="60C016B5"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Insufficient examples included, where required, to support answers.</w:t>
            </w:r>
          </w:p>
          <w:p w14:paraId="44340215"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Presentation and structure of assignment is not appropriate and does not meet the assessment brief.</w:t>
            </w:r>
          </w:p>
          <w:p w14:paraId="1A40C1CA"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Insufficient or no evidence of the use of references to wider reading to help inform answer.</w:t>
            </w:r>
          </w:p>
        </w:tc>
      </w:tr>
      <w:tr w:rsidR="002115CC" w:rsidRPr="00873553" w14:paraId="444DCD31" w14:textId="77777777" w:rsidTr="00873553">
        <w:trPr>
          <w:cantSplit/>
          <w:trHeight w:val="494"/>
          <w:tblHeader/>
        </w:trPr>
        <w:tc>
          <w:tcPr>
            <w:tcW w:w="964" w:type="dxa"/>
            <w:tcBorders>
              <w:right w:val="single" w:sz="4" w:space="0" w:color="auto"/>
            </w:tcBorders>
            <w:shd w:val="clear" w:color="auto" w:fill="B1DB99" w:themeFill="accent3" w:themeFillTint="66"/>
          </w:tcPr>
          <w:p w14:paraId="44A3ADF5" w14:textId="77777777" w:rsidR="002115CC" w:rsidRPr="00873553" w:rsidRDefault="002115CC" w:rsidP="009B37DE">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2</w:t>
            </w:r>
          </w:p>
        </w:tc>
        <w:tc>
          <w:tcPr>
            <w:tcW w:w="1590" w:type="dxa"/>
            <w:tcBorders>
              <w:left w:val="single" w:sz="4" w:space="0" w:color="auto"/>
              <w:right w:val="single" w:sz="4" w:space="0" w:color="auto"/>
            </w:tcBorders>
            <w:shd w:val="clear" w:color="auto" w:fill="B1DB99" w:themeFill="accent3" w:themeFillTint="66"/>
          </w:tcPr>
          <w:p w14:paraId="56556173" w14:textId="77777777" w:rsidR="002115CC" w:rsidRPr="00873553" w:rsidRDefault="002115CC" w:rsidP="009B37DE">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Low Pass</w:t>
            </w:r>
          </w:p>
        </w:tc>
        <w:tc>
          <w:tcPr>
            <w:tcW w:w="7066" w:type="dxa"/>
            <w:tcBorders>
              <w:left w:val="single" w:sz="4" w:space="0" w:color="auto"/>
            </w:tcBorders>
          </w:tcPr>
          <w:p w14:paraId="248863A1"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 xml:space="preserve">Demonstrates an acceptable level of knowledge, understanding or skills (as appropriate) required to meet the AC.  </w:t>
            </w:r>
          </w:p>
          <w:p w14:paraId="1F62CBB7"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Sufficient and acceptable examples included, where required, to support answers.</w:t>
            </w:r>
          </w:p>
          <w:p w14:paraId="2C2DF61C"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Required format adopted but some improvement required to the structure and presentation of the assignment.</w:t>
            </w:r>
          </w:p>
          <w:p w14:paraId="7A4766B6"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Answers are acceptable but could be clearer in responding to the task and presented in a more coherent way.</w:t>
            </w:r>
          </w:p>
          <w:p w14:paraId="203C4C74"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Sufficient evidence of the use of references to wider reading to help inform answer.</w:t>
            </w:r>
          </w:p>
        </w:tc>
      </w:tr>
      <w:tr w:rsidR="002115CC" w:rsidRPr="00873553" w14:paraId="21F6B451" w14:textId="77777777" w:rsidTr="00873553">
        <w:trPr>
          <w:cantSplit/>
          <w:trHeight w:val="494"/>
          <w:tblHeader/>
        </w:trPr>
        <w:tc>
          <w:tcPr>
            <w:tcW w:w="964" w:type="dxa"/>
            <w:tcBorders>
              <w:right w:val="single" w:sz="4" w:space="0" w:color="auto"/>
            </w:tcBorders>
            <w:shd w:val="clear" w:color="auto" w:fill="D8EDCC" w:themeFill="accent3" w:themeFillTint="33"/>
          </w:tcPr>
          <w:p w14:paraId="77C59C7A" w14:textId="77777777" w:rsidR="002115CC" w:rsidRPr="00873553" w:rsidRDefault="002115CC" w:rsidP="009B37DE">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3</w:t>
            </w:r>
          </w:p>
        </w:tc>
        <w:tc>
          <w:tcPr>
            <w:tcW w:w="1590" w:type="dxa"/>
            <w:tcBorders>
              <w:left w:val="single" w:sz="4" w:space="0" w:color="auto"/>
              <w:right w:val="single" w:sz="4" w:space="0" w:color="auto"/>
            </w:tcBorders>
            <w:shd w:val="clear" w:color="auto" w:fill="D8EDCC" w:themeFill="accent3" w:themeFillTint="33"/>
          </w:tcPr>
          <w:p w14:paraId="7310DFB1" w14:textId="77777777" w:rsidR="002115CC" w:rsidRPr="00873553" w:rsidRDefault="002115CC" w:rsidP="009B37DE">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Pass</w:t>
            </w:r>
          </w:p>
          <w:p w14:paraId="69626E60" w14:textId="77777777" w:rsidR="002115CC" w:rsidRPr="00873553" w:rsidRDefault="002115CC" w:rsidP="009B37DE">
            <w:pPr>
              <w:adjustRightInd w:val="0"/>
              <w:jc w:val="both"/>
              <w:rPr>
                <w:rFonts w:ascii="Calibri" w:hAnsi="Calibri" w:cs="Calibri"/>
                <w:b/>
                <w:bCs/>
                <w:color w:val="243E15" w:themeColor="accent3" w:themeShade="80"/>
                <w:sz w:val="28"/>
                <w:szCs w:val="28"/>
              </w:rPr>
            </w:pPr>
          </w:p>
        </w:tc>
        <w:tc>
          <w:tcPr>
            <w:tcW w:w="7066" w:type="dxa"/>
            <w:tcBorders>
              <w:left w:val="single" w:sz="4" w:space="0" w:color="auto"/>
            </w:tcBorders>
          </w:tcPr>
          <w:p w14:paraId="00315A6E"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Demonstrates good knowledge, understanding or skills (as appropriate) required to meet the AC.</w:t>
            </w:r>
          </w:p>
          <w:p w14:paraId="0066E39D"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Includes confident use of examples, where required, to support each answer.</w:t>
            </w:r>
          </w:p>
          <w:p w14:paraId="0636B39D"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Presentation and structure of assignment is appropriate for the assessment brief.</w:t>
            </w:r>
          </w:p>
          <w:p w14:paraId="7B954B03"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Answers are clear and well expressed.</w:t>
            </w:r>
          </w:p>
          <w:p w14:paraId="296BA71C"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Good evidence of the use of references to wider reading to help inform answer.</w:t>
            </w:r>
          </w:p>
        </w:tc>
      </w:tr>
      <w:tr w:rsidR="002115CC" w:rsidRPr="00873553" w14:paraId="6DFE21EA" w14:textId="77777777" w:rsidTr="00873553">
        <w:trPr>
          <w:cantSplit/>
          <w:trHeight w:val="1436"/>
          <w:tblHeader/>
        </w:trPr>
        <w:tc>
          <w:tcPr>
            <w:tcW w:w="964" w:type="dxa"/>
            <w:tcBorders>
              <w:right w:val="single" w:sz="4" w:space="0" w:color="auto"/>
            </w:tcBorders>
            <w:shd w:val="clear" w:color="auto" w:fill="FFFFFF" w:themeFill="background1"/>
          </w:tcPr>
          <w:p w14:paraId="1070446C" w14:textId="77777777" w:rsidR="002115CC" w:rsidRPr="00873553" w:rsidRDefault="002115CC" w:rsidP="009B37DE">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4</w:t>
            </w:r>
          </w:p>
        </w:tc>
        <w:tc>
          <w:tcPr>
            <w:tcW w:w="1590" w:type="dxa"/>
            <w:tcBorders>
              <w:left w:val="single" w:sz="4" w:space="0" w:color="auto"/>
              <w:right w:val="single" w:sz="4" w:space="0" w:color="auto"/>
            </w:tcBorders>
            <w:shd w:val="clear" w:color="auto" w:fill="FFFFFF" w:themeFill="background1"/>
          </w:tcPr>
          <w:p w14:paraId="3DFD912A" w14:textId="77777777" w:rsidR="002115CC" w:rsidRPr="00873553" w:rsidRDefault="002115CC" w:rsidP="009B37DE">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High Pass</w:t>
            </w:r>
          </w:p>
        </w:tc>
        <w:tc>
          <w:tcPr>
            <w:tcW w:w="7066" w:type="dxa"/>
            <w:tcBorders>
              <w:left w:val="single" w:sz="4" w:space="0" w:color="auto"/>
            </w:tcBorders>
          </w:tcPr>
          <w:p w14:paraId="43B6DF5C"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Demonstrates a wide range and confident level of knowledge, understanding or skill (as appropriate).</w:t>
            </w:r>
          </w:p>
          <w:p w14:paraId="59A3A3DD"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Includes strong examples that illustrate the point being made, that link and support the answer well.</w:t>
            </w:r>
          </w:p>
          <w:p w14:paraId="75D22E26"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Answers are applied to the case organisation or an alternative organisation.</w:t>
            </w:r>
          </w:p>
          <w:p w14:paraId="1B4151FB"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 xml:space="preserve">Answers are clear, </w:t>
            </w:r>
            <w:proofErr w:type="gramStart"/>
            <w:r w:rsidRPr="00873553">
              <w:rPr>
                <w:rFonts w:ascii="Calibri" w:hAnsi="Calibri" w:cs="Calibri"/>
                <w:color w:val="000000"/>
              </w:rPr>
              <w:t>concise</w:t>
            </w:r>
            <w:proofErr w:type="gramEnd"/>
            <w:r w:rsidRPr="00873553">
              <w:rPr>
                <w:rFonts w:ascii="Calibri" w:hAnsi="Calibri" w:cs="Calibri"/>
                <w:color w:val="000000"/>
              </w:rPr>
              <w:t xml:space="preserve"> and well argued, directly respond to what has been asked.</w:t>
            </w:r>
          </w:p>
          <w:p w14:paraId="33F2CC7F"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The presentation of the assignment is well structured, coherent and focusses on the need of the questions.</w:t>
            </w:r>
          </w:p>
          <w:p w14:paraId="049BF477"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 xml:space="preserve">Considerable evidence of the use of references to wider reading to inform answer. </w:t>
            </w:r>
          </w:p>
        </w:tc>
      </w:tr>
    </w:tbl>
    <w:p w14:paraId="69CAD5CB" w14:textId="77777777" w:rsidR="00873553" w:rsidRPr="00873553" w:rsidRDefault="00873553" w:rsidP="00873553">
      <w:pPr>
        <w:rPr>
          <w:lang w:eastAsia="en-GB"/>
        </w:rPr>
      </w:pPr>
    </w:p>
    <w:sectPr w:rsidR="00873553" w:rsidRPr="00873553" w:rsidSect="00FE0F46">
      <w:headerReference w:type="default" r:id="rId29"/>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165DD" w14:textId="77777777" w:rsidR="00573B03" w:rsidRDefault="00573B03" w:rsidP="00CB3ADD">
      <w:pPr>
        <w:spacing w:line="240" w:lineRule="auto"/>
      </w:pPr>
      <w:r>
        <w:separator/>
      </w:r>
    </w:p>
  </w:endnote>
  <w:endnote w:type="continuationSeparator" w:id="0">
    <w:p w14:paraId="6864FB1C" w14:textId="77777777" w:rsidR="00573B03" w:rsidRDefault="00573B03" w:rsidP="00CB3ADD">
      <w:pPr>
        <w:spacing w:line="240" w:lineRule="auto"/>
      </w:pPr>
      <w:r>
        <w:continuationSeparator/>
      </w:r>
    </w:p>
  </w:endnote>
  <w:endnote w:type="continuationNotice" w:id="1">
    <w:p w14:paraId="442576AA" w14:textId="77777777" w:rsidR="00573B03" w:rsidRDefault="00573B0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60402020202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E92FC" w14:textId="77777777" w:rsidR="002C6982" w:rsidRDefault="00FD3F3C" w:rsidP="002C6982">
    <w:r>
      <w:rPr>
        <w:noProof/>
        <w:color w:val="FFFFFF" w:themeColor="background1"/>
        <w:lang w:eastAsia="en-GB"/>
      </w:rPr>
      <w:drawing>
        <wp:inline distT="0" distB="0" distL="0" distR="0" wp14:anchorId="37E826D2" wp14:editId="60261377">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p>
  <w:p w14:paraId="3210B280" w14:textId="3E73C21A" w:rsidR="002C6982" w:rsidRDefault="002C6982" w:rsidP="002C6982">
    <w:pPr>
      <w:jc w:val="center"/>
    </w:pPr>
    <w:r w:rsidRPr="009B37DE">
      <w:rPr>
        <w:rStyle w:val="cf01"/>
        <w:rFonts w:asciiTheme="minorHAnsi" w:hAnsiTheme="minorHAnsi" w:cstheme="minorHAnsi"/>
        <w:sz w:val="22"/>
        <w:szCs w:val="22"/>
      </w:rPr>
      <w:t xml:space="preserve">Version 1 - </w:t>
    </w:r>
    <w:r w:rsidR="00840FD8">
      <w:rPr>
        <w:rStyle w:val="cf01"/>
        <w:rFonts w:asciiTheme="minorHAnsi" w:hAnsiTheme="minorHAnsi" w:cstheme="minorHAnsi"/>
        <w:sz w:val="22"/>
        <w:szCs w:val="22"/>
      </w:rPr>
      <w:t>R</w:t>
    </w:r>
    <w:r w:rsidRPr="009B37DE">
      <w:rPr>
        <w:rStyle w:val="cf01"/>
        <w:rFonts w:asciiTheme="minorHAnsi" w:hAnsiTheme="minorHAnsi" w:cstheme="minorHAnsi"/>
        <w:sz w:val="22"/>
        <w:szCs w:val="22"/>
      </w:rPr>
      <w:t>eleased June 2023</w:t>
    </w:r>
  </w:p>
  <w:p w14:paraId="0DB691DE" w14:textId="459C9844" w:rsidR="00FD3F3C" w:rsidRDefault="00FD3F3C" w:rsidP="002C6982">
    <w:pPr>
      <w:pStyle w:val="Footer"/>
      <w:jc w:val="right"/>
    </w:pP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EF43B00" w14:textId="61553E55" w:rsidR="00CA001E" w:rsidRDefault="00CA001E" w:rsidP="00447DD3">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5D8B0" w14:textId="77777777" w:rsidR="00573B03" w:rsidRDefault="00573B03" w:rsidP="00CB3ADD">
      <w:pPr>
        <w:spacing w:line="240" w:lineRule="auto"/>
      </w:pPr>
      <w:bookmarkStart w:id="0" w:name="_Hlk131004625"/>
      <w:bookmarkEnd w:id="0"/>
      <w:r>
        <w:separator/>
      </w:r>
    </w:p>
  </w:footnote>
  <w:footnote w:type="continuationSeparator" w:id="0">
    <w:p w14:paraId="22AAE26D" w14:textId="77777777" w:rsidR="00573B03" w:rsidRDefault="00573B03" w:rsidP="00CB3ADD">
      <w:pPr>
        <w:spacing w:line="240" w:lineRule="auto"/>
      </w:pPr>
      <w:r>
        <w:continuationSeparator/>
      </w:r>
    </w:p>
  </w:footnote>
  <w:footnote w:type="continuationNotice" w:id="1">
    <w:p w14:paraId="45C8E11D" w14:textId="77777777" w:rsidR="00573B03" w:rsidRDefault="00573B0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CA001E" w:rsidRPr="009F0B2F" w:rsidRDefault="00CA001E"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eastAsia="en-GB"/>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77777777" w:rsidR="00CA001E" w:rsidRPr="009F0B2F" w:rsidRDefault="00CA001E"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CD58ED"/>
    <w:multiLevelType w:val="hybridMultilevel"/>
    <w:tmpl w:val="045480FE"/>
    <w:lvl w:ilvl="0" w:tplc="38DA6644">
      <w:start w:val="1"/>
      <w:numFmt w:val="bullet"/>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07593C"/>
    <w:multiLevelType w:val="hybridMultilevel"/>
    <w:tmpl w:val="FE90A0E0"/>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EE63FFD"/>
    <w:multiLevelType w:val="hybridMultilevel"/>
    <w:tmpl w:val="5B04406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8"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D405C"/>
    <w:multiLevelType w:val="hybridMultilevel"/>
    <w:tmpl w:val="172A0FDC"/>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BBB095D"/>
    <w:multiLevelType w:val="hybridMultilevel"/>
    <w:tmpl w:val="B300B10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B63AF7"/>
    <w:multiLevelType w:val="hybridMultilevel"/>
    <w:tmpl w:val="19F2BD66"/>
    <w:lvl w:ilvl="0" w:tplc="92B224EC">
      <w:start w:val="1"/>
      <w:numFmt w:val="bullet"/>
      <w:lvlText w:val=""/>
      <w:lvlJc w:val="left"/>
      <w:pPr>
        <w:ind w:left="1080" w:hanging="360"/>
      </w:pPr>
      <w:rPr>
        <w:rFonts w:ascii="Wingdings" w:hAnsi="Wingdings" w:hint="default"/>
        <w:color w:val="00616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9" w15:restartNumberingAfterBreak="0">
    <w:nsid w:val="28B3159A"/>
    <w:multiLevelType w:val="hybridMultilevel"/>
    <w:tmpl w:val="9F44954A"/>
    <w:lvl w:ilvl="0" w:tplc="08090005">
      <w:start w:val="1"/>
      <w:numFmt w:val="bullet"/>
      <w:lvlText w:val=""/>
      <w:lvlJc w:val="left"/>
      <w:pPr>
        <w:ind w:left="720" w:hanging="360"/>
      </w:pPr>
      <w:rPr>
        <w:rFonts w:ascii="Wingdings" w:hAnsi="Wingding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A746CE3"/>
    <w:multiLevelType w:val="hybridMultilevel"/>
    <w:tmpl w:val="132E0C60"/>
    <w:lvl w:ilvl="0" w:tplc="B0486C32">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68B38CC"/>
    <w:multiLevelType w:val="hybridMultilevel"/>
    <w:tmpl w:val="79F081BC"/>
    <w:lvl w:ilvl="0" w:tplc="79B2166A">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5"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49046E"/>
    <w:multiLevelType w:val="hybridMultilevel"/>
    <w:tmpl w:val="2F7C2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411B6B6A"/>
    <w:multiLevelType w:val="hybridMultilevel"/>
    <w:tmpl w:val="431A90BE"/>
    <w:lvl w:ilvl="0" w:tplc="2F8C5B1A">
      <w:start w:val="1"/>
      <w:numFmt w:val="bullet"/>
      <w:pStyle w:val="listinparag"/>
      <w:lvlText w:val=""/>
      <w:lvlJc w:val="left"/>
      <w:pPr>
        <w:ind w:left="360" w:hanging="360"/>
      </w:pPr>
      <w:rPr>
        <w:rFonts w:ascii="Wingdings" w:hAnsi="Wingdings" w:hint="default"/>
        <w:color w:val="004146"/>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37348DA"/>
    <w:multiLevelType w:val="hybridMultilevel"/>
    <w:tmpl w:val="FD78A82A"/>
    <w:lvl w:ilvl="0" w:tplc="08090005">
      <w:start w:val="1"/>
      <w:numFmt w:val="bullet"/>
      <w:lvlText w:val=""/>
      <w:lvlJc w:val="left"/>
      <w:pPr>
        <w:ind w:left="720" w:hanging="360"/>
      </w:pPr>
      <w:rPr>
        <w:rFonts w:ascii="Wingdings" w:hAnsi="Wingdings" w:hint="default"/>
        <w:b/>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5FEB0525"/>
    <w:multiLevelType w:val="hybridMultilevel"/>
    <w:tmpl w:val="44E45C3E"/>
    <w:lvl w:ilvl="0" w:tplc="09BE0CE0">
      <w:start w:val="1"/>
      <w:numFmt w:val="bullet"/>
      <w:lvlText w:val=""/>
      <w:lvlJc w:val="left"/>
      <w:pPr>
        <w:ind w:left="862" w:hanging="360"/>
      </w:pPr>
      <w:rPr>
        <w:rFonts w:ascii="Wingdings" w:hAnsi="Wingdings" w:hint="default"/>
        <w:sz w:val="36"/>
        <w:szCs w:val="36"/>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8" w15:restartNumberingAfterBreak="0">
    <w:nsid w:val="694C6675"/>
    <w:multiLevelType w:val="hybridMultilevel"/>
    <w:tmpl w:val="054A5434"/>
    <w:lvl w:ilvl="0" w:tplc="A8E6041A">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74A83204"/>
    <w:multiLevelType w:val="hybridMultilevel"/>
    <w:tmpl w:val="F65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685AEC"/>
    <w:multiLevelType w:val="multilevel"/>
    <w:tmpl w:val="C00040D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3"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4711742">
    <w:abstractNumId w:val="5"/>
  </w:num>
  <w:num w:numId="2" w16cid:durableId="1581675814">
    <w:abstractNumId w:val="28"/>
  </w:num>
  <w:num w:numId="3" w16cid:durableId="1180318192">
    <w:abstractNumId w:val="46"/>
  </w:num>
  <w:num w:numId="4" w16cid:durableId="1752462682">
    <w:abstractNumId w:val="38"/>
  </w:num>
  <w:num w:numId="5" w16cid:durableId="787548438">
    <w:abstractNumId w:val="25"/>
  </w:num>
  <w:num w:numId="6" w16cid:durableId="2144038405">
    <w:abstractNumId w:val="8"/>
  </w:num>
  <w:num w:numId="7" w16cid:durableId="1425150280">
    <w:abstractNumId w:val="39"/>
  </w:num>
  <w:num w:numId="8" w16cid:durableId="564144731">
    <w:abstractNumId w:val="11"/>
  </w:num>
  <w:num w:numId="9" w16cid:durableId="1516773130">
    <w:abstractNumId w:val="17"/>
  </w:num>
  <w:num w:numId="10" w16cid:durableId="456529161">
    <w:abstractNumId w:val="29"/>
  </w:num>
  <w:num w:numId="11" w16cid:durableId="975523019">
    <w:abstractNumId w:val="10"/>
  </w:num>
  <w:num w:numId="12" w16cid:durableId="119963056">
    <w:abstractNumId w:val="24"/>
  </w:num>
  <w:num w:numId="13" w16cid:durableId="1672952962">
    <w:abstractNumId w:val="47"/>
  </w:num>
  <w:num w:numId="14" w16cid:durableId="1631017189">
    <w:abstractNumId w:val="22"/>
  </w:num>
  <w:num w:numId="15" w16cid:durableId="1128746348">
    <w:abstractNumId w:val="33"/>
  </w:num>
  <w:num w:numId="16" w16cid:durableId="1160120634">
    <w:abstractNumId w:val="45"/>
  </w:num>
  <w:num w:numId="17" w16cid:durableId="224529928">
    <w:abstractNumId w:val="44"/>
  </w:num>
  <w:num w:numId="18" w16cid:durableId="141849482">
    <w:abstractNumId w:val="35"/>
  </w:num>
  <w:num w:numId="19" w16cid:durableId="1399204697">
    <w:abstractNumId w:val="30"/>
  </w:num>
  <w:num w:numId="20" w16cid:durableId="282006079">
    <w:abstractNumId w:val="12"/>
  </w:num>
  <w:num w:numId="21" w16cid:durableId="1120151729">
    <w:abstractNumId w:val="27"/>
  </w:num>
  <w:num w:numId="22" w16cid:durableId="643047392">
    <w:abstractNumId w:val="31"/>
  </w:num>
  <w:num w:numId="23" w16cid:durableId="1098060651">
    <w:abstractNumId w:val="6"/>
  </w:num>
  <w:num w:numId="24" w16cid:durableId="1024669846">
    <w:abstractNumId w:val="0"/>
  </w:num>
  <w:num w:numId="25" w16cid:durableId="1609654821">
    <w:abstractNumId w:val="7"/>
  </w:num>
  <w:num w:numId="26" w16cid:durableId="728453963">
    <w:abstractNumId w:val="9"/>
  </w:num>
  <w:num w:numId="27" w16cid:durableId="1087578730">
    <w:abstractNumId w:val="40"/>
  </w:num>
  <w:num w:numId="28" w16cid:durableId="916403152">
    <w:abstractNumId w:val="34"/>
  </w:num>
  <w:num w:numId="29" w16cid:durableId="574977100">
    <w:abstractNumId w:val="36"/>
  </w:num>
  <w:num w:numId="30" w16cid:durableId="398022126">
    <w:abstractNumId w:val="32"/>
  </w:num>
  <w:num w:numId="31" w16cid:durableId="957181747">
    <w:abstractNumId w:val="21"/>
  </w:num>
  <w:num w:numId="32" w16cid:durableId="920715700">
    <w:abstractNumId w:val="4"/>
  </w:num>
  <w:num w:numId="33" w16cid:durableId="1467090961">
    <w:abstractNumId w:val="23"/>
  </w:num>
  <w:num w:numId="34" w16cid:durableId="1586914932">
    <w:abstractNumId w:val="43"/>
  </w:num>
  <w:num w:numId="35" w16cid:durableId="2120681843">
    <w:abstractNumId w:val="16"/>
  </w:num>
  <w:num w:numId="36" w16cid:durableId="605697534">
    <w:abstractNumId w:val="15"/>
  </w:num>
  <w:num w:numId="37" w16cid:durableId="414862764">
    <w:abstractNumId w:val="41"/>
  </w:num>
  <w:num w:numId="38" w16cid:durableId="721639185">
    <w:abstractNumId w:val="2"/>
  </w:num>
  <w:num w:numId="39" w16cid:durableId="661660613">
    <w:abstractNumId w:val="19"/>
  </w:num>
  <w:num w:numId="40" w16cid:durableId="1930576973">
    <w:abstractNumId w:val="14"/>
  </w:num>
  <w:num w:numId="41" w16cid:durableId="2086368248">
    <w:abstractNumId w:val="1"/>
  </w:num>
  <w:num w:numId="42" w16cid:durableId="1234585827">
    <w:abstractNumId w:val="20"/>
  </w:num>
  <w:num w:numId="43" w16cid:durableId="1843159052">
    <w:abstractNumId w:val="42"/>
  </w:num>
  <w:num w:numId="44" w16cid:durableId="828978236">
    <w:abstractNumId w:val="13"/>
  </w:num>
  <w:num w:numId="45" w16cid:durableId="1650287479">
    <w:abstractNumId w:val="18"/>
  </w:num>
  <w:num w:numId="46" w16cid:durableId="882445776">
    <w:abstractNumId w:val="26"/>
  </w:num>
  <w:num w:numId="47" w16cid:durableId="225839135">
    <w:abstractNumId w:val="37"/>
  </w:num>
  <w:num w:numId="48" w16cid:durableId="28450379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removeDateAndTim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6E80"/>
    <w:rsid w:val="00013228"/>
    <w:rsid w:val="000133BF"/>
    <w:rsid w:val="00013B36"/>
    <w:rsid w:val="00014646"/>
    <w:rsid w:val="00015B1D"/>
    <w:rsid w:val="00020805"/>
    <w:rsid w:val="00023583"/>
    <w:rsid w:val="0002382F"/>
    <w:rsid w:val="000238E2"/>
    <w:rsid w:val="00024318"/>
    <w:rsid w:val="0002439C"/>
    <w:rsid w:val="00027287"/>
    <w:rsid w:val="00030347"/>
    <w:rsid w:val="00033368"/>
    <w:rsid w:val="000343F7"/>
    <w:rsid w:val="000356BA"/>
    <w:rsid w:val="00037280"/>
    <w:rsid w:val="000404AC"/>
    <w:rsid w:val="00040B3A"/>
    <w:rsid w:val="0004421E"/>
    <w:rsid w:val="00044F03"/>
    <w:rsid w:val="00051028"/>
    <w:rsid w:val="00051DE3"/>
    <w:rsid w:val="00053915"/>
    <w:rsid w:val="00055DAA"/>
    <w:rsid w:val="000603EC"/>
    <w:rsid w:val="00061834"/>
    <w:rsid w:val="00064386"/>
    <w:rsid w:val="00064473"/>
    <w:rsid w:val="00066666"/>
    <w:rsid w:val="000670B6"/>
    <w:rsid w:val="00070213"/>
    <w:rsid w:val="000710CF"/>
    <w:rsid w:val="00071E62"/>
    <w:rsid w:val="0007286D"/>
    <w:rsid w:val="00072D03"/>
    <w:rsid w:val="000749D7"/>
    <w:rsid w:val="00074CDE"/>
    <w:rsid w:val="00074D93"/>
    <w:rsid w:val="00076468"/>
    <w:rsid w:val="00076486"/>
    <w:rsid w:val="00082745"/>
    <w:rsid w:val="000850FA"/>
    <w:rsid w:val="000869F6"/>
    <w:rsid w:val="00086D8E"/>
    <w:rsid w:val="00087359"/>
    <w:rsid w:val="000878F7"/>
    <w:rsid w:val="00090A7B"/>
    <w:rsid w:val="00091C84"/>
    <w:rsid w:val="0009260A"/>
    <w:rsid w:val="00094991"/>
    <w:rsid w:val="00095932"/>
    <w:rsid w:val="0009614F"/>
    <w:rsid w:val="000A11FE"/>
    <w:rsid w:val="000A146C"/>
    <w:rsid w:val="000A1543"/>
    <w:rsid w:val="000A21D8"/>
    <w:rsid w:val="000A2A28"/>
    <w:rsid w:val="000A4725"/>
    <w:rsid w:val="000A52C0"/>
    <w:rsid w:val="000B3588"/>
    <w:rsid w:val="000B3810"/>
    <w:rsid w:val="000B553F"/>
    <w:rsid w:val="000B7673"/>
    <w:rsid w:val="000C003F"/>
    <w:rsid w:val="000C04ED"/>
    <w:rsid w:val="000C111E"/>
    <w:rsid w:val="000C189B"/>
    <w:rsid w:val="000C6447"/>
    <w:rsid w:val="000C65F4"/>
    <w:rsid w:val="000D27F5"/>
    <w:rsid w:val="000D281C"/>
    <w:rsid w:val="000D7ABB"/>
    <w:rsid w:val="000E046E"/>
    <w:rsid w:val="000E1C41"/>
    <w:rsid w:val="000E2165"/>
    <w:rsid w:val="000E2EDB"/>
    <w:rsid w:val="000E39FE"/>
    <w:rsid w:val="000E4FA8"/>
    <w:rsid w:val="000E5F23"/>
    <w:rsid w:val="000E7865"/>
    <w:rsid w:val="000F0AE3"/>
    <w:rsid w:val="000F2360"/>
    <w:rsid w:val="000F2EF7"/>
    <w:rsid w:val="000F5C6C"/>
    <w:rsid w:val="001003E6"/>
    <w:rsid w:val="001006C4"/>
    <w:rsid w:val="00101429"/>
    <w:rsid w:val="001064DF"/>
    <w:rsid w:val="00106959"/>
    <w:rsid w:val="001108BC"/>
    <w:rsid w:val="00110C94"/>
    <w:rsid w:val="001122BB"/>
    <w:rsid w:val="00112539"/>
    <w:rsid w:val="00113D81"/>
    <w:rsid w:val="001156C4"/>
    <w:rsid w:val="001160A9"/>
    <w:rsid w:val="00117A1D"/>
    <w:rsid w:val="00117E38"/>
    <w:rsid w:val="0012227C"/>
    <w:rsid w:val="00123A3C"/>
    <w:rsid w:val="00125402"/>
    <w:rsid w:val="00125A35"/>
    <w:rsid w:val="00127F6B"/>
    <w:rsid w:val="001329B1"/>
    <w:rsid w:val="00132EF2"/>
    <w:rsid w:val="001337EA"/>
    <w:rsid w:val="00136195"/>
    <w:rsid w:val="0013629B"/>
    <w:rsid w:val="00136B2D"/>
    <w:rsid w:val="00137B0D"/>
    <w:rsid w:val="00145BA2"/>
    <w:rsid w:val="001501CF"/>
    <w:rsid w:val="00151B42"/>
    <w:rsid w:val="00153DFF"/>
    <w:rsid w:val="00155A75"/>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F8"/>
    <w:rsid w:val="0017344A"/>
    <w:rsid w:val="00173C20"/>
    <w:rsid w:val="00174A82"/>
    <w:rsid w:val="00174AA5"/>
    <w:rsid w:val="00175761"/>
    <w:rsid w:val="00175DE9"/>
    <w:rsid w:val="00182E17"/>
    <w:rsid w:val="00184E25"/>
    <w:rsid w:val="00184FE9"/>
    <w:rsid w:val="00185982"/>
    <w:rsid w:val="00191485"/>
    <w:rsid w:val="001928DD"/>
    <w:rsid w:val="00192E93"/>
    <w:rsid w:val="001931CD"/>
    <w:rsid w:val="00194169"/>
    <w:rsid w:val="00194991"/>
    <w:rsid w:val="0019574E"/>
    <w:rsid w:val="001A3413"/>
    <w:rsid w:val="001A39C9"/>
    <w:rsid w:val="001A4858"/>
    <w:rsid w:val="001A584D"/>
    <w:rsid w:val="001A6206"/>
    <w:rsid w:val="001A6DF0"/>
    <w:rsid w:val="001A77A4"/>
    <w:rsid w:val="001B0708"/>
    <w:rsid w:val="001B11A3"/>
    <w:rsid w:val="001B12D7"/>
    <w:rsid w:val="001B1573"/>
    <w:rsid w:val="001B186D"/>
    <w:rsid w:val="001B2354"/>
    <w:rsid w:val="001B2DA1"/>
    <w:rsid w:val="001B45D7"/>
    <w:rsid w:val="001B48C8"/>
    <w:rsid w:val="001B4DDF"/>
    <w:rsid w:val="001B7129"/>
    <w:rsid w:val="001B7337"/>
    <w:rsid w:val="001B75C4"/>
    <w:rsid w:val="001C03ED"/>
    <w:rsid w:val="001C110C"/>
    <w:rsid w:val="001C43A1"/>
    <w:rsid w:val="001C4558"/>
    <w:rsid w:val="001C587C"/>
    <w:rsid w:val="001D022A"/>
    <w:rsid w:val="001D0AB2"/>
    <w:rsid w:val="001D36E1"/>
    <w:rsid w:val="001D400D"/>
    <w:rsid w:val="001D46B6"/>
    <w:rsid w:val="001D541A"/>
    <w:rsid w:val="001D68D2"/>
    <w:rsid w:val="001D6B95"/>
    <w:rsid w:val="001D7DE5"/>
    <w:rsid w:val="001E01B5"/>
    <w:rsid w:val="001E2ECD"/>
    <w:rsid w:val="001F0191"/>
    <w:rsid w:val="001F1802"/>
    <w:rsid w:val="001F2A64"/>
    <w:rsid w:val="001F3978"/>
    <w:rsid w:val="001F67D2"/>
    <w:rsid w:val="001F6F74"/>
    <w:rsid w:val="001F6F7C"/>
    <w:rsid w:val="0020041A"/>
    <w:rsid w:val="00201066"/>
    <w:rsid w:val="00201B07"/>
    <w:rsid w:val="0020281E"/>
    <w:rsid w:val="00204A7F"/>
    <w:rsid w:val="002051DC"/>
    <w:rsid w:val="00210AE3"/>
    <w:rsid w:val="00210EB6"/>
    <w:rsid w:val="002115CC"/>
    <w:rsid w:val="00213E89"/>
    <w:rsid w:val="002146ED"/>
    <w:rsid w:val="00214772"/>
    <w:rsid w:val="00214D96"/>
    <w:rsid w:val="00215D50"/>
    <w:rsid w:val="00216A70"/>
    <w:rsid w:val="00220120"/>
    <w:rsid w:val="0022072D"/>
    <w:rsid w:val="002207B3"/>
    <w:rsid w:val="002214F3"/>
    <w:rsid w:val="00224410"/>
    <w:rsid w:val="00224870"/>
    <w:rsid w:val="00226DA9"/>
    <w:rsid w:val="002278B9"/>
    <w:rsid w:val="002306B8"/>
    <w:rsid w:val="00230832"/>
    <w:rsid w:val="00230A30"/>
    <w:rsid w:val="00231A0F"/>
    <w:rsid w:val="00232047"/>
    <w:rsid w:val="00232F6B"/>
    <w:rsid w:val="00233995"/>
    <w:rsid w:val="002361B4"/>
    <w:rsid w:val="002369E6"/>
    <w:rsid w:val="00237A04"/>
    <w:rsid w:val="00240833"/>
    <w:rsid w:val="00242706"/>
    <w:rsid w:val="002444AB"/>
    <w:rsid w:val="00244D14"/>
    <w:rsid w:val="0024695A"/>
    <w:rsid w:val="002511E8"/>
    <w:rsid w:val="002513BD"/>
    <w:rsid w:val="00251CFC"/>
    <w:rsid w:val="0025218B"/>
    <w:rsid w:val="00254016"/>
    <w:rsid w:val="0025486E"/>
    <w:rsid w:val="0025510B"/>
    <w:rsid w:val="00256FAA"/>
    <w:rsid w:val="00257491"/>
    <w:rsid w:val="002609B4"/>
    <w:rsid w:val="00260E73"/>
    <w:rsid w:val="00263E66"/>
    <w:rsid w:val="0026547D"/>
    <w:rsid w:val="00265811"/>
    <w:rsid w:val="00265C2F"/>
    <w:rsid w:val="002662E7"/>
    <w:rsid w:val="00266D41"/>
    <w:rsid w:val="002672B1"/>
    <w:rsid w:val="002710FA"/>
    <w:rsid w:val="00271F47"/>
    <w:rsid w:val="00272297"/>
    <w:rsid w:val="002729DD"/>
    <w:rsid w:val="00274D2B"/>
    <w:rsid w:val="00275F47"/>
    <w:rsid w:val="002818B2"/>
    <w:rsid w:val="00283123"/>
    <w:rsid w:val="00283F30"/>
    <w:rsid w:val="0028493F"/>
    <w:rsid w:val="00285915"/>
    <w:rsid w:val="00287C76"/>
    <w:rsid w:val="0029013F"/>
    <w:rsid w:val="00290767"/>
    <w:rsid w:val="0029229F"/>
    <w:rsid w:val="00292803"/>
    <w:rsid w:val="00296446"/>
    <w:rsid w:val="00296E93"/>
    <w:rsid w:val="00297C90"/>
    <w:rsid w:val="002A0884"/>
    <w:rsid w:val="002A1A8E"/>
    <w:rsid w:val="002A6DD9"/>
    <w:rsid w:val="002B0C12"/>
    <w:rsid w:val="002B2610"/>
    <w:rsid w:val="002B2D87"/>
    <w:rsid w:val="002B3E23"/>
    <w:rsid w:val="002B4975"/>
    <w:rsid w:val="002B49AC"/>
    <w:rsid w:val="002B635F"/>
    <w:rsid w:val="002B758F"/>
    <w:rsid w:val="002B7850"/>
    <w:rsid w:val="002C27D2"/>
    <w:rsid w:val="002C5020"/>
    <w:rsid w:val="002C6982"/>
    <w:rsid w:val="002C736D"/>
    <w:rsid w:val="002C757E"/>
    <w:rsid w:val="002D1E63"/>
    <w:rsid w:val="002D350E"/>
    <w:rsid w:val="002D40C2"/>
    <w:rsid w:val="002D5484"/>
    <w:rsid w:val="002D6D05"/>
    <w:rsid w:val="002D7287"/>
    <w:rsid w:val="002E0D38"/>
    <w:rsid w:val="002E2C46"/>
    <w:rsid w:val="002E41A9"/>
    <w:rsid w:val="002E592E"/>
    <w:rsid w:val="002E7BE8"/>
    <w:rsid w:val="002E7EA3"/>
    <w:rsid w:val="002F03B9"/>
    <w:rsid w:val="002F0A0E"/>
    <w:rsid w:val="002F0BE8"/>
    <w:rsid w:val="002F0C07"/>
    <w:rsid w:val="002F1EE8"/>
    <w:rsid w:val="002F242C"/>
    <w:rsid w:val="002F3F08"/>
    <w:rsid w:val="002F4C07"/>
    <w:rsid w:val="002F69BB"/>
    <w:rsid w:val="002F6AB9"/>
    <w:rsid w:val="002F6BBA"/>
    <w:rsid w:val="002F7DA3"/>
    <w:rsid w:val="003013AE"/>
    <w:rsid w:val="00302132"/>
    <w:rsid w:val="0030394A"/>
    <w:rsid w:val="003043B1"/>
    <w:rsid w:val="003049AA"/>
    <w:rsid w:val="0030597B"/>
    <w:rsid w:val="00310552"/>
    <w:rsid w:val="00314E20"/>
    <w:rsid w:val="00321BB9"/>
    <w:rsid w:val="0032432E"/>
    <w:rsid w:val="00325133"/>
    <w:rsid w:val="00327456"/>
    <w:rsid w:val="00327F95"/>
    <w:rsid w:val="00331655"/>
    <w:rsid w:val="00331708"/>
    <w:rsid w:val="00331EB4"/>
    <w:rsid w:val="00333136"/>
    <w:rsid w:val="003367D8"/>
    <w:rsid w:val="003373AD"/>
    <w:rsid w:val="00340190"/>
    <w:rsid w:val="00342397"/>
    <w:rsid w:val="00342AB2"/>
    <w:rsid w:val="00343612"/>
    <w:rsid w:val="003447E5"/>
    <w:rsid w:val="00345985"/>
    <w:rsid w:val="00350F2C"/>
    <w:rsid w:val="00353C15"/>
    <w:rsid w:val="00353EE1"/>
    <w:rsid w:val="00354521"/>
    <w:rsid w:val="00354F67"/>
    <w:rsid w:val="00355E75"/>
    <w:rsid w:val="00356D8A"/>
    <w:rsid w:val="00363742"/>
    <w:rsid w:val="003639D1"/>
    <w:rsid w:val="00363D3C"/>
    <w:rsid w:val="00366E51"/>
    <w:rsid w:val="0036767F"/>
    <w:rsid w:val="0037202B"/>
    <w:rsid w:val="00372A52"/>
    <w:rsid w:val="003738A1"/>
    <w:rsid w:val="003741F6"/>
    <w:rsid w:val="00374986"/>
    <w:rsid w:val="00375030"/>
    <w:rsid w:val="00375F14"/>
    <w:rsid w:val="00376023"/>
    <w:rsid w:val="00380170"/>
    <w:rsid w:val="00381ED9"/>
    <w:rsid w:val="00383272"/>
    <w:rsid w:val="003833D1"/>
    <w:rsid w:val="00383668"/>
    <w:rsid w:val="00386814"/>
    <w:rsid w:val="0038716F"/>
    <w:rsid w:val="003875D9"/>
    <w:rsid w:val="00387640"/>
    <w:rsid w:val="00391264"/>
    <w:rsid w:val="0039172C"/>
    <w:rsid w:val="0039380F"/>
    <w:rsid w:val="00394BD3"/>
    <w:rsid w:val="003958F2"/>
    <w:rsid w:val="003968BC"/>
    <w:rsid w:val="00397C21"/>
    <w:rsid w:val="00397F95"/>
    <w:rsid w:val="003A0E02"/>
    <w:rsid w:val="003A147A"/>
    <w:rsid w:val="003A2B75"/>
    <w:rsid w:val="003A328A"/>
    <w:rsid w:val="003A33B4"/>
    <w:rsid w:val="003A630E"/>
    <w:rsid w:val="003A640D"/>
    <w:rsid w:val="003B1571"/>
    <w:rsid w:val="003B165A"/>
    <w:rsid w:val="003B2FFA"/>
    <w:rsid w:val="003B4C1F"/>
    <w:rsid w:val="003B50DB"/>
    <w:rsid w:val="003B5D55"/>
    <w:rsid w:val="003B6A2C"/>
    <w:rsid w:val="003B703E"/>
    <w:rsid w:val="003B794C"/>
    <w:rsid w:val="003C0EA5"/>
    <w:rsid w:val="003C46B4"/>
    <w:rsid w:val="003C5730"/>
    <w:rsid w:val="003C64C9"/>
    <w:rsid w:val="003D0C08"/>
    <w:rsid w:val="003D1792"/>
    <w:rsid w:val="003D1892"/>
    <w:rsid w:val="003D2E41"/>
    <w:rsid w:val="003D4F79"/>
    <w:rsid w:val="003D63F1"/>
    <w:rsid w:val="003D66BD"/>
    <w:rsid w:val="003E0410"/>
    <w:rsid w:val="003E1929"/>
    <w:rsid w:val="003E1B38"/>
    <w:rsid w:val="003E3D01"/>
    <w:rsid w:val="003E49CC"/>
    <w:rsid w:val="003E5354"/>
    <w:rsid w:val="003E593D"/>
    <w:rsid w:val="003E60C5"/>
    <w:rsid w:val="003E715C"/>
    <w:rsid w:val="003F1C15"/>
    <w:rsid w:val="003F2A58"/>
    <w:rsid w:val="003F589B"/>
    <w:rsid w:val="003F6A7E"/>
    <w:rsid w:val="00401DC5"/>
    <w:rsid w:val="0040208A"/>
    <w:rsid w:val="00402975"/>
    <w:rsid w:val="00411CF3"/>
    <w:rsid w:val="00411D6E"/>
    <w:rsid w:val="00411F5B"/>
    <w:rsid w:val="0041277B"/>
    <w:rsid w:val="00413100"/>
    <w:rsid w:val="004131E2"/>
    <w:rsid w:val="0041444F"/>
    <w:rsid w:val="00414E55"/>
    <w:rsid w:val="00415FA4"/>
    <w:rsid w:val="00420079"/>
    <w:rsid w:val="00421F36"/>
    <w:rsid w:val="0042683F"/>
    <w:rsid w:val="0043258B"/>
    <w:rsid w:val="0043260B"/>
    <w:rsid w:val="00433FB0"/>
    <w:rsid w:val="0043436C"/>
    <w:rsid w:val="00435498"/>
    <w:rsid w:val="00435FE2"/>
    <w:rsid w:val="004405C8"/>
    <w:rsid w:val="0044458C"/>
    <w:rsid w:val="00445002"/>
    <w:rsid w:val="00445CB7"/>
    <w:rsid w:val="004473FB"/>
    <w:rsid w:val="00447689"/>
    <w:rsid w:val="00447DD3"/>
    <w:rsid w:val="00447FF5"/>
    <w:rsid w:val="004522E3"/>
    <w:rsid w:val="00452887"/>
    <w:rsid w:val="00454DEA"/>
    <w:rsid w:val="004610F1"/>
    <w:rsid w:val="00461C6D"/>
    <w:rsid w:val="004624B7"/>
    <w:rsid w:val="004638C8"/>
    <w:rsid w:val="00466CA7"/>
    <w:rsid w:val="004723DF"/>
    <w:rsid w:val="00473885"/>
    <w:rsid w:val="00474724"/>
    <w:rsid w:val="00477AF1"/>
    <w:rsid w:val="0048076B"/>
    <w:rsid w:val="004815AF"/>
    <w:rsid w:val="00482CA3"/>
    <w:rsid w:val="00483E7B"/>
    <w:rsid w:val="00485119"/>
    <w:rsid w:val="00485D59"/>
    <w:rsid w:val="00494858"/>
    <w:rsid w:val="0049681F"/>
    <w:rsid w:val="00496B13"/>
    <w:rsid w:val="00496B6A"/>
    <w:rsid w:val="00497CB0"/>
    <w:rsid w:val="004A07F7"/>
    <w:rsid w:val="004A0970"/>
    <w:rsid w:val="004A152B"/>
    <w:rsid w:val="004A1FD9"/>
    <w:rsid w:val="004A34A7"/>
    <w:rsid w:val="004A62EA"/>
    <w:rsid w:val="004A6DE5"/>
    <w:rsid w:val="004B02CD"/>
    <w:rsid w:val="004B0CFE"/>
    <w:rsid w:val="004B14B3"/>
    <w:rsid w:val="004B286E"/>
    <w:rsid w:val="004B48DB"/>
    <w:rsid w:val="004B60DE"/>
    <w:rsid w:val="004B66C7"/>
    <w:rsid w:val="004B76DB"/>
    <w:rsid w:val="004B7A42"/>
    <w:rsid w:val="004B7B3B"/>
    <w:rsid w:val="004C0965"/>
    <w:rsid w:val="004C1A58"/>
    <w:rsid w:val="004C2342"/>
    <w:rsid w:val="004C771C"/>
    <w:rsid w:val="004D16B6"/>
    <w:rsid w:val="004D1DCA"/>
    <w:rsid w:val="004D5517"/>
    <w:rsid w:val="004D5970"/>
    <w:rsid w:val="004D6E20"/>
    <w:rsid w:val="004D7B44"/>
    <w:rsid w:val="004E0695"/>
    <w:rsid w:val="004E07BB"/>
    <w:rsid w:val="004E0A23"/>
    <w:rsid w:val="004E178B"/>
    <w:rsid w:val="004E3E2A"/>
    <w:rsid w:val="004E5FCD"/>
    <w:rsid w:val="004F1146"/>
    <w:rsid w:val="004F35E3"/>
    <w:rsid w:val="004F5268"/>
    <w:rsid w:val="004F54D4"/>
    <w:rsid w:val="004F61BD"/>
    <w:rsid w:val="004F7BB9"/>
    <w:rsid w:val="004F7E33"/>
    <w:rsid w:val="00501D48"/>
    <w:rsid w:val="00502352"/>
    <w:rsid w:val="00504219"/>
    <w:rsid w:val="00506ED1"/>
    <w:rsid w:val="0050734F"/>
    <w:rsid w:val="005105EE"/>
    <w:rsid w:val="00511CBC"/>
    <w:rsid w:val="0051563E"/>
    <w:rsid w:val="0051583B"/>
    <w:rsid w:val="0051678A"/>
    <w:rsid w:val="005200EE"/>
    <w:rsid w:val="00520AC1"/>
    <w:rsid w:val="00520F9A"/>
    <w:rsid w:val="00520FB7"/>
    <w:rsid w:val="0052200B"/>
    <w:rsid w:val="005234F9"/>
    <w:rsid w:val="005257DE"/>
    <w:rsid w:val="005258B3"/>
    <w:rsid w:val="00525E3E"/>
    <w:rsid w:val="005303A1"/>
    <w:rsid w:val="00531528"/>
    <w:rsid w:val="005318E6"/>
    <w:rsid w:val="00533685"/>
    <w:rsid w:val="0053427C"/>
    <w:rsid w:val="00536834"/>
    <w:rsid w:val="00542DDA"/>
    <w:rsid w:val="00542E69"/>
    <w:rsid w:val="00547DA4"/>
    <w:rsid w:val="00550890"/>
    <w:rsid w:val="00550F5B"/>
    <w:rsid w:val="00553335"/>
    <w:rsid w:val="00553528"/>
    <w:rsid w:val="00553878"/>
    <w:rsid w:val="00555F12"/>
    <w:rsid w:val="005625CE"/>
    <w:rsid w:val="00562A6C"/>
    <w:rsid w:val="0056311B"/>
    <w:rsid w:val="00563BF6"/>
    <w:rsid w:val="00563DC4"/>
    <w:rsid w:val="005670A3"/>
    <w:rsid w:val="00573B03"/>
    <w:rsid w:val="00573D64"/>
    <w:rsid w:val="005766D9"/>
    <w:rsid w:val="00584410"/>
    <w:rsid w:val="00587AEA"/>
    <w:rsid w:val="00590DC5"/>
    <w:rsid w:val="00590DE8"/>
    <w:rsid w:val="00594BC3"/>
    <w:rsid w:val="00594CAE"/>
    <w:rsid w:val="00595FE9"/>
    <w:rsid w:val="00597209"/>
    <w:rsid w:val="005A0DA4"/>
    <w:rsid w:val="005A1D3D"/>
    <w:rsid w:val="005A1F16"/>
    <w:rsid w:val="005A2694"/>
    <w:rsid w:val="005A3DE0"/>
    <w:rsid w:val="005A41B5"/>
    <w:rsid w:val="005A4554"/>
    <w:rsid w:val="005A5C6C"/>
    <w:rsid w:val="005A7EDC"/>
    <w:rsid w:val="005B02F7"/>
    <w:rsid w:val="005C026E"/>
    <w:rsid w:val="005C164D"/>
    <w:rsid w:val="005C3C49"/>
    <w:rsid w:val="005C3F10"/>
    <w:rsid w:val="005C4BE4"/>
    <w:rsid w:val="005C6EF3"/>
    <w:rsid w:val="005C722B"/>
    <w:rsid w:val="005C75F6"/>
    <w:rsid w:val="005C7F09"/>
    <w:rsid w:val="005D23A9"/>
    <w:rsid w:val="005D326C"/>
    <w:rsid w:val="005D4E59"/>
    <w:rsid w:val="005D57FC"/>
    <w:rsid w:val="005D6359"/>
    <w:rsid w:val="005D68E1"/>
    <w:rsid w:val="005D6971"/>
    <w:rsid w:val="005D6E2F"/>
    <w:rsid w:val="005E497C"/>
    <w:rsid w:val="005E5699"/>
    <w:rsid w:val="005F2A22"/>
    <w:rsid w:val="005F771B"/>
    <w:rsid w:val="00600E31"/>
    <w:rsid w:val="00600ED0"/>
    <w:rsid w:val="006012CF"/>
    <w:rsid w:val="00601905"/>
    <w:rsid w:val="00601F66"/>
    <w:rsid w:val="00602E8C"/>
    <w:rsid w:val="0060304E"/>
    <w:rsid w:val="00603683"/>
    <w:rsid w:val="006107E5"/>
    <w:rsid w:val="0061091C"/>
    <w:rsid w:val="00611378"/>
    <w:rsid w:val="00611E89"/>
    <w:rsid w:val="00616053"/>
    <w:rsid w:val="00617E28"/>
    <w:rsid w:val="00622DB1"/>
    <w:rsid w:val="0062439D"/>
    <w:rsid w:val="006243B2"/>
    <w:rsid w:val="006259DA"/>
    <w:rsid w:val="00630481"/>
    <w:rsid w:val="00633223"/>
    <w:rsid w:val="006369EC"/>
    <w:rsid w:val="00637F2F"/>
    <w:rsid w:val="0064049A"/>
    <w:rsid w:val="00641888"/>
    <w:rsid w:val="00642CB0"/>
    <w:rsid w:val="00642D41"/>
    <w:rsid w:val="00642FEC"/>
    <w:rsid w:val="00643AEB"/>
    <w:rsid w:val="00643D5E"/>
    <w:rsid w:val="00643E4F"/>
    <w:rsid w:val="00645441"/>
    <w:rsid w:val="006476EC"/>
    <w:rsid w:val="00650F86"/>
    <w:rsid w:val="00651277"/>
    <w:rsid w:val="00652C9F"/>
    <w:rsid w:val="006555F2"/>
    <w:rsid w:val="00655B97"/>
    <w:rsid w:val="006562F3"/>
    <w:rsid w:val="00660BDF"/>
    <w:rsid w:val="00661B79"/>
    <w:rsid w:val="00661E78"/>
    <w:rsid w:val="006641B0"/>
    <w:rsid w:val="00665FF2"/>
    <w:rsid w:val="0066673E"/>
    <w:rsid w:val="00667A5B"/>
    <w:rsid w:val="00670F4E"/>
    <w:rsid w:val="0067127A"/>
    <w:rsid w:val="006721BD"/>
    <w:rsid w:val="006731FC"/>
    <w:rsid w:val="0067597A"/>
    <w:rsid w:val="00676C2F"/>
    <w:rsid w:val="00677847"/>
    <w:rsid w:val="00680FB8"/>
    <w:rsid w:val="00681537"/>
    <w:rsid w:val="00682463"/>
    <w:rsid w:val="00683281"/>
    <w:rsid w:val="006849E6"/>
    <w:rsid w:val="00685856"/>
    <w:rsid w:val="006859C3"/>
    <w:rsid w:val="00686B34"/>
    <w:rsid w:val="006873B3"/>
    <w:rsid w:val="00687F52"/>
    <w:rsid w:val="00691D10"/>
    <w:rsid w:val="006921F6"/>
    <w:rsid w:val="006934D4"/>
    <w:rsid w:val="00695CE7"/>
    <w:rsid w:val="006A36B7"/>
    <w:rsid w:val="006A38B9"/>
    <w:rsid w:val="006A51F2"/>
    <w:rsid w:val="006A6143"/>
    <w:rsid w:val="006A6C70"/>
    <w:rsid w:val="006A722E"/>
    <w:rsid w:val="006B24E2"/>
    <w:rsid w:val="006B2C7C"/>
    <w:rsid w:val="006B36DB"/>
    <w:rsid w:val="006B3D98"/>
    <w:rsid w:val="006B496C"/>
    <w:rsid w:val="006B5D40"/>
    <w:rsid w:val="006B63F2"/>
    <w:rsid w:val="006B6670"/>
    <w:rsid w:val="006B7744"/>
    <w:rsid w:val="006C4809"/>
    <w:rsid w:val="006C528B"/>
    <w:rsid w:val="006C5638"/>
    <w:rsid w:val="006C6636"/>
    <w:rsid w:val="006D2200"/>
    <w:rsid w:val="006D3512"/>
    <w:rsid w:val="006D51AD"/>
    <w:rsid w:val="006D6E0B"/>
    <w:rsid w:val="006D7935"/>
    <w:rsid w:val="006E077E"/>
    <w:rsid w:val="006E13FC"/>
    <w:rsid w:val="006E145B"/>
    <w:rsid w:val="006E185F"/>
    <w:rsid w:val="006E1B24"/>
    <w:rsid w:val="006E3239"/>
    <w:rsid w:val="006E4723"/>
    <w:rsid w:val="006E49AF"/>
    <w:rsid w:val="006E5834"/>
    <w:rsid w:val="006E6676"/>
    <w:rsid w:val="006E78E4"/>
    <w:rsid w:val="006E7A8C"/>
    <w:rsid w:val="006F0FFA"/>
    <w:rsid w:val="006F102B"/>
    <w:rsid w:val="006F1156"/>
    <w:rsid w:val="006F447B"/>
    <w:rsid w:val="006F5D95"/>
    <w:rsid w:val="006F5FB7"/>
    <w:rsid w:val="006F72AA"/>
    <w:rsid w:val="006F7E11"/>
    <w:rsid w:val="0070016E"/>
    <w:rsid w:val="00701246"/>
    <w:rsid w:val="00703294"/>
    <w:rsid w:val="0070614D"/>
    <w:rsid w:val="00707DBC"/>
    <w:rsid w:val="007117E6"/>
    <w:rsid w:val="00715B47"/>
    <w:rsid w:val="007164A1"/>
    <w:rsid w:val="00720DCD"/>
    <w:rsid w:val="00722CAD"/>
    <w:rsid w:val="00722D94"/>
    <w:rsid w:val="00723A6F"/>
    <w:rsid w:val="0072444B"/>
    <w:rsid w:val="00725029"/>
    <w:rsid w:val="007269B9"/>
    <w:rsid w:val="00727A95"/>
    <w:rsid w:val="00730BBF"/>
    <w:rsid w:val="00730C85"/>
    <w:rsid w:val="007319F3"/>
    <w:rsid w:val="007345DA"/>
    <w:rsid w:val="00734C83"/>
    <w:rsid w:val="00736579"/>
    <w:rsid w:val="00737043"/>
    <w:rsid w:val="007379E5"/>
    <w:rsid w:val="00740853"/>
    <w:rsid w:val="00740BFE"/>
    <w:rsid w:val="00740D87"/>
    <w:rsid w:val="00741F2C"/>
    <w:rsid w:val="00743C23"/>
    <w:rsid w:val="007453B8"/>
    <w:rsid w:val="007505BE"/>
    <w:rsid w:val="00753D34"/>
    <w:rsid w:val="007548C7"/>
    <w:rsid w:val="00755E9D"/>
    <w:rsid w:val="00763200"/>
    <w:rsid w:val="00766525"/>
    <w:rsid w:val="007703E6"/>
    <w:rsid w:val="00770AAE"/>
    <w:rsid w:val="00770D87"/>
    <w:rsid w:val="007711D7"/>
    <w:rsid w:val="00772901"/>
    <w:rsid w:val="00772A1C"/>
    <w:rsid w:val="007733AB"/>
    <w:rsid w:val="00773FE5"/>
    <w:rsid w:val="0077679A"/>
    <w:rsid w:val="00777F39"/>
    <w:rsid w:val="00782DD4"/>
    <w:rsid w:val="00785672"/>
    <w:rsid w:val="00785B48"/>
    <w:rsid w:val="007927D3"/>
    <w:rsid w:val="00793702"/>
    <w:rsid w:val="007950E4"/>
    <w:rsid w:val="00795B4A"/>
    <w:rsid w:val="00796507"/>
    <w:rsid w:val="007970CD"/>
    <w:rsid w:val="0079728B"/>
    <w:rsid w:val="007974EE"/>
    <w:rsid w:val="007979C9"/>
    <w:rsid w:val="007A03C9"/>
    <w:rsid w:val="007A1385"/>
    <w:rsid w:val="007A229F"/>
    <w:rsid w:val="007A368E"/>
    <w:rsid w:val="007A7782"/>
    <w:rsid w:val="007A7AE6"/>
    <w:rsid w:val="007B0DFA"/>
    <w:rsid w:val="007B3D90"/>
    <w:rsid w:val="007B4D9D"/>
    <w:rsid w:val="007B7D47"/>
    <w:rsid w:val="007C0D37"/>
    <w:rsid w:val="007C15B2"/>
    <w:rsid w:val="007C2489"/>
    <w:rsid w:val="007C3701"/>
    <w:rsid w:val="007C404E"/>
    <w:rsid w:val="007C4F85"/>
    <w:rsid w:val="007D240D"/>
    <w:rsid w:val="007D2C59"/>
    <w:rsid w:val="007D2CE7"/>
    <w:rsid w:val="007D3041"/>
    <w:rsid w:val="007D3B4D"/>
    <w:rsid w:val="007D3D51"/>
    <w:rsid w:val="007D538E"/>
    <w:rsid w:val="007D5D6C"/>
    <w:rsid w:val="007D7EFB"/>
    <w:rsid w:val="007E03D1"/>
    <w:rsid w:val="007E19A3"/>
    <w:rsid w:val="007E1E8C"/>
    <w:rsid w:val="007E308B"/>
    <w:rsid w:val="007E3D70"/>
    <w:rsid w:val="007E4AEA"/>
    <w:rsid w:val="007E5E9C"/>
    <w:rsid w:val="007F1E5B"/>
    <w:rsid w:val="007F53DA"/>
    <w:rsid w:val="007F70AA"/>
    <w:rsid w:val="008002E2"/>
    <w:rsid w:val="00800A61"/>
    <w:rsid w:val="00801784"/>
    <w:rsid w:val="00802693"/>
    <w:rsid w:val="008028E2"/>
    <w:rsid w:val="00802F7D"/>
    <w:rsid w:val="008042D4"/>
    <w:rsid w:val="00804411"/>
    <w:rsid w:val="008047E6"/>
    <w:rsid w:val="00805B47"/>
    <w:rsid w:val="00806EF0"/>
    <w:rsid w:val="00807490"/>
    <w:rsid w:val="00807C91"/>
    <w:rsid w:val="008130E7"/>
    <w:rsid w:val="0081326B"/>
    <w:rsid w:val="00814061"/>
    <w:rsid w:val="00815739"/>
    <w:rsid w:val="008157DA"/>
    <w:rsid w:val="00815A89"/>
    <w:rsid w:val="00815CD9"/>
    <w:rsid w:val="00817343"/>
    <w:rsid w:val="00820E68"/>
    <w:rsid w:val="0082234A"/>
    <w:rsid w:val="00826E81"/>
    <w:rsid w:val="008272CB"/>
    <w:rsid w:val="00827788"/>
    <w:rsid w:val="00827C52"/>
    <w:rsid w:val="00833155"/>
    <w:rsid w:val="00833B16"/>
    <w:rsid w:val="00834A66"/>
    <w:rsid w:val="00837C89"/>
    <w:rsid w:val="00840FD8"/>
    <w:rsid w:val="008411DB"/>
    <w:rsid w:val="008468C5"/>
    <w:rsid w:val="00846B21"/>
    <w:rsid w:val="00846EF0"/>
    <w:rsid w:val="008470A9"/>
    <w:rsid w:val="00851F18"/>
    <w:rsid w:val="0085231F"/>
    <w:rsid w:val="00853117"/>
    <w:rsid w:val="0085407D"/>
    <w:rsid w:val="00856360"/>
    <w:rsid w:val="008564C6"/>
    <w:rsid w:val="0085765A"/>
    <w:rsid w:val="00860995"/>
    <w:rsid w:val="00861AE3"/>
    <w:rsid w:val="008627F3"/>
    <w:rsid w:val="00862EE5"/>
    <w:rsid w:val="0086602B"/>
    <w:rsid w:val="00870A67"/>
    <w:rsid w:val="00873553"/>
    <w:rsid w:val="00873A20"/>
    <w:rsid w:val="00873B96"/>
    <w:rsid w:val="0087452A"/>
    <w:rsid w:val="00875B1D"/>
    <w:rsid w:val="00880139"/>
    <w:rsid w:val="00880AD1"/>
    <w:rsid w:val="00883855"/>
    <w:rsid w:val="008838F9"/>
    <w:rsid w:val="00884500"/>
    <w:rsid w:val="00884C28"/>
    <w:rsid w:val="0088534E"/>
    <w:rsid w:val="00886363"/>
    <w:rsid w:val="00887BB4"/>
    <w:rsid w:val="00890CD4"/>
    <w:rsid w:val="00892EED"/>
    <w:rsid w:val="00892FE8"/>
    <w:rsid w:val="008948AF"/>
    <w:rsid w:val="008971B0"/>
    <w:rsid w:val="008A070C"/>
    <w:rsid w:val="008A146C"/>
    <w:rsid w:val="008A1949"/>
    <w:rsid w:val="008A689F"/>
    <w:rsid w:val="008A6C2C"/>
    <w:rsid w:val="008A788D"/>
    <w:rsid w:val="008A7E3D"/>
    <w:rsid w:val="008B2F9E"/>
    <w:rsid w:val="008B5A74"/>
    <w:rsid w:val="008B63AD"/>
    <w:rsid w:val="008B6911"/>
    <w:rsid w:val="008B6AA0"/>
    <w:rsid w:val="008B7AD1"/>
    <w:rsid w:val="008C12CA"/>
    <w:rsid w:val="008C1CED"/>
    <w:rsid w:val="008C27A4"/>
    <w:rsid w:val="008C2A78"/>
    <w:rsid w:val="008C2CF2"/>
    <w:rsid w:val="008C3DA4"/>
    <w:rsid w:val="008C4979"/>
    <w:rsid w:val="008C4B02"/>
    <w:rsid w:val="008C59C6"/>
    <w:rsid w:val="008C72FF"/>
    <w:rsid w:val="008C7D26"/>
    <w:rsid w:val="008D030E"/>
    <w:rsid w:val="008D0701"/>
    <w:rsid w:val="008D1FAB"/>
    <w:rsid w:val="008D267C"/>
    <w:rsid w:val="008D2B79"/>
    <w:rsid w:val="008D3105"/>
    <w:rsid w:val="008D3D40"/>
    <w:rsid w:val="008D4E03"/>
    <w:rsid w:val="008D72BE"/>
    <w:rsid w:val="008D753A"/>
    <w:rsid w:val="008D75FC"/>
    <w:rsid w:val="008E15B3"/>
    <w:rsid w:val="008E20C5"/>
    <w:rsid w:val="008E272B"/>
    <w:rsid w:val="008E2949"/>
    <w:rsid w:val="008E3DF5"/>
    <w:rsid w:val="008E5C70"/>
    <w:rsid w:val="008E5C88"/>
    <w:rsid w:val="008E758A"/>
    <w:rsid w:val="008E75CF"/>
    <w:rsid w:val="008E7892"/>
    <w:rsid w:val="008F002C"/>
    <w:rsid w:val="008F0255"/>
    <w:rsid w:val="008F0D9D"/>
    <w:rsid w:val="008F1EDC"/>
    <w:rsid w:val="008F3368"/>
    <w:rsid w:val="008F34F9"/>
    <w:rsid w:val="008F3E9F"/>
    <w:rsid w:val="008F6184"/>
    <w:rsid w:val="009014DC"/>
    <w:rsid w:val="009016D4"/>
    <w:rsid w:val="00903F00"/>
    <w:rsid w:val="009055A8"/>
    <w:rsid w:val="00906E59"/>
    <w:rsid w:val="00910361"/>
    <w:rsid w:val="00910715"/>
    <w:rsid w:val="0091137B"/>
    <w:rsid w:val="00912864"/>
    <w:rsid w:val="009136F3"/>
    <w:rsid w:val="009152A6"/>
    <w:rsid w:val="00915D9F"/>
    <w:rsid w:val="00920200"/>
    <w:rsid w:val="0092036B"/>
    <w:rsid w:val="0092062F"/>
    <w:rsid w:val="00922361"/>
    <w:rsid w:val="00922B67"/>
    <w:rsid w:val="00925421"/>
    <w:rsid w:val="009256EE"/>
    <w:rsid w:val="0092688F"/>
    <w:rsid w:val="00926A64"/>
    <w:rsid w:val="00930996"/>
    <w:rsid w:val="00930C57"/>
    <w:rsid w:val="00931C54"/>
    <w:rsid w:val="0093341E"/>
    <w:rsid w:val="00933521"/>
    <w:rsid w:val="00935494"/>
    <w:rsid w:val="00935A4F"/>
    <w:rsid w:val="00935B5A"/>
    <w:rsid w:val="00937657"/>
    <w:rsid w:val="009400A9"/>
    <w:rsid w:val="0094109B"/>
    <w:rsid w:val="00943A55"/>
    <w:rsid w:val="00943D5F"/>
    <w:rsid w:val="009445DF"/>
    <w:rsid w:val="00944824"/>
    <w:rsid w:val="00945603"/>
    <w:rsid w:val="00946B11"/>
    <w:rsid w:val="009476AA"/>
    <w:rsid w:val="009502D0"/>
    <w:rsid w:val="0095126E"/>
    <w:rsid w:val="0095142A"/>
    <w:rsid w:val="0095279A"/>
    <w:rsid w:val="0095366D"/>
    <w:rsid w:val="00954929"/>
    <w:rsid w:val="0095508F"/>
    <w:rsid w:val="00956003"/>
    <w:rsid w:val="009568A7"/>
    <w:rsid w:val="00956973"/>
    <w:rsid w:val="00956E79"/>
    <w:rsid w:val="00957C73"/>
    <w:rsid w:val="009636E9"/>
    <w:rsid w:val="00964A2B"/>
    <w:rsid w:val="00965DD2"/>
    <w:rsid w:val="00965E0E"/>
    <w:rsid w:val="00967EDA"/>
    <w:rsid w:val="009718D8"/>
    <w:rsid w:val="00973456"/>
    <w:rsid w:val="00974A2C"/>
    <w:rsid w:val="00981CED"/>
    <w:rsid w:val="00981DFC"/>
    <w:rsid w:val="00981EE1"/>
    <w:rsid w:val="0098277E"/>
    <w:rsid w:val="00983F2E"/>
    <w:rsid w:val="009840CA"/>
    <w:rsid w:val="00984477"/>
    <w:rsid w:val="009844B7"/>
    <w:rsid w:val="00984541"/>
    <w:rsid w:val="009847C5"/>
    <w:rsid w:val="009857C8"/>
    <w:rsid w:val="0098680E"/>
    <w:rsid w:val="00987126"/>
    <w:rsid w:val="009925CB"/>
    <w:rsid w:val="009945E8"/>
    <w:rsid w:val="009953BD"/>
    <w:rsid w:val="009954C8"/>
    <w:rsid w:val="00995DB8"/>
    <w:rsid w:val="00997370"/>
    <w:rsid w:val="0099740A"/>
    <w:rsid w:val="009A06DD"/>
    <w:rsid w:val="009A0708"/>
    <w:rsid w:val="009A1055"/>
    <w:rsid w:val="009A1AFB"/>
    <w:rsid w:val="009A1C85"/>
    <w:rsid w:val="009A1FE7"/>
    <w:rsid w:val="009A4791"/>
    <w:rsid w:val="009A63A0"/>
    <w:rsid w:val="009A6611"/>
    <w:rsid w:val="009A7F42"/>
    <w:rsid w:val="009B275F"/>
    <w:rsid w:val="009B4725"/>
    <w:rsid w:val="009B6526"/>
    <w:rsid w:val="009B7198"/>
    <w:rsid w:val="009C0E74"/>
    <w:rsid w:val="009C19EF"/>
    <w:rsid w:val="009C3E7B"/>
    <w:rsid w:val="009C41D1"/>
    <w:rsid w:val="009C5E03"/>
    <w:rsid w:val="009C753B"/>
    <w:rsid w:val="009C75FB"/>
    <w:rsid w:val="009D07C6"/>
    <w:rsid w:val="009D0C35"/>
    <w:rsid w:val="009D28B6"/>
    <w:rsid w:val="009D50B1"/>
    <w:rsid w:val="009D5135"/>
    <w:rsid w:val="009D5C02"/>
    <w:rsid w:val="009D6CA1"/>
    <w:rsid w:val="009E2912"/>
    <w:rsid w:val="009E3F81"/>
    <w:rsid w:val="009E5153"/>
    <w:rsid w:val="009E5AB6"/>
    <w:rsid w:val="009E7840"/>
    <w:rsid w:val="009F0376"/>
    <w:rsid w:val="009F0436"/>
    <w:rsid w:val="009F0B2F"/>
    <w:rsid w:val="009F17DB"/>
    <w:rsid w:val="009F4455"/>
    <w:rsid w:val="009F5EB6"/>
    <w:rsid w:val="009F60C2"/>
    <w:rsid w:val="009F63CF"/>
    <w:rsid w:val="009F750D"/>
    <w:rsid w:val="009F7D0C"/>
    <w:rsid w:val="00A001FF"/>
    <w:rsid w:val="00A00C80"/>
    <w:rsid w:val="00A017B4"/>
    <w:rsid w:val="00A03D0F"/>
    <w:rsid w:val="00A053E4"/>
    <w:rsid w:val="00A06F8E"/>
    <w:rsid w:val="00A07CDD"/>
    <w:rsid w:val="00A10346"/>
    <w:rsid w:val="00A1133C"/>
    <w:rsid w:val="00A12E3E"/>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682"/>
    <w:rsid w:val="00A47CD3"/>
    <w:rsid w:val="00A51546"/>
    <w:rsid w:val="00A56D04"/>
    <w:rsid w:val="00A57E1D"/>
    <w:rsid w:val="00A603DE"/>
    <w:rsid w:val="00A610B3"/>
    <w:rsid w:val="00A654A3"/>
    <w:rsid w:val="00A7103C"/>
    <w:rsid w:val="00A72C4F"/>
    <w:rsid w:val="00A73959"/>
    <w:rsid w:val="00A7401F"/>
    <w:rsid w:val="00A75077"/>
    <w:rsid w:val="00A7516E"/>
    <w:rsid w:val="00A75E7A"/>
    <w:rsid w:val="00A765B6"/>
    <w:rsid w:val="00A76BC2"/>
    <w:rsid w:val="00A76E51"/>
    <w:rsid w:val="00A77BE8"/>
    <w:rsid w:val="00A81F90"/>
    <w:rsid w:val="00A82B21"/>
    <w:rsid w:val="00A85982"/>
    <w:rsid w:val="00A8751D"/>
    <w:rsid w:val="00A91645"/>
    <w:rsid w:val="00A95DDD"/>
    <w:rsid w:val="00A96197"/>
    <w:rsid w:val="00AA1773"/>
    <w:rsid w:val="00AA3481"/>
    <w:rsid w:val="00AA4F27"/>
    <w:rsid w:val="00AA6CD6"/>
    <w:rsid w:val="00AB139B"/>
    <w:rsid w:val="00AB1F67"/>
    <w:rsid w:val="00AB1FAA"/>
    <w:rsid w:val="00AB26D2"/>
    <w:rsid w:val="00AB28DB"/>
    <w:rsid w:val="00AB3088"/>
    <w:rsid w:val="00AB472F"/>
    <w:rsid w:val="00AB6E95"/>
    <w:rsid w:val="00AB7539"/>
    <w:rsid w:val="00AC1706"/>
    <w:rsid w:val="00AC20C0"/>
    <w:rsid w:val="00AC21B2"/>
    <w:rsid w:val="00AC22EB"/>
    <w:rsid w:val="00AC29C1"/>
    <w:rsid w:val="00AC35C8"/>
    <w:rsid w:val="00AC6429"/>
    <w:rsid w:val="00AC672F"/>
    <w:rsid w:val="00AD07CC"/>
    <w:rsid w:val="00AD156D"/>
    <w:rsid w:val="00AD4861"/>
    <w:rsid w:val="00AD4CF9"/>
    <w:rsid w:val="00AD6281"/>
    <w:rsid w:val="00AE0A58"/>
    <w:rsid w:val="00AE0CE4"/>
    <w:rsid w:val="00AE35E8"/>
    <w:rsid w:val="00AE3C10"/>
    <w:rsid w:val="00AE46CC"/>
    <w:rsid w:val="00AE48A6"/>
    <w:rsid w:val="00AE61DE"/>
    <w:rsid w:val="00AE6F50"/>
    <w:rsid w:val="00AE70A4"/>
    <w:rsid w:val="00AF00A2"/>
    <w:rsid w:val="00AF1555"/>
    <w:rsid w:val="00AF1A1E"/>
    <w:rsid w:val="00AF2C14"/>
    <w:rsid w:val="00AF5077"/>
    <w:rsid w:val="00AF57FA"/>
    <w:rsid w:val="00B037EB"/>
    <w:rsid w:val="00B04C09"/>
    <w:rsid w:val="00B05265"/>
    <w:rsid w:val="00B05587"/>
    <w:rsid w:val="00B05E1B"/>
    <w:rsid w:val="00B0655D"/>
    <w:rsid w:val="00B065F1"/>
    <w:rsid w:val="00B0737C"/>
    <w:rsid w:val="00B10083"/>
    <w:rsid w:val="00B11397"/>
    <w:rsid w:val="00B12922"/>
    <w:rsid w:val="00B131C6"/>
    <w:rsid w:val="00B1354B"/>
    <w:rsid w:val="00B15774"/>
    <w:rsid w:val="00B15FD6"/>
    <w:rsid w:val="00B17D82"/>
    <w:rsid w:val="00B204D7"/>
    <w:rsid w:val="00B2057D"/>
    <w:rsid w:val="00B20734"/>
    <w:rsid w:val="00B217FB"/>
    <w:rsid w:val="00B231D9"/>
    <w:rsid w:val="00B23CE2"/>
    <w:rsid w:val="00B24ADA"/>
    <w:rsid w:val="00B250A9"/>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3853"/>
    <w:rsid w:val="00B54CE7"/>
    <w:rsid w:val="00B609E3"/>
    <w:rsid w:val="00B63F10"/>
    <w:rsid w:val="00B6446C"/>
    <w:rsid w:val="00B66845"/>
    <w:rsid w:val="00B7126E"/>
    <w:rsid w:val="00B714C5"/>
    <w:rsid w:val="00B72087"/>
    <w:rsid w:val="00B733C2"/>
    <w:rsid w:val="00B75A6E"/>
    <w:rsid w:val="00B763C9"/>
    <w:rsid w:val="00B822AA"/>
    <w:rsid w:val="00B82926"/>
    <w:rsid w:val="00B839FB"/>
    <w:rsid w:val="00B842D7"/>
    <w:rsid w:val="00B857F7"/>
    <w:rsid w:val="00B85DA1"/>
    <w:rsid w:val="00B90408"/>
    <w:rsid w:val="00B91B0B"/>
    <w:rsid w:val="00B92615"/>
    <w:rsid w:val="00B92707"/>
    <w:rsid w:val="00B929C5"/>
    <w:rsid w:val="00B930EB"/>
    <w:rsid w:val="00B94D5F"/>
    <w:rsid w:val="00B960DE"/>
    <w:rsid w:val="00BA1740"/>
    <w:rsid w:val="00BA224C"/>
    <w:rsid w:val="00BA42A6"/>
    <w:rsid w:val="00BA4A06"/>
    <w:rsid w:val="00BA6EF4"/>
    <w:rsid w:val="00BB0B68"/>
    <w:rsid w:val="00BB0DB0"/>
    <w:rsid w:val="00BB14F3"/>
    <w:rsid w:val="00BB1C74"/>
    <w:rsid w:val="00BB1CF1"/>
    <w:rsid w:val="00BB2132"/>
    <w:rsid w:val="00BB27C6"/>
    <w:rsid w:val="00BB3E01"/>
    <w:rsid w:val="00BB58CB"/>
    <w:rsid w:val="00BB5A12"/>
    <w:rsid w:val="00BB76BA"/>
    <w:rsid w:val="00BC124B"/>
    <w:rsid w:val="00BC6CE7"/>
    <w:rsid w:val="00BC6EEB"/>
    <w:rsid w:val="00BC73A4"/>
    <w:rsid w:val="00BD7251"/>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032FA"/>
    <w:rsid w:val="00C046D2"/>
    <w:rsid w:val="00C16045"/>
    <w:rsid w:val="00C1612F"/>
    <w:rsid w:val="00C20158"/>
    <w:rsid w:val="00C233AA"/>
    <w:rsid w:val="00C23B1C"/>
    <w:rsid w:val="00C24B61"/>
    <w:rsid w:val="00C26025"/>
    <w:rsid w:val="00C272EA"/>
    <w:rsid w:val="00C2773F"/>
    <w:rsid w:val="00C30F81"/>
    <w:rsid w:val="00C35429"/>
    <w:rsid w:val="00C35828"/>
    <w:rsid w:val="00C37F8D"/>
    <w:rsid w:val="00C40D5F"/>
    <w:rsid w:val="00C417F3"/>
    <w:rsid w:val="00C41964"/>
    <w:rsid w:val="00C439D9"/>
    <w:rsid w:val="00C4505F"/>
    <w:rsid w:val="00C457D4"/>
    <w:rsid w:val="00C475BB"/>
    <w:rsid w:val="00C5110F"/>
    <w:rsid w:val="00C5395B"/>
    <w:rsid w:val="00C55112"/>
    <w:rsid w:val="00C5549D"/>
    <w:rsid w:val="00C61065"/>
    <w:rsid w:val="00C61A2D"/>
    <w:rsid w:val="00C629D0"/>
    <w:rsid w:val="00C63A95"/>
    <w:rsid w:val="00C63AEB"/>
    <w:rsid w:val="00C63F69"/>
    <w:rsid w:val="00C6524B"/>
    <w:rsid w:val="00C6576E"/>
    <w:rsid w:val="00C718A5"/>
    <w:rsid w:val="00C7534C"/>
    <w:rsid w:val="00C76786"/>
    <w:rsid w:val="00C77BAC"/>
    <w:rsid w:val="00C77E6B"/>
    <w:rsid w:val="00C80ACA"/>
    <w:rsid w:val="00C81E1D"/>
    <w:rsid w:val="00C8225F"/>
    <w:rsid w:val="00C84B23"/>
    <w:rsid w:val="00C85BE0"/>
    <w:rsid w:val="00C86FF2"/>
    <w:rsid w:val="00C87ADD"/>
    <w:rsid w:val="00C91225"/>
    <w:rsid w:val="00C918F0"/>
    <w:rsid w:val="00C93836"/>
    <w:rsid w:val="00C93DB0"/>
    <w:rsid w:val="00C94706"/>
    <w:rsid w:val="00C94CA7"/>
    <w:rsid w:val="00C95343"/>
    <w:rsid w:val="00C9541A"/>
    <w:rsid w:val="00C954C0"/>
    <w:rsid w:val="00C95540"/>
    <w:rsid w:val="00C96A18"/>
    <w:rsid w:val="00C9750B"/>
    <w:rsid w:val="00C97581"/>
    <w:rsid w:val="00CA001E"/>
    <w:rsid w:val="00CA1613"/>
    <w:rsid w:val="00CA1942"/>
    <w:rsid w:val="00CA2FEB"/>
    <w:rsid w:val="00CA49A9"/>
    <w:rsid w:val="00CA7FE6"/>
    <w:rsid w:val="00CB22F3"/>
    <w:rsid w:val="00CB3003"/>
    <w:rsid w:val="00CB3ADD"/>
    <w:rsid w:val="00CB3C1E"/>
    <w:rsid w:val="00CB5378"/>
    <w:rsid w:val="00CB587F"/>
    <w:rsid w:val="00CB5CFB"/>
    <w:rsid w:val="00CB5E5F"/>
    <w:rsid w:val="00CB6919"/>
    <w:rsid w:val="00CB6961"/>
    <w:rsid w:val="00CC0DA6"/>
    <w:rsid w:val="00CC160F"/>
    <w:rsid w:val="00CC3798"/>
    <w:rsid w:val="00CC3BB9"/>
    <w:rsid w:val="00CC4716"/>
    <w:rsid w:val="00CC4A91"/>
    <w:rsid w:val="00CC5948"/>
    <w:rsid w:val="00CC61AC"/>
    <w:rsid w:val="00CC644D"/>
    <w:rsid w:val="00CC7C5D"/>
    <w:rsid w:val="00CD0861"/>
    <w:rsid w:val="00CD0C40"/>
    <w:rsid w:val="00CD4222"/>
    <w:rsid w:val="00CD68EE"/>
    <w:rsid w:val="00CD6B32"/>
    <w:rsid w:val="00CD6C4C"/>
    <w:rsid w:val="00CD6CFC"/>
    <w:rsid w:val="00CD74B3"/>
    <w:rsid w:val="00CE3262"/>
    <w:rsid w:val="00CE4300"/>
    <w:rsid w:val="00CE5557"/>
    <w:rsid w:val="00CF0265"/>
    <w:rsid w:val="00CF06E4"/>
    <w:rsid w:val="00CF1867"/>
    <w:rsid w:val="00CF20E9"/>
    <w:rsid w:val="00CF48E5"/>
    <w:rsid w:val="00CF5737"/>
    <w:rsid w:val="00CF5C5A"/>
    <w:rsid w:val="00CF6BF8"/>
    <w:rsid w:val="00CF7405"/>
    <w:rsid w:val="00D002D2"/>
    <w:rsid w:val="00D025B6"/>
    <w:rsid w:val="00D0424D"/>
    <w:rsid w:val="00D0456C"/>
    <w:rsid w:val="00D05D05"/>
    <w:rsid w:val="00D06174"/>
    <w:rsid w:val="00D07A60"/>
    <w:rsid w:val="00D07F82"/>
    <w:rsid w:val="00D11FA0"/>
    <w:rsid w:val="00D13A0F"/>
    <w:rsid w:val="00D14360"/>
    <w:rsid w:val="00D144C8"/>
    <w:rsid w:val="00D16A60"/>
    <w:rsid w:val="00D16C03"/>
    <w:rsid w:val="00D17452"/>
    <w:rsid w:val="00D20992"/>
    <w:rsid w:val="00D20E21"/>
    <w:rsid w:val="00D2164A"/>
    <w:rsid w:val="00D238C3"/>
    <w:rsid w:val="00D23DD5"/>
    <w:rsid w:val="00D245F0"/>
    <w:rsid w:val="00D25C45"/>
    <w:rsid w:val="00D30391"/>
    <w:rsid w:val="00D30944"/>
    <w:rsid w:val="00D30A5D"/>
    <w:rsid w:val="00D30D2B"/>
    <w:rsid w:val="00D324E9"/>
    <w:rsid w:val="00D338E5"/>
    <w:rsid w:val="00D33C2C"/>
    <w:rsid w:val="00D34752"/>
    <w:rsid w:val="00D35A80"/>
    <w:rsid w:val="00D36E43"/>
    <w:rsid w:val="00D40558"/>
    <w:rsid w:val="00D40E56"/>
    <w:rsid w:val="00D411C6"/>
    <w:rsid w:val="00D41562"/>
    <w:rsid w:val="00D416DB"/>
    <w:rsid w:val="00D4195B"/>
    <w:rsid w:val="00D42131"/>
    <w:rsid w:val="00D42378"/>
    <w:rsid w:val="00D442E0"/>
    <w:rsid w:val="00D44369"/>
    <w:rsid w:val="00D512CB"/>
    <w:rsid w:val="00D51E87"/>
    <w:rsid w:val="00D53D10"/>
    <w:rsid w:val="00D54D65"/>
    <w:rsid w:val="00D56E22"/>
    <w:rsid w:val="00D57799"/>
    <w:rsid w:val="00D633A3"/>
    <w:rsid w:val="00D6344A"/>
    <w:rsid w:val="00D63ADB"/>
    <w:rsid w:val="00D64809"/>
    <w:rsid w:val="00D64BEB"/>
    <w:rsid w:val="00D65459"/>
    <w:rsid w:val="00D67901"/>
    <w:rsid w:val="00D679A4"/>
    <w:rsid w:val="00D70176"/>
    <w:rsid w:val="00D7137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913CF"/>
    <w:rsid w:val="00D929C3"/>
    <w:rsid w:val="00D93665"/>
    <w:rsid w:val="00D939AF"/>
    <w:rsid w:val="00D9721F"/>
    <w:rsid w:val="00D9795C"/>
    <w:rsid w:val="00DA5CD9"/>
    <w:rsid w:val="00DA6841"/>
    <w:rsid w:val="00DA6B29"/>
    <w:rsid w:val="00DA7A89"/>
    <w:rsid w:val="00DB0750"/>
    <w:rsid w:val="00DB1489"/>
    <w:rsid w:val="00DB3287"/>
    <w:rsid w:val="00DB3514"/>
    <w:rsid w:val="00DB5F66"/>
    <w:rsid w:val="00DC3338"/>
    <w:rsid w:val="00DC67B5"/>
    <w:rsid w:val="00DC691A"/>
    <w:rsid w:val="00DD0686"/>
    <w:rsid w:val="00DD07DC"/>
    <w:rsid w:val="00DD0B36"/>
    <w:rsid w:val="00DD0E89"/>
    <w:rsid w:val="00DD0F87"/>
    <w:rsid w:val="00DD1374"/>
    <w:rsid w:val="00DD1532"/>
    <w:rsid w:val="00DD2D17"/>
    <w:rsid w:val="00DD32A6"/>
    <w:rsid w:val="00DD32E0"/>
    <w:rsid w:val="00DD5B23"/>
    <w:rsid w:val="00DD7A57"/>
    <w:rsid w:val="00DD7B5B"/>
    <w:rsid w:val="00DE111F"/>
    <w:rsid w:val="00DE1461"/>
    <w:rsid w:val="00DE313B"/>
    <w:rsid w:val="00DE3768"/>
    <w:rsid w:val="00DE4F8A"/>
    <w:rsid w:val="00DE5328"/>
    <w:rsid w:val="00DE5D76"/>
    <w:rsid w:val="00DE5F46"/>
    <w:rsid w:val="00DE6006"/>
    <w:rsid w:val="00DE688D"/>
    <w:rsid w:val="00DF03C6"/>
    <w:rsid w:val="00DF13FE"/>
    <w:rsid w:val="00DF1AE8"/>
    <w:rsid w:val="00DF6471"/>
    <w:rsid w:val="00DF69D4"/>
    <w:rsid w:val="00DF7246"/>
    <w:rsid w:val="00DF7C47"/>
    <w:rsid w:val="00DF7EBA"/>
    <w:rsid w:val="00E01773"/>
    <w:rsid w:val="00E01D85"/>
    <w:rsid w:val="00E0679F"/>
    <w:rsid w:val="00E06BA8"/>
    <w:rsid w:val="00E072E8"/>
    <w:rsid w:val="00E11E11"/>
    <w:rsid w:val="00E12B0F"/>
    <w:rsid w:val="00E13E42"/>
    <w:rsid w:val="00E13FBC"/>
    <w:rsid w:val="00E1643F"/>
    <w:rsid w:val="00E20247"/>
    <w:rsid w:val="00E21601"/>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AF1"/>
    <w:rsid w:val="00E4288D"/>
    <w:rsid w:val="00E42A33"/>
    <w:rsid w:val="00E42B4B"/>
    <w:rsid w:val="00E42E6E"/>
    <w:rsid w:val="00E44316"/>
    <w:rsid w:val="00E44E56"/>
    <w:rsid w:val="00E463CC"/>
    <w:rsid w:val="00E507F6"/>
    <w:rsid w:val="00E52D93"/>
    <w:rsid w:val="00E5310D"/>
    <w:rsid w:val="00E53F78"/>
    <w:rsid w:val="00E5535F"/>
    <w:rsid w:val="00E57429"/>
    <w:rsid w:val="00E61CD9"/>
    <w:rsid w:val="00E622B7"/>
    <w:rsid w:val="00E62A7E"/>
    <w:rsid w:val="00E62E35"/>
    <w:rsid w:val="00E6437E"/>
    <w:rsid w:val="00E6710C"/>
    <w:rsid w:val="00E67B82"/>
    <w:rsid w:val="00E71863"/>
    <w:rsid w:val="00E7209E"/>
    <w:rsid w:val="00E743E4"/>
    <w:rsid w:val="00E758DA"/>
    <w:rsid w:val="00E75D32"/>
    <w:rsid w:val="00E82AE8"/>
    <w:rsid w:val="00E843DE"/>
    <w:rsid w:val="00E86C53"/>
    <w:rsid w:val="00E90D7F"/>
    <w:rsid w:val="00E90DF6"/>
    <w:rsid w:val="00E916B3"/>
    <w:rsid w:val="00E93785"/>
    <w:rsid w:val="00E95AA4"/>
    <w:rsid w:val="00E9682C"/>
    <w:rsid w:val="00E97D46"/>
    <w:rsid w:val="00EA0A9C"/>
    <w:rsid w:val="00EA1EE8"/>
    <w:rsid w:val="00EA3402"/>
    <w:rsid w:val="00EA56A1"/>
    <w:rsid w:val="00EA5BB3"/>
    <w:rsid w:val="00EA639F"/>
    <w:rsid w:val="00EB0E6B"/>
    <w:rsid w:val="00EB25B2"/>
    <w:rsid w:val="00EB3FBC"/>
    <w:rsid w:val="00EB5928"/>
    <w:rsid w:val="00EB7119"/>
    <w:rsid w:val="00EC1E69"/>
    <w:rsid w:val="00EC30A9"/>
    <w:rsid w:val="00EC4030"/>
    <w:rsid w:val="00EC4A0C"/>
    <w:rsid w:val="00EC4FE4"/>
    <w:rsid w:val="00EC58F9"/>
    <w:rsid w:val="00EC5AE6"/>
    <w:rsid w:val="00EC6000"/>
    <w:rsid w:val="00EC66DE"/>
    <w:rsid w:val="00EC687D"/>
    <w:rsid w:val="00EC7945"/>
    <w:rsid w:val="00EC7FF4"/>
    <w:rsid w:val="00ED0030"/>
    <w:rsid w:val="00ED0298"/>
    <w:rsid w:val="00ED0EB9"/>
    <w:rsid w:val="00ED4A4E"/>
    <w:rsid w:val="00ED5DF5"/>
    <w:rsid w:val="00ED5F50"/>
    <w:rsid w:val="00ED7174"/>
    <w:rsid w:val="00ED7518"/>
    <w:rsid w:val="00EE033A"/>
    <w:rsid w:val="00EE1E6D"/>
    <w:rsid w:val="00EE61B2"/>
    <w:rsid w:val="00EE753A"/>
    <w:rsid w:val="00EF0A1E"/>
    <w:rsid w:val="00EF170B"/>
    <w:rsid w:val="00EF4D30"/>
    <w:rsid w:val="00EF55A3"/>
    <w:rsid w:val="00EF6D98"/>
    <w:rsid w:val="00EF6E17"/>
    <w:rsid w:val="00EF6EF7"/>
    <w:rsid w:val="00F00288"/>
    <w:rsid w:val="00F006F8"/>
    <w:rsid w:val="00F00DB9"/>
    <w:rsid w:val="00F01121"/>
    <w:rsid w:val="00F016BA"/>
    <w:rsid w:val="00F01F49"/>
    <w:rsid w:val="00F05D8F"/>
    <w:rsid w:val="00F05ED9"/>
    <w:rsid w:val="00F10590"/>
    <w:rsid w:val="00F13EEB"/>
    <w:rsid w:val="00F14655"/>
    <w:rsid w:val="00F1467D"/>
    <w:rsid w:val="00F147B7"/>
    <w:rsid w:val="00F166F9"/>
    <w:rsid w:val="00F17824"/>
    <w:rsid w:val="00F20CAE"/>
    <w:rsid w:val="00F212A5"/>
    <w:rsid w:val="00F21C0A"/>
    <w:rsid w:val="00F24000"/>
    <w:rsid w:val="00F26624"/>
    <w:rsid w:val="00F300A8"/>
    <w:rsid w:val="00F30179"/>
    <w:rsid w:val="00F30565"/>
    <w:rsid w:val="00F31073"/>
    <w:rsid w:val="00F3119A"/>
    <w:rsid w:val="00F33BCA"/>
    <w:rsid w:val="00F3426C"/>
    <w:rsid w:val="00F35670"/>
    <w:rsid w:val="00F36405"/>
    <w:rsid w:val="00F37158"/>
    <w:rsid w:val="00F37D14"/>
    <w:rsid w:val="00F40BCF"/>
    <w:rsid w:val="00F4166C"/>
    <w:rsid w:val="00F42711"/>
    <w:rsid w:val="00F42980"/>
    <w:rsid w:val="00F438D5"/>
    <w:rsid w:val="00F43C6D"/>
    <w:rsid w:val="00F45258"/>
    <w:rsid w:val="00F461B0"/>
    <w:rsid w:val="00F475B2"/>
    <w:rsid w:val="00F519F2"/>
    <w:rsid w:val="00F52FC4"/>
    <w:rsid w:val="00F55D62"/>
    <w:rsid w:val="00F56DCE"/>
    <w:rsid w:val="00F56F8C"/>
    <w:rsid w:val="00F608F8"/>
    <w:rsid w:val="00F62267"/>
    <w:rsid w:val="00F6239C"/>
    <w:rsid w:val="00F62D41"/>
    <w:rsid w:val="00F652B9"/>
    <w:rsid w:val="00F65E38"/>
    <w:rsid w:val="00F67A50"/>
    <w:rsid w:val="00F7214C"/>
    <w:rsid w:val="00F72D47"/>
    <w:rsid w:val="00F73B4C"/>
    <w:rsid w:val="00F765E4"/>
    <w:rsid w:val="00F768A0"/>
    <w:rsid w:val="00F76B47"/>
    <w:rsid w:val="00F77340"/>
    <w:rsid w:val="00F812F5"/>
    <w:rsid w:val="00F819F6"/>
    <w:rsid w:val="00F84C6E"/>
    <w:rsid w:val="00F868D5"/>
    <w:rsid w:val="00F87181"/>
    <w:rsid w:val="00F915F4"/>
    <w:rsid w:val="00F920A4"/>
    <w:rsid w:val="00F94D1C"/>
    <w:rsid w:val="00F960CE"/>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2C18"/>
    <w:rsid w:val="00FB3380"/>
    <w:rsid w:val="00FB3C7B"/>
    <w:rsid w:val="00FB45D7"/>
    <w:rsid w:val="00FB5362"/>
    <w:rsid w:val="00FB5951"/>
    <w:rsid w:val="00FB66C5"/>
    <w:rsid w:val="00FB6E03"/>
    <w:rsid w:val="00FC0D42"/>
    <w:rsid w:val="00FC115D"/>
    <w:rsid w:val="00FC20F9"/>
    <w:rsid w:val="00FC2A3B"/>
    <w:rsid w:val="00FC32CD"/>
    <w:rsid w:val="00FC3EC9"/>
    <w:rsid w:val="00FC4CF2"/>
    <w:rsid w:val="00FC4D7F"/>
    <w:rsid w:val="00FC5E2E"/>
    <w:rsid w:val="00FC5EBD"/>
    <w:rsid w:val="00FC60D4"/>
    <w:rsid w:val="00FC709F"/>
    <w:rsid w:val="00FC7A25"/>
    <w:rsid w:val="00FD039B"/>
    <w:rsid w:val="00FD0566"/>
    <w:rsid w:val="00FD0FBC"/>
    <w:rsid w:val="00FD11F2"/>
    <w:rsid w:val="00FD152A"/>
    <w:rsid w:val="00FD29CE"/>
    <w:rsid w:val="00FD3F00"/>
    <w:rsid w:val="00FD3F3C"/>
    <w:rsid w:val="00FD4BE3"/>
    <w:rsid w:val="00FD5259"/>
    <w:rsid w:val="00FE0F46"/>
    <w:rsid w:val="00FE1993"/>
    <w:rsid w:val="00FE3432"/>
    <w:rsid w:val="00FE6C93"/>
    <w:rsid w:val="00FE7921"/>
    <w:rsid w:val="00FF19B1"/>
    <w:rsid w:val="00FF20CA"/>
    <w:rsid w:val="00FF46A9"/>
    <w:rsid w:val="00FF56B5"/>
    <w:rsid w:val="00FF56DB"/>
    <w:rsid w:val="00FF7174"/>
    <w:rsid w:val="01DDEB5A"/>
    <w:rsid w:val="021A6B0D"/>
    <w:rsid w:val="02AE2EBE"/>
    <w:rsid w:val="033FD148"/>
    <w:rsid w:val="03BE02B0"/>
    <w:rsid w:val="046B1331"/>
    <w:rsid w:val="0476ADE1"/>
    <w:rsid w:val="04D3D975"/>
    <w:rsid w:val="05AA0B05"/>
    <w:rsid w:val="06644A3A"/>
    <w:rsid w:val="0784EEC1"/>
    <w:rsid w:val="08E35957"/>
    <w:rsid w:val="0984477B"/>
    <w:rsid w:val="09A17459"/>
    <w:rsid w:val="09A511BE"/>
    <w:rsid w:val="09C6F0E7"/>
    <w:rsid w:val="0B3DD5C0"/>
    <w:rsid w:val="0BD3958F"/>
    <w:rsid w:val="0DE49B20"/>
    <w:rsid w:val="0E96FB1A"/>
    <w:rsid w:val="0F038E55"/>
    <w:rsid w:val="0F6A39BC"/>
    <w:rsid w:val="10472AAB"/>
    <w:rsid w:val="106DBDA6"/>
    <w:rsid w:val="108A956C"/>
    <w:rsid w:val="10E78460"/>
    <w:rsid w:val="119DE7C1"/>
    <w:rsid w:val="12EAF7E6"/>
    <w:rsid w:val="140B4AEA"/>
    <w:rsid w:val="147F4EFF"/>
    <w:rsid w:val="16F4B1A5"/>
    <w:rsid w:val="189D6A06"/>
    <w:rsid w:val="18A9C967"/>
    <w:rsid w:val="191A8033"/>
    <w:rsid w:val="19968C12"/>
    <w:rsid w:val="1A8D1833"/>
    <w:rsid w:val="1ABE8834"/>
    <w:rsid w:val="1AE628E1"/>
    <w:rsid w:val="1C563C3B"/>
    <w:rsid w:val="1DC55C41"/>
    <w:rsid w:val="1E1DC9A3"/>
    <w:rsid w:val="1E5BC200"/>
    <w:rsid w:val="1FB99A04"/>
    <w:rsid w:val="21556A65"/>
    <w:rsid w:val="2192DCE8"/>
    <w:rsid w:val="2197E8A8"/>
    <w:rsid w:val="21CD632C"/>
    <w:rsid w:val="222EAE9E"/>
    <w:rsid w:val="228299D9"/>
    <w:rsid w:val="23B6DA1E"/>
    <w:rsid w:val="246209A6"/>
    <w:rsid w:val="24AFDEFF"/>
    <w:rsid w:val="2685019B"/>
    <w:rsid w:val="287B9DDD"/>
    <w:rsid w:val="287F52F2"/>
    <w:rsid w:val="28B1516B"/>
    <w:rsid w:val="2BE281F0"/>
    <w:rsid w:val="2C8EB3C2"/>
    <w:rsid w:val="2CEF9ECA"/>
    <w:rsid w:val="2DBD0DC4"/>
    <w:rsid w:val="2DD9313C"/>
    <w:rsid w:val="2E03F7DB"/>
    <w:rsid w:val="2E2548F7"/>
    <w:rsid w:val="2E989C41"/>
    <w:rsid w:val="2F5EF566"/>
    <w:rsid w:val="2FD7734E"/>
    <w:rsid w:val="30B3C74A"/>
    <w:rsid w:val="31F3C3EA"/>
    <w:rsid w:val="321E8818"/>
    <w:rsid w:val="328A8746"/>
    <w:rsid w:val="33147306"/>
    <w:rsid w:val="332255FC"/>
    <w:rsid w:val="3389F96A"/>
    <w:rsid w:val="339ACF17"/>
    <w:rsid w:val="36A312EB"/>
    <w:rsid w:val="3708F308"/>
    <w:rsid w:val="375B6D10"/>
    <w:rsid w:val="379D68FB"/>
    <w:rsid w:val="3939E8A7"/>
    <w:rsid w:val="3A7621EC"/>
    <w:rsid w:val="3A8D79CF"/>
    <w:rsid w:val="3A9FB7EE"/>
    <w:rsid w:val="3BB96273"/>
    <w:rsid w:val="3C0A67CE"/>
    <w:rsid w:val="3C353F70"/>
    <w:rsid w:val="3D12546F"/>
    <w:rsid w:val="3E22CFF1"/>
    <w:rsid w:val="3E6A09AB"/>
    <w:rsid w:val="3F19476A"/>
    <w:rsid w:val="4049F531"/>
    <w:rsid w:val="41A13438"/>
    <w:rsid w:val="41AC323D"/>
    <w:rsid w:val="41F32BF4"/>
    <w:rsid w:val="42E1AF13"/>
    <w:rsid w:val="43DF3879"/>
    <w:rsid w:val="47C4F7F8"/>
    <w:rsid w:val="47E5C8FA"/>
    <w:rsid w:val="492D2DFD"/>
    <w:rsid w:val="49C9A200"/>
    <w:rsid w:val="4A1CE71F"/>
    <w:rsid w:val="4C0F5BAB"/>
    <w:rsid w:val="4C32459D"/>
    <w:rsid w:val="4D32C13D"/>
    <w:rsid w:val="4D4EC1BD"/>
    <w:rsid w:val="4D7F7DE5"/>
    <w:rsid w:val="4E4ED329"/>
    <w:rsid w:val="543786D1"/>
    <w:rsid w:val="54485C7E"/>
    <w:rsid w:val="54D523A0"/>
    <w:rsid w:val="54F9D2E8"/>
    <w:rsid w:val="552C795C"/>
    <w:rsid w:val="555BF7F8"/>
    <w:rsid w:val="575C1481"/>
    <w:rsid w:val="57CA3B1D"/>
    <w:rsid w:val="59B75DCF"/>
    <w:rsid w:val="59BF9A76"/>
    <w:rsid w:val="5A0AF8FD"/>
    <w:rsid w:val="5AB86193"/>
    <w:rsid w:val="5BD0C424"/>
    <w:rsid w:val="5C45B0C9"/>
    <w:rsid w:val="5C9FC3D6"/>
    <w:rsid w:val="5FC6D4D1"/>
    <w:rsid w:val="60A73127"/>
    <w:rsid w:val="6162D994"/>
    <w:rsid w:val="6171A4C8"/>
    <w:rsid w:val="618D2E4E"/>
    <w:rsid w:val="61B874A7"/>
    <w:rsid w:val="61DD16E7"/>
    <w:rsid w:val="62D37F5F"/>
    <w:rsid w:val="62F30376"/>
    <w:rsid w:val="633E08EE"/>
    <w:rsid w:val="63F881EE"/>
    <w:rsid w:val="64CFBF40"/>
    <w:rsid w:val="65A93913"/>
    <w:rsid w:val="67905C1A"/>
    <w:rsid w:val="68F968EB"/>
    <w:rsid w:val="6A62E9E0"/>
    <w:rsid w:val="6AC5D7BE"/>
    <w:rsid w:val="6B3CD406"/>
    <w:rsid w:val="6BB6E887"/>
    <w:rsid w:val="6BFEBA41"/>
    <w:rsid w:val="6C872DFA"/>
    <w:rsid w:val="6DCBCD27"/>
    <w:rsid w:val="6E808C3B"/>
    <w:rsid w:val="6E94A689"/>
    <w:rsid w:val="70C259A6"/>
    <w:rsid w:val="70CA518F"/>
    <w:rsid w:val="711B1F31"/>
    <w:rsid w:val="7155C04E"/>
    <w:rsid w:val="7185B85E"/>
    <w:rsid w:val="72D4359B"/>
    <w:rsid w:val="72F190AF"/>
    <w:rsid w:val="740298CB"/>
    <w:rsid w:val="752E0CB5"/>
    <w:rsid w:val="75531715"/>
    <w:rsid w:val="7677D24B"/>
    <w:rsid w:val="769E4298"/>
    <w:rsid w:val="77ACA3BE"/>
    <w:rsid w:val="78222276"/>
    <w:rsid w:val="787A3D5F"/>
    <w:rsid w:val="7A33838E"/>
    <w:rsid w:val="7A48B1DD"/>
    <w:rsid w:val="7D0FD280"/>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A6CD6"/>
    <w:pPr>
      <w:spacing w:line="259" w:lineRule="auto"/>
    </w:pPr>
    <w:rPr>
      <w:rFonts w:ascii="Arial" w:hAnsi="Arial"/>
      <w:sz w:val="22"/>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outlineLvl w:val="1"/>
    </w:pPr>
    <w:rPr>
      <w:rFonts w:asciiTheme="majorHAnsi" w:eastAsia="Times New Roman"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A85982"/>
    <w:pPr>
      <w:keepNext/>
      <w:keepLines/>
      <w:spacing w:before="120" w:after="120" w:line="264" w:lineRule="auto"/>
      <w:ind w:right="227"/>
      <w:outlineLvl w:val="2"/>
    </w:pPr>
    <w:rPr>
      <w:rFonts w:eastAsiaTheme="majorEastAsia" w:cs="Arial"/>
      <w:b/>
      <w:bCs/>
      <w:noProof/>
      <w:color w:val="004147" w:themeColor="accent2" w:themeShade="80"/>
      <w:sz w:val="24"/>
      <w:lang w:eastAsia="en-GB"/>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outlineLvl w:val="5"/>
    </w:pPr>
    <w:rPr>
      <w:rFonts w:asciiTheme="majorHAnsi" w:eastAsiaTheme="majorEastAsia" w:hAnsiTheme="majorHAnsi" w:cstheme="majorBidi"/>
      <w:color w:val="28062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pPr>
    <w:rPr>
      <w:rFonts w:eastAsia="Times New Roman" w:cs="Arial"/>
      <w:bCs/>
      <w:color w:val="C00000"/>
      <w:sz w:val="40"/>
      <w:szCs w:val="40"/>
      <w:lang w:eastAsia="en-GB"/>
    </w:rPr>
  </w:style>
  <w:style w:type="paragraph" w:customStyle="1" w:styleId="unitheading">
    <w:name w:val="unit heading"/>
    <w:basedOn w:val="Normal"/>
    <w:rsid w:val="00501D48"/>
    <w:pPr>
      <w:widowControl w:val="0"/>
      <w:spacing w:after="360"/>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pPr>
    <w:rPr>
      <w:rFonts w:ascii="Times New Roman" w:eastAsia="Times New Roman" w:hAnsi="Times New Roman" w:cs="Times New Roman"/>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rPr>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cs="Arial"/>
      <w:b/>
      <w:color w:val="520D5D" w:themeColor="accent1"/>
      <w:szCs w:val="22"/>
    </w:rPr>
  </w:style>
  <w:style w:type="paragraph" w:customStyle="1" w:styleId="Description">
    <w:name w:val="Description"/>
    <w:basedOn w:val="Normal"/>
    <w:qFormat/>
    <w:rsid w:val="008E2949"/>
    <w:pPr>
      <w:spacing w:line="264" w:lineRule="auto"/>
    </w:pPr>
    <w:rPr>
      <w:rFonts w:cs="Arial"/>
      <w:color w:val="000000" w:themeColor="text1"/>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34"/>
    <w:qFormat/>
    <w:rsid w:val="002207B3"/>
    <w:pPr>
      <w:ind w:left="720"/>
      <w:contextualSpacing/>
    </w:p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p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p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cs="Arial"/>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A85982"/>
    <w:rPr>
      <w:rFonts w:ascii="Arial" w:eastAsiaTheme="majorEastAsia" w:hAnsi="Arial" w:cs="Arial"/>
      <w:b/>
      <w:bCs/>
      <w:noProof/>
      <w:color w:val="004147" w:themeColor="accent2" w:themeShade="80"/>
      <w:lang w:eastAsia="en-GB"/>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pPr>
  </w:style>
  <w:style w:type="paragraph" w:customStyle="1" w:styleId="TableParagraph">
    <w:name w:val="Table Paragraph"/>
    <w:basedOn w:val="Normal"/>
    <w:uiPriority w:val="1"/>
    <w:qFormat/>
    <w:rsid w:val="005C164D"/>
    <w:pPr>
      <w:widowControl w:val="0"/>
      <w:autoSpaceDE w:val="0"/>
      <w:autoSpaceDN w:val="0"/>
      <w:spacing w:line="240" w:lineRule="auto"/>
    </w:pPr>
    <w:rPr>
      <w:rFonts w:eastAsia="Arial" w:cs="Arial"/>
      <w:szCs w:val="22"/>
    </w:rPr>
  </w:style>
  <w:style w:type="paragraph" w:styleId="BodyText">
    <w:name w:val="Body Text"/>
    <w:basedOn w:val="Normal"/>
    <w:link w:val="BodyTextChar"/>
    <w:uiPriority w:val="1"/>
    <w:qFormat/>
    <w:rsid w:val="00FC0D42"/>
    <w:pPr>
      <w:widowControl w:val="0"/>
      <w:autoSpaceDE w:val="0"/>
      <w:autoSpaceDN w:val="0"/>
      <w:spacing w:line="240" w:lineRule="auto"/>
    </w:pPr>
    <w:rPr>
      <w:rFonts w:eastAsia="Arial" w:cs="Arial"/>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line="240" w:lineRule="auto"/>
    </w:pPr>
    <w:rPr>
      <w:rFonts w:ascii="Times New Roman" w:eastAsia="Times New Roman" w:hAnsi="Times New Roman" w:cs="Times New Roman"/>
      <w:sz w:val="24"/>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styleId="UnresolvedMention">
    <w:name w:val="Unresolved Mention"/>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BB1CF1"/>
    <w:rPr>
      <w:color w:val="2B579A"/>
      <w:shd w:val="clear" w:color="auto" w:fill="E1DFDD"/>
    </w:rPr>
  </w:style>
  <w:style w:type="character" w:customStyle="1" w:styleId="cf01">
    <w:name w:val="cf01"/>
    <w:basedOn w:val="DefaultParagraphFont"/>
    <w:rsid w:val="002C6982"/>
    <w:rPr>
      <w:rFonts w:ascii="Segoe UI" w:hAnsi="Segoe UI" w:cs="Segoe UI" w:hint="default"/>
      <w:sz w:val="18"/>
      <w:szCs w:val="18"/>
    </w:rPr>
  </w:style>
  <w:style w:type="paragraph" w:customStyle="1" w:styleId="pf0">
    <w:name w:val="pf0"/>
    <w:basedOn w:val="Normal"/>
    <w:rsid w:val="0094109B"/>
    <w:pPr>
      <w:autoSpaceDN w:val="0"/>
      <w:spacing w:before="100" w:after="100" w:line="240" w:lineRule="auto"/>
    </w:pPr>
    <w:rPr>
      <w:rFonts w:ascii="Times New Roman" w:hAnsi="Times New Roman" w:cs="Times New Roman"/>
      <w:sz w:val="24"/>
      <w:lang w:eastAsia="en-GB"/>
    </w:rPr>
  </w:style>
  <w:style w:type="character" w:customStyle="1" w:styleId="cf31">
    <w:name w:val="cf31"/>
    <w:basedOn w:val="DefaultParagraphFont"/>
    <w:rsid w:val="0094109B"/>
    <w:rPr>
      <w:rFonts w:ascii="Segoe UI" w:hAnsi="Segoe UI" w:cs="Segoe UI" w:hint="default"/>
      <w:b/>
      <w:bCs/>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373265429">
      <w:bodyDiv w:val="1"/>
      <w:marLeft w:val="0"/>
      <w:marRight w:val="0"/>
      <w:marTop w:val="0"/>
      <w:marBottom w:val="0"/>
      <w:divBdr>
        <w:top w:val="none" w:sz="0" w:space="0" w:color="auto"/>
        <w:left w:val="none" w:sz="0" w:space="0" w:color="auto"/>
        <w:bottom w:val="none" w:sz="0" w:space="0" w:color="auto"/>
        <w:right w:val="none" w:sz="0" w:space="0" w:color="auto"/>
      </w:divBdr>
      <w:divsChild>
        <w:div w:id="2002391785">
          <w:marLeft w:val="0"/>
          <w:marRight w:val="0"/>
          <w:marTop w:val="0"/>
          <w:marBottom w:val="0"/>
          <w:divBdr>
            <w:top w:val="none" w:sz="0" w:space="0" w:color="auto"/>
            <w:left w:val="none" w:sz="0" w:space="0" w:color="auto"/>
            <w:bottom w:val="none" w:sz="0" w:space="0" w:color="auto"/>
            <w:right w:val="none" w:sz="0" w:space="0" w:color="auto"/>
          </w:divBdr>
        </w:div>
        <w:div w:id="302321026">
          <w:marLeft w:val="0"/>
          <w:marRight w:val="0"/>
          <w:marTop w:val="0"/>
          <w:marBottom w:val="0"/>
          <w:divBdr>
            <w:top w:val="none" w:sz="0" w:space="0" w:color="auto"/>
            <w:left w:val="none" w:sz="0" w:space="0" w:color="auto"/>
            <w:bottom w:val="none" w:sz="0" w:space="0" w:color="auto"/>
            <w:right w:val="none" w:sz="0" w:space="0" w:color="auto"/>
          </w:divBdr>
        </w:div>
      </w:divsChild>
    </w:div>
    <w:div w:id="1480613345">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www.cipd.co.uk/knowledge/culture/ethics/role-hr-factsheet" TargetMode="External"/><Relationship Id="rId26" Type="http://schemas.openxmlformats.org/officeDocument/2006/relationships/hyperlink" Target="https://leaders.com/articles/company-culture/ethical-values/" TargetMode="External"/><Relationship Id="rId3" Type="http://schemas.openxmlformats.org/officeDocument/2006/relationships/customXml" Target="../customXml/item3.xml"/><Relationship Id="rId21" Type="http://schemas.openxmlformats.org/officeDocument/2006/relationships/hyperlink" Target="https://journals.lww.com/professionalcasemanagementjournal/fulltext/2019/07000/what_does_it_mean_to_be_a_professional_.7.aspx" TargetMode="Externa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yperlink" Target="https://www.cipd.co.uk/knowledge/fundamentals/relations/diversity/factsheet" TargetMode="External"/><Relationship Id="rId25" Type="http://schemas.openxmlformats.org/officeDocument/2006/relationships/hyperlink" Target="https://www.cipd.co.uk/Images/7919-ethics-guide_tcm18-66759.pdf" TargetMode="External"/><Relationship Id="rId2" Type="http://schemas.openxmlformats.org/officeDocument/2006/relationships/customXml" Target="../customXml/item2.xml"/><Relationship Id="rId16" Type="http://schemas.openxmlformats.org/officeDocument/2006/relationships/hyperlink" Target="https://www.cipd.co.uk/knowledge/strategy/hr/standards-factsheet" TargetMode="External"/><Relationship Id="rId20" Type="http://schemas.openxmlformats.org/officeDocument/2006/relationships/image" Target="media/image6.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mallbusiness.chron.com/definition-business-ethical-values-21096.html"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peopleprofession.cipd.org/profession-map" TargetMode="External"/><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hyperlink" Target="https://www.cipd.co.uk/knowledge/culture/ethics/ethics-work-guide"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indeed.com/career-advice/career-development/what-does-it-mean-to-be-professional" TargetMode="External"/><Relationship Id="rId27" Type="http://schemas.openxmlformats.org/officeDocument/2006/relationships/hyperlink" Target="https://www.betterup.com/blog/integrity-in-the-workplace"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4DD26D-88F2-45D3-8F17-0D62D8F66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4.xml><?xml version="1.0" encoding="utf-8"?>
<ds:datastoreItem xmlns:ds="http://schemas.openxmlformats.org/officeDocument/2006/customXml" ds:itemID="{E30AF029-46AD-47ED-B283-78FA2A100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18</Pages>
  <Words>4402</Words>
  <Characters>25097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Heba Mahmoud</cp:lastModifiedBy>
  <cp:revision>15</cp:revision>
  <dcterms:created xsi:type="dcterms:W3CDTF">2023-07-27T10:41:00Z</dcterms:created>
  <dcterms:modified xsi:type="dcterms:W3CDTF">2023-08-13T20:19:00Z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ies>
</file>