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A93D6C">
        <w:trPr>
          <w:trHeight w:val="20"/>
        </w:trPr>
        <w:tc>
          <w:tcPr>
            <w:tcW w:w="2977" w:type="dxa"/>
            <w:vAlign w:val="center"/>
          </w:tcPr>
          <w:p w14:paraId="290BADC4" w14:textId="77777777" w:rsidR="00D92D0E" w:rsidRPr="00FB21EC" w:rsidRDefault="00D92D0E" w:rsidP="00242BD8">
            <w:pPr>
              <w:rPr>
                <w:lang w:val="en-US"/>
              </w:rPr>
            </w:pPr>
            <w:r>
              <w:rPr>
                <w:lang w:val="en-US"/>
              </w:rPr>
              <w:t>Name</w:t>
            </w:r>
          </w:p>
        </w:tc>
        <w:tc>
          <w:tcPr>
            <w:tcW w:w="6373" w:type="dxa"/>
            <w:gridSpan w:val="2"/>
            <w:vAlign w:val="center"/>
          </w:tcPr>
          <w:p w14:paraId="4016084D" w14:textId="3D1B0F51" w:rsidR="00D92D0E" w:rsidRPr="00963694" w:rsidRDefault="00963694" w:rsidP="00242BD8">
            <w:pPr>
              <w:rPr>
                <w:rFonts w:cstheme="majorBidi"/>
                <w:b/>
                <w:bCs/>
                <w:sz w:val="24"/>
                <w:lang w:val="en-US"/>
              </w:rPr>
            </w:pPr>
            <w:r>
              <w:rPr>
                <w:rFonts w:cstheme="majorBidi"/>
                <w:b/>
                <w:bCs/>
                <w:color w:val="222222"/>
                <w:sz w:val="24"/>
                <w:shd w:val="clear" w:color="auto" w:fill="FFFFFF"/>
                <w:lang w:val="en-US"/>
              </w:rPr>
              <w:t>------------------------------</w:t>
            </w:r>
          </w:p>
        </w:tc>
      </w:tr>
      <w:tr w:rsidR="009162D0" w14:paraId="44CE18B5" w14:textId="77777777" w:rsidTr="00A93D6C">
        <w:trPr>
          <w:trHeight w:val="145"/>
        </w:trPr>
        <w:tc>
          <w:tcPr>
            <w:tcW w:w="2977" w:type="dxa"/>
            <w:vMerge w:val="restart"/>
            <w:vAlign w:val="center"/>
          </w:tcPr>
          <w:p w14:paraId="1FEE10BA" w14:textId="77777777" w:rsidR="009162D0" w:rsidRPr="00FB21EC" w:rsidRDefault="009162D0" w:rsidP="00242BD8">
            <w:pPr>
              <w:rPr>
                <w:lang w:val="en-US"/>
              </w:rPr>
            </w:pPr>
            <w:r>
              <w:rPr>
                <w:lang w:val="en-US"/>
              </w:rPr>
              <w:t xml:space="preserve">Word Count </w:t>
            </w:r>
          </w:p>
        </w:tc>
        <w:tc>
          <w:tcPr>
            <w:tcW w:w="1843" w:type="dxa"/>
            <w:vAlign w:val="center"/>
          </w:tcPr>
          <w:p w14:paraId="14916BC0" w14:textId="12F0567A" w:rsidR="009162D0" w:rsidRPr="00B67C6A" w:rsidRDefault="009162D0" w:rsidP="00242BD8">
            <w:pPr>
              <w:rPr>
                <w:rFonts w:cstheme="majorBidi"/>
                <w:b/>
                <w:bCs/>
                <w:sz w:val="24"/>
                <w:lang w:val="en-US"/>
              </w:rPr>
            </w:pPr>
            <w:r>
              <w:rPr>
                <w:rFonts w:cstheme="majorBidi"/>
                <w:b/>
                <w:bCs/>
                <w:sz w:val="24"/>
                <w:lang w:val="en-US"/>
              </w:rPr>
              <w:t>Task 1</w:t>
            </w:r>
          </w:p>
        </w:tc>
        <w:tc>
          <w:tcPr>
            <w:tcW w:w="4530" w:type="dxa"/>
            <w:vAlign w:val="center"/>
          </w:tcPr>
          <w:p w14:paraId="0B047375" w14:textId="0B514030" w:rsidR="009162D0" w:rsidRPr="00B67C6A" w:rsidRDefault="00BF6A89" w:rsidP="00242BD8">
            <w:pPr>
              <w:rPr>
                <w:rFonts w:cstheme="majorBidi"/>
                <w:b/>
                <w:bCs/>
                <w:sz w:val="24"/>
                <w:lang w:val="en-US"/>
              </w:rPr>
            </w:pPr>
            <w:r>
              <w:rPr>
                <w:rFonts w:cstheme="majorBidi"/>
                <w:b/>
                <w:bCs/>
                <w:sz w:val="24"/>
                <w:lang w:val="en-US"/>
              </w:rPr>
              <w:t>2130</w:t>
            </w:r>
            <w:r w:rsidR="007C004A">
              <w:rPr>
                <w:rFonts w:cstheme="majorBidi"/>
                <w:b/>
                <w:bCs/>
                <w:sz w:val="24"/>
                <w:lang w:val="en-US"/>
              </w:rPr>
              <w:t xml:space="preserve"> words</w:t>
            </w:r>
          </w:p>
        </w:tc>
      </w:tr>
      <w:tr w:rsidR="009162D0" w14:paraId="0DA1AF79" w14:textId="77777777" w:rsidTr="00A93D6C">
        <w:trPr>
          <w:trHeight w:val="145"/>
        </w:trPr>
        <w:tc>
          <w:tcPr>
            <w:tcW w:w="2977" w:type="dxa"/>
            <w:vMerge/>
            <w:vAlign w:val="center"/>
          </w:tcPr>
          <w:p w14:paraId="435652AF" w14:textId="77777777" w:rsidR="009162D0" w:rsidRDefault="009162D0" w:rsidP="00242BD8">
            <w:pPr>
              <w:rPr>
                <w:lang w:val="en-US"/>
              </w:rPr>
            </w:pPr>
          </w:p>
        </w:tc>
        <w:tc>
          <w:tcPr>
            <w:tcW w:w="1843" w:type="dxa"/>
            <w:vAlign w:val="center"/>
          </w:tcPr>
          <w:p w14:paraId="742C6D19" w14:textId="3366CED4" w:rsidR="009162D0" w:rsidRPr="00B67C6A" w:rsidRDefault="009162D0" w:rsidP="00242BD8">
            <w:pPr>
              <w:rPr>
                <w:rFonts w:cstheme="majorBidi"/>
                <w:b/>
                <w:bCs/>
                <w:sz w:val="24"/>
                <w:lang w:val="en-US"/>
              </w:rPr>
            </w:pPr>
            <w:r>
              <w:rPr>
                <w:rFonts w:cstheme="majorBidi"/>
                <w:b/>
                <w:bCs/>
                <w:sz w:val="24"/>
                <w:lang w:val="en-US"/>
              </w:rPr>
              <w:t>Task 2</w:t>
            </w:r>
          </w:p>
        </w:tc>
        <w:tc>
          <w:tcPr>
            <w:tcW w:w="4530" w:type="dxa"/>
            <w:vAlign w:val="center"/>
          </w:tcPr>
          <w:p w14:paraId="61AEE55B" w14:textId="5D83C05E" w:rsidR="009162D0" w:rsidRPr="00B67C6A" w:rsidRDefault="00BF6A89" w:rsidP="00242BD8">
            <w:pPr>
              <w:rPr>
                <w:rFonts w:cstheme="majorBidi"/>
                <w:b/>
                <w:bCs/>
                <w:sz w:val="24"/>
                <w:lang w:val="en-US"/>
              </w:rPr>
            </w:pPr>
            <w:r>
              <w:rPr>
                <w:rFonts w:cstheme="majorBidi"/>
                <w:b/>
                <w:bCs/>
                <w:sz w:val="24"/>
                <w:lang w:val="en-US"/>
              </w:rPr>
              <w:t>1630</w:t>
            </w:r>
            <w:r w:rsidR="007C004A">
              <w:rPr>
                <w:rFonts w:cstheme="majorBidi"/>
                <w:b/>
                <w:bCs/>
                <w:sz w:val="24"/>
                <w:lang w:val="en-US"/>
              </w:rPr>
              <w:t xml:space="preserve"> words</w:t>
            </w:r>
          </w:p>
        </w:tc>
      </w:tr>
      <w:tr w:rsidR="00D92D0E" w14:paraId="15DB3D4F" w14:textId="77777777" w:rsidTr="00A93D6C">
        <w:tc>
          <w:tcPr>
            <w:tcW w:w="2977" w:type="dxa"/>
            <w:vAlign w:val="center"/>
          </w:tcPr>
          <w:p w14:paraId="3196C35A" w14:textId="77777777" w:rsidR="00D92D0E" w:rsidRPr="00FB21EC" w:rsidRDefault="00D92D0E" w:rsidP="00242BD8">
            <w:pPr>
              <w:rPr>
                <w:lang w:val="en-US"/>
              </w:rPr>
            </w:pPr>
            <w:r>
              <w:rPr>
                <w:lang w:val="en-US"/>
              </w:rPr>
              <w:t xml:space="preserve">Cohort </w:t>
            </w:r>
          </w:p>
        </w:tc>
        <w:tc>
          <w:tcPr>
            <w:tcW w:w="6373" w:type="dxa"/>
            <w:gridSpan w:val="2"/>
            <w:vAlign w:val="center"/>
          </w:tcPr>
          <w:p w14:paraId="7FD1273D" w14:textId="7900C430" w:rsidR="00D92D0E" w:rsidRPr="00B67C6A" w:rsidRDefault="00963694" w:rsidP="00242BD8">
            <w:pPr>
              <w:rPr>
                <w:rFonts w:cstheme="majorBidi"/>
                <w:b/>
                <w:bCs/>
                <w:sz w:val="24"/>
                <w:lang w:val="en-US"/>
              </w:rPr>
            </w:pPr>
            <w:r>
              <w:rPr>
                <w:rFonts w:cstheme="majorBidi"/>
                <w:b/>
                <w:bCs/>
                <w:sz w:val="24"/>
                <w:lang w:val="en-US"/>
              </w:rPr>
              <w:t>------------------------</w:t>
            </w:r>
          </w:p>
        </w:tc>
      </w:tr>
      <w:tr w:rsidR="00D92D0E" w14:paraId="20D2C355" w14:textId="77777777" w:rsidTr="00A93D6C">
        <w:tc>
          <w:tcPr>
            <w:tcW w:w="2977" w:type="dxa"/>
            <w:vAlign w:val="center"/>
          </w:tcPr>
          <w:p w14:paraId="16CBB3C7" w14:textId="77777777" w:rsidR="00D92D0E" w:rsidRPr="00FB21EC" w:rsidRDefault="00D92D0E" w:rsidP="00242BD8">
            <w:pPr>
              <w:rPr>
                <w:lang w:val="en-US"/>
              </w:rPr>
            </w:pPr>
            <w:r>
              <w:rPr>
                <w:lang w:val="en-US"/>
              </w:rPr>
              <w:t>Unit</w:t>
            </w:r>
          </w:p>
        </w:tc>
        <w:tc>
          <w:tcPr>
            <w:tcW w:w="6373" w:type="dxa"/>
            <w:gridSpan w:val="2"/>
            <w:vAlign w:val="center"/>
          </w:tcPr>
          <w:p w14:paraId="1FBC95FD" w14:textId="3681A62F" w:rsidR="00D92D0E" w:rsidRPr="00B67C6A" w:rsidRDefault="00963694" w:rsidP="00242BD8">
            <w:pPr>
              <w:rPr>
                <w:rFonts w:cstheme="majorBidi"/>
                <w:b/>
                <w:bCs/>
                <w:sz w:val="24"/>
              </w:rPr>
            </w:pPr>
            <w:r w:rsidRPr="00963694">
              <w:rPr>
                <w:rFonts w:cstheme="majorBidi"/>
                <w:b/>
                <w:bCs/>
                <w:sz w:val="24"/>
              </w:rPr>
              <w:t>5HR02 – Talent Management and workforce planning</w:t>
            </w:r>
          </w:p>
        </w:tc>
      </w:tr>
      <w:tr w:rsidR="00D92D0E" w14:paraId="084DF8EC" w14:textId="77777777" w:rsidTr="00A93D6C">
        <w:tc>
          <w:tcPr>
            <w:tcW w:w="2977" w:type="dxa"/>
            <w:vAlign w:val="center"/>
          </w:tcPr>
          <w:p w14:paraId="509C651A" w14:textId="77777777" w:rsidR="00D92D0E" w:rsidRDefault="00D92D0E" w:rsidP="00242BD8">
            <w:pPr>
              <w:rPr>
                <w:lang w:val="en-US"/>
              </w:rPr>
            </w:pPr>
            <w:r>
              <w:rPr>
                <w:lang w:val="en-US"/>
              </w:rPr>
              <w:t>CIPD membership no</w:t>
            </w:r>
          </w:p>
        </w:tc>
        <w:tc>
          <w:tcPr>
            <w:tcW w:w="6373" w:type="dxa"/>
            <w:gridSpan w:val="2"/>
            <w:vAlign w:val="center"/>
          </w:tcPr>
          <w:p w14:paraId="1ADF6C64" w14:textId="484BCAE2" w:rsidR="00D92D0E" w:rsidRPr="00963694" w:rsidRDefault="00963694" w:rsidP="00242BD8">
            <w:pPr>
              <w:rPr>
                <w:rFonts w:cstheme="majorBidi"/>
                <w:b/>
                <w:bCs/>
                <w:sz w:val="24"/>
                <w:lang w:val="en-US"/>
              </w:rPr>
            </w:pPr>
            <w:r>
              <w:rPr>
                <w:rFonts w:cstheme="majorBidi"/>
                <w:b/>
                <w:bCs/>
                <w:color w:val="222222"/>
                <w:sz w:val="24"/>
                <w:shd w:val="clear" w:color="auto" w:fill="FFFFFF"/>
                <w:lang w:val="en-US"/>
              </w:rPr>
              <w:t>---------------------------</w:t>
            </w:r>
          </w:p>
        </w:tc>
      </w:tr>
    </w:tbl>
    <w:p w14:paraId="48C037D1" w14:textId="574D1902" w:rsidR="005756AD" w:rsidRDefault="005756AD" w:rsidP="00D92D0E"/>
    <w:p w14:paraId="36BF1DDD" w14:textId="339292D0" w:rsidR="008F232A" w:rsidRDefault="008F232A" w:rsidP="008F232A">
      <w:pPr>
        <w:spacing w:line="240" w:lineRule="auto"/>
        <w:jc w:val="left"/>
      </w:pPr>
    </w:p>
    <w:p w14:paraId="6FA373EE" w14:textId="09F9CF64" w:rsidR="008F7DE2" w:rsidRPr="003638D0" w:rsidRDefault="008F7DE2" w:rsidP="003638D0">
      <w:pPr>
        <w:spacing w:line="240" w:lineRule="auto"/>
        <w:jc w:val="left"/>
      </w:pPr>
      <w:r>
        <w:rPr>
          <w:lang w:val="en-US"/>
        </w:rPr>
        <w:br w:type="page"/>
      </w:r>
    </w:p>
    <w:bookmarkStart w:id="0" w:name="_Toc133733410" w:displacedByCustomXml="next"/>
    <w:sdt>
      <w:sdtPr>
        <w:rPr>
          <w:rFonts w:asciiTheme="majorBidi" w:eastAsiaTheme="minorHAnsi" w:hAnsiTheme="majorBidi" w:cstheme="minorBidi"/>
          <w:b w:val="0"/>
          <w:bCs w:val="0"/>
          <w:color w:val="auto"/>
          <w:szCs w:val="24"/>
          <w:lang w:val="en-SA"/>
        </w:rPr>
        <w:id w:val="-1004199813"/>
        <w:docPartObj>
          <w:docPartGallery w:val="Table of Contents"/>
          <w:docPartUnique/>
        </w:docPartObj>
      </w:sdtPr>
      <w:sdtEndPr>
        <w:rPr>
          <w:noProof/>
        </w:rPr>
      </w:sdtEndPr>
      <w:sdtContent>
        <w:p w14:paraId="55C279CC" w14:textId="5090BC08" w:rsidR="003638D0" w:rsidRDefault="003638D0">
          <w:pPr>
            <w:pStyle w:val="TOCHeading"/>
          </w:pPr>
          <w:r>
            <w:t>Table of Contents</w:t>
          </w:r>
        </w:p>
        <w:p w14:paraId="40D56A69" w14:textId="4925331F" w:rsidR="00BF6A89" w:rsidRDefault="003638D0">
          <w:pPr>
            <w:pStyle w:val="TOC1"/>
            <w:tabs>
              <w:tab w:val="right" w:leader="dot" w:pos="9350"/>
            </w:tabs>
            <w:rPr>
              <w:rFonts w:eastAsiaTheme="minorEastAsia"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36809385" w:history="1">
            <w:r w:rsidR="00BF6A89" w:rsidRPr="006D78E5">
              <w:rPr>
                <w:rStyle w:val="Hyperlink"/>
                <w:noProof/>
                <w:lang w:val="en-US"/>
              </w:rPr>
              <w:t>Task1</w:t>
            </w:r>
            <w:r w:rsidR="00BF6A89">
              <w:rPr>
                <w:noProof/>
                <w:webHidden/>
              </w:rPr>
              <w:tab/>
            </w:r>
            <w:r w:rsidR="00BF6A89">
              <w:rPr>
                <w:noProof/>
                <w:webHidden/>
              </w:rPr>
              <w:fldChar w:fldCharType="begin"/>
            </w:r>
            <w:r w:rsidR="00BF6A89">
              <w:rPr>
                <w:noProof/>
                <w:webHidden/>
              </w:rPr>
              <w:instrText xml:space="preserve"> PAGEREF _Toc136809385 \h </w:instrText>
            </w:r>
            <w:r w:rsidR="00BF6A89">
              <w:rPr>
                <w:noProof/>
                <w:webHidden/>
              </w:rPr>
            </w:r>
            <w:r w:rsidR="00BF6A89">
              <w:rPr>
                <w:noProof/>
                <w:webHidden/>
              </w:rPr>
              <w:fldChar w:fldCharType="separate"/>
            </w:r>
            <w:r w:rsidR="00BF6A89">
              <w:rPr>
                <w:noProof/>
                <w:webHidden/>
              </w:rPr>
              <w:t>3</w:t>
            </w:r>
            <w:r w:rsidR="00BF6A89">
              <w:rPr>
                <w:noProof/>
                <w:webHidden/>
              </w:rPr>
              <w:fldChar w:fldCharType="end"/>
            </w:r>
          </w:hyperlink>
        </w:p>
        <w:p w14:paraId="566020AD" w14:textId="665870DD"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86" w:history="1">
            <w:r w:rsidRPr="006D78E5">
              <w:rPr>
                <w:rStyle w:val="Hyperlink"/>
                <w:noProof/>
              </w:rPr>
              <w:t>AC1.</w:t>
            </w:r>
            <w:r w:rsidRPr="006D78E5">
              <w:rPr>
                <w:rStyle w:val="Hyperlink"/>
                <w:noProof/>
                <w:lang w:val="en-US"/>
              </w:rPr>
              <w:t xml:space="preserve">1 </w:t>
            </w:r>
            <w:r w:rsidRPr="006D78E5">
              <w:rPr>
                <w:rStyle w:val="Hyperlink"/>
                <w:noProof/>
              </w:rPr>
              <w:t>Explain how organisations strategically position themselves in competitive labour markets.</w:t>
            </w:r>
            <w:r>
              <w:rPr>
                <w:noProof/>
                <w:webHidden/>
              </w:rPr>
              <w:tab/>
            </w:r>
            <w:r>
              <w:rPr>
                <w:noProof/>
                <w:webHidden/>
              </w:rPr>
              <w:fldChar w:fldCharType="begin"/>
            </w:r>
            <w:r>
              <w:rPr>
                <w:noProof/>
                <w:webHidden/>
              </w:rPr>
              <w:instrText xml:space="preserve"> PAGEREF _Toc136809386 \h </w:instrText>
            </w:r>
            <w:r>
              <w:rPr>
                <w:noProof/>
                <w:webHidden/>
              </w:rPr>
            </w:r>
            <w:r>
              <w:rPr>
                <w:noProof/>
                <w:webHidden/>
              </w:rPr>
              <w:fldChar w:fldCharType="separate"/>
            </w:r>
            <w:r>
              <w:rPr>
                <w:noProof/>
                <w:webHidden/>
              </w:rPr>
              <w:t>3</w:t>
            </w:r>
            <w:r>
              <w:rPr>
                <w:noProof/>
                <w:webHidden/>
              </w:rPr>
              <w:fldChar w:fldCharType="end"/>
            </w:r>
          </w:hyperlink>
        </w:p>
        <w:p w14:paraId="40D26138" w14:textId="10D132A2"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87" w:history="1">
            <w:r w:rsidRPr="006D78E5">
              <w:rPr>
                <w:rStyle w:val="Hyperlink"/>
                <w:rFonts w:eastAsia="Times New Roman"/>
                <w:noProof/>
                <w:lang w:val="en-US"/>
              </w:rPr>
              <w:t>AC1.2 Explain the impact of changing labor market conditions on resourcing decisions.</w:t>
            </w:r>
            <w:r>
              <w:rPr>
                <w:noProof/>
                <w:webHidden/>
              </w:rPr>
              <w:tab/>
            </w:r>
            <w:r>
              <w:rPr>
                <w:noProof/>
                <w:webHidden/>
              </w:rPr>
              <w:fldChar w:fldCharType="begin"/>
            </w:r>
            <w:r>
              <w:rPr>
                <w:noProof/>
                <w:webHidden/>
              </w:rPr>
              <w:instrText xml:space="preserve"> PAGEREF _Toc136809387 \h </w:instrText>
            </w:r>
            <w:r>
              <w:rPr>
                <w:noProof/>
                <w:webHidden/>
              </w:rPr>
            </w:r>
            <w:r>
              <w:rPr>
                <w:noProof/>
                <w:webHidden/>
              </w:rPr>
              <w:fldChar w:fldCharType="separate"/>
            </w:r>
            <w:r>
              <w:rPr>
                <w:noProof/>
                <w:webHidden/>
              </w:rPr>
              <w:t>4</w:t>
            </w:r>
            <w:r>
              <w:rPr>
                <w:noProof/>
                <w:webHidden/>
              </w:rPr>
              <w:fldChar w:fldCharType="end"/>
            </w:r>
          </w:hyperlink>
        </w:p>
        <w:p w14:paraId="61E8690C" w14:textId="021048E7"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88" w:history="1">
            <w:r w:rsidRPr="006D78E5">
              <w:rPr>
                <w:rStyle w:val="Hyperlink"/>
                <w:rFonts w:eastAsia="Times New Roman"/>
                <w:noProof/>
                <w:lang w:val="en-US"/>
              </w:rPr>
              <w:t>AC1.3 Discuss the role of government, employers, and trade unions in ensuring future skills needs are met.</w:t>
            </w:r>
            <w:r>
              <w:rPr>
                <w:noProof/>
                <w:webHidden/>
              </w:rPr>
              <w:tab/>
            </w:r>
            <w:r>
              <w:rPr>
                <w:noProof/>
                <w:webHidden/>
              </w:rPr>
              <w:fldChar w:fldCharType="begin"/>
            </w:r>
            <w:r>
              <w:rPr>
                <w:noProof/>
                <w:webHidden/>
              </w:rPr>
              <w:instrText xml:space="preserve"> PAGEREF _Toc136809388 \h </w:instrText>
            </w:r>
            <w:r>
              <w:rPr>
                <w:noProof/>
                <w:webHidden/>
              </w:rPr>
            </w:r>
            <w:r>
              <w:rPr>
                <w:noProof/>
                <w:webHidden/>
              </w:rPr>
              <w:fldChar w:fldCharType="separate"/>
            </w:r>
            <w:r>
              <w:rPr>
                <w:noProof/>
                <w:webHidden/>
              </w:rPr>
              <w:t>5</w:t>
            </w:r>
            <w:r>
              <w:rPr>
                <w:noProof/>
                <w:webHidden/>
              </w:rPr>
              <w:fldChar w:fldCharType="end"/>
            </w:r>
          </w:hyperlink>
        </w:p>
        <w:p w14:paraId="2C12EB0B" w14:textId="23DAF287"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89" w:history="1">
            <w:r w:rsidRPr="006D78E5">
              <w:rPr>
                <w:rStyle w:val="Hyperlink"/>
                <w:rFonts w:eastAsia="Times New Roman"/>
                <w:noProof/>
                <w:lang w:val="en-US"/>
              </w:rPr>
              <w:t>AC3.1 Examine turnover and retention trends and the factors that influence why people choose to leave or remain.</w:t>
            </w:r>
            <w:r>
              <w:rPr>
                <w:noProof/>
                <w:webHidden/>
              </w:rPr>
              <w:tab/>
            </w:r>
            <w:r>
              <w:rPr>
                <w:noProof/>
                <w:webHidden/>
              </w:rPr>
              <w:fldChar w:fldCharType="begin"/>
            </w:r>
            <w:r>
              <w:rPr>
                <w:noProof/>
                <w:webHidden/>
              </w:rPr>
              <w:instrText xml:space="preserve"> PAGEREF _Toc136809389 \h </w:instrText>
            </w:r>
            <w:r>
              <w:rPr>
                <w:noProof/>
                <w:webHidden/>
              </w:rPr>
            </w:r>
            <w:r>
              <w:rPr>
                <w:noProof/>
                <w:webHidden/>
              </w:rPr>
              <w:fldChar w:fldCharType="separate"/>
            </w:r>
            <w:r>
              <w:rPr>
                <w:noProof/>
                <w:webHidden/>
              </w:rPr>
              <w:t>6</w:t>
            </w:r>
            <w:r>
              <w:rPr>
                <w:noProof/>
                <w:webHidden/>
              </w:rPr>
              <w:fldChar w:fldCharType="end"/>
            </w:r>
          </w:hyperlink>
        </w:p>
        <w:p w14:paraId="6CCFDE3C" w14:textId="6FB8B738"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90" w:history="1">
            <w:r w:rsidRPr="006D78E5">
              <w:rPr>
                <w:rStyle w:val="Hyperlink"/>
                <w:noProof/>
                <w:lang w:val="en-US"/>
              </w:rPr>
              <w:t xml:space="preserve">AC3.2 </w:t>
            </w:r>
            <w:r w:rsidRPr="006D78E5">
              <w:rPr>
                <w:rStyle w:val="Hyperlink"/>
                <w:noProof/>
              </w:rPr>
              <w:t>Compare different approaches to developing and retaining talent on an individual and group level.</w:t>
            </w:r>
            <w:r>
              <w:rPr>
                <w:noProof/>
                <w:webHidden/>
              </w:rPr>
              <w:tab/>
            </w:r>
            <w:r>
              <w:rPr>
                <w:noProof/>
                <w:webHidden/>
              </w:rPr>
              <w:fldChar w:fldCharType="begin"/>
            </w:r>
            <w:r>
              <w:rPr>
                <w:noProof/>
                <w:webHidden/>
              </w:rPr>
              <w:instrText xml:space="preserve"> PAGEREF _Toc136809390 \h </w:instrText>
            </w:r>
            <w:r>
              <w:rPr>
                <w:noProof/>
                <w:webHidden/>
              </w:rPr>
            </w:r>
            <w:r>
              <w:rPr>
                <w:noProof/>
                <w:webHidden/>
              </w:rPr>
              <w:fldChar w:fldCharType="separate"/>
            </w:r>
            <w:r>
              <w:rPr>
                <w:noProof/>
                <w:webHidden/>
              </w:rPr>
              <w:t>7</w:t>
            </w:r>
            <w:r>
              <w:rPr>
                <w:noProof/>
                <w:webHidden/>
              </w:rPr>
              <w:fldChar w:fldCharType="end"/>
            </w:r>
          </w:hyperlink>
        </w:p>
        <w:p w14:paraId="7D8D8A72" w14:textId="19D2CD04"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91" w:history="1">
            <w:r w:rsidRPr="006D78E5">
              <w:rPr>
                <w:rStyle w:val="Hyperlink"/>
                <w:noProof/>
                <w:lang w:val="en-US"/>
              </w:rPr>
              <w:t xml:space="preserve">AC3.3 </w:t>
            </w:r>
            <w:r w:rsidRPr="006D78E5">
              <w:rPr>
                <w:rStyle w:val="Hyperlink"/>
                <w:noProof/>
              </w:rPr>
              <w:t>Evaluate approaches that an organisation can take to build and support different talent pools.</w:t>
            </w:r>
            <w:r>
              <w:rPr>
                <w:noProof/>
                <w:webHidden/>
              </w:rPr>
              <w:tab/>
            </w:r>
            <w:r>
              <w:rPr>
                <w:noProof/>
                <w:webHidden/>
              </w:rPr>
              <w:fldChar w:fldCharType="begin"/>
            </w:r>
            <w:r>
              <w:rPr>
                <w:noProof/>
                <w:webHidden/>
              </w:rPr>
              <w:instrText xml:space="preserve"> PAGEREF _Toc136809391 \h </w:instrText>
            </w:r>
            <w:r>
              <w:rPr>
                <w:noProof/>
                <w:webHidden/>
              </w:rPr>
            </w:r>
            <w:r>
              <w:rPr>
                <w:noProof/>
                <w:webHidden/>
              </w:rPr>
              <w:fldChar w:fldCharType="separate"/>
            </w:r>
            <w:r>
              <w:rPr>
                <w:noProof/>
                <w:webHidden/>
              </w:rPr>
              <w:t>8</w:t>
            </w:r>
            <w:r>
              <w:rPr>
                <w:noProof/>
                <w:webHidden/>
              </w:rPr>
              <w:fldChar w:fldCharType="end"/>
            </w:r>
          </w:hyperlink>
        </w:p>
        <w:p w14:paraId="3A0531EC" w14:textId="42118327"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92" w:history="1">
            <w:r w:rsidRPr="006D78E5">
              <w:rPr>
                <w:rStyle w:val="Hyperlink"/>
                <w:noProof/>
                <w:lang w:val="en-US"/>
              </w:rPr>
              <w:t xml:space="preserve">AC3.4 </w:t>
            </w:r>
            <w:r w:rsidRPr="006D78E5">
              <w:rPr>
                <w:rStyle w:val="Hyperlink"/>
                <w:noProof/>
              </w:rPr>
              <w:t>Evaluate the benefits of diversity in building and supporting talent pool</w:t>
            </w:r>
            <w:r w:rsidRPr="006D78E5">
              <w:rPr>
                <w:rStyle w:val="Hyperlink"/>
                <w:noProof/>
                <w:lang w:val="en-US"/>
              </w:rPr>
              <w:t>s</w:t>
            </w:r>
            <w:r w:rsidRPr="006D78E5">
              <w:rPr>
                <w:rStyle w:val="Hyperlink"/>
                <w:noProof/>
              </w:rPr>
              <w:t>.</w:t>
            </w:r>
            <w:r>
              <w:rPr>
                <w:noProof/>
                <w:webHidden/>
              </w:rPr>
              <w:tab/>
            </w:r>
            <w:r>
              <w:rPr>
                <w:noProof/>
                <w:webHidden/>
              </w:rPr>
              <w:fldChar w:fldCharType="begin"/>
            </w:r>
            <w:r>
              <w:rPr>
                <w:noProof/>
                <w:webHidden/>
              </w:rPr>
              <w:instrText xml:space="preserve"> PAGEREF _Toc136809392 \h </w:instrText>
            </w:r>
            <w:r>
              <w:rPr>
                <w:noProof/>
                <w:webHidden/>
              </w:rPr>
            </w:r>
            <w:r>
              <w:rPr>
                <w:noProof/>
                <w:webHidden/>
              </w:rPr>
              <w:fldChar w:fldCharType="separate"/>
            </w:r>
            <w:r>
              <w:rPr>
                <w:noProof/>
                <w:webHidden/>
              </w:rPr>
              <w:t>10</w:t>
            </w:r>
            <w:r>
              <w:rPr>
                <w:noProof/>
                <w:webHidden/>
              </w:rPr>
              <w:fldChar w:fldCharType="end"/>
            </w:r>
          </w:hyperlink>
        </w:p>
        <w:p w14:paraId="745903F9" w14:textId="2C6CAE6D"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93" w:history="1">
            <w:r w:rsidRPr="006D78E5">
              <w:rPr>
                <w:rStyle w:val="Hyperlink"/>
                <w:noProof/>
                <w:lang w:val="en-US"/>
              </w:rPr>
              <w:t>AC3.5 Explain the impact associated with dysfunctional employee turnover</w:t>
            </w:r>
            <w:r w:rsidRPr="006D78E5">
              <w:rPr>
                <w:rStyle w:val="Hyperlink"/>
                <w:noProof/>
              </w:rPr>
              <w:t>.</w:t>
            </w:r>
            <w:r>
              <w:rPr>
                <w:noProof/>
                <w:webHidden/>
              </w:rPr>
              <w:tab/>
            </w:r>
            <w:r>
              <w:rPr>
                <w:noProof/>
                <w:webHidden/>
              </w:rPr>
              <w:fldChar w:fldCharType="begin"/>
            </w:r>
            <w:r>
              <w:rPr>
                <w:noProof/>
                <w:webHidden/>
              </w:rPr>
              <w:instrText xml:space="preserve"> PAGEREF _Toc136809393 \h </w:instrText>
            </w:r>
            <w:r>
              <w:rPr>
                <w:noProof/>
                <w:webHidden/>
              </w:rPr>
            </w:r>
            <w:r>
              <w:rPr>
                <w:noProof/>
                <w:webHidden/>
              </w:rPr>
              <w:fldChar w:fldCharType="separate"/>
            </w:r>
            <w:r>
              <w:rPr>
                <w:noProof/>
                <w:webHidden/>
              </w:rPr>
              <w:t>11</w:t>
            </w:r>
            <w:r>
              <w:rPr>
                <w:noProof/>
                <w:webHidden/>
              </w:rPr>
              <w:fldChar w:fldCharType="end"/>
            </w:r>
          </w:hyperlink>
        </w:p>
        <w:p w14:paraId="15FA4E1D" w14:textId="262C35AD" w:rsidR="00BF6A89" w:rsidRDefault="00BF6A89">
          <w:pPr>
            <w:pStyle w:val="TOC1"/>
            <w:tabs>
              <w:tab w:val="right" w:leader="dot" w:pos="9350"/>
            </w:tabs>
            <w:rPr>
              <w:rFonts w:eastAsiaTheme="minorEastAsia" w:cstheme="minorBidi"/>
              <w:b w:val="0"/>
              <w:bCs w:val="0"/>
              <w:i w:val="0"/>
              <w:iCs w:val="0"/>
              <w:noProof/>
              <w:kern w:val="2"/>
              <w:szCs w:val="24"/>
              <w14:ligatures w14:val="standardContextual"/>
            </w:rPr>
          </w:pPr>
          <w:hyperlink w:anchor="_Toc136809394" w:history="1">
            <w:r w:rsidRPr="006D78E5">
              <w:rPr>
                <w:rStyle w:val="Hyperlink"/>
                <w:noProof/>
                <w:lang w:val="en-US"/>
              </w:rPr>
              <w:t>Task</w:t>
            </w:r>
            <w:r w:rsidRPr="006D78E5">
              <w:rPr>
                <w:rStyle w:val="Hyperlink"/>
                <w:noProof/>
                <w:lang w:val="en-US"/>
              </w:rPr>
              <w:t xml:space="preserve"> </w:t>
            </w:r>
            <w:r w:rsidRPr="006D78E5">
              <w:rPr>
                <w:rStyle w:val="Hyperlink"/>
                <w:noProof/>
                <w:lang w:val="en-US"/>
              </w:rPr>
              <w:t>2</w:t>
            </w:r>
            <w:r>
              <w:rPr>
                <w:noProof/>
                <w:webHidden/>
              </w:rPr>
              <w:tab/>
            </w:r>
            <w:r>
              <w:rPr>
                <w:noProof/>
                <w:webHidden/>
              </w:rPr>
              <w:fldChar w:fldCharType="begin"/>
            </w:r>
            <w:r>
              <w:rPr>
                <w:noProof/>
                <w:webHidden/>
              </w:rPr>
              <w:instrText xml:space="preserve"> PAGEREF _Toc136809394 \h </w:instrText>
            </w:r>
            <w:r>
              <w:rPr>
                <w:noProof/>
                <w:webHidden/>
              </w:rPr>
            </w:r>
            <w:r>
              <w:rPr>
                <w:noProof/>
                <w:webHidden/>
              </w:rPr>
              <w:fldChar w:fldCharType="separate"/>
            </w:r>
            <w:r>
              <w:rPr>
                <w:noProof/>
                <w:webHidden/>
              </w:rPr>
              <w:t>12</w:t>
            </w:r>
            <w:r>
              <w:rPr>
                <w:noProof/>
                <w:webHidden/>
              </w:rPr>
              <w:fldChar w:fldCharType="end"/>
            </w:r>
          </w:hyperlink>
        </w:p>
        <w:p w14:paraId="3E935C51" w14:textId="5B4E6461"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95" w:history="1">
            <w:r w:rsidRPr="006D78E5">
              <w:rPr>
                <w:rStyle w:val="Hyperlink"/>
                <w:noProof/>
                <w:lang w:val="en-US"/>
              </w:rPr>
              <w:t>AC2.1 Analyze the impact of effective workforce planning</w:t>
            </w:r>
            <w:r w:rsidRPr="006D78E5">
              <w:rPr>
                <w:rStyle w:val="Hyperlink"/>
                <w:noProof/>
              </w:rPr>
              <w:t>.</w:t>
            </w:r>
            <w:r>
              <w:rPr>
                <w:noProof/>
                <w:webHidden/>
              </w:rPr>
              <w:tab/>
            </w:r>
            <w:r>
              <w:rPr>
                <w:noProof/>
                <w:webHidden/>
              </w:rPr>
              <w:fldChar w:fldCharType="begin"/>
            </w:r>
            <w:r>
              <w:rPr>
                <w:noProof/>
                <w:webHidden/>
              </w:rPr>
              <w:instrText xml:space="preserve"> PAGEREF _Toc136809395 \h </w:instrText>
            </w:r>
            <w:r>
              <w:rPr>
                <w:noProof/>
                <w:webHidden/>
              </w:rPr>
            </w:r>
            <w:r>
              <w:rPr>
                <w:noProof/>
                <w:webHidden/>
              </w:rPr>
              <w:fldChar w:fldCharType="separate"/>
            </w:r>
            <w:r>
              <w:rPr>
                <w:noProof/>
                <w:webHidden/>
              </w:rPr>
              <w:t>12</w:t>
            </w:r>
            <w:r>
              <w:rPr>
                <w:noProof/>
                <w:webHidden/>
              </w:rPr>
              <w:fldChar w:fldCharType="end"/>
            </w:r>
          </w:hyperlink>
        </w:p>
        <w:p w14:paraId="36496897" w14:textId="24B6A22D"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96" w:history="1">
            <w:r w:rsidRPr="006D78E5">
              <w:rPr>
                <w:rStyle w:val="Hyperlink"/>
                <w:noProof/>
                <w:lang w:val="en-US"/>
              </w:rPr>
              <w:t>AC2.2 Evaluate the techniques used to support the process of workforce planning.</w:t>
            </w:r>
            <w:r>
              <w:rPr>
                <w:noProof/>
                <w:webHidden/>
              </w:rPr>
              <w:tab/>
            </w:r>
            <w:r>
              <w:rPr>
                <w:noProof/>
                <w:webHidden/>
              </w:rPr>
              <w:fldChar w:fldCharType="begin"/>
            </w:r>
            <w:r>
              <w:rPr>
                <w:noProof/>
                <w:webHidden/>
              </w:rPr>
              <w:instrText xml:space="preserve"> PAGEREF _Toc136809396 \h </w:instrText>
            </w:r>
            <w:r>
              <w:rPr>
                <w:noProof/>
                <w:webHidden/>
              </w:rPr>
            </w:r>
            <w:r>
              <w:rPr>
                <w:noProof/>
                <w:webHidden/>
              </w:rPr>
              <w:fldChar w:fldCharType="separate"/>
            </w:r>
            <w:r>
              <w:rPr>
                <w:noProof/>
                <w:webHidden/>
              </w:rPr>
              <w:t>13</w:t>
            </w:r>
            <w:r>
              <w:rPr>
                <w:noProof/>
                <w:webHidden/>
              </w:rPr>
              <w:fldChar w:fldCharType="end"/>
            </w:r>
          </w:hyperlink>
        </w:p>
        <w:p w14:paraId="393E488A" w14:textId="60539C79"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97" w:history="1">
            <w:r w:rsidRPr="006D78E5">
              <w:rPr>
                <w:rStyle w:val="Hyperlink"/>
                <w:noProof/>
                <w:lang w:val="en-US"/>
              </w:rPr>
              <w:t>AC2.3 Explain approaches to succession and contingency planning aimed at mitigating workforce risks.</w:t>
            </w:r>
            <w:r>
              <w:rPr>
                <w:noProof/>
                <w:webHidden/>
              </w:rPr>
              <w:tab/>
            </w:r>
            <w:r>
              <w:rPr>
                <w:noProof/>
                <w:webHidden/>
              </w:rPr>
              <w:fldChar w:fldCharType="begin"/>
            </w:r>
            <w:r>
              <w:rPr>
                <w:noProof/>
                <w:webHidden/>
              </w:rPr>
              <w:instrText xml:space="preserve"> PAGEREF _Toc136809397 \h </w:instrText>
            </w:r>
            <w:r>
              <w:rPr>
                <w:noProof/>
                <w:webHidden/>
              </w:rPr>
            </w:r>
            <w:r>
              <w:rPr>
                <w:noProof/>
                <w:webHidden/>
              </w:rPr>
              <w:fldChar w:fldCharType="separate"/>
            </w:r>
            <w:r>
              <w:rPr>
                <w:noProof/>
                <w:webHidden/>
              </w:rPr>
              <w:t>14</w:t>
            </w:r>
            <w:r>
              <w:rPr>
                <w:noProof/>
                <w:webHidden/>
              </w:rPr>
              <w:fldChar w:fldCharType="end"/>
            </w:r>
          </w:hyperlink>
        </w:p>
        <w:p w14:paraId="2571AE40" w14:textId="0FACFA9F"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98" w:history="1">
            <w:r w:rsidRPr="006D78E5">
              <w:rPr>
                <w:rStyle w:val="Hyperlink"/>
                <w:noProof/>
                <w:lang w:val="en-US"/>
              </w:rPr>
              <w:t>AC2.4 Assess the strengths and weaknesses of different methods of recruitment and selection to build effective workforces.</w:t>
            </w:r>
            <w:r>
              <w:rPr>
                <w:noProof/>
                <w:webHidden/>
              </w:rPr>
              <w:tab/>
            </w:r>
            <w:r>
              <w:rPr>
                <w:noProof/>
                <w:webHidden/>
              </w:rPr>
              <w:fldChar w:fldCharType="begin"/>
            </w:r>
            <w:r>
              <w:rPr>
                <w:noProof/>
                <w:webHidden/>
              </w:rPr>
              <w:instrText xml:space="preserve"> PAGEREF _Toc136809398 \h </w:instrText>
            </w:r>
            <w:r>
              <w:rPr>
                <w:noProof/>
                <w:webHidden/>
              </w:rPr>
            </w:r>
            <w:r>
              <w:rPr>
                <w:noProof/>
                <w:webHidden/>
              </w:rPr>
              <w:fldChar w:fldCharType="separate"/>
            </w:r>
            <w:r>
              <w:rPr>
                <w:noProof/>
                <w:webHidden/>
              </w:rPr>
              <w:t>14</w:t>
            </w:r>
            <w:r>
              <w:rPr>
                <w:noProof/>
                <w:webHidden/>
              </w:rPr>
              <w:fldChar w:fldCharType="end"/>
            </w:r>
          </w:hyperlink>
        </w:p>
        <w:p w14:paraId="1536981B" w14:textId="3A43531C"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399" w:history="1">
            <w:r w:rsidRPr="006D78E5">
              <w:rPr>
                <w:rStyle w:val="Hyperlink"/>
                <w:noProof/>
                <w:lang w:val="en-US"/>
              </w:rPr>
              <w:t>AC4.1 Assess suitable types of contractual arrangements dependent on specific workforce need.</w:t>
            </w:r>
            <w:r>
              <w:rPr>
                <w:noProof/>
                <w:webHidden/>
              </w:rPr>
              <w:tab/>
            </w:r>
            <w:r>
              <w:rPr>
                <w:noProof/>
                <w:webHidden/>
              </w:rPr>
              <w:fldChar w:fldCharType="begin"/>
            </w:r>
            <w:r>
              <w:rPr>
                <w:noProof/>
                <w:webHidden/>
              </w:rPr>
              <w:instrText xml:space="preserve"> PAGEREF _Toc136809399 \h </w:instrText>
            </w:r>
            <w:r>
              <w:rPr>
                <w:noProof/>
                <w:webHidden/>
              </w:rPr>
            </w:r>
            <w:r>
              <w:rPr>
                <w:noProof/>
                <w:webHidden/>
              </w:rPr>
              <w:fldChar w:fldCharType="separate"/>
            </w:r>
            <w:r>
              <w:rPr>
                <w:noProof/>
                <w:webHidden/>
              </w:rPr>
              <w:t>16</w:t>
            </w:r>
            <w:r>
              <w:rPr>
                <w:noProof/>
                <w:webHidden/>
              </w:rPr>
              <w:fldChar w:fldCharType="end"/>
            </w:r>
          </w:hyperlink>
        </w:p>
        <w:p w14:paraId="6A7608E4" w14:textId="2EFBA2AC"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400" w:history="1">
            <w:r w:rsidRPr="006D78E5">
              <w:rPr>
                <w:rStyle w:val="Hyperlink"/>
                <w:noProof/>
                <w:lang w:val="en-US"/>
              </w:rPr>
              <w:t>AC4.2 Differentiate between the main types of contractual terms in contracts.</w:t>
            </w:r>
            <w:r>
              <w:rPr>
                <w:noProof/>
                <w:webHidden/>
              </w:rPr>
              <w:tab/>
            </w:r>
            <w:r>
              <w:rPr>
                <w:noProof/>
                <w:webHidden/>
              </w:rPr>
              <w:fldChar w:fldCharType="begin"/>
            </w:r>
            <w:r>
              <w:rPr>
                <w:noProof/>
                <w:webHidden/>
              </w:rPr>
              <w:instrText xml:space="preserve"> PAGEREF _Toc136809400 \h </w:instrText>
            </w:r>
            <w:r>
              <w:rPr>
                <w:noProof/>
                <w:webHidden/>
              </w:rPr>
            </w:r>
            <w:r>
              <w:rPr>
                <w:noProof/>
                <w:webHidden/>
              </w:rPr>
              <w:fldChar w:fldCharType="separate"/>
            </w:r>
            <w:r>
              <w:rPr>
                <w:noProof/>
                <w:webHidden/>
              </w:rPr>
              <w:t>17</w:t>
            </w:r>
            <w:r>
              <w:rPr>
                <w:noProof/>
                <w:webHidden/>
              </w:rPr>
              <w:fldChar w:fldCharType="end"/>
            </w:r>
          </w:hyperlink>
        </w:p>
        <w:p w14:paraId="4D3FFECD" w14:textId="58FB112B" w:rsidR="00BF6A89" w:rsidRDefault="00BF6A89">
          <w:pPr>
            <w:pStyle w:val="TOC2"/>
            <w:tabs>
              <w:tab w:val="right" w:leader="dot" w:pos="9350"/>
            </w:tabs>
            <w:rPr>
              <w:rFonts w:eastAsiaTheme="minorEastAsia" w:cstheme="minorBidi"/>
              <w:b w:val="0"/>
              <w:bCs w:val="0"/>
              <w:noProof/>
              <w:kern w:val="2"/>
              <w:sz w:val="24"/>
              <w:szCs w:val="24"/>
              <w14:ligatures w14:val="standardContextual"/>
            </w:rPr>
          </w:pPr>
          <w:hyperlink w:anchor="_Toc136809401" w:history="1">
            <w:r w:rsidRPr="006D78E5">
              <w:rPr>
                <w:rStyle w:val="Hyperlink"/>
                <w:noProof/>
                <w:lang w:val="en-US"/>
              </w:rPr>
              <w:t>AC4.3 Explain the components and benefits of effective onboarding.</w:t>
            </w:r>
            <w:r>
              <w:rPr>
                <w:noProof/>
                <w:webHidden/>
              </w:rPr>
              <w:tab/>
            </w:r>
            <w:r>
              <w:rPr>
                <w:noProof/>
                <w:webHidden/>
              </w:rPr>
              <w:fldChar w:fldCharType="begin"/>
            </w:r>
            <w:r>
              <w:rPr>
                <w:noProof/>
                <w:webHidden/>
              </w:rPr>
              <w:instrText xml:space="preserve"> PAGEREF _Toc136809401 \h </w:instrText>
            </w:r>
            <w:r>
              <w:rPr>
                <w:noProof/>
                <w:webHidden/>
              </w:rPr>
            </w:r>
            <w:r>
              <w:rPr>
                <w:noProof/>
                <w:webHidden/>
              </w:rPr>
              <w:fldChar w:fldCharType="separate"/>
            </w:r>
            <w:r>
              <w:rPr>
                <w:noProof/>
                <w:webHidden/>
              </w:rPr>
              <w:t>18</w:t>
            </w:r>
            <w:r>
              <w:rPr>
                <w:noProof/>
                <w:webHidden/>
              </w:rPr>
              <w:fldChar w:fldCharType="end"/>
            </w:r>
          </w:hyperlink>
        </w:p>
        <w:p w14:paraId="2B1ECE7F" w14:textId="52DE3D2E" w:rsidR="00BF6A89" w:rsidRDefault="00BF6A89">
          <w:pPr>
            <w:pStyle w:val="TOC1"/>
            <w:tabs>
              <w:tab w:val="right" w:leader="dot" w:pos="9350"/>
            </w:tabs>
            <w:rPr>
              <w:rFonts w:eastAsiaTheme="minorEastAsia" w:cstheme="minorBidi"/>
              <w:b w:val="0"/>
              <w:bCs w:val="0"/>
              <w:i w:val="0"/>
              <w:iCs w:val="0"/>
              <w:noProof/>
              <w:kern w:val="2"/>
              <w:szCs w:val="24"/>
              <w14:ligatures w14:val="standardContextual"/>
            </w:rPr>
          </w:pPr>
          <w:hyperlink w:anchor="_Toc136809402" w:history="1">
            <w:r w:rsidRPr="006D78E5">
              <w:rPr>
                <w:rStyle w:val="Hyperlink"/>
                <w:noProof/>
                <w:lang w:val="en-US"/>
              </w:rPr>
              <w:t>References</w:t>
            </w:r>
            <w:r>
              <w:rPr>
                <w:noProof/>
                <w:webHidden/>
              </w:rPr>
              <w:tab/>
            </w:r>
            <w:r>
              <w:rPr>
                <w:noProof/>
                <w:webHidden/>
              </w:rPr>
              <w:fldChar w:fldCharType="begin"/>
            </w:r>
            <w:r>
              <w:rPr>
                <w:noProof/>
                <w:webHidden/>
              </w:rPr>
              <w:instrText xml:space="preserve"> PAGEREF _Toc136809402 \h </w:instrText>
            </w:r>
            <w:r>
              <w:rPr>
                <w:noProof/>
                <w:webHidden/>
              </w:rPr>
            </w:r>
            <w:r>
              <w:rPr>
                <w:noProof/>
                <w:webHidden/>
              </w:rPr>
              <w:fldChar w:fldCharType="separate"/>
            </w:r>
            <w:r>
              <w:rPr>
                <w:noProof/>
                <w:webHidden/>
              </w:rPr>
              <w:t>19</w:t>
            </w:r>
            <w:r>
              <w:rPr>
                <w:noProof/>
                <w:webHidden/>
              </w:rPr>
              <w:fldChar w:fldCharType="end"/>
            </w:r>
          </w:hyperlink>
        </w:p>
        <w:p w14:paraId="20C777BB" w14:textId="57E4B7AD" w:rsidR="003638D0" w:rsidRDefault="003638D0">
          <w:r>
            <w:rPr>
              <w:b/>
              <w:bCs/>
              <w:noProof/>
            </w:rPr>
            <w:fldChar w:fldCharType="end"/>
          </w:r>
        </w:p>
      </w:sdtContent>
    </w:sdt>
    <w:p w14:paraId="4FA59553" w14:textId="225D9EEF" w:rsidR="006E44D2" w:rsidRDefault="00E54683" w:rsidP="00E54683">
      <w:pPr>
        <w:pStyle w:val="Heading1"/>
        <w:rPr>
          <w:lang w:val="en-US"/>
        </w:rPr>
      </w:pPr>
      <w:bookmarkStart w:id="1" w:name="_Toc136809385"/>
      <w:r>
        <w:rPr>
          <w:lang w:val="en-US"/>
        </w:rPr>
        <w:lastRenderedPageBreak/>
        <w:t>Task1</w:t>
      </w:r>
      <w:bookmarkEnd w:id="0"/>
      <w:bookmarkEnd w:id="1"/>
    </w:p>
    <w:p w14:paraId="55E2CF7F" w14:textId="03FBB24A" w:rsidR="001C0EA0" w:rsidRPr="001C0EA0" w:rsidRDefault="001C0EA0" w:rsidP="001C0EA0">
      <w:pPr>
        <w:pStyle w:val="Heading2"/>
      </w:pPr>
      <w:bookmarkStart w:id="2" w:name="_Toc136809386"/>
      <w:r>
        <w:t>AC1.</w:t>
      </w:r>
      <w:r>
        <w:rPr>
          <w:lang w:val="en-US"/>
        </w:rPr>
        <w:t xml:space="preserve">1 </w:t>
      </w:r>
      <w:r w:rsidRPr="00FA6205">
        <w:t>Explain how organisations strategically position themselves in competitive labour markets</w:t>
      </w:r>
      <w:r>
        <w:t>.</w:t>
      </w:r>
      <w:bookmarkEnd w:id="2"/>
    </w:p>
    <w:p w14:paraId="0753471F" w14:textId="69F36811" w:rsidR="001C0EA0" w:rsidRDefault="001C0EA0" w:rsidP="001C0EA0">
      <w:pPr>
        <w:rPr>
          <w:lang w:val="en-US"/>
        </w:rPr>
      </w:pPr>
      <w:r>
        <w:rPr>
          <w:lang w:val="en-US"/>
        </w:rPr>
        <w:t>In the current scarce talents in labor market, organizations must do very hard effort to win the top talents by becoming employer of choice, enhance its employer brand, and position itself in the market and perfect its organizational image among others.</w:t>
      </w:r>
    </w:p>
    <w:p w14:paraId="20DC21A4" w14:textId="3178EA82" w:rsidR="001C0EA0" w:rsidRDefault="001C0EA0" w:rsidP="00321E39">
      <w:pPr>
        <w:rPr>
          <w:lang w:val="en-US"/>
        </w:rPr>
      </w:pPr>
      <w:r>
        <w:rPr>
          <w:lang w:val="en-US"/>
        </w:rPr>
        <w:t xml:space="preserve">SAP is a renowned technology company who won </w:t>
      </w:r>
      <w:r w:rsidRPr="00D95546">
        <w:rPr>
          <w:i/>
          <w:iCs/>
          <w:lang w:val="en-US"/>
        </w:rPr>
        <w:t xml:space="preserve">employer branding </w:t>
      </w:r>
      <w:r>
        <w:rPr>
          <w:lang w:val="en-US"/>
        </w:rPr>
        <w:t>award</w:t>
      </w:r>
      <w:r w:rsidR="00475A53">
        <w:rPr>
          <w:lang w:val="en-US"/>
        </w:rPr>
        <w:t>.</w:t>
      </w:r>
      <w:r>
        <w:rPr>
          <w:lang w:val="en-US"/>
        </w:rPr>
        <w:t xml:space="preserve"> SAP came up with a campaign that reflects the importance of work-life balance (Clark, 2019). Work-life balance is an important factor that help organizations boost its employer branding. </w:t>
      </w:r>
      <w:proofErr w:type="spellStart"/>
      <w:r>
        <w:rPr>
          <w:lang w:val="en-US"/>
        </w:rPr>
        <w:t>SunEnergy</w:t>
      </w:r>
      <w:proofErr w:type="spellEnd"/>
      <w:r>
        <w:rPr>
          <w:lang w:val="en-US"/>
        </w:rPr>
        <w:t xml:space="preserve"> can take a similar route and enhance employee’s well-being and work-life balance to support its employer branding.</w:t>
      </w:r>
    </w:p>
    <w:p w14:paraId="38035EF4" w14:textId="77777777" w:rsidR="001C0EA0" w:rsidRDefault="001C0EA0" w:rsidP="00321E39">
      <w:pPr>
        <w:rPr>
          <w:lang w:val="en-US"/>
        </w:rPr>
      </w:pPr>
    </w:p>
    <w:p w14:paraId="745E9054" w14:textId="77777777" w:rsidR="001C0EA0" w:rsidRDefault="001C0EA0" w:rsidP="00321E39">
      <w:pPr>
        <w:rPr>
          <w:lang w:val="en-US"/>
        </w:rPr>
      </w:pPr>
      <w:r>
        <w:rPr>
          <w:lang w:val="en-US"/>
        </w:rPr>
        <w:t>Clark (2019) explains that the message of SAP was to “</w:t>
      </w:r>
      <w:r w:rsidRPr="00995B7A">
        <w:rPr>
          <w:lang w:val="en-US"/>
        </w:rPr>
        <w:t>Bring Everything You Are. Become Everything You Want</w:t>
      </w:r>
      <w:r>
        <w:rPr>
          <w:lang w:val="en-US"/>
        </w:rPr>
        <w:t xml:space="preserve">” which have the opportunity, purpose and growth meaning. That means that the culture of SAP empowers their employees to advance their career on their own terms and encourage them to leave a legacy and provide them with the resources to advance their skills. That positive experience plays a significant role for an organization to be an </w:t>
      </w:r>
      <w:r w:rsidRPr="00D95546">
        <w:rPr>
          <w:i/>
          <w:iCs/>
          <w:lang w:val="en-US"/>
        </w:rPr>
        <w:t>employer of choice</w:t>
      </w:r>
      <w:r>
        <w:rPr>
          <w:lang w:val="en-US"/>
        </w:rPr>
        <w:t xml:space="preserve"> (</w:t>
      </w:r>
      <w:r w:rsidRPr="00D95546">
        <w:rPr>
          <w:lang w:val="en-US"/>
        </w:rPr>
        <w:t>McCartney</w:t>
      </w:r>
      <w:r>
        <w:rPr>
          <w:lang w:val="en-US"/>
        </w:rPr>
        <w:t xml:space="preserve">, 2017). </w:t>
      </w:r>
    </w:p>
    <w:p w14:paraId="6AD3D09D" w14:textId="77777777" w:rsidR="001C0EA0" w:rsidRDefault="001C0EA0" w:rsidP="00321E39">
      <w:pPr>
        <w:rPr>
          <w:lang w:val="en-US"/>
        </w:rPr>
      </w:pPr>
    </w:p>
    <w:p w14:paraId="5AF6F8AA" w14:textId="77777777" w:rsidR="001C0EA0" w:rsidRDefault="001C0EA0" w:rsidP="00321E39">
      <w:pPr>
        <w:rPr>
          <w:lang w:val="en-US"/>
        </w:rPr>
      </w:pPr>
      <w:proofErr w:type="spellStart"/>
      <w:r>
        <w:rPr>
          <w:lang w:val="en-US"/>
        </w:rPr>
        <w:t>SunEnergy</w:t>
      </w:r>
      <w:proofErr w:type="spellEnd"/>
      <w:r>
        <w:rPr>
          <w:lang w:val="en-US"/>
        </w:rPr>
        <w:t xml:space="preserve"> could focus on L&amp;D activities including self-directed and social learning to empower employees to be able to position itself as an employer of choice. </w:t>
      </w:r>
    </w:p>
    <w:p w14:paraId="4FAE85AC" w14:textId="77777777" w:rsidR="001C0EA0" w:rsidRDefault="001C0EA0" w:rsidP="00321E39">
      <w:pPr>
        <w:rPr>
          <w:lang w:val="en-US"/>
        </w:rPr>
      </w:pPr>
    </w:p>
    <w:p w14:paraId="754AF13F" w14:textId="77777777" w:rsidR="001C0EA0" w:rsidRDefault="001C0EA0" w:rsidP="00F765D9">
      <w:pPr>
        <w:rPr>
          <w:lang w:val="en-US"/>
        </w:rPr>
      </w:pPr>
      <w:r>
        <w:rPr>
          <w:lang w:val="en-US"/>
        </w:rPr>
        <w:t xml:space="preserve">SAP has a wide range of diverse workforce including people with disability, refugees, and women in leadership positions (Clark, 2019). Diversity and inclusion do not only play a significant role legally, but it also improves the company’s image </w:t>
      </w:r>
      <w:r>
        <w:rPr>
          <w:lang w:val="en-US"/>
        </w:rPr>
        <w:lastRenderedPageBreak/>
        <w:t xml:space="preserve">worldwide. </w:t>
      </w:r>
      <w:proofErr w:type="spellStart"/>
      <w:r>
        <w:rPr>
          <w:lang w:val="en-US"/>
        </w:rPr>
        <w:t>SunEnergy</w:t>
      </w:r>
      <w:proofErr w:type="spellEnd"/>
      <w:r>
        <w:rPr>
          <w:lang w:val="en-US"/>
        </w:rPr>
        <w:t xml:space="preserve"> must work hard to be an inclusive workplace that has a diverse workplace.</w:t>
      </w:r>
    </w:p>
    <w:p w14:paraId="57D603BC" w14:textId="77777777" w:rsidR="002562FC" w:rsidRDefault="002562FC" w:rsidP="00835B61">
      <w:pPr>
        <w:spacing w:line="240" w:lineRule="auto"/>
        <w:jc w:val="left"/>
        <w:rPr>
          <w:lang w:val="en-US"/>
        </w:rPr>
      </w:pPr>
    </w:p>
    <w:p w14:paraId="5F97E56A" w14:textId="77777777" w:rsidR="00963694" w:rsidRDefault="00963694" w:rsidP="00963694">
      <w:pPr>
        <w:pStyle w:val="Heading2"/>
        <w:rPr>
          <w:rFonts w:eastAsia="Times New Roman"/>
          <w:lang w:val="en-US"/>
        </w:rPr>
      </w:pPr>
      <w:bookmarkStart w:id="3" w:name="_Toc136809387"/>
      <w:r w:rsidRPr="00963694">
        <w:rPr>
          <w:rFonts w:eastAsia="Times New Roman"/>
          <w:lang w:val="en-US"/>
        </w:rPr>
        <w:t>AC1.2</w:t>
      </w:r>
      <w:r>
        <w:rPr>
          <w:rFonts w:eastAsia="Times New Roman"/>
          <w:lang w:val="en-US"/>
        </w:rPr>
        <w:t xml:space="preserve"> </w:t>
      </w:r>
      <w:r w:rsidRPr="00963694">
        <w:rPr>
          <w:rFonts w:eastAsia="Times New Roman"/>
          <w:lang w:val="en-US"/>
        </w:rPr>
        <w:t>Explain the impact of changing labor market conditions on resourcing decisions.</w:t>
      </w:r>
      <w:bookmarkEnd w:id="3"/>
    </w:p>
    <w:p w14:paraId="2C78DE03" w14:textId="4B5D023A" w:rsidR="00656DD3" w:rsidRDefault="00656DD3" w:rsidP="00656DD3">
      <w:pPr>
        <w:rPr>
          <w:lang w:val="en-US"/>
        </w:rPr>
      </w:pPr>
      <w:r>
        <w:rPr>
          <w:lang w:val="en-US"/>
        </w:rPr>
        <w:t>The resourcing strategies and decisions are informed by labor market in which the organization operates, and they are governed by supply and demand of human resources. The human resources demand is estimated by adding the current employment and the work they provide and the unfilled vacancies while the supply is measured by the current employment added to the number of unemployed people. The balance between the two influence resourcing decisions. A tight labor market is a market in which the demand for employment is relatively higher than the supply of human resources in the market. Hence, unemployment rate is low. S</w:t>
      </w:r>
      <w:r w:rsidRPr="006F06D0">
        <w:rPr>
          <w:lang w:val="en-US"/>
        </w:rPr>
        <w:t>lack</w:t>
      </w:r>
      <w:r>
        <w:rPr>
          <w:lang w:val="en-US"/>
        </w:rPr>
        <w:t xml:space="preserve"> or loose market, conversely, is a market when the supply is relatively higher than the demand with lots of job-seekers and low number of vacancies (CIPD, 2022</w:t>
      </w:r>
      <w:r w:rsidR="00FF273B">
        <w:rPr>
          <w:lang w:val="en-US"/>
        </w:rPr>
        <w:t xml:space="preserve"> a</w:t>
      </w:r>
      <w:r>
        <w:rPr>
          <w:lang w:val="en-US"/>
        </w:rPr>
        <w:t>).</w:t>
      </w:r>
    </w:p>
    <w:p w14:paraId="33E9DD47" w14:textId="77777777" w:rsidR="00656DD3" w:rsidRDefault="00656DD3" w:rsidP="00656DD3">
      <w:pPr>
        <w:rPr>
          <w:lang w:val="en-US"/>
        </w:rPr>
      </w:pPr>
    </w:p>
    <w:p w14:paraId="2DDAAB82" w14:textId="77777777" w:rsidR="00656DD3" w:rsidRDefault="00656DD3" w:rsidP="00656DD3">
      <w:pPr>
        <w:rPr>
          <w:lang w:val="en-US"/>
        </w:rPr>
      </w:pPr>
      <w:r>
        <w:rPr>
          <w:lang w:val="en-US"/>
        </w:rPr>
        <w:t>In the UK, the green jobs are growing four times faster than any other job with 2.2 % of all new jobs are classified green (</w:t>
      </w:r>
      <w:r w:rsidRPr="001C1846">
        <w:rPr>
          <w:lang w:val="en-US"/>
        </w:rPr>
        <w:t>Lawson</w:t>
      </w:r>
      <w:r>
        <w:rPr>
          <w:lang w:val="en-US"/>
        </w:rPr>
        <w:t>, 2022). That implies that the labor market in the energy market is a tight market which increases the cost of employment. Due to the high demand in energy market, robust strategies need to be developed to retain current skills in the organization.</w:t>
      </w:r>
    </w:p>
    <w:p w14:paraId="488C5FA6" w14:textId="77777777" w:rsidR="00656DD3" w:rsidRDefault="00656DD3" w:rsidP="00656DD3">
      <w:pPr>
        <w:rPr>
          <w:rtl/>
          <w:lang w:val="en-US"/>
        </w:rPr>
      </w:pPr>
    </w:p>
    <w:p w14:paraId="42559A4A" w14:textId="10895BE9" w:rsidR="00963694" w:rsidRDefault="00656DD3" w:rsidP="00656DD3">
      <w:pPr>
        <w:rPr>
          <w:lang w:val="en-US"/>
        </w:rPr>
      </w:pPr>
      <w:r>
        <w:rPr>
          <w:lang w:val="en-US"/>
        </w:rPr>
        <w:t xml:space="preserve">Employees in energy sector, like any sector, seek competitive salary, career opportunities, and work life balance. So, energy companies should focus on training and development activities while offering flexible work arrangements to promote skill shortage and retention. In terms of recruitment methods, they should focus on </w:t>
      </w:r>
      <w:r>
        <w:rPr>
          <w:lang w:val="en-US"/>
        </w:rPr>
        <w:lastRenderedPageBreak/>
        <w:t xml:space="preserve">methods that attract </w:t>
      </w:r>
      <w:r w:rsidRPr="00AE69F8">
        <w:rPr>
          <w:lang w:val="en-US"/>
        </w:rPr>
        <w:t>Millennials and Gen Z ‘</w:t>
      </w:r>
      <w:proofErr w:type="spellStart"/>
      <w:r w:rsidRPr="00AE69F8">
        <w:rPr>
          <w:lang w:val="en-US"/>
        </w:rPr>
        <w:t>zoomers</w:t>
      </w:r>
      <w:proofErr w:type="spellEnd"/>
      <w:r w:rsidRPr="00AE69F8">
        <w:rPr>
          <w:lang w:val="en-US"/>
        </w:rPr>
        <w:t>’</w:t>
      </w:r>
      <w:r>
        <w:rPr>
          <w:lang w:val="en-US"/>
        </w:rPr>
        <w:t xml:space="preserve"> (</w:t>
      </w:r>
      <w:r w:rsidRPr="00AE69F8">
        <w:rPr>
          <w:lang w:val="en-US"/>
        </w:rPr>
        <w:t>Oil and Gas Job</w:t>
      </w:r>
      <w:r>
        <w:rPr>
          <w:lang w:val="en-US"/>
        </w:rPr>
        <w:t xml:space="preserve"> </w:t>
      </w:r>
      <w:r w:rsidRPr="00AE69F8">
        <w:rPr>
          <w:lang w:val="en-US"/>
        </w:rPr>
        <w:t>Search</w:t>
      </w:r>
      <w:r>
        <w:rPr>
          <w:lang w:val="en-US"/>
        </w:rPr>
        <w:t xml:space="preserve">, 2022). </w:t>
      </w:r>
    </w:p>
    <w:p w14:paraId="5401E524" w14:textId="77777777" w:rsidR="00963694" w:rsidRDefault="00963694" w:rsidP="00963694">
      <w:pPr>
        <w:pStyle w:val="Heading2"/>
        <w:rPr>
          <w:rFonts w:eastAsia="Times New Roman"/>
          <w:lang w:val="en-US"/>
        </w:rPr>
      </w:pPr>
      <w:bookmarkStart w:id="4" w:name="_Toc136809388"/>
      <w:r w:rsidRPr="00963694">
        <w:rPr>
          <w:rFonts w:eastAsia="Times New Roman"/>
          <w:lang w:val="en-US"/>
        </w:rPr>
        <w:t>AC1.3</w:t>
      </w:r>
      <w:r>
        <w:rPr>
          <w:rFonts w:eastAsia="Times New Roman"/>
          <w:lang w:val="en-US"/>
        </w:rPr>
        <w:t xml:space="preserve"> </w:t>
      </w:r>
      <w:r w:rsidRPr="00963694">
        <w:rPr>
          <w:rFonts w:eastAsia="Times New Roman"/>
          <w:lang w:val="en-US"/>
        </w:rPr>
        <w:t>Discuss the role of government, employers, and trade unions in ensuring future skills needs are met.</w:t>
      </w:r>
      <w:bookmarkEnd w:id="4"/>
    </w:p>
    <w:p w14:paraId="600D7F6A" w14:textId="77777777" w:rsidR="00656DD3" w:rsidRDefault="00656DD3" w:rsidP="00656DD3">
      <w:pPr>
        <w:rPr>
          <w:lang w:val="en-US"/>
        </w:rPr>
      </w:pPr>
    </w:p>
    <w:p w14:paraId="2A248D17" w14:textId="79971D69" w:rsidR="00656DD3" w:rsidRDefault="00656DD3" w:rsidP="00D01B3F">
      <w:pPr>
        <w:rPr>
          <w:lang w:val="en-US"/>
        </w:rPr>
      </w:pPr>
      <w:r>
        <w:rPr>
          <w:lang w:val="en-US"/>
        </w:rPr>
        <w:t xml:space="preserve">The UK ambition towards the Zero Net by 2050 is a challenge and needs collaboration between government, employers, and trade unions to </w:t>
      </w:r>
      <w:r w:rsidR="004B085C">
        <w:rPr>
          <w:lang w:val="en-US"/>
        </w:rPr>
        <w:t>fill</w:t>
      </w:r>
      <w:r>
        <w:rPr>
          <w:lang w:val="en-US"/>
        </w:rPr>
        <w:t xml:space="preserve"> skills gap.</w:t>
      </w:r>
    </w:p>
    <w:p w14:paraId="6625A35E" w14:textId="77777777" w:rsidR="00D01B3F" w:rsidRDefault="00D01B3F" w:rsidP="00D01B3F">
      <w:pPr>
        <w:rPr>
          <w:lang w:val="en-US"/>
        </w:rPr>
      </w:pPr>
    </w:p>
    <w:p w14:paraId="57457622" w14:textId="77777777" w:rsidR="00656DD3" w:rsidRDefault="00656DD3" w:rsidP="00656DD3">
      <w:pPr>
        <w:rPr>
          <w:lang w:val="en-US"/>
        </w:rPr>
      </w:pPr>
      <w:r>
        <w:rPr>
          <w:lang w:val="en-US"/>
        </w:rPr>
        <w:t>The government:</w:t>
      </w:r>
    </w:p>
    <w:p w14:paraId="1ED1DAD5" w14:textId="77777777" w:rsidR="00656DD3" w:rsidRDefault="00656DD3" w:rsidP="00656DD3">
      <w:pPr>
        <w:rPr>
          <w:lang w:val="en-US"/>
        </w:rPr>
      </w:pPr>
      <w:r>
        <w:rPr>
          <w:lang w:val="en-US"/>
        </w:rPr>
        <w:t xml:space="preserve">The government has been focusing on higher education on the expense of vocational education (CIPD, 2022b). One potential role of the government is to focus on vocational education, in addition to higher education, in the field of green energy. For example, a budget could be allocated to the intermediate education level in energy education. In addition, it could position as a suitable study and career choice for younger generation (Mason, 2022). </w:t>
      </w:r>
    </w:p>
    <w:p w14:paraId="73C4E71B" w14:textId="77777777" w:rsidR="00656DD3" w:rsidRDefault="00656DD3" w:rsidP="00656DD3">
      <w:pPr>
        <w:rPr>
          <w:lang w:val="en-US"/>
        </w:rPr>
      </w:pPr>
    </w:p>
    <w:p w14:paraId="63E2ECD2" w14:textId="77777777" w:rsidR="00656DD3" w:rsidRDefault="00656DD3" w:rsidP="00656DD3">
      <w:pPr>
        <w:rPr>
          <w:lang w:val="en-US"/>
        </w:rPr>
      </w:pPr>
      <w:r>
        <w:rPr>
          <w:lang w:val="en-US"/>
        </w:rPr>
        <w:t>Employers:</w:t>
      </w:r>
    </w:p>
    <w:p w14:paraId="183D53F9" w14:textId="6242275B" w:rsidR="00656DD3" w:rsidRDefault="00656DD3" w:rsidP="004B085C">
      <w:pPr>
        <w:rPr>
          <w:lang w:val="en-US"/>
        </w:rPr>
      </w:pPr>
      <w:r>
        <w:rPr>
          <w:lang w:val="en-US"/>
        </w:rPr>
        <w:t>Employers should invest in the education and training of the potential future workforce. For example, energy sector employers should co-fund with the government in energy discipline education and training (</w:t>
      </w:r>
      <w:proofErr w:type="spellStart"/>
      <w:r w:rsidRPr="00F95336">
        <w:rPr>
          <w:lang w:val="en-US"/>
        </w:rPr>
        <w:t>Pavón</w:t>
      </w:r>
      <w:proofErr w:type="spellEnd"/>
      <w:r>
        <w:rPr>
          <w:lang w:val="en-US"/>
        </w:rPr>
        <w:t xml:space="preserve"> and </w:t>
      </w:r>
      <w:r w:rsidRPr="00F95336">
        <w:rPr>
          <w:lang w:val="en-US"/>
        </w:rPr>
        <w:t>De Diego</w:t>
      </w:r>
      <w:r>
        <w:rPr>
          <w:lang w:val="en-US"/>
        </w:rPr>
        <w:t>, 2019). Employer</w:t>
      </w:r>
      <w:r w:rsidR="004B085C">
        <w:rPr>
          <w:lang w:val="en-US"/>
        </w:rPr>
        <w:t>s</w:t>
      </w:r>
      <w:r>
        <w:rPr>
          <w:lang w:val="en-US"/>
        </w:rPr>
        <w:t xml:space="preserve"> also should provide robust and competitive a</w:t>
      </w:r>
      <w:r w:rsidRPr="00F95336">
        <w:rPr>
          <w:lang w:val="en-US"/>
        </w:rPr>
        <w:t>pprenticeship</w:t>
      </w:r>
      <w:r>
        <w:rPr>
          <w:lang w:val="en-US"/>
        </w:rPr>
        <w:t xml:space="preserve"> programs for workforce. A</w:t>
      </w:r>
      <w:r w:rsidRPr="00F95336">
        <w:rPr>
          <w:lang w:val="en-US"/>
        </w:rPr>
        <w:t>pprenticeship</w:t>
      </w:r>
      <w:r>
        <w:rPr>
          <w:lang w:val="en-US"/>
        </w:rPr>
        <w:t xml:space="preserve"> programs enables future workforce </w:t>
      </w:r>
      <w:proofErr w:type="gramStart"/>
      <w:r>
        <w:rPr>
          <w:lang w:val="en-US"/>
        </w:rPr>
        <w:t>acquire</w:t>
      </w:r>
      <w:proofErr w:type="gramEnd"/>
      <w:r>
        <w:rPr>
          <w:lang w:val="en-US"/>
        </w:rPr>
        <w:t xml:space="preserve"> the academic learning and education as well as on-the-job-training that provide them with the necessary skills in the energy sector.</w:t>
      </w:r>
    </w:p>
    <w:p w14:paraId="03CB34FA" w14:textId="77777777" w:rsidR="00656DD3" w:rsidRDefault="00656DD3" w:rsidP="00656DD3">
      <w:pPr>
        <w:rPr>
          <w:lang w:val="en-US"/>
        </w:rPr>
      </w:pPr>
      <w:r>
        <w:rPr>
          <w:lang w:val="en-US"/>
        </w:rPr>
        <w:t xml:space="preserve">Trade unions: </w:t>
      </w:r>
    </w:p>
    <w:p w14:paraId="25BC132B" w14:textId="6E7F8BE0" w:rsidR="00656DD3" w:rsidRDefault="00656DD3" w:rsidP="00656DD3">
      <w:pPr>
        <w:rPr>
          <w:lang w:val="en-US"/>
        </w:rPr>
      </w:pPr>
      <w:r>
        <w:rPr>
          <w:lang w:val="en-US"/>
        </w:rPr>
        <w:lastRenderedPageBreak/>
        <w:t>Statistics show that 37% of trade union members get regular training and development opportunities compared to 22% of their non-unionized counterparts (</w:t>
      </w:r>
      <w:r w:rsidR="00627D9C">
        <w:rPr>
          <w:lang w:val="en-US"/>
        </w:rPr>
        <w:t>TUC</w:t>
      </w:r>
      <w:r>
        <w:rPr>
          <w:lang w:val="en-US"/>
        </w:rPr>
        <w:t>, 2021). Trade unions, therefore, has a significant role in providing the necessary training and development activities to its members by working with employers. So, the role of trade unions working in energy industry is to work with employers to reskill and upskill the workforce to ensure future needs are met.</w:t>
      </w:r>
    </w:p>
    <w:p w14:paraId="493BA65A" w14:textId="77777777" w:rsidR="002115D9" w:rsidRPr="00AE69F8" w:rsidRDefault="002115D9" w:rsidP="00656DD3">
      <w:pPr>
        <w:rPr>
          <w:lang w:val="en-US"/>
        </w:rPr>
      </w:pPr>
    </w:p>
    <w:p w14:paraId="0F314FC9" w14:textId="6A17347C" w:rsidR="002115D9" w:rsidRDefault="002115D9" w:rsidP="00724888">
      <w:pPr>
        <w:pStyle w:val="Heading2"/>
        <w:rPr>
          <w:rFonts w:eastAsia="Times New Roman"/>
          <w:lang w:val="en-US"/>
        </w:rPr>
      </w:pPr>
      <w:bookmarkStart w:id="5" w:name="_Toc136809389"/>
      <w:r w:rsidRPr="002115D9">
        <w:rPr>
          <w:rFonts w:eastAsia="Times New Roman"/>
          <w:lang w:val="en-US"/>
        </w:rPr>
        <w:t>AC3.1 Examine turnover and retention trends and the factors that influence why people choose to leave or remain.</w:t>
      </w:r>
      <w:bookmarkEnd w:id="5"/>
    </w:p>
    <w:p w14:paraId="079FB288" w14:textId="77777777" w:rsidR="007120E5" w:rsidRDefault="007120E5" w:rsidP="007120E5">
      <w:pPr>
        <w:rPr>
          <w:lang w:val="en-US"/>
        </w:rPr>
      </w:pPr>
      <w:r>
        <w:rPr>
          <w:lang w:val="en-US"/>
        </w:rPr>
        <w:t xml:space="preserve">Employee turnover and retention rate are a great concern for organizations especially in tight market like energy industry in which </w:t>
      </w:r>
      <w:proofErr w:type="spellStart"/>
      <w:r>
        <w:rPr>
          <w:lang w:val="en-US"/>
        </w:rPr>
        <w:t>SunEnergy</w:t>
      </w:r>
      <w:proofErr w:type="spellEnd"/>
      <w:r>
        <w:rPr>
          <w:lang w:val="en-US"/>
        </w:rPr>
        <w:t xml:space="preserve"> operates in. Motivation and management styles are two typical factors that influence people choice to stay or leave an organization.</w:t>
      </w:r>
    </w:p>
    <w:p w14:paraId="1490CCF9" w14:textId="77777777" w:rsidR="007120E5" w:rsidRDefault="007120E5" w:rsidP="007120E5">
      <w:pPr>
        <w:rPr>
          <w:lang w:val="en-US"/>
        </w:rPr>
      </w:pPr>
    </w:p>
    <w:p w14:paraId="28BB09C4" w14:textId="5BB42A55" w:rsidR="007120E5" w:rsidRDefault="007120E5" w:rsidP="00724888">
      <w:pPr>
        <w:rPr>
          <w:lang w:val="en-US"/>
        </w:rPr>
      </w:pPr>
      <w:r>
        <w:rPr>
          <w:lang w:val="en-US"/>
        </w:rPr>
        <w:t>Motivational issues:</w:t>
      </w:r>
    </w:p>
    <w:p w14:paraId="2A726C23" w14:textId="2534D8A9" w:rsidR="007120E5" w:rsidRDefault="007120E5" w:rsidP="007120E5">
      <w:pPr>
        <w:rPr>
          <w:lang w:val="en-US"/>
        </w:rPr>
      </w:pPr>
      <w:r>
        <w:rPr>
          <w:lang w:val="en-US"/>
        </w:rPr>
        <w:t xml:space="preserve">According to </w:t>
      </w:r>
      <w:r w:rsidRPr="009D5D6E">
        <w:rPr>
          <w:lang w:val="en-US"/>
        </w:rPr>
        <w:t>Herzberg’s motivation-hygiene theory</w:t>
      </w:r>
      <w:r>
        <w:rPr>
          <w:lang w:val="en-US"/>
        </w:rPr>
        <w:t>, there are two mutually exclusive factors that influence motivation: motivators and hygiene factors. Motivators are the factors that keep employees motivated and satisfied like achievement, recognition, advancement, and growth. While hygiene factors are those that must be provided to the employee like job security, working conditions, and relationships. Lack of hygiene factors does not motivate employees, but it leaves them neutral, neither motivated of demotivated while motivators boost employee satisfaction (</w:t>
      </w:r>
      <w:r w:rsidRPr="009D5D6E">
        <w:rPr>
          <w:lang w:val="en-US"/>
        </w:rPr>
        <w:t>Nickerson</w:t>
      </w:r>
      <w:r>
        <w:rPr>
          <w:lang w:val="en-US"/>
        </w:rPr>
        <w:t xml:space="preserve">, 2023). A study by </w:t>
      </w:r>
      <w:r>
        <w:t>Samuel</w:t>
      </w:r>
      <w:r>
        <w:rPr>
          <w:lang w:val="en-US"/>
        </w:rPr>
        <w:t xml:space="preserve"> and </w:t>
      </w:r>
      <w:r>
        <w:t>Chipunza</w:t>
      </w:r>
      <w:r>
        <w:rPr>
          <w:lang w:val="en-US"/>
        </w:rPr>
        <w:t xml:space="preserve"> (2009) found that factors like </w:t>
      </w:r>
      <w:r w:rsidRPr="0059193F">
        <w:rPr>
          <w:lang w:val="en-US"/>
        </w:rPr>
        <w:t>training and development</w:t>
      </w:r>
      <w:r>
        <w:rPr>
          <w:lang w:val="en-US"/>
        </w:rPr>
        <w:t xml:space="preserve">, </w:t>
      </w:r>
      <w:r w:rsidRPr="0059193F">
        <w:rPr>
          <w:lang w:val="en-US"/>
        </w:rPr>
        <w:t>sense of</w:t>
      </w:r>
      <w:r>
        <w:rPr>
          <w:lang w:val="en-US"/>
        </w:rPr>
        <w:t xml:space="preserve"> </w:t>
      </w:r>
      <w:r w:rsidRPr="0059193F">
        <w:rPr>
          <w:lang w:val="en-US"/>
        </w:rPr>
        <w:t xml:space="preserve">belonging to the organization </w:t>
      </w:r>
      <w:r>
        <w:rPr>
          <w:lang w:val="en-US"/>
        </w:rPr>
        <w:t xml:space="preserve">help retention rate in organizations. Consequently, </w:t>
      </w:r>
      <w:proofErr w:type="spellStart"/>
      <w:r>
        <w:rPr>
          <w:lang w:val="en-US"/>
        </w:rPr>
        <w:t>SunEngery</w:t>
      </w:r>
      <w:proofErr w:type="spellEnd"/>
      <w:r>
        <w:rPr>
          <w:lang w:val="en-US"/>
        </w:rPr>
        <w:t xml:space="preserve"> need to focus on L&amp;D to retain current </w:t>
      </w:r>
      <w:r w:rsidR="004B085C">
        <w:rPr>
          <w:lang w:val="en-US"/>
        </w:rPr>
        <w:t>talents</w:t>
      </w:r>
      <w:r>
        <w:rPr>
          <w:lang w:val="en-US"/>
        </w:rPr>
        <w:t>.</w:t>
      </w:r>
    </w:p>
    <w:p w14:paraId="02AB3C95" w14:textId="77777777" w:rsidR="007120E5" w:rsidRDefault="007120E5" w:rsidP="007120E5">
      <w:pPr>
        <w:rPr>
          <w:lang w:val="en-US"/>
        </w:rPr>
      </w:pPr>
    </w:p>
    <w:p w14:paraId="7E3FC6A3" w14:textId="77777777" w:rsidR="007120E5" w:rsidRDefault="007120E5" w:rsidP="007120E5">
      <w:pPr>
        <w:rPr>
          <w:lang w:val="en-US"/>
        </w:rPr>
      </w:pPr>
      <w:r>
        <w:rPr>
          <w:lang w:val="en-US"/>
        </w:rPr>
        <w:t>Management Style:</w:t>
      </w:r>
    </w:p>
    <w:p w14:paraId="7BF1D5B0" w14:textId="630114C8" w:rsidR="007120E5" w:rsidRPr="007120E5" w:rsidRDefault="007120E5" w:rsidP="00A12241">
      <w:pPr>
        <w:rPr>
          <w:lang w:val="en-US"/>
        </w:rPr>
      </w:pPr>
      <w:r>
        <w:rPr>
          <w:lang w:val="en-US"/>
        </w:rPr>
        <w:t xml:space="preserve">It is always said that “people leave managers not companies”. That sentence implies how much management style has a significant impact on employee retention and turnover rate. Employees might have excellent perks and benefits and awesome colleagues but terrible management style; they would choose to move to another place (Light house, n.d.). That is especially true in a tight market like green energy industry in which </w:t>
      </w:r>
      <w:proofErr w:type="spellStart"/>
      <w:r>
        <w:rPr>
          <w:lang w:val="en-US"/>
        </w:rPr>
        <w:t>SunEnergy</w:t>
      </w:r>
      <w:proofErr w:type="spellEnd"/>
      <w:r>
        <w:rPr>
          <w:lang w:val="en-US"/>
        </w:rPr>
        <w:t xml:space="preserve"> works in. A study showed that 56% of employees would work for a great boss rather than 10% pay increase (</w:t>
      </w:r>
      <w:proofErr w:type="spellStart"/>
      <w:r w:rsidRPr="00997DAA">
        <w:rPr>
          <w:lang w:val="en-US"/>
        </w:rPr>
        <w:t>Maximillion</w:t>
      </w:r>
      <w:proofErr w:type="spellEnd"/>
      <w:r w:rsidRPr="00997DAA">
        <w:rPr>
          <w:lang w:val="en-US"/>
        </w:rPr>
        <w:t>,</w:t>
      </w:r>
      <w:r>
        <w:rPr>
          <w:lang w:val="en-US"/>
        </w:rPr>
        <w:t xml:space="preserve"> </w:t>
      </w:r>
      <w:proofErr w:type="spellStart"/>
      <w:r>
        <w:rPr>
          <w:lang w:val="en-US"/>
        </w:rPr>
        <w:t>n.d</w:t>
      </w:r>
      <w:proofErr w:type="spellEnd"/>
      <w:r>
        <w:rPr>
          <w:lang w:val="en-US"/>
        </w:rPr>
        <w:t xml:space="preserve">). It is therefore vital for </w:t>
      </w:r>
      <w:proofErr w:type="spellStart"/>
      <w:r>
        <w:rPr>
          <w:lang w:val="en-US"/>
        </w:rPr>
        <w:t>SunEnergy</w:t>
      </w:r>
      <w:proofErr w:type="spellEnd"/>
      <w:r>
        <w:rPr>
          <w:lang w:val="en-US"/>
        </w:rPr>
        <w:t xml:space="preserve"> managers to adopt desirable style to retain its talents.</w:t>
      </w:r>
    </w:p>
    <w:p w14:paraId="1CDE140D" w14:textId="77777777" w:rsidR="002115D9" w:rsidRDefault="002115D9" w:rsidP="002115D9">
      <w:pPr>
        <w:rPr>
          <w:lang w:val="en-US"/>
        </w:rPr>
      </w:pPr>
    </w:p>
    <w:p w14:paraId="03440686" w14:textId="3B873032" w:rsidR="00A12241" w:rsidRPr="00A12241" w:rsidRDefault="00A12241" w:rsidP="00A12241">
      <w:pPr>
        <w:pStyle w:val="Heading2"/>
      </w:pPr>
      <w:bookmarkStart w:id="6" w:name="_Toc136809390"/>
      <w:r>
        <w:rPr>
          <w:lang w:val="en-US"/>
        </w:rPr>
        <w:t xml:space="preserve">AC3.2 </w:t>
      </w:r>
      <w:r w:rsidRPr="00A22217">
        <w:t xml:space="preserve">Compare different </w:t>
      </w:r>
      <w:r w:rsidRPr="00A12241">
        <w:t>approaches</w:t>
      </w:r>
      <w:r w:rsidRPr="00A22217">
        <w:t xml:space="preserve"> to developing and retaining talent on an individual and group level</w:t>
      </w:r>
      <w:r>
        <w:t>.</w:t>
      </w:r>
      <w:bookmarkEnd w:id="6"/>
      <w:r>
        <w:t xml:space="preserve"> </w:t>
      </w:r>
    </w:p>
    <w:p w14:paraId="63BB05BD" w14:textId="77777777" w:rsidR="00A12241" w:rsidRDefault="00A12241" w:rsidP="0059193F">
      <w:pPr>
        <w:rPr>
          <w:lang w:val="en-US"/>
        </w:rPr>
      </w:pPr>
      <w:r>
        <w:rPr>
          <w:lang w:val="en-US"/>
        </w:rPr>
        <w:t>Developing Individuals:</w:t>
      </w:r>
    </w:p>
    <w:p w14:paraId="18D8134F" w14:textId="77777777" w:rsidR="00A12241" w:rsidRDefault="00A12241" w:rsidP="0059193F">
      <w:pPr>
        <w:rPr>
          <w:lang w:val="en-US"/>
        </w:rPr>
      </w:pPr>
      <w:r>
        <w:rPr>
          <w:lang w:val="en-US"/>
        </w:rPr>
        <w:t>There are several methods that could be utilized to develop and retain talents in an organization. Coaching and mentoring are typical development approach for developing individuals. Although coaching and mentoring are grouped together and dealt with interchangeably, there are many similarities and difference between them.</w:t>
      </w:r>
    </w:p>
    <w:p w14:paraId="34697A8B" w14:textId="77777777" w:rsidR="00A12241" w:rsidRDefault="00A12241" w:rsidP="0059193F">
      <w:pPr>
        <w:rPr>
          <w:lang w:val="en-US"/>
        </w:rPr>
      </w:pPr>
    </w:p>
    <w:p w14:paraId="7F215689" w14:textId="6285DE7F" w:rsidR="00A12241" w:rsidRDefault="00A12241" w:rsidP="00D01B3F">
      <w:pPr>
        <w:rPr>
          <w:lang w:val="en-US"/>
        </w:rPr>
      </w:pPr>
      <w:r>
        <w:rPr>
          <w:lang w:val="en-US"/>
        </w:rPr>
        <w:t>Both approaches are meant to upskill and develop the talents in the organization, and they give the individuals the responsibility for their own personal and career development.</w:t>
      </w:r>
    </w:p>
    <w:p w14:paraId="3D01C2D3" w14:textId="09667B75" w:rsidR="00A12241" w:rsidRDefault="0053054D" w:rsidP="0059193F">
      <w:pPr>
        <w:rPr>
          <w:lang w:val="en-US"/>
        </w:rPr>
      </w:pPr>
      <w:r>
        <w:rPr>
          <w:lang w:val="en-US"/>
        </w:rPr>
        <w:t>M</w:t>
      </w:r>
      <w:r>
        <w:rPr>
          <w:lang w:val="en-US"/>
        </w:rPr>
        <w:t xml:space="preserve">entoring </w:t>
      </w:r>
      <w:r w:rsidR="00A12241">
        <w:rPr>
          <w:lang w:val="en-US"/>
        </w:rPr>
        <w:t>is a longer and more informal relationship between a mentor and a mentee than the coaching relationship that has certain objectives in a limited time frame. As mentorship is a more informal one, it is more likely</w:t>
      </w:r>
      <w:r>
        <w:rPr>
          <w:lang w:val="en-US"/>
        </w:rPr>
        <w:t xml:space="preserve"> to be</w:t>
      </w:r>
      <w:r w:rsidR="00A12241">
        <w:rPr>
          <w:lang w:val="en-US"/>
        </w:rPr>
        <w:t xml:space="preserve"> a voluntarily relationship </w:t>
      </w:r>
      <w:r w:rsidR="00A12241">
        <w:rPr>
          <w:lang w:val="en-US"/>
        </w:rPr>
        <w:lastRenderedPageBreak/>
        <w:t>without any charges included. While coaching has a more formal context in which the coach charge</w:t>
      </w:r>
      <w:r>
        <w:rPr>
          <w:lang w:val="en-US"/>
        </w:rPr>
        <w:t>s</w:t>
      </w:r>
      <w:r w:rsidR="00A12241">
        <w:rPr>
          <w:lang w:val="en-US"/>
        </w:rPr>
        <w:t xml:space="preserve"> for their service (</w:t>
      </w:r>
      <w:r w:rsidR="00A12241" w:rsidRPr="001165A4">
        <w:rPr>
          <w:lang w:val="en-US"/>
        </w:rPr>
        <w:t>Cronin</w:t>
      </w:r>
      <w:r w:rsidR="00A12241">
        <w:rPr>
          <w:lang w:val="en-US"/>
        </w:rPr>
        <w:t xml:space="preserve">, 2022). </w:t>
      </w:r>
    </w:p>
    <w:p w14:paraId="079BF8A4" w14:textId="77777777" w:rsidR="00A12241" w:rsidRDefault="00A12241" w:rsidP="0059193F">
      <w:pPr>
        <w:rPr>
          <w:lang w:val="en-US"/>
        </w:rPr>
      </w:pPr>
    </w:p>
    <w:p w14:paraId="059E52D8" w14:textId="77777777" w:rsidR="00A12241" w:rsidRDefault="00A12241" w:rsidP="0059193F">
      <w:pPr>
        <w:rPr>
          <w:lang w:val="en-US"/>
        </w:rPr>
      </w:pPr>
      <w:r>
        <w:rPr>
          <w:lang w:val="en-US"/>
        </w:rPr>
        <w:t xml:space="preserve">Developing teams: </w:t>
      </w:r>
    </w:p>
    <w:p w14:paraId="25DCE2D7" w14:textId="408338E0" w:rsidR="00A12241" w:rsidRDefault="00A12241" w:rsidP="0059193F">
      <w:pPr>
        <w:rPr>
          <w:lang w:val="en-US"/>
        </w:rPr>
      </w:pPr>
      <w:r>
        <w:rPr>
          <w:lang w:val="en-US"/>
        </w:rPr>
        <w:t>While coaching and mentoring can be utilized in one-to-one basis, other approache</w:t>
      </w:r>
      <w:r w:rsidR="0053054D">
        <w:rPr>
          <w:lang w:val="en-US"/>
        </w:rPr>
        <w:t>s</w:t>
      </w:r>
      <w:r>
        <w:rPr>
          <w:lang w:val="en-US"/>
        </w:rPr>
        <w:t xml:space="preserve"> like RACI model and situational leadership theory could be used to develop a group.</w:t>
      </w:r>
    </w:p>
    <w:p w14:paraId="25F718B1" w14:textId="77777777" w:rsidR="00A12241" w:rsidRDefault="00A12241" w:rsidP="0059193F">
      <w:pPr>
        <w:rPr>
          <w:lang w:val="en-US"/>
        </w:rPr>
      </w:pPr>
    </w:p>
    <w:p w14:paraId="137AF5D3" w14:textId="77777777" w:rsidR="00A12241" w:rsidRDefault="00A12241" w:rsidP="0059193F">
      <w:pPr>
        <w:rPr>
          <w:lang w:val="en-US"/>
        </w:rPr>
      </w:pPr>
      <w:r>
        <w:rPr>
          <w:lang w:val="en-US"/>
        </w:rPr>
        <w:t>RACI model is used to determine who should be responsible, accountable, consulted, informed about the progress of a certain project. Giving accountability to a group makes it share knowledge and skills to achieve what is required, and hence develop (</w:t>
      </w:r>
      <w:r w:rsidRPr="000E79B6">
        <w:rPr>
          <w:lang w:val="en-US"/>
        </w:rPr>
        <w:t>Watts</w:t>
      </w:r>
      <w:r>
        <w:rPr>
          <w:lang w:val="en-US"/>
        </w:rPr>
        <w:t xml:space="preserve"> and Miranda, 2022).</w:t>
      </w:r>
    </w:p>
    <w:p w14:paraId="6F3569FB" w14:textId="77777777" w:rsidR="00A12241" w:rsidRDefault="00A12241" w:rsidP="0059193F">
      <w:pPr>
        <w:rPr>
          <w:lang w:val="en-US"/>
        </w:rPr>
      </w:pPr>
    </w:p>
    <w:p w14:paraId="14D9CF12" w14:textId="0529B5BB" w:rsidR="002115D9" w:rsidRDefault="00A12241" w:rsidP="0053054D">
      <w:pPr>
        <w:rPr>
          <w:lang w:val="en-US"/>
        </w:rPr>
      </w:pPr>
      <w:r>
        <w:rPr>
          <w:lang w:val="en-US"/>
        </w:rPr>
        <w:t>Situational leadership theory determines the management style based on teams’ maturity: telling, selling, participating, delegating. Manager should choose between those four styles based on the skills and experience. Should the teams’ members show high skill and development, it is time for delegating tasks for them (</w:t>
      </w:r>
      <w:r w:rsidRPr="006D3A92">
        <w:rPr>
          <w:lang w:val="en-US"/>
        </w:rPr>
        <w:t>Cherry</w:t>
      </w:r>
      <w:r>
        <w:rPr>
          <w:lang w:val="en-US"/>
        </w:rPr>
        <w:t>, 2023).</w:t>
      </w:r>
    </w:p>
    <w:p w14:paraId="58F8C518" w14:textId="77777777" w:rsidR="00DA600E" w:rsidRDefault="00DA600E" w:rsidP="002115D9">
      <w:pPr>
        <w:rPr>
          <w:lang w:val="en-US"/>
        </w:rPr>
      </w:pPr>
    </w:p>
    <w:p w14:paraId="0E0629C4" w14:textId="2C2D7DEF" w:rsidR="00DA600E" w:rsidRDefault="00DA600E" w:rsidP="0053054D">
      <w:pPr>
        <w:pStyle w:val="Heading2"/>
      </w:pPr>
      <w:bookmarkStart w:id="7" w:name="_Toc136809391"/>
      <w:r>
        <w:rPr>
          <w:lang w:val="en-US"/>
        </w:rPr>
        <w:t xml:space="preserve">AC3.3 </w:t>
      </w:r>
      <w:r w:rsidRPr="000C7FFC">
        <w:t>Evaluate approaches that an organisation can take to build and support different talent pools</w:t>
      </w:r>
      <w:r>
        <w:t>.</w:t>
      </w:r>
      <w:bookmarkEnd w:id="7"/>
    </w:p>
    <w:p w14:paraId="1D7CEB9E" w14:textId="77777777" w:rsidR="00DA600E" w:rsidRDefault="00DA600E" w:rsidP="00907BB4">
      <w:pPr>
        <w:rPr>
          <w:lang w:val="en-US"/>
        </w:rPr>
      </w:pPr>
      <w:r>
        <w:rPr>
          <w:lang w:val="en-US"/>
        </w:rPr>
        <w:t xml:space="preserve">There are several approaches that </w:t>
      </w:r>
      <w:proofErr w:type="spellStart"/>
      <w:r>
        <w:rPr>
          <w:lang w:val="en-US"/>
        </w:rPr>
        <w:t>SunEnergy</w:t>
      </w:r>
      <w:proofErr w:type="spellEnd"/>
      <w:r>
        <w:rPr>
          <w:lang w:val="en-US"/>
        </w:rPr>
        <w:t xml:space="preserve"> can take to support and develop its talents; they include but not limited to:</w:t>
      </w:r>
    </w:p>
    <w:p w14:paraId="5C67D4B4" w14:textId="77777777" w:rsidR="00DA600E" w:rsidRDefault="00DA600E" w:rsidP="00907BB4">
      <w:pPr>
        <w:rPr>
          <w:lang w:val="en-US"/>
        </w:rPr>
      </w:pPr>
    </w:p>
    <w:p w14:paraId="1657E219" w14:textId="77777777" w:rsidR="00DA600E" w:rsidRDefault="00DA600E" w:rsidP="00907BB4">
      <w:pPr>
        <w:rPr>
          <w:lang w:val="en-US"/>
        </w:rPr>
      </w:pPr>
      <w:r>
        <w:rPr>
          <w:lang w:val="en-US"/>
        </w:rPr>
        <w:t>Performance Reviews:</w:t>
      </w:r>
    </w:p>
    <w:p w14:paraId="4489915A" w14:textId="77777777" w:rsidR="00DA600E" w:rsidRDefault="00DA600E" w:rsidP="0074007C">
      <w:pPr>
        <w:rPr>
          <w:lang w:val="en-US"/>
        </w:rPr>
      </w:pPr>
      <w:r>
        <w:rPr>
          <w:lang w:val="en-US"/>
        </w:rPr>
        <w:t xml:space="preserve">Performance review is a fundamental part in any organization to appraise performance of employees and determine strengths and weakness based on which </w:t>
      </w:r>
      <w:r>
        <w:rPr>
          <w:lang w:val="en-US"/>
        </w:rPr>
        <w:lastRenderedPageBreak/>
        <w:t>there will be a clear professional development plan (</w:t>
      </w:r>
      <w:r w:rsidRPr="00907BB4">
        <w:rPr>
          <w:lang w:val="en-US"/>
        </w:rPr>
        <w:t>Schneider</w:t>
      </w:r>
      <w:r>
        <w:rPr>
          <w:lang w:val="en-US"/>
        </w:rPr>
        <w:t xml:space="preserve">, 2017). However, in </w:t>
      </w:r>
      <w:proofErr w:type="spellStart"/>
      <w:r>
        <w:rPr>
          <w:lang w:val="en-US"/>
        </w:rPr>
        <w:t>SunEnergy</w:t>
      </w:r>
      <w:proofErr w:type="spellEnd"/>
      <w:r>
        <w:rPr>
          <w:lang w:val="en-US"/>
        </w:rPr>
        <w:t>, it is sometimes taken as a tick the box exercise on annual basis and do not perform its intended goal. It can be used, for example, to spot top performers for future advancement and mediocre for development.</w:t>
      </w:r>
    </w:p>
    <w:p w14:paraId="6C9A1358" w14:textId="77777777" w:rsidR="00DA600E" w:rsidRDefault="00DA600E" w:rsidP="0074007C">
      <w:pPr>
        <w:rPr>
          <w:lang w:val="en-US"/>
        </w:rPr>
      </w:pPr>
    </w:p>
    <w:p w14:paraId="6DE4F527" w14:textId="77777777" w:rsidR="00DA600E" w:rsidRDefault="00DA600E" w:rsidP="0074007C">
      <w:pPr>
        <w:rPr>
          <w:lang w:val="en-US"/>
        </w:rPr>
      </w:pPr>
      <w:r>
        <w:rPr>
          <w:lang w:val="en-US"/>
        </w:rPr>
        <w:t xml:space="preserve">Coaching: </w:t>
      </w:r>
    </w:p>
    <w:p w14:paraId="039DBF73" w14:textId="27803CCD" w:rsidR="00DA600E" w:rsidRDefault="00DA600E" w:rsidP="0074007C">
      <w:pPr>
        <w:rPr>
          <w:lang w:val="en-US"/>
        </w:rPr>
      </w:pPr>
      <w:r>
        <w:rPr>
          <w:lang w:val="en-US"/>
        </w:rPr>
        <w:t>The coaching goal is to reach attainable goals and objectives that add value to the employee in terms of their performance and competence. Effective coaching focuses on performance goals and continual feedback (</w:t>
      </w:r>
      <w:proofErr w:type="spellStart"/>
      <w:r w:rsidRPr="00E5112C">
        <w:rPr>
          <w:lang w:val="en-US"/>
        </w:rPr>
        <w:t>Personio</w:t>
      </w:r>
      <w:proofErr w:type="spellEnd"/>
      <w:r>
        <w:rPr>
          <w:lang w:val="en-US"/>
        </w:rPr>
        <w:t xml:space="preserve">, n.d.). It is, therefore, can help support and </w:t>
      </w:r>
      <w:r w:rsidR="007F6082">
        <w:rPr>
          <w:lang w:val="en-US"/>
        </w:rPr>
        <w:t>build</w:t>
      </w:r>
      <w:r>
        <w:rPr>
          <w:lang w:val="en-US"/>
        </w:rPr>
        <w:t xml:space="preserve"> talents for future challenges in the energy industry. Coaching comes with its own challenges, though. Managers at </w:t>
      </w:r>
      <w:proofErr w:type="spellStart"/>
      <w:r>
        <w:rPr>
          <w:lang w:val="en-US"/>
        </w:rPr>
        <w:t>SunEnergy</w:t>
      </w:r>
      <w:proofErr w:type="spellEnd"/>
      <w:r>
        <w:rPr>
          <w:lang w:val="en-US"/>
        </w:rPr>
        <w:t xml:space="preserve"> are not qualified to be effective coaches to make the best of employees. Moreover, there is no buy-in from employees to help effective coaching (</w:t>
      </w:r>
      <w:r w:rsidRPr="00E5112C">
        <w:rPr>
          <w:lang w:val="en-US"/>
        </w:rPr>
        <w:t>Ward</w:t>
      </w:r>
      <w:r>
        <w:rPr>
          <w:lang w:val="en-US"/>
        </w:rPr>
        <w:t>, 2021).</w:t>
      </w:r>
    </w:p>
    <w:p w14:paraId="55C65001" w14:textId="77777777" w:rsidR="00DA600E" w:rsidRDefault="00DA600E" w:rsidP="0074007C">
      <w:pPr>
        <w:rPr>
          <w:lang w:val="en-US"/>
        </w:rPr>
      </w:pPr>
    </w:p>
    <w:p w14:paraId="33F81D2A" w14:textId="77777777" w:rsidR="00DA600E" w:rsidRDefault="00DA600E" w:rsidP="0074007C">
      <w:pPr>
        <w:rPr>
          <w:lang w:val="en-US"/>
        </w:rPr>
      </w:pPr>
      <w:r>
        <w:rPr>
          <w:lang w:val="en-US"/>
        </w:rPr>
        <w:t>Mentoring:</w:t>
      </w:r>
    </w:p>
    <w:p w14:paraId="5083B630" w14:textId="17B1C12C" w:rsidR="00DA600E" w:rsidRPr="00907BB4" w:rsidRDefault="00DA600E" w:rsidP="00896543">
      <w:pPr>
        <w:rPr>
          <w:lang w:val="en-US"/>
        </w:rPr>
      </w:pPr>
      <w:r>
        <w:rPr>
          <w:lang w:val="en-US"/>
        </w:rPr>
        <w:t xml:space="preserve">Mentoring is the relationship when a more experienced employee guides a less experienced one. For example, a new hire </w:t>
      </w:r>
      <w:r w:rsidR="007F6082">
        <w:rPr>
          <w:lang w:val="en-US"/>
        </w:rPr>
        <w:t xml:space="preserve">at </w:t>
      </w:r>
      <w:proofErr w:type="spellStart"/>
      <w:r w:rsidR="007F6082">
        <w:rPr>
          <w:lang w:val="en-US"/>
        </w:rPr>
        <w:t>Sunenergy</w:t>
      </w:r>
      <w:proofErr w:type="spellEnd"/>
      <w:r w:rsidR="007F6082">
        <w:rPr>
          <w:lang w:val="en-US"/>
        </w:rPr>
        <w:t xml:space="preserve"> </w:t>
      </w:r>
      <w:r>
        <w:rPr>
          <w:lang w:val="en-US"/>
        </w:rPr>
        <w:t>is mentored by an experienced employee. It helps the new employee to save time and effort instead of trial-and-error approach. However, the mentoring relationship might be forced. For example, a new hire might be assigned to a bus</w:t>
      </w:r>
      <w:r w:rsidR="007F6082">
        <w:rPr>
          <w:lang w:val="en-US"/>
        </w:rPr>
        <w:t>y</w:t>
      </w:r>
      <w:r>
        <w:rPr>
          <w:lang w:val="en-US"/>
        </w:rPr>
        <w:t xml:space="preserve"> employee who cannot give them the best support to build their skills</w:t>
      </w:r>
      <w:r w:rsidR="00426C2F">
        <w:rPr>
          <w:lang w:val="en-US"/>
        </w:rPr>
        <w:t xml:space="preserve"> (</w:t>
      </w:r>
      <w:r w:rsidR="00426C2F" w:rsidRPr="00426C2F">
        <w:rPr>
          <w:lang w:val="en-US"/>
        </w:rPr>
        <w:t>Joseph</w:t>
      </w:r>
      <w:r w:rsidR="00426C2F">
        <w:rPr>
          <w:lang w:val="en-US"/>
        </w:rPr>
        <w:t>, 2019)</w:t>
      </w:r>
      <w:r>
        <w:rPr>
          <w:lang w:val="en-US"/>
        </w:rPr>
        <w:t>.</w:t>
      </w:r>
    </w:p>
    <w:p w14:paraId="67F138C9" w14:textId="77777777" w:rsidR="00DA600E" w:rsidRDefault="00DA600E" w:rsidP="0059193F">
      <w:pPr>
        <w:rPr>
          <w:lang w:val="en-US"/>
        </w:rPr>
      </w:pPr>
    </w:p>
    <w:p w14:paraId="3527F936" w14:textId="08C79C4E" w:rsidR="006F6AF4" w:rsidRDefault="006F6AF4" w:rsidP="00D60C64">
      <w:pPr>
        <w:pStyle w:val="Heading2"/>
      </w:pPr>
      <w:bookmarkStart w:id="8" w:name="_Toc136809392"/>
      <w:r>
        <w:rPr>
          <w:lang w:val="en-US"/>
        </w:rPr>
        <w:lastRenderedPageBreak/>
        <w:t xml:space="preserve">AC3.4 </w:t>
      </w:r>
      <w:r w:rsidRPr="00A853E4">
        <w:t>Evaluate the benefits of diversity in building and supporting talent pool</w:t>
      </w:r>
      <w:r>
        <w:rPr>
          <w:lang w:val="en-US"/>
        </w:rPr>
        <w:t>s</w:t>
      </w:r>
      <w:r>
        <w:t>.</w:t>
      </w:r>
      <w:bookmarkEnd w:id="8"/>
    </w:p>
    <w:p w14:paraId="59906DF3" w14:textId="77777777" w:rsidR="006F6AF4" w:rsidRDefault="006F6AF4" w:rsidP="0059193F">
      <w:pPr>
        <w:rPr>
          <w:lang w:val="en-US"/>
        </w:rPr>
      </w:pPr>
      <w:r>
        <w:rPr>
          <w:lang w:val="en-US"/>
        </w:rPr>
        <w:t xml:space="preserve">Diverse workplace where there are different genders, abilities, color, backgrounds, experiences benefit a lot from the variety of talents they have in many ways (CIPD, 2022 c). </w:t>
      </w:r>
    </w:p>
    <w:p w14:paraId="14D6DB3F" w14:textId="77777777" w:rsidR="006F6AF4" w:rsidRDefault="006F6AF4" w:rsidP="0059193F">
      <w:pPr>
        <w:rPr>
          <w:lang w:val="en-US"/>
        </w:rPr>
      </w:pPr>
    </w:p>
    <w:p w14:paraId="11A5BCCE" w14:textId="77777777" w:rsidR="006F6AF4" w:rsidRDefault="006F6AF4" w:rsidP="0059193F">
      <w:pPr>
        <w:rPr>
          <w:lang w:val="en-US"/>
        </w:rPr>
      </w:pPr>
      <w:r w:rsidRPr="00C80100">
        <w:rPr>
          <w:lang w:val="en-US"/>
        </w:rPr>
        <w:t>Diversity attracts talent.</w:t>
      </w:r>
    </w:p>
    <w:p w14:paraId="1E48F82A" w14:textId="2E5A0421" w:rsidR="006F6AF4" w:rsidRDefault="006F6AF4" w:rsidP="00C80100">
      <w:pPr>
        <w:rPr>
          <w:lang w:val="en-US"/>
        </w:rPr>
      </w:pPr>
      <w:r>
        <w:rPr>
          <w:lang w:val="en-US"/>
        </w:rPr>
        <w:t>Employees tend to work for an organization that has a diverse culture to be valued and respected. 67% of job seekers said that diversity in the workplace is crucial element when they evaluate the organization they are going to work for (</w:t>
      </w:r>
      <w:proofErr w:type="spellStart"/>
      <w:r w:rsidRPr="00C80100">
        <w:rPr>
          <w:lang w:val="en-US"/>
        </w:rPr>
        <w:t>Wessinger</w:t>
      </w:r>
      <w:proofErr w:type="spellEnd"/>
      <w:r>
        <w:rPr>
          <w:lang w:val="en-US"/>
        </w:rPr>
        <w:t xml:space="preserve">, 2017). In green energy industry where talent is rare, </w:t>
      </w:r>
      <w:proofErr w:type="spellStart"/>
      <w:r>
        <w:rPr>
          <w:lang w:val="en-US"/>
        </w:rPr>
        <w:t>Sunenergy</w:t>
      </w:r>
      <w:proofErr w:type="spellEnd"/>
      <w:r>
        <w:rPr>
          <w:lang w:val="en-US"/>
        </w:rPr>
        <w:t xml:space="preserve"> would benefit from a diverse workforce that could attract talents to its talent pool. Word of the mouth on job sites, </w:t>
      </w:r>
      <w:proofErr w:type="spellStart"/>
      <w:r w:rsidR="00D60C64">
        <w:rPr>
          <w:lang w:val="en-US"/>
        </w:rPr>
        <w:t>glassdoor</w:t>
      </w:r>
      <w:proofErr w:type="spellEnd"/>
      <w:r>
        <w:rPr>
          <w:lang w:val="en-US"/>
        </w:rPr>
        <w:t xml:space="preserve"> for example, helps the reputation of </w:t>
      </w:r>
      <w:proofErr w:type="spellStart"/>
      <w:r>
        <w:rPr>
          <w:lang w:val="en-US"/>
        </w:rPr>
        <w:t>Sunenergy</w:t>
      </w:r>
      <w:proofErr w:type="spellEnd"/>
      <w:r>
        <w:rPr>
          <w:lang w:val="en-US"/>
        </w:rPr>
        <w:t xml:space="preserve"> to be known as a diverse workforce.</w:t>
      </w:r>
    </w:p>
    <w:p w14:paraId="7065281D" w14:textId="6E83C37C" w:rsidR="006F6AF4" w:rsidRDefault="006F6AF4" w:rsidP="00C80100">
      <w:pPr>
        <w:rPr>
          <w:lang w:val="en-US"/>
        </w:rPr>
      </w:pPr>
      <w:r>
        <w:rPr>
          <w:lang w:val="en-US"/>
        </w:rPr>
        <w:t>Reaching diversity in the workplace is very tough job, though. Focusing on employing different sexual orientation and colors makes it difficult</w:t>
      </w:r>
      <w:r w:rsidR="00D60C64">
        <w:rPr>
          <w:lang w:val="en-US"/>
        </w:rPr>
        <w:t xml:space="preserve"> to</w:t>
      </w:r>
      <w:r>
        <w:rPr>
          <w:lang w:val="en-US"/>
        </w:rPr>
        <w:t xml:space="preserve"> deploy</w:t>
      </w:r>
      <w:r w:rsidR="00D60C64">
        <w:rPr>
          <w:lang w:val="en-US"/>
        </w:rPr>
        <w:t xml:space="preserve"> </w:t>
      </w:r>
      <w:r>
        <w:rPr>
          <w:lang w:val="en-US"/>
        </w:rPr>
        <w:t>those people in different aspects of the business. The target of the organization might be reaching diversity score on the account of business needs.</w:t>
      </w:r>
    </w:p>
    <w:p w14:paraId="73C0DDF6" w14:textId="77777777" w:rsidR="006F6AF4" w:rsidRDefault="006F6AF4" w:rsidP="00C80100">
      <w:pPr>
        <w:rPr>
          <w:lang w:val="en-US"/>
        </w:rPr>
      </w:pPr>
    </w:p>
    <w:p w14:paraId="49102944" w14:textId="77777777" w:rsidR="006F6AF4" w:rsidRDefault="006F6AF4" w:rsidP="00C80100">
      <w:pPr>
        <w:rPr>
          <w:lang w:val="en-US"/>
        </w:rPr>
      </w:pPr>
      <w:r>
        <w:rPr>
          <w:lang w:val="en-US"/>
        </w:rPr>
        <w:t>Development, innovation and decision making.</w:t>
      </w:r>
    </w:p>
    <w:p w14:paraId="1C33656D" w14:textId="35253ACB" w:rsidR="006F6AF4" w:rsidRPr="006F6AF4" w:rsidRDefault="006F6AF4" w:rsidP="006F6AF4">
      <w:pPr>
        <w:rPr>
          <w:rFonts w:ascii="Times New Roman" w:hAnsi="Times New Roman" w:cs="Times New Roman"/>
          <w:sz w:val="24"/>
          <w:lang w:val="en-US"/>
        </w:rPr>
      </w:pPr>
      <w:r>
        <w:rPr>
          <w:rFonts w:ascii="Times New Roman" w:hAnsi="Times New Roman" w:cs="Times New Roman"/>
          <w:lang w:val="en-US"/>
        </w:rPr>
        <w:t>Having a talent pool of different educational backgrounds, experiences, and skill sets helps the organization to have a pool of different ideas and perspectives. That pool of ideas helps the organization with more innovation and development and helps in problem solving and decision making (</w:t>
      </w:r>
      <w:proofErr w:type="spellStart"/>
      <w:r w:rsidRPr="00C76469">
        <w:rPr>
          <w:rFonts w:ascii="Times New Roman" w:hAnsi="Times New Roman" w:cs="Times New Roman"/>
          <w:lang w:val="en-US"/>
        </w:rPr>
        <w:t>therecruitmentconsultancy</w:t>
      </w:r>
      <w:proofErr w:type="spellEnd"/>
      <w:r>
        <w:rPr>
          <w:rFonts w:ascii="Times New Roman" w:hAnsi="Times New Roman" w:cs="Times New Roman"/>
          <w:lang w:val="en-US"/>
        </w:rPr>
        <w:t xml:space="preserve">, 2022). In addition, diversity enables </w:t>
      </w:r>
      <w:proofErr w:type="spellStart"/>
      <w:r>
        <w:rPr>
          <w:rFonts w:ascii="Times New Roman" w:hAnsi="Times New Roman" w:cs="Times New Roman"/>
          <w:lang w:val="en-US"/>
        </w:rPr>
        <w:t>Sunenergy</w:t>
      </w:r>
      <w:proofErr w:type="spellEnd"/>
      <w:r>
        <w:rPr>
          <w:rFonts w:ascii="Times New Roman" w:hAnsi="Times New Roman" w:cs="Times New Roman"/>
          <w:lang w:val="en-US"/>
        </w:rPr>
        <w:t xml:space="preserve"> of better understanding of the problems to make informed decisions. However, diversity is not enough to unleash the full </w:t>
      </w:r>
      <w:r>
        <w:rPr>
          <w:rFonts w:ascii="Times New Roman" w:hAnsi="Times New Roman" w:cs="Times New Roman"/>
          <w:lang w:val="en-US"/>
        </w:rPr>
        <w:lastRenderedPageBreak/>
        <w:t xml:space="preserve">potential of employees and get the most of their experience; they need to feel valued, empowered and feel safe to engage with </w:t>
      </w:r>
      <w:proofErr w:type="spellStart"/>
      <w:r>
        <w:rPr>
          <w:rFonts w:ascii="Times New Roman" w:hAnsi="Times New Roman" w:cs="Times New Roman"/>
          <w:lang w:val="en-US"/>
        </w:rPr>
        <w:t>Sunenergy</w:t>
      </w:r>
      <w:proofErr w:type="spellEnd"/>
      <w:r w:rsidR="00D60C64">
        <w:rPr>
          <w:rFonts w:ascii="Times New Roman" w:hAnsi="Times New Roman" w:cs="Times New Roman"/>
          <w:lang w:val="en-US"/>
        </w:rPr>
        <w:t xml:space="preserve"> (CIPD, 2022c)</w:t>
      </w:r>
      <w:r>
        <w:rPr>
          <w:rFonts w:ascii="Times New Roman" w:hAnsi="Times New Roman" w:cs="Times New Roman"/>
          <w:lang w:val="en-US"/>
        </w:rPr>
        <w:t>.</w:t>
      </w:r>
    </w:p>
    <w:p w14:paraId="2C1C5FB2" w14:textId="77777777" w:rsidR="00DA600E" w:rsidRPr="00EC08C7" w:rsidRDefault="00DA600E" w:rsidP="0059193F">
      <w:pPr>
        <w:rPr>
          <w:lang w:val="en-US"/>
        </w:rPr>
      </w:pPr>
    </w:p>
    <w:p w14:paraId="63F0C10B" w14:textId="6E1292F4" w:rsidR="00E577DE" w:rsidRDefault="00E577DE" w:rsidP="001C0EA0">
      <w:pPr>
        <w:pStyle w:val="Heading2"/>
      </w:pPr>
      <w:bookmarkStart w:id="9" w:name="_Toc136809393"/>
      <w:r>
        <w:rPr>
          <w:lang w:val="en-US"/>
        </w:rPr>
        <w:t xml:space="preserve">AC3.5 </w:t>
      </w:r>
      <w:r w:rsidRPr="00B05F90">
        <w:rPr>
          <w:lang w:val="en-US"/>
        </w:rPr>
        <w:t>Explain the impact associated with dysfunctional employee turnover</w:t>
      </w:r>
      <w:r>
        <w:t>.</w:t>
      </w:r>
      <w:bookmarkEnd w:id="9"/>
    </w:p>
    <w:p w14:paraId="262A9FC2" w14:textId="77777777" w:rsidR="00E577DE" w:rsidRDefault="00E577DE" w:rsidP="008F07C4">
      <w:pPr>
        <w:rPr>
          <w:lang w:val="en-US"/>
        </w:rPr>
      </w:pPr>
      <w:r>
        <w:rPr>
          <w:lang w:val="en-US"/>
        </w:rPr>
        <w:t>Dysfunctional employee turnover is when a dedicated and top performer employee leaves the organization for any reason (</w:t>
      </w:r>
      <w:proofErr w:type="spellStart"/>
      <w:r w:rsidRPr="008F07C4">
        <w:rPr>
          <w:lang w:val="en-US"/>
        </w:rPr>
        <w:t>McInerney</w:t>
      </w:r>
      <w:proofErr w:type="spellEnd"/>
      <w:r>
        <w:rPr>
          <w:lang w:val="en-US"/>
        </w:rPr>
        <w:t>, 2023). Employee turnover has a devastating impact on organizations especially dysfunctional turnover where good performers leave and poor performers stay. The cost of losing an employee can range from 25% to 200% of employee salary (UMN, 2016)</w:t>
      </w:r>
    </w:p>
    <w:p w14:paraId="4C3FAA5F" w14:textId="77777777" w:rsidR="00E577DE" w:rsidRDefault="00E577DE" w:rsidP="008F07C4">
      <w:pPr>
        <w:rPr>
          <w:lang w:val="en-US"/>
        </w:rPr>
      </w:pPr>
    </w:p>
    <w:p w14:paraId="4177D0A2" w14:textId="77777777" w:rsidR="00E577DE" w:rsidRDefault="00E577DE" w:rsidP="008F07C4">
      <w:pPr>
        <w:rPr>
          <w:lang w:val="en-US"/>
        </w:rPr>
      </w:pPr>
      <w:r>
        <w:rPr>
          <w:lang w:val="en-US"/>
        </w:rPr>
        <w:t>Direct Costs:</w:t>
      </w:r>
    </w:p>
    <w:p w14:paraId="2C8BB3B0" w14:textId="77777777" w:rsidR="00E577DE" w:rsidRDefault="00E577DE" w:rsidP="008F07C4">
      <w:pPr>
        <w:rPr>
          <w:lang w:val="en-US"/>
        </w:rPr>
      </w:pPr>
      <w:r>
        <w:rPr>
          <w:lang w:val="en-US"/>
        </w:rPr>
        <w:t xml:space="preserve">The process of attraction, recruitment, selection, and onboarding are a direct cost due to dysfunctional employee turnover. In a tight market in which </w:t>
      </w:r>
      <w:proofErr w:type="spellStart"/>
      <w:r>
        <w:rPr>
          <w:lang w:val="en-US"/>
        </w:rPr>
        <w:t>SunEnergy</w:t>
      </w:r>
      <w:proofErr w:type="spellEnd"/>
      <w:r>
        <w:rPr>
          <w:lang w:val="en-US"/>
        </w:rPr>
        <w:t xml:space="preserve"> works in, there is already high demand for talents to work in the green energy industry. It is, therefore, highly costly to find an appropriate talent as a replacement for the quitters. In addition, the lost productivity during the time of finding another employee and training them to be productive also counts: the opportunity cost.</w:t>
      </w:r>
    </w:p>
    <w:p w14:paraId="067942CE" w14:textId="77777777" w:rsidR="00E577DE" w:rsidRDefault="00E577DE" w:rsidP="008F07C4">
      <w:pPr>
        <w:rPr>
          <w:lang w:val="en-US"/>
        </w:rPr>
      </w:pPr>
    </w:p>
    <w:p w14:paraId="75048078" w14:textId="77777777" w:rsidR="00E577DE" w:rsidRDefault="00E577DE" w:rsidP="008F07C4">
      <w:pPr>
        <w:rPr>
          <w:lang w:val="en-US"/>
        </w:rPr>
      </w:pPr>
      <w:r>
        <w:rPr>
          <w:lang w:val="en-US"/>
        </w:rPr>
        <w:t xml:space="preserve">Indirect Costs: </w:t>
      </w:r>
    </w:p>
    <w:p w14:paraId="48C17F2B" w14:textId="6F1002C4" w:rsidR="00E577DE" w:rsidRPr="008F07C4" w:rsidRDefault="00E577DE" w:rsidP="008F07C4">
      <w:pPr>
        <w:rPr>
          <w:lang w:val="en-US"/>
        </w:rPr>
      </w:pPr>
      <w:r>
        <w:rPr>
          <w:lang w:val="en-US"/>
        </w:rPr>
        <w:t>In addition to direct costs, there are hidden costs that impact existing good employees. Turnover is contagious (</w:t>
      </w:r>
      <w:r w:rsidRPr="00397C33">
        <w:rPr>
          <w:lang w:val="en-US"/>
        </w:rPr>
        <w:t>Weisser</w:t>
      </w:r>
      <w:r>
        <w:rPr>
          <w:lang w:val="en-US"/>
        </w:rPr>
        <w:t xml:space="preserve">, 2022). When current employees see that their colleagues leave the organization for another one, their aspiration would be higher for a better salary or position. Losing good performers means also losing good knowledge and skills which will impact organizational performance. For </w:t>
      </w:r>
      <w:r>
        <w:rPr>
          <w:lang w:val="en-US"/>
        </w:rPr>
        <w:lastRenderedPageBreak/>
        <w:t>example, when an engineer in wind energy department leaves the organization, it means that their skills are lost and it is not an easy task to compensate for it.</w:t>
      </w:r>
    </w:p>
    <w:p w14:paraId="09B8F921" w14:textId="77777777" w:rsidR="00E577DE" w:rsidRPr="00EC08C7" w:rsidRDefault="00E577DE" w:rsidP="0059193F">
      <w:pPr>
        <w:rPr>
          <w:lang w:val="en-US"/>
        </w:rPr>
      </w:pPr>
    </w:p>
    <w:p w14:paraId="2F696EC8" w14:textId="16FA01D9" w:rsidR="00DA600E" w:rsidRDefault="004B7EF9" w:rsidP="004B7EF9">
      <w:pPr>
        <w:pStyle w:val="Heading1"/>
        <w:rPr>
          <w:lang w:val="en-US"/>
        </w:rPr>
      </w:pPr>
      <w:bookmarkStart w:id="10" w:name="_Toc136809394"/>
      <w:r>
        <w:rPr>
          <w:lang w:val="en-US"/>
        </w:rPr>
        <w:t>Task 2</w:t>
      </w:r>
      <w:bookmarkEnd w:id="10"/>
    </w:p>
    <w:p w14:paraId="1B396F3D" w14:textId="32CFEAF2" w:rsidR="004B7EF9" w:rsidRPr="00CF00B7" w:rsidRDefault="004B7EF9" w:rsidP="004B7EF9">
      <w:pPr>
        <w:pStyle w:val="Heading2"/>
      </w:pPr>
      <w:bookmarkStart w:id="11" w:name="_Toc136809395"/>
      <w:r>
        <w:rPr>
          <w:lang w:val="en-US"/>
        </w:rPr>
        <w:t xml:space="preserve">AC2.1 </w:t>
      </w:r>
      <w:r w:rsidRPr="00CF00B7">
        <w:rPr>
          <w:lang w:val="en-US"/>
        </w:rPr>
        <w:t>Analy</w:t>
      </w:r>
      <w:r>
        <w:rPr>
          <w:lang w:val="en-US"/>
        </w:rPr>
        <w:t>z</w:t>
      </w:r>
      <w:r w:rsidRPr="00CF00B7">
        <w:rPr>
          <w:lang w:val="en-US"/>
        </w:rPr>
        <w:t>e the impact of effective workforce planning</w:t>
      </w:r>
      <w:r>
        <w:t>.</w:t>
      </w:r>
      <w:bookmarkEnd w:id="11"/>
    </w:p>
    <w:p w14:paraId="056D34C1" w14:textId="18BF3A84" w:rsidR="004B7EF9" w:rsidRDefault="004B7EF9" w:rsidP="00282417">
      <w:pPr>
        <w:rPr>
          <w:lang w:val="en-US"/>
        </w:rPr>
      </w:pPr>
      <w:r>
        <w:rPr>
          <w:lang w:val="en-US"/>
        </w:rPr>
        <w:t xml:space="preserve">Workforce planning is a process to forecast and analyze the supply and demand of workforce in an organization to ensure the organization has the right talent at the right time (HR-NHS, n.d.). Absence of proper workforce planning, however, makes the organization reactive and hire and fire based on short-term organizational needs (CIPD, 2018). </w:t>
      </w:r>
      <w:proofErr w:type="spellStart"/>
      <w:r>
        <w:rPr>
          <w:lang w:val="en-US"/>
        </w:rPr>
        <w:t>SunEnergy</w:t>
      </w:r>
      <w:proofErr w:type="spellEnd"/>
      <w:r>
        <w:rPr>
          <w:lang w:val="en-US"/>
        </w:rPr>
        <w:t xml:space="preserve"> should effectively forecast the demand for talent to predict the type of people that could be able to provide the skills for clean energy. To </w:t>
      </w:r>
      <w:r w:rsidR="00D4262F">
        <w:rPr>
          <w:lang w:val="en-US"/>
        </w:rPr>
        <w:t>fill</w:t>
      </w:r>
      <w:r>
        <w:rPr>
          <w:lang w:val="en-US"/>
        </w:rPr>
        <w:t xml:space="preserve"> the gap between what the organization has and what it needs, there are two alternatives: internal and/or external source of supply.</w:t>
      </w:r>
    </w:p>
    <w:p w14:paraId="498D8F6D" w14:textId="77777777" w:rsidR="004B7EF9" w:rsidRDefault="004B7EF9" w:rsidP="00282417">
      <w:pPr>
        <w:rPr>
          <w:lang w:val="en-US"/>
        </w:rPr>
      </w:pPr>
    </w:p>
    <w:p w14:paraId="56C43518" w14:textId="77777777" w:rsidR="004B7EF9" w:rsidRPr="000078A1" w:rsidRDefault="004B7EF9" w:rsidP="00D01B3F">
      <w:pPr>
        <w:pStyle w:val="ListParagraph"/>
        <w:numPr>
          <w:ilvl w:val="0"/>
          <w:numId w:val="21"/>
        </w:numPr>
        <w:rPr>
          <w:lang w:val="en-US"/>
        </w:rPr>
      </w:pPr>
      <w:r>
        <w:rPr>
          <w:lang w:val="en-US"/>
        </w:rPr>
        <w:t>Internal sources of supply: when the candidates are from within the organization. Internal source of supply is a cost-effective option as it eliminates the cost recruitment, onboarding, and training. Also, internal candidates have lower learning curve as they are aware of the company and its culture (</w:t>
      </w:r>
      <w:r w:rsidRPr="000078A1">
        <w:rPr>
          <w:lang w:val="en-US"/>
        </w:rPr>
        <w:t>Odonnell, 2018</w:t>
      </w:r>
      <w:r>
        <w:rPr>
          <w:lang w:val="en-US"/>
        </w:rPr>
        <w:t>).  However, the number of candidates is limited, and it creates a gap in the team in which an external candidate should be hired.</w:t>
      </w:r>
    </w:p>
    <w:p w14:paraId="4035B428" w14:textId="77777777" w:rsidR="004B7EF9" w:rsidRDefault="004B7EF9" w:rsidP="00D01B3F">
      <w:pPr>
        <w:pStyle w:val="ListParagraph"/>
        <w:numPr>
          <w:ilvl w:val="0"/>
          <w:numId w:val="21"/>
        </w:numPr>
        <w:rPr>
          <w:lang w:val="en-US"/>
        </w:rPr>
      </w:pPr>
      <w:r>
        <w:rPr>
          <w:lang w:val="en-US"/>
        </w:rPr>
        <w:t>External sources of supply: The supply of external candidates is much larger than internal pool, and it brings new blood to the organization that create room for creativity (</w:t>
      </w:r>
      <w:proofErr w:type="spellStart"/>
      <w:r w:rsidRPr="000078A1">
        <w:rPr>
          <w:lang w:val="en-US"/>
        </w:rPr>
        <w:t>Odonnell</w:t>
      </w:r>
      <w:proofErr w:type="spellEnd"/>
      <w:r w:rsidRPr="000078A1">
        <w:rPr>
          <w:lang w:val="en-US"/>
        </w:rPr>
        <w:t>, 2018</w:t>
      </w:r>
      <w:r>
        <w:rPr>
          <w:lang w:val="en-US"/>
        </w:rPr>
        <w:t>). Nevertheless, it burdens the organization’s budget with recruitment and training costs. The learning curve for new hires is steep for new hires as well.</w:t>
      </w:r>
    </w:p>
    <w:p w14:paraId="0BF424DD" w14:textId="77777777" w:rsidR="007B2E25" w:rsidRDefault="007B2E25" w:rsidP="007B2E25">
      <w:pPr>
        <w:spacing w:line="240" w:lineRule="auto"/>
        <w:rPr>
          <w:lang w:val="en-US"/>
        </w:rPr>
      </w:pPr>
    </w:p>
    <w:p w14:paraId="055E5F07" w14:textId="4A66B467" w:rsidR="007B2E25" w:rsidRDefault="007B2E25" w:rsidP="00627D9C">
      <w:pPr>
        <w:pStyle w:val="Heading2"/>
      </w:pPr>
      <w:bookmarkStart w:id="12" w:name="_Toc136809396"/>
      <w:r>
        <w:rPr>
          <w:lang w:val="en-US"/>
        </w:rPr>
        <w:lastRenderedPageBreak/>
        <w:t xml:space="preserve">AC2.2 </w:t>
      </w:r>
      <w:r w:rsidRPr="00F961AE">
        <w:rPr>
          <w:lang w:val="en-US"/>
        </w:rPr>
        <w:t>Evaluate the techniques used to support the process of workforce planning.</w:t>
      </w:r>
      <w:bookmarkEnd w:id="12"/>
    </w:p>
    <w:p w14:paraId="107031B7" w14:textId="77777777" w:rsidR="007B2E25" w:rsidRPr="00CF00B7" w:rsidRDefault="007B2E25" w:rsidP="0059193F"/>
    <w:p w14:paraId="3B2FE65D" w14:textId="77777777" w:rsidR="007B2E25" w:rsidRPr="00627D9C" w:rsidRDefault="007B2E25" w:rsidP="007B2E25">
      <w:pPr>
        <w:pStyle w:val="ListParagraph"/>
        <w:numPr>
          <w:ilvl w:val="0"/>
          <w:numId w:val="21"/>
        </w:numPr>
        <w:spacing w:line="240" w:lineRule="auto"/>
        <w:rPr>
          <w:rFonts w:cstheme="majorBidi"/>
          <w:szCs w:val="28"/>
          <w:lang w:val="en-US"/>
        </w:rPr>
      </w:pPr>
      <w:r w:rsidRPr="00627D9C">
        <w:rPr>
          <w:rFonts w:cstheme="majorBidi"/>
          <w:szCs w:val="28"/>
          <w:lang w:val="en-US"/>
        </w:rPr>
        <w:t>Promotion/Demotion rates.</w:t>
      </w:r>
    </w:p>
    <w:p w14:paraId="37A5500F" w14:textId="77777777" w:rsidR="007B2E25" w:rsidRPr="00627D9C" w:rsidRDefault="007B2E25" w:rsidP="006C1EDC">
      <w:pPr>
        <w:rPr>
          <w:rFonts w:cstheme="majorBidi"/>
          <w:szCs w:val="28"/>
          <w:lang w:val="en-US"/>
        </w:rPr>
      </w:pPr>
    </w:p>
    <w:p w14:paraId="5BFD13DB" w14:textId="099BA4E2" w:rsidR="007B2E25" w:rsidRPr="00627D9C" w:rsidRDefault="007B2E25" w:rsidP="00D01B3F">
      <w:pPr>
        <w:rPr>
          <w:rFonts w:cstheme="majorBidi"/>
          <w:szCs w:val="28"/>
          <w:lang w:val="en-US"/>
        </w:rPr>
      </w:pPr>
      <w:r w:rsidRPr="00627D9C">
        <w:rPr>
          <w:rFonts w:cstheme="majorBidi"/>
          <w:szCs w:val="28"/>
          <w:lang w:val="en-US"/>
        </w:rPr>
        <w:t xml:space="preserve">Promotion and demotion rates give an indication about the head count of senior and junior employees across the organization. Using these figures in workforce planning help determine openings for senior or junior posts in the plan. </w:t>
      </w:r>
      <w:r w:rsidR="00116575" w:rsidRPr="00627D9C">
        <w:rPr>
          <w:rFonts w:cstheme="majorBidi"/>
          <w:szCs w:val="28"/>
          <w:lang w:val="en-US"/>
        </w:rPr>
        <w:t xml:space="preserve">It is also useful in succession planning. </w:t>
      </w:r>
      <w:r w:rsidRPr="00627D9C">
        <w:rPr>
          <w:rFonts w:cstheme="majorBidi"/>
          <w:szCs w:val="28"/>
          <w:lang w:val="en-US"/>
        </w:rPr>
        <w:t>However, it does not give an indication about the number of posts needed in each senior or junior level.</w:t>
      </w:r>
    </w:p>
    <w:p w14:paraId="16EFB28B" w14:textId="77777777" w:rsidR="007B2E25" w:rsidRPr="00627D9C" w:rsidRDefault="007B2E25" w:rsidP="007B2E25">
      <w:pPr>
        <w:pStyle w:val="NormalWeb"/>
        <w:numPr>
          <w:ilvl w:val="0"/>
          <w:numId w:val="21"/>
        </w:numPr>
        <w:shd w:val="clear" w:color="auto" w:fill="FFFFFF"/>
        <w:spacing w:line="240" w:lineRule="auto"/>
        <w:jc w:val="left"/>
        <w:rPr>
          <w:rFonts w:asciiTheme="majorBidi" w:hAnsiTheme="majorBidi" w:cstheme="majorBidi"/>
          <w:sz w:val="28"/>
          <w:szCs w:val="28"/>
        </w:rPr>
      </w:pPr>
      <w:r w:rsidRPr="00627D9C">
        <w:rPr>
          <w:rFonts w:asciiTheme="majorBidi" w:hAnsiTheme="majorBidi" w:cstheme="majorBidi"/>
          <w:sz w:val="28"/>
          <w:szCs w:val="28"/>
          <w:lang w:val="en-US"/>
        </w:rPr>
        <w:t>E</w:t>
      </w:r>
      <w:r w:rsidRPr="00627D9C">
        <w:rPr>
          <w:rFonts w:asciiTheme="majorBidi" w:hAnsiTheme="majorBidi" w:cstheme="majorBidi"/>
          <w:sz w:val="28"/>
          <w:szCs w:val="28"/>
        </w:rPr>
        <w:t>mployee turnover rates</w:t>
      </w:r>
      <w:r w:rsidRPr="00627D9C">
        <w:rPr>
          <w:rFonts w:asciiTheme="majorBidi" w:hAnsiTheme="majorBidi" w:cstheme="majorBidi"/>
          <w:sz w:val="28"/>
          <w:szCs w:val="28"/>
          <w:lang w:val="en-US"/>
        </w:rPr>
        <w:t>.</w:t>
      </w:r>
    </w:p>
    <w:p w14:paraId="04A14D40" w14:textId="2A678388" w:rsidR="007B2E25" w:rsidRPr="00627D9C" w:rsidRDefault="007B2E25" w:rsidP="00D01B3F">
      <w:pPr>
        <w:pStyle w:val="NormalWeb"/>
        <w:shd w:val="clear" w:color="auto" w:fill="FFFFFF"/>
        <w:spacing w:line="360" w:lineRule="auto"/>
        <w:rPr>
          <w:rFonts w:asciiTheme="majorBidi" w:hAnsiTheme="majorBidi" w:cstheme="majorBidi"/>
          <w:sz w:val="28"/>
          <w:szCs w:val="28"/>
        </w:rPr>
      </w:pPr>
      <w:r w:rsidRPr="00627D9C">
        <w:rPr>
          <w:rFonts w:asciiTheme="majorBidi" w:hAnsiTheme="majorBidi" w:cstheme="majorBidi"/>
          <w:sz w:val="28"/>
          <w:szCs w:val="28"/>
          <w:lang w:val="en-US"/>
        </w:rPr>
        <w:t xml:space="preserve">Employee turnover rate gives an indication about the skills gap in the organization. For example, if turnover rate is high, it gives an indication that the plan for recruitment </w:t>
      </w:r>
      <w:r w:rsidR="00D4262F" w:rsidRPr="00627D9C">
        <w:rPr>
          <w:rFonts w:asciiTheme="majorBidi" w:hAnsiTheme="majorBidi" w:cstheme="majorBidi"/>
          <w:sz w:val="28"/>
          <w:szCs w:val="28"/>
          <w:lang w:val="en-US"/>
        </w:rPr>
        <w:t>must</w:t>
      </w:r>
      <w:r w:rsidRPr="00627D9C">
        <w:rPr>
          <w:rFonts w:asciiTheme="majorBidi" w:hAnsiTheme="majorBidi" w:cstheme="majorBidi"/>
          <w:sz w:val="28"/>
          <w:szCs w:val="28"/>
          <w:lang w:val="en-US"/>
        </w:rPr>
        <w:t xml:space="preserve"> compensate the employees who left the organization. Although turnover rate gives an overall view about skills gap, it does not provide a detailed account for the type of skills needed to fill the gap.</w:t>
      </w:r>
    </w:p>
    <w:p w14:paraId="3B1D400E" w14:textId="77777777" w:rsidR="007B2E25" w:rsidRPr="00627D9C" w:rsidRDefault="007B2E25" w:rsidP="007B2E25">
      <w:pPr>
        <w:pStyle w:val="NormalWeb"/>
        <w:numPr>
          <w:ilvl w:val="0"/>
          <w:numId w:val="21"/>
        </w:numPr>
        <w:shd w:val="clear" w:color="auto" w:fill="FFFFFF"/>
        <w:spacing w:line="240" w:lineRule="auto"/>
        <w:jc w:val="left"/>
        <w:rPr>
          <w:rFonts w:asciiTheme="majorBidi" w:hAnsiTheme="majorBidi" w:cstheme="majorBidi"/>
          <w:sz w:val="28"/>
          <w:szCs w:val="28"/>
        </w:rPr>
      </w:pPr>
      <w:r w:rsidRPr="00627D9C">
        <w:rPr>
          <w:rFonts w:asciiTheme="majorBidi" w:hAnsiTheme="majorBidi" w:cstheme="majorBidi"/>
          <w:sz w:val="28"/>
          <w:szCs w:val="28"/>
          <w:lang w:val="en-US"/>
        </w:rPr>
        <w:t>C</w:t>
      </w:r>
      <w:r w:rsidRPr="00627D9C">
        <w:rPr>
          <w:rFonts w:asciiTheme="majorBidi" w:hAnsiTheme="majorBidi" w:cstheme="majorBidi"/>
          <w:sz w:val="28"/>
          <w:szCs w:val="28"/>
        </w:rPr>
        <w:t xml:space="preserve">ritical </w:t>
      </w:r>
      <w:r w:rsidRPr="00627D9C">
        <w:rPr>
          <w:rFonts w:asciiTheme="majorBidi" w:hAnsiTheme="majorBidi" w:cstheme="majorBidi"/>
          <w:sz w:val="28"/>
          <w:szCs w:val="28"/>
          <w:lang w:val="en-US"/>
        </w:rPr>
        <w:t>I</w:t>
      </w:r>
      <w:r w:rsidRPr="00627D9C">
        <w:rPr>
          <w:rFonts w:asciiTheme="majorBidi" w:hAnsiTheme="majorBidi" w:cstheme="majorBidi"/>
          <w:sz w:val="28"/>
          <w:szCs w:val="28"/>
        </w:rPr>
        <w:t xml:space="preserve">ncident </w:t>
      </w:r>
      <w:r w:rsidRPr="00627D9C">
        <w:rPr>
          <w:rFonts w:asciiTheme="majorBidi" w:hAnsiTheme="majorBidi" w:cstheme="majorBidi"/>
          <w:sz w:val="28"/>
          <w:szCs w:val="28"/>
          <w:lang w:val="en-US"/>
        </w:rPr>
        <w:t>A</w:t>
      </w:r>
      <w:r w:rsidRPr="00627D9C">
        <w:rPr>
          <w:rFonts w:asciiTheme="majorBidi" w:hAnsiTheme="majorBidi" w:cstheme="majorBidi"/>
          <w:sz w:val="28"/>
          <w:szCs w:val="28"/>
        </w:rPr>
        <w:t>nalysis</w:t>
      </w:r>
      <w:r w:rsidRPr="00627D9C">
        <w:rPr>
          <w:rFonts w:asciiTheme="majorBidi" w:hAnsiTheme="majorBidi" w:cstheme="majorBidi"/>
          <w:sz w:val="28"/>
          <w:szCs w:val="28"/>
          <w:lang w:val="en-US"/>
        </w:rPr>
        <w:t xml:space="preserve"> (CIA):</w:t>
      </w:r>
    </w:p>
    <w:p w14:paraId="6C2F2E94" w14:textId="1936F1EE" w:rsidR="007B2E25" w:rsidRPr="00627D9C" w:rsidRDefault="007B2E25" w:rsidP="00D01B3F">
      <w:pPr>
        <w:pStyle w:val="NormalWeb"/>
        <w:shd w:val="clear" w:color="auto" w:fill="FFFFFF"/>
        <w:spacing w:line="360" w:lineRule="auto"/>
        <w:rPr>
          <w:rFonts w:asciiTheme="majorBidi" w:hAnsiTheme="majorBidi" w:cstheme="majorBidi"/>
          <w:sz w:val="28"/>
          <w:szCs w:val="28"/>
        </w:rPr>
      </w:pPr>
      <w:r w:rsidRPr="00627D9C">
        <w:rPr>
          <w:rFonts w:asciiTheme="majorBidi" w:hAnsiTheme="majorBidi" w:cstheme="majorBidi"/>
          <w:sz w:val="28"/>
          <w:szCs w:val="28"/>
          <w:lang w:val="en-US"/>
        </w:rPr>
        <w:t xml:space="preserve">It is used to collect information about how an </w:t>
      </w:r>
      <w:r w:rsidR="00E74726" w:rsidRPr="00627D9C">
        <w:rPr>
          <w:rFonts w:asciiTheme="majorBidi" w:hAnsiTheme="majorBidi" w:cstheme="majorBidi"/>
          <w:sz w:val="28"/>
          <w:szCs w:val="28"/>
          <w:lang w:val="en-US"/>
        </w:rPr>
        <w:t>incident,</w:t>
      </w:r>
      <w:r w:rsidRPr="00627D9C">
        <w:rPr>
          <w:rFonts w:asciiTheme="majorBidi" w:hAnsiTheme="majorBidi" w:cstheme="majorBidi"/>
          <w:sz w:val="28"/>
          <w:szCs w:val="28"/>
          <w:lang w:val="en-US"/>
        </w:rPr>
        <w:t xml:space="preserve"> or a project is done including knowledge, skills, abilities, and other attributes (KSAO) (MBA </w:t>
      </w:r>
      <w:proofErr w:type="spellStart"/>
      <w:r w:rsidRPr="00627D9C">
        <w:rPr>
          <w:rFonts w:asciiTheme="majorBidi" w:hAnsiTheme="majorBidi" w:cstheme="majorBidi"/>
          <w:sz w:val="28"/>
          <w:szCs w:val="28"/>
          <w:lang w:val="en-US"/>
        </w:rPr>
        <w:t>Skool</w:t>
      </w:r>
      <w:proofErr w:type="spellEnd"/>
      <w:r w:rsidRPr="00627D9C">
        <w:rPr>
          <w:rFonts w:asciiTheme="majorBidi" w:hAnsiTheme="majorBidi" w:cstheme="majorBidi"/>
          <w:sz w:val="28"/>
          <w:szCs w:val="28"/>
          <w:lang w:val="en-US"/>
        </w:rPr>
        <w:t xml:space="preserve">, 2020) in the form of storytelling from an employee to an observer. The information collected using </w:t>
      </w:r>
      <w:r w:rsidR="00370685" w:rsidRPr="00627D9C">
        <w:rPr>
          <w:rFonts w:asciiTheme="majorBidi" w:hAnsiTheme="majorBidi" w:cstheme="majorBidi"/>
          <w:sz w:val="28"/>
          <w:szCs w:val="28"/>
          <w:lang w:val="en-US"/>
        </w:rPr>
        <w:t>CIA</w:t>
      </w:r>
      <w:r w:rsidR="00370685" w:rsidRPr="00627D9C">
        <w:rPr>
          <w:rFonts w:asciiTheme="majorBidi" w:hAnsiTheme="majorBidi" w:cstheme="majorBidi"/>
          <w:sz w:val="28"/>
          <w:szCs w:val="28"/>
          <w:lang w:val="en-US"/>
        </w:rPr>
        <w:t xml:space="preserve"> </w:t>
      </w:r>
      <w:r w:rsidRPr="00627D9C">
        <w:rPr>
          <w:rFonts w:asciiTheme="majorBidi" w:hAnsiTheme="majorBidi" w:cstheme="majorBidi"/>
          <w:sz w:val="28"/>
          <w:szCs w:val="28"/>
          <w:lang w:val="en-US"/>
        </w:rPr>
        <w:t xml:space="preserve">is helpful to re-engineering job descriptions and person specifications which are essential tools for workforce planning. They draw a picture about potential candidates and their KSAOs.  Nevertheless, the information collected is subjective and prone to accuracy of the observer or honesty of the employee. </w:t>
      </w:r>
    </w:p>
    <w:p w14:paraId="1EC8D0CF" w14:textId="77777777" w:rsidR="00965BA6" w:rsidRDefault="00965BA6" w:rsidP="0041761F">
      <w:pPr>
        <w:pStyle w:val="Heading2"/>
      </w:pPr>
      <w:bookmarkStart w:id="13" w:name="_Toc136809397"/>
      <w:r>
        <w:rPr>
          <w:lang w:val="en-US"/>
        </w:rPr>
        <w:lastRenderedPageBreak/>
        <w:t xml:space="preserve">AC2.3 </w:t>
      </w:r>
      <w:r w:rsidRPr="00005D7B">
        <w:rPr>
          <w:lang w:val="en-US"/>
        </w:rPr>
        <w:t>Explain approaches to succession and contingency planning aimed at mitigating workforce risks.</w:t>
      </w:r>
      <w:bookmarkEnd w:id="13"/>
    </w:p>
    <w:p w14:paraId="18FF490D" w14:textId="296F8583" w:rsidR="00965BA6" w:rsidRPr="00627D9C" w:rsidRDefault="00965BA6" w:rsidP="00D01B3F">
      <w:pPr>
        <w:pStyle w:val="NormalWeb"/>
        <w:shd w:val="clear" w:color="auto" w:fill="FFFFFF"/>
        <w:spacing w:line="360" w:lineRule="auto"/>
        <w:rPr>
          <w:sz w:val="28"/>
          <w:szCs w:val="28"/>
          <w:lang w:val="en-US"/>
        </w:rPr>
      </w:pPr>
      <w:r w:rsidRPr="00627D9C">
        <w:rPr>
          <w:sz w:val="28"/>
          <w:szCs w:val="28"/>
          <w:lang w:val="en-US"/>
        </w:rPr>
        <w:t>Succession planning is the process of effectively filling the business key roles should they leave the organization (CIPD, 2022</w:t>
      </w:r>
      <w:r w:rsidR="00627D9C" w:rsidRPr="00627D9C">
        <w:rPr>
          <w:sz w:val="28"/>
          <w:szCs w:val="28"/>
          <w:lang w:val="en-US"/>
        </w:rPr>
        <w:t>b</w:t>
      </w:r>
      <w:r w:rsidRPr="00627D9C">
        <w:rPr>
          <w:sz w:val="28"/>
          <w:szCs w:val="28"/>
          <w:lang w:val="en-US"/>
        </w:rPr>
        <w:t xml:space="preserve">). It entails providing employees with necessary knowledge and skills for senior or critical positions. Contingency planning is planning for the business as usual through expecting unusual actions in the business (Morrison, 2012). In other works, </w:t>
      </w:r>
      <w:proofErr w:type="spellStart"/>
      <w:r w:rsidRPr="00627D9C">
        <w:rPr>
          <w:sz w:val="28"/>
          <w:szCs w:val="28"/>
          <w:lang w:val="en-US"/>
        </w:rPr>
        <w:t>SunEnergy</w:t>
      </w:r>
      <w:proofErr w:type="spellEnd"/>
      <w:r w:rsidRPr="00627D9C">
        <w:rPr>
          <w:sz w:val="28"/>
          <w:szCs w:val="28"/>
          <w:lang w:val="en-US"/>
        </w:rPr>
        <w:t xml:space="preserve"> should be ready for the short-term and long-term absence of key roles in the organization.</w:t>
      </w:r>
    </w:p>
    <w:p w14:paraId="14A245E0" w14:textId="77777777" w:rsidR="00965BA6" w:rsidRPr="00627D9C" w:rsidRDefault="00965BA6" w:rsidP="00D01B3F">
      <w:pPr>
        <w:pStyle w:val="NormalWeb"/>
        <w:shd w:val="clear" w:color="auto" w:fill="FFFFFF"/>
        <w:spacing w:line="360" w:lineRule="auto"/>
        <w:rPr>
          <w:sz w:val="28"/>
          <w:szCs w:val="28"/>
          <w:lang w:val="en-US"/>
        </w:rPr>
      </w:pPr>
      <w:r w:rsidRPr="00627D9C">
        <w:rPr>
          <w:sz w:val="28"/>
          <w:szCs w:val="28"/>
          <w:lang w:val="en-US"/>
        </w:rPr>
        <w:t xml:space="preserve">Not everybody will be interested in progression to be in a senior role position, so continuous appraisal to individuals to determine their capability as well as their tendency to be in a senior role is a fundamental aspect of succession planning and creating a talent pool. For example, when a senior engineer at </w:t>
      </w:r>
      <w:proofErr w:type="spellStart"/>
      <w:r w:rsidRPr="00627D9C">
        <w:rPr>
          <w:sz w:val="28"/>
          <w:szCs w:val="28"/>
          <w:lang w:val="en-US"/>
        </w:rPr>
        <w:t>SunEnery</w:t>
      </w:r>
      <w:proofErr w:type="spellEnd"/>
      <w:r w:rsidRPr="00627D9C">
        <w:rPr>
          <w:sz w:val="28"/>
          <w:szCs w:val="28"/>
          <w:lang w:val="en-US"/>
        </w:rPr>
        <w:t xml:space="preserve"> leaves the organization (workforce risk), the succession plan is ready in place and have the talent pool from which a talent is ready to take the position.</w:t>
      </w:r>
    </w:p>
    <w:p w14:paraId="2A2D5CDC" w14:textId="6F35A5E3" w:rsidR="007B2E25" w:rsidRPr="00627D9C" w:rsidRDefault="00965BA6" w:rsidP="00D01B3F">
      <w:pPr>
        <w:pStyle w:val="NormalWeb"/>
        <w:shd w:val="clear" w:color="auto" w:fill="FFFFFF"/>
        <w:spacing w:line="360" w:lineRule="auto"/>
        <w:rPr>
          <w:sz w:val="28"/>
          <w:szCs w:val="28"/>
          <w:lang w:val="en-US"/>
        </w:rPr>
      </w:pPr>
      <w:r w:rsidRPr="00627D9C">
        <w:rPr>
          <w:sz w:val="28"/>
          <w:szCs w:val="28"/>
          <w:lang w:val="en-US"/>
        </w:rPr>
        <w:t xml:space="preserve">Likewise, </w:t>
      </w:r>
      <w:proofErr w:type="spellStart"/>
      <w:r w:rsidRPr="00627D9C">
        <w:rPr>
          <w:sz w:val="28"/>
          <w:szCs w:val="28"/>
          <w:lang w:val="en-US"/>
        </w:rPr>
        <w:t>SunEnergy</w:t>
      </w:r>
      <w:proofErr w:type="spellEnd"/>
      <w:r w:rsidRPr="00627D9C">
        <w:rPr>
          <w:sz w:val="28"/>
          <w:szCs w:val="28"/>
          <w:lang w:val="en-US"/>
        </w:rPr>
        <w:t xml:space="preserve"> should have a contingency plan in place should unexpected instances happened. For example, an engineer has fallen sick for several weeks because of an injury related to work, the contingency plan should dictate when that situation occurs what should happen and who would replace this </w:t>
      </w:r>
      <w:proofErr w:type="gramStart"/>
      <w:r w:rsidRPr="00627D9C">
        <w:rPr>
          <w:sz w:val="28"/>
          <w:szCs w:val="28"/>
          <w:lang w:val="en-US"/>
        </w:rPr>
        <w:t>particular position</w:t>
      </w:r>
      <w:proofErr w:type="gramEnd"/>
      <w:r w:rsidRPr="00627D9C">
        <w:rPr>
          <w:sz w:val="28"/>
          <w:szCs w:val="28"/>
          <w:lang w:val="en-US"/>
        </w:rPr>
        <w:t xml:space="preserve">. Appraisal helps </w:t>
      </w:r>
      <w:proofErr w:type="spellStart"/>
      <w:r w:rsidRPr="00627D9C">
        <w:rPr>
          <w:sz w:val="28"/>
          <w:szCs w:val="28"/>
          <w:lang w:val="en-US"/>
        </w:rPr>
        <w:t>SunEnergy</w:t>
      </w:r>
      <w:proofErr w:type="spellEnd"/>
      <w:r w:rsidRPr="00627D9C">
        <w:rPr>
          <w:sz w:val="28"/>
          <w:szCs w:val="28"/>
          <w:lang w:val="en-US"/>
        </w:rPr>
        <w:t xml:space="preserve"> mitigate the risk of workforce and enables </w:t>
      </w:r>
      <w:proofErr w:type="spellStart"/>
      <w:r w:rsidRPr="00627D9C">
        <w:rPr>
          <w:sz w:val="28"/>
          <w:szCs w:val="28"/>
          <w:lang w:val="en-US"/>
        </w:rPr>
        <w:t>SunEnergy</w:t>
      </w:r>
      <w:proofErr w:type="spellEnd"/>
      <w:r w:rsidRPr="00627D9C">
        <w:rPr>
          <w:sz w:val="28"/>
          <w:szCs w:val="28"/>
          <w:lang w:val="en-US"/>
        </w:rPr>
        <w:t xml:space="preserve"> to respond swiftly to unexpected situations.</w:t>
      </w:r>
    </w:p>
    <w:p w14:paraId="0F2E5C30" w14:textId="77777777" w:rsidR="00700F5C" w:rsidRDefault="00700F5C" w:rsidP="00700F5C">
      <w:pPr>
        <w:spacing w:line="240" w:lineRule="auto"/>
        <w:rPr>
          <w:lang w:val="en-US"/>
        </w:rPr>
      </w:pPr>
    </w:p>
    <w:p w14:paraId="1A79D277" w14:textId="01FCA883" w:rsidR="00700F5C" w:rsidRPr="00CF00B7" w:rsidRDefault="00700F5C" w:rsidP="00700F5C">
      <w:pPr>
        <w:pStyle w:val="Heading2"/>
      </w:pPr>
      <w:bookmarkStart w:id="14" w:name="_Toc136809398"/>
      <w:r>
        <w:rPr>
          <w:lang w:val="en-US"/>
        </w:rPr>
        <w:t xml:space="preserve">AC2.4 </w:t>
      </w:r>
      <w:r w:rsidRPr="001D585D">
        <w:rPr>
          <w:lang w:val="en-US"/>
        </w:rPr>
        <w:t>Assess the strengths and weaknesses of different methods of recruitment and selection to build effective workforces.</w:t>
      </w:r>
      <w:bookmarkEnd w:id="14"/>
    </w:p>
    <w:p w14:paraId="4E8BE450" w14:textId="77777777" w:rsidR="00700F5C" w:rsidRDefault="00700F5C" w:rsidP="001D585D">
      <w:pPr>
        <w:rPr>
          <w:lang w:val="en-US"/>
        </w:rPr>
      </w:pPr>
      <w:r>
        <w:rPr>
          <w:lang w:val="en-US"/>
        </w:rPr>
        <w:t>Recruitment Methods:</w:t>
      </w:r>
    </w:p>
    <w:p w14:paraId="34DAD24B" w14:textId="6AECCE63" w:rsidR="00700F5C" w:rsidRPr="00700F5C" w:rsidRDefault="00700F5C" w:rsidP="00700F5C">
      <w:pPr>
        <w:pStyle w:val="ListParagraph"/>
        <w:numPr>
          <w:ilvl w:val="0"/>
          <w:numId w:val="22"/>
        </w:numPr>
        <w:spacing w:line="240" w:lineRule="auto"/>
        <w:rPr>
          <w:lang w:val="en-US"/>
        </w:rPr>
      </w:pPr>
      <w:r>
        <w:rPr>
          <w:lang w:val="en-US"/>
        </w:rPr>
        <w:lastRenderedPageBreak/>
        <w:t>Social Media:</w:t>
      </w:r>
    </w:p>
    <w:p w14:paraId="49C260C9" w14:textId="77777777" w:rsidR="00700F5C" w:rsidRPr="001D585D" w:rsidRDefault="00700F5C" w:rsidP="001D585D">
      <w:pPr>
        <w:rPr>
          <w:lang w:val="en-US"/>
        </w:rPr>
      </w:pPr>
      <w:r>
        <w:rPr>
          <w:lang w:val="en-US"/>
        </w:rPr>
        <w:t>Social media as recruitment tool is a very powerful one because of its reachability because they have a huge base of users which make them reachable for a high number of potential candidates. It also helps with better employer brand awareness (</w:t>
      </w:r>
      <w:proofErr w:type="spellStart"/>
      <w:r w:rsidRPr="006411FD">
        <w:rPr>
          <w:lang w:val="en-US"/>
        </w:rPr>
        <w:t>Chesser</w:t>
      </w:r>
      <w:proofErr w:type="spellEnd"/>
      <w:r>
        <w:rPr>
          <w:lang w:val="en-US"/>
        </w:rPr>
        <w:t>, 2022). However, it might create a room for passive candidates to apply for the job (Reworking, n.d.) which makes selection process cumbersome.</w:t>
      </w:r>
    </w:p>
    <w:p w14:paraId="4107DB2E" w14:textId="77777777" w:rsidR="00700F5C" w:rsidRDefault="00700F5C" w:rsidP="00700F5C">
      <w:pPr>
        <w:pStyle w:val="ListParagraph"/>
        <w:numPr>
          <w:ilvl w:val="0"/>
          <w:numId w:val="22"/>
        </w:numPr>
        <w:spacing w:line="240" w:lineRule="auto"/>
        <w:rPr>
          <w:lang w:val="en-US"/>
        </w:rPr>
      </w:pPr>
      <w:r>
        <w:rPr>
          <w:lang w:val="en-US"/>
        </w:rPr>
        <w:t>Advertising:</w:t>
      </w:r>
    </w:p>
    <w:p w14:paraId="22C31039" w14:textId="0C4609FF" w:rsidR="00700F5C" w:rsidRDefault="00700F5C" w:rsidP="00700F5C">
      <w:pPr>
        <w:rPr>
          <w:lang w:val="en-US"/>
        </w:rPr>
      </w:pPr>
      <w:r>
        <w:rPr>
          <w:lang w:val="en-US"/>
        </w:rPr>
        <w:t>Job advertising is a more targeted tool so that the ads target certain category of audience. It is more likely than not that the audience would be active candidates which will reduce time to fill (</w:t>
      </w:r>
      <w:r w:rsidRPr="002A376A">
        <w:rPr>
          <w:lang w:val="en-US"/>
        </w:rPr>
        <w:t>Cardenas</w:t>
      </w:r>
      <w:r>
        <w:rPr>
          <w:lang w:val="en-US"/>
        </w:rPr>
        <w:t xml:space="preserve">, 2022). Nevertheless, effective job advertisement would be a budgetary constraint. </w:t>
      </w:r>
    </w:p>
    <w:p w14:paraId="56F6F2BF" w14:textId="19B69385" w:rsidR="00700F5C" w:rsidRPr="006411FD" w:rsidRDefault="00700F5C" w:rsidP="00700F5C">
      <w:pPr>
        <w:rPr>
          <w:lang w:val="en-US"/>
        </w:rPr>
      </w:pPr>
      <w:r>
        <w:rPr>
          <w:lang w:val="en-US"/>
        </w:rPr>
        <w:t>Therefore, the best strategy is to mix and match different recruitment methods.</w:t>
      </w:r>
    </w:p>
    <w:p w14:paraId="5ACB62C6" w14:textId="77777777" w:rsidR="00700F5C" w:rsidRDefault="00700F5C" w:rsidP="001D585D">
      <w:pPr>
        <w:rPr>
          <w:lang w:val="en-US"/>
        </w:rPr>
      </w:pPr>
      <w:r>
        <w:rPr>
          <w:lang w:val="en-US"/>
        </w:rPr>
        <w:t>Selection Methods:</w:t>
      </w:r>
    </w:p>
    <w:p w14:paraId="47993A85" w14:textId="77777777" w:rsidR="00700F5C" w:rsidRDefault="00700F5C" w:rsidP="00700F5C">
      <w:pPr>
        <w:pStyle w:val="ListParagraph"/>
        <w:numPr>
          <w:ilvl w:val="0"/>
          <w:numId w:val="23"/>
        </w:numPr>
        <w:spacing w:line="240" w:lineRule="auto"/>
        <w:rPr>
          <w:lang w:val="en-US"/>
        </w:rPr>
      </w:pPr>
      <w:r>
        <w:rPr>
          <w:lang w:val="en-US"/>
        </w:rPr>
        <w:t>Interviews:</w:t>
      </w:r>
    </w:p>
    <w:p w14:paraId="5C66CC11" w14:textId="77777777" w:rsidR="00700F5C" w:rsidRPr="00862968" w:rsidRDefault="00700F5C" w:rsidP="00862968">
      <w:pPr>
        <w:ind w:left="360"/>
        <w:rPr>
          <w:lang w:val="en-US"/>
        </w:rPr>
      </w:pPr>
    </w:p>
    <w:p w14:paraId="6EAF9A84" w14:textId="77777777" w:rsidR="00700F5C" w:rsidRDefault="00700F5C" w:rsidP="00D711FC">
      <w:pPr>
        <w:rPr>
          <w:lang w:val="en-US"/>
        </w:rPr>
      </w:pPr>
      <w:r>
        <w:rPr>
          <w:lang w:val="en-US"/>
        </w:rPr>
        <w:t>Job interview is one of the most known and useful selection methods out there. It enables the interviewer to evaluate the social and communicative skills of the applicant. It also enables interviewers to know the candidate well and if they are the best fit. Despite that, interviews are prone to cognitive biases (e.g., halo effect, stereotyping, etc.) and discrimination.</w:t>
      </w:r>
    </w:p>
    <w:p w14:paraId="61C79AD5" w14:textId="77777777" w:rsidR="00700F5C" w:rsidRPr="00D711FC" w:rsidRDefault="00700F5C" w:rsidP="00D711FC">
      <w:pPr>
        <w:rPr>
          <w:lang w:val="en-US"/>
        </w:rPr>
      </w:pPr>
    </w:p>
    <w:p w14:paraId="418BD856" w14:textId="77777777" w:rsidR="00700F5C" w:rsidRDefault="00700F5C" w:rsidP="00700F5C">
      <w:pPr>
        <w:pStyle w:val="ListParagraph"/>
        <w:numPr>
          <w:ilvl w:val="0"/>
          <w:numId w:val="23"/>
        </w:numPr>
        <w:spacing w:line="240" w:lineRule="auto"/>
        <w:rPr>
          <w:lang w:val="en-US"/>
        </w:rPr>
      </w:pPr>
      <w:r>
        <w:rPr>
          <w:lang w:val="en-US"/>
        </w:rPr>
        <w:t>Job references:</w:t>
      </w:r>
    </w:p>
    <w:p w14:paraId="2CF737DB" w14:textId="77777777" w:rsidR="00700F5C" w:rsidRDefault="00700F5C" w:rsidP="00862968">
      <w:pPr>
        <w:rPr>
          <w:lang w:val="en-US"/>
        </w:rPr>
      </w:pPr>
    </w:p>
    <w:p w14:paraId="23269385" w14:textId="148D6B47" w:rsidR="00700F5C" w:rsidRDefault="00700F5C" w:rsidP="00862968">
      <w:pPr>
        <w:rPr>
          <w:lang w:val="en-US"/>
        </w:rPr>
      </w:pPr>
      <w:r>
        <w:rPr>
          <w:lang w:val="en-US"/>
        </w:rPr>
        <w:t>Job reference enables employer to verify the candidate’s experience and skills in action in previous places they worked with. Candidates, however, may not provide references that would give authentic feedback about them; they would not mention negatives about them (</w:t>
      </w:r>
      <w:r w:rsidRPr="00862968">
        <w:rPr>
          <w:lang w:val="en-US"/>
        </w:rPr>
        <w:t>Rocket</w:t>
      </w:r>
      <w:r>
        <w:rPr>
          <w:lang w:val="en-US"/>
        </w:rPr>
        <w:t>, 2023)</w:t>
      </w:r>
      <w:r w:rsidR="003F6575">
        <w:rPr>
          <w:lang w:val="en-US"/>
        </w:rPr>
        <w:t>.</w:t>
      </w:r>
    </w:p>
    <w:p w14:paraId="4B837B38" w14:textId="77777777" w:rsidR="003F6575" w:rsidRDefault="003F6575" w:rsidP="00862968">
      <w:pPr>
        <w:rPr>
          <w:lang w:val="en-US"/>
        </w:rPr>
      </w:pPr>
    </w:p>
    <w:p w14:paraId="1738A6C6" w14:textId="77777777" w:rsidR="003F6575" w:rsidRPr="00C65F7B" w:rsidRDefault="003F6575" w:rsidP="0041761F">
      <w:pPr>
        <w:pStyle w:val="Heading2"/>
        <w:rPr>
          <w:lang w:val="en-US"/>
        </w:rPr>
      </w:pPr>
      <w:bookmarkStart w:id="15" w:name="_Toc136809399"/>
      <w:r>
        <w:rPr>
          <w:lang w:val="en-US"/>
        </w:rPr>
        <w:lastRenderedPageBreak/>
        <w:t xml:space="preserve">AC4.1 </w:t>
      </w:r>
      <w:r w:rsidRPr="00C65F7B">
        <w:rPr>
          <w:lang w:val="en-US"/>
        </w:rPr>
        <w:t>Assess suitable types of contractual arrangements dependent on specific workforce need.</w:t>
      </w:r>
      <w:bookmarkEnd w:id="15"/>
    </w:p>
    <w:p w14:paraId="7362BC50" w14:textId="77777777" w:rsidR="003F6575" w:rsidRDefault="003F6575" w:rsidP="00B05F90"/>
    <w:p w14:paraId="2DDF46B8" w14:textId="77777777" w:rsidR="003F6575" w:rsidRDefault="003F6575" w:rsidP="0059193F">
      <w:pPr>
        <w:rPr>
          <w:lang w:val="en-US"/>
        </w:rPr>
      </w:pPr>
      <w:r>
        <w:rPr>
          <w:lang w:val="en-US"/>
        </w:rPr>
        <w:t>Z</w:t>
      </w:r>
      <w:r w:rsidRPr="00C65F7B">
        <w:rPr>
          <w:lang w:val="en-US"/>
        </w:rPr>
        <w:t>ero-hour</w:t>
      </w:r>
      <w:r>
        <w:rPr>
          <w:lang w:val="en-US"/>
        </w:rPr>
        <w:t xml:space="preserve"> contract:</w:t>
      </w:r>
    </w:p>
    <w:p w14:paraId="69A8CBD8" w14:textId="77777777" w:rsidR="003F6575" w:rsidRDefault="003F6575" w:rsidP="000B6134">
      <w:pPr>
        <w:rPr>
          <w:lang w:val="en-US"/>
        </w:rPr>
      </w:pPr>
      <w:r>
        <w:rPr>
          <w:lang w:val="en-US"/>
        </w:rPr>
        <w:t xml:space="preserve">It is a relationship between employer and a staff in which there is no set minimum number of hours offered. There are several benefits for </w:t>
      </w:r>
      <w:proofErr w:type="spellStart"/>
      <w:r>
        <w:rPr>
          <w:lang w:val="en-US"/>
        </w:rPr>
        <w:t>zero-hour</w:t>
      </w:r>
      <w:proofErr w:type="spellEnd"/>
      <w:r>
        <w:rPr>
          <w:lang w:val="en-US"/>
        </w:rPr>
        <w:t xml:space="preserve"> contract that include flexibility. </w:t>
      </w:r>
      <w:proofErr w:type="spellStart"/>
      <w:r>
        <w:rPr>
          <w:lang w:val="en-US"/>
        </w:rPr>
        <w:t>SunEnergy</w:t>
      </w:r>
      <w:proofErr w:type="spellEnd"/>
      <w:r>
        <w:rPr>
          <w:lang w:val="en-US"/>
        </w:rPr>
        <w:t xml:space="preserve"> can offer staff work when it arises with no obligations, and the staff is paid only for the hours they actually worked. However, in clean energy industry where there is a skill shortage, </w:t>
      </w:r>
      <w:proofErr w:type="spellStart"/>
      <w:r>
        <w:rPr>
          <w:lang w:val="en-US"/>
        </w:rPr>
        <w:t>zero-hour</w:t>
      </w:r>
      <w:proofErr w:type="spellEnd"/>
      <w:r>
        <w:rPr>
          <w:lang w:val="en-US"/>
        </w:rPr>
        <w:t xml:space="preserve"> contract is disadvantageous. It allows staff to reject the workload and work somewhere else. That would add more shortage to talents in </w:t>
      </w:r>
      <w:proofErr w:type="spellStart"/>
      <w:r>
        <w:rPr>
          <w:lang w:val="en-US"/>
        </w:rPr>
        <w:t>SunEnergy</w:t>
      </w:r>
      <w:proofErr w:type="spellEnd"/>
      <w:r>
        <w:rPr>
          <w:lang w:val="en-US"/>
        </w:rPr>
        <w:t xml:space="preserve"> in addition to the current skills shortage (</w:t>
      </w:r>
      <w:proofErr w:type="spellStart"/>
      <w:r>
        <w:rPr>
          <w:lang w:val="en-US"/>
        </w:rPr>
        <w:t>worknest</w:t>
      </w:r>
      <w:proofErr w:type="spellEnd"/>
      <w:r>
        <w:rPr>
          <w:lang w:val="en-US"/>
        </w:rPr>
        <w:t xml:space="preserve">, n.d.). Accordingly, </w:t>
      </w:r>
      <w:proofErr w:type="spellStart"/>
      <w:r>
        <w:rPr>
          <w:lang w:val="en-US"/>
        </w:rPr>
        <w:t>SunEnergy</w:t>
      </w:r>
      <w:proofErr w:type="spellEnd"/>
      <w:r>
        <w:rPr>
          <w:lang w:val="en-US"/>
        </w:rPr>
        <w:t xml:space="preserve"> should not choose to have </w:t>
      </w:r>
      <w:proofErr w:type="spellStart"/>
      <w:r>
        <w:rPr>
          <w:lang w:val="en-US"/>
        </w:rPr>
        <w:t>zero-hour</w:t>
      </w:r>
      <w:proofErr w:type="spellEnd"/>
      <w:r>
        <w:rPr>
          <w:lang w:val="en-US"/>
        </w:rPr>
        <w:t xml:space="preserve"> staff due to workload and skills shortage.</w:t>
      </w:r>
    </w:p>
    <w:p w14:paraId="0BA116DB" w14:textId="77777777" w:rsidR="003F6575" w:rsidRDefault="003F6575" w:rsidP="000B6134">
      <w:pPr>
        <w:rPr>
          <w:lang w:val="en-US"/>
        </w:rPr>
      </w:pPr>
    </w:p>
    <w:p w14:paraId="3DF68CED" w14:textId="77777777" w:rsidR="003F6575" w:rsidRDefault="003F6575" w:rsidP="000B6134">
      <w:pPr>
        <w:rPr>
          <w:lang w:val="en-US"/>
        </w:rPr>
      </w:pPr>
      <w:r>
        <w:rPr>
          <w:lang w:val="en-US"/>
        </w:rPr>
        <w:t>C</w:t>
      </w:r>
      <w:r w:rsidRPr="00FD557F">
        <w:rPr>
          <w:lang w:val="en-US"/>
        </w:rPr>
        <w:t>ontractor contracts</w:t>
      </w:r>
      <w:r>
        <w:rPr>
          <w:lang w:val="en-US"/>
        </w:rPr>
        <w:t>:</w:t>
      </w:r>
    </w:p>
    <w:p w14:paraId="368930DF" w14:textId="77777777" w:rsidR="003F6575" w:rsidRDefault="003F6575" w:rsidP="00BD39A7">
      <w:pPr>
        <w:bidi/>
        <w:rPr>
          <w:rtl/>
          <w:lang w:val="en-US"/>
        </w:rPr>
      </w:pPr>
    </w:p>
    <w:p w14:paraId="4824AD82" w14:textId="77777777" w:rsidR="003F6575" w:rsidRDefault="003F6575" w:rsidP="00D762D6">
      <w:pPr>
        <w:rPr>
          <w:lang w:val="en-US"/>
        </w:rPr>
      </w:pPr>
      <w:proofErr w:type="spellStart"/>
      <w:r>
        <w:rPr>
          <w:lang w:val="en-US"/>
        </w:rPr>
        <w:t>SunEnergy</w:t>
      </w:r>
      <w:proofErr w:type="spellEnd"/>
      <w:r>
        <w:rPr>
          <w:lang w:val="en-US"/>
        </w:rPr>
        <w:t xml:space="preserve"> could have contractual arrangements with staff on project basis, i.e., the staff does certain job for certain amount of time for certain pay. The merits of project-base contract are that is it cost-effective and filling short-term gap (</w:t>
      </w:r>
      <w:r w:rsidRPr="00F314B0">
        <w:rPr>
          <w:lang w:val="en-US"/>
        </w:rPr>
        <w:t>field</w:t>
      </w:r>
      <w:r>
        <w:rPr>
          <w:lang w:val="en-US"/>
        </w:rPr>
        <w:t xml:space="preserve"> </w:t>
      </w:r>
      <w:r w:rsidRPr="00F314B0">
        <w:rPr>
          <w:lang w:val="en-US"/>
        </w:rPr>
        <w:t>engineer</w:t>
      </w:r>
      <w:r>
        <w:rPr>
          <w:lang w:val="en-US"/>
        </w:rPr>
        <w:t xml:space="preserve">, n.d.). </w:t>
      </w:r>
      <w:proofErr w:type="spellStart"/>
      <w:r>
        <w:rPr>
          <w:lang w:val="en-US"/>
        </w:rPr>
        <w:t>SunEnergy</w:t>
      </w:r>
      <w:proofErr w:type="spellEnd"/>
      <w:r>
        <w:rPr>
          <w:lang w:val="en-US"/>
        </w:rPr>
        <w:t xml:space="preserve"> do not have to pay the overheads associated with full-time employment like healthcare or retirement plans. This type of contract also provides prompt workforce for temporary situations. Nevertheless, this type of work does not provide the full control of work to </w:t>
      </w:r>
      <w:proofErr w:type="spellStart"/>
      <w:r>
        <w:rPr>
          <w:lang w:val="en-US"/>
        </w:rPr>
        <w:t>SunEnergy</w:t>
      </w:r>
      <w:proofErr w:type="spellEnd"/>
      <w:r>
        <w:rPr>
          <w:lang w:val="en-US"/>
        </w:rPr>
        <w:t xml:space="preserve">; staff work with their won standards. Moreover, there is no loyalty of contractors towards </w:t>
      </w:r>
      <w:proofErr w:type="spellStart"/>
      <w:r>
        <w:rPr>
          <w:lang w:val="en-US"/>
        </w:rPr>
        <w:t>SunEnergy</w:t>
      </w:r>
      <w:proofErr w:type="spellEnd"/>
      <w:r>
        <w:rPr>
          <w:lang w:val="en-US"/>
        </w:rPr>
        <w:t>; they would want to finish the project and have another contract.</w:t>
      </w:r>
    </w:p>
    <w:p w14:paraId="42212D8B" w14:textId="77777777" w:rsidR="003F6575" w:rsidRPr="00EC08C7" w:rsidRDefault="003F6575" w:rsidP="000B6134">
      <w:pPr>
        <w:rPr>
          <w:lang w:val="en-US"/>
        </w:rPr>
      </w:pPr>
      <w:r>
        <w:rPr>
          <w:lang w:val="en-US"/>
        </w:rPr>
        <w:t xml:space="preserve"> </w:t>
      </w:r>
    </w:p>
    <w:p w14:paraId="6CCF51B8" w14:textId="77777777" w:rsidR="000110B0" w:rsidRDefault="000110B0" w:rsidP="0041761F">
      <w:pPr>
        <w:pStyle w:val="Heading2"/>
        <w:rPr>
          <w:lang w:val="en-US"/>
        </w:rPr>
      </w:pPr>
      <w:bookmarkStart w:id="16" w:name="_Toc136809400"/>
      <w:r>
        <w:rPr>
          <w:lang w:val="en-US"/>
        </w:rPr>
        <w:lastRenderedPageBreak/>
        <w:t xml:space="preserve">AC4.2 </w:t>
      </w:r>
      <w:r w:rsidRPr="0069140D">
        <w:rPr>
          <w:lang w:val="en-US"/>
        </w:rPr>
        <w:t>Differentiate between the main types of contractual terms in contracts</w:t>
      </w:r>
      <w:r w:rsidRPr="00C65F7B">
        <w:rPr>
          <w:lang w:val="en-US"/>
        </w:rPr>
        <w:t>.</w:t>
      </w:r>
      <w:bookmarkEnd w:id="16"/>
    </w:p>
    <w:p w14:paraId="687EF87A" w14:textId="77777777" w:rsidR="000110B0" w:rsidRDefault="000110B0" w:rsidP="00D6582C">
      <w:pPr>
        <w:rPr>
          <w:lang w:val="en-US"/>
        </w:rPr>
      </w:pPr>
    </w:p>
    <w:p w14:paraId="6A0F4B3E" w14:textId="1A4254F6" w:rsidR="000110B0" w:rsidRPr="00D6582C" w:rsidRDefault="000110B0" w:rsidP="00D6582C">
      <w:pPr>
        <w:rPr>
          <w:lang w:val="en-US"/>
        </w:rPr>
      </w:pPr>
      <w:r>
        <w:rPr>
          <w:lang w:val="en-US"/>
        </w:rPr>
        <w:t>The employment contract is a legally binding document between an employer and an employee and includes express terms and implied terms (</w:t>
      </w:r>
      <w:r w:rsidR="00E74726">
        <w:rPr>
          <w:lang w:val="en-US"/>
        </w:rPr>
        <w:t>ACAS</w:t>
      </w:r>
      <w:r>
        <w:rPr>
          <w:lang w:val="en-US"/>
        </w:rPr>
        <w:t>, 2023).</w:t>
      </w:r>
    </w:p>
    <w:p w14:paraId="67C66B14" w14:textId="77777777" w:rsidR="000110B0" w:rsidRDefault="000110B0" w:rsidP="00B05F90"/>
    <w:p w14:paraId="4206CB23" w14:textId="77777777" w:rsidR="000110B0" w:rsidRDefault="000110B0" w:rsidP="00621E6C">
      <w:pPr>
        <w:rPr>
          <w:lang w:val="en-US"/>
        </w:rPr>
      </w:pPr>
      <w:r>
        <w:rPr>
          <w:lang w:val="en-US"/>
        </w:rPr>
        <w:t>Express terms are those terms which explicitly expressed in the contract either verbally or in writing, and both parties must comply with those terms (</w:t>
      </w:r>
      <w:r w:rsidRPr="00D6582C">
        <w:rPr>
          <w:lang w:val="en-US"/>
        </w:rPr>
        <w:t>cornell.edu</w:t>
      </w:r>
      <w:r>
        <w:rPr>
          <w:lang w:val="en-US"/>
        </w:rPr>
        <w:t>, 2022). Number of work hour, start date, for example, are express terms that are agreed upon in a contract.</w:t>
      </w:r>
    </w:p>
    <w:p w14:paraId="19ABD4A2" w14:textId="77777777" w:rsidR="000110B0" w:rsidRDefault="000110B0" w:rsidP="00621E6C">
      <w:pPr>
        <w:rPr>
          <w:lang w:val="en-US"/>
        </w:rPr>
      </w:pPr>
    </w:p>
    <w:p w14:paraId="7009194D" w14:textId="77777777" w:rsidR="000110B0" w:rsidRDefault="000110B0" w:rsidP="00621E6C">
      <w:pPr>
        <w:rPr>
          <w:lang w:val="en-US"/>
        </w:rPr>
      </w:pPr>
      <w:r>
        <w:rPr>
          <w:lang w:val="en-US"/>
        </w:rPr>
        <w:t xml:space="preserve">Implied terms, on the other hand, are terms that are so clear so that they are not mentioned in the contract albeit they are legally binding to both parties (Kenton, 2023). To be treated fairly and not to steal </w:t>
      </w:r>
      <w:proofErr w:type="spellStart"/>
      <w:r>
        <w:rPr>
          <w:lang w:val="en-US"/>
        </w:rPr>
        <w:t>SunEnergy</w:t>
      </w:r>
      <w:proofErr w:type="spellEnd"/>
      <w:r>
        <w:rPr>
          <w:lang w:val="en-US"/>
        </w:rPr>
        <w:t xml:space="preserve"> properties are typical examples of implied terms.</w:t>
      </w:r>
    </w:p>
    <w:p w14:paraId="281C7FA2" w14:textId="77777777" w:rsidR="000110B0" w:rsidRDefault="000110B0" w:rsidP="00621E6C">
      <w:pPr>
        <w:rPr>
          <w:lang w:val="en-US"/>
        </w:rPr>
      </w:pPr>
    </w:p>
    <w:p w14:paraId="6859299D" w14:textId="77777777" w:rsidR="000110B0" w:rsidRDefault="000110B0" w:rsidP="00621E6C">
      <w:pPr>
        <w:rPr>
          <w:lang w:val="en-US"/>
        </w:rPr>
      </w:pPr>
      <w:r>
        <w:rPr>
          <w:lang w:val="en-US"/>
        </w:rPr>
        <w:t xml:space="preserve">Additionally, there are some terms that are around in </w:t>
      </w:r>
      <w:proofErr w:type="spellStart"/>
      <w:r>
        <w:rPr>
          <w:lang w:val="en-US"/>
        </w:rPr>
        <w:t>SunEnergy</w:t>
      </w:r>
      <w:proofErr w:type="spellEnd"/>
      <w:r>
        <w:rPr>
          <w:lang w:val="en-US"/>
        </w:rPr>
        <w:t xml:space="preserve"> in implied manner through custom and practice. In other words, custom and practice are essentially a practice that has repeated over a period of time forming a part of contract (</w:t>
      </w:r>
      <w:proofErr w:type="spellStart"/>
      <w:r>
        <w:rPr>
          <w:lang w:val="en-US"/>
        </w:rPr>
        <w:t>E</w:t>
      </w:r>
      <w:r w:rsidRPr="00F963D7">
        <w:rPr>
          <w:lang w:val="en-US"/>
        </w:rPr>
        <w:t>ckett</w:t>
      </w:r>
      <w:proofErr w:type="spellEnd"/>
      <w:r>
        <w:rPr>
          <w:lang w:val="en-US"/>
        </w:rPr>
        <w:t xml:space="preserve">, 2013). Leaving two hours early on Friday has been a practice in </w:t>
      </w:r>
      <w:proofErr w:type="spellStart"/>
      <w:r>
        <w:rPr>
          <w:lang w:val="en-US"/>
        </w:rPr>
        <w:t>SunEnergy</w:t>
      </w:r>
      <w:proofErr w:type="spellEnd"/>
      <w:r>
        <w:rPr>
          <w:lang w:val="en-US"/>
        </w:rPr>
        <w:t xml:space="preserve"> for a while, so it is considered a custom and practice and fixed for all staff. </w:t>
      </w:r>
    </w:p>
    <w:p w14:paraId="3F9E5BFA" w14:textId="77777777" w:rsidR="000110B0" w:rsidRDefault="000110B0" w:rsidP="00621E6C">
      <w:pPr>
        <w:rPr>
          <w:lang w:val="en-US"/>
        </w:rPr>
      </w:pPr>
    </w:p>
    <w:p w14:paraId="393B6DE5" w14:textId="5D0416A3" w:rsidR="000110B0" w:rsidRPr="00D6582C" w:rsidRDefault="000110B0" w:rsidP="00621E6C">
      <w:pPr>
        <w:rPr>
          <w:lang w:val="en-US"/>
        </w:rPr>
      </w:pPr>
      <w:r>
        <w:rPr>
          <w:lang w:val="en-US"/>
        </w:rPr>
        <w:t>Custom and practice can be part of employment contract i</w:t>
      </w:r>
      <w:r w:rsidR="002E7E50">
        <w:rPr>
          <w:lang w:val="en-US"/>
        </w:rPr>
        <w:t>f</w:t>
      </w:r>
      <w:r>
        <w:rPr>
          <w:lang w:val="en-US"/>
        </w:rPr>
        <w:t xml:space="preserve"> they are well-known in the organization for </w:t>
      </w:r>
      <w:proofErr w:type="gramStart"/>
      <w:r>
        <w:rPr>
          <w:lang w:val="en-US"/>
        </w:rPr>
        <w:t>a period of time</w:t>
      </w:r>
      <w:proofErr w:type="gramEnd"/>
      <w:r>
        <w:rPr>
          <w:lang w:val="en-US"/>
        </w:rPr>
        <w:t>, reasonable, certain (</w:t>
      </w:r>
      <w:r w:rsidR="00627D17">
        <w:rPr>
          <w:lang w:val="en-US"/>
        </w:rPr>
        <w:t>ACAS</w:t>
      </w:r>
      <w:r>
        <w:rPr>
          <w:lang w:val="en-US"/>
        </w:rPr>
        <w:t xml:space="preserve">, 2023). </w:t>
      </w:r>
    </w:p>
    <w:p w14:paraId="3B78754C" w14:textId="77777777" w:rsidR="003F6575" w:rsidRPr="00862968" w:rsidRDefault="003F6575" w:rsidP="00862968">
      <w:pPr>
        <w:rPr>
          <w:lang w:val="en-US"/>
        </w:rPr>
      </w:pPr>
    </w:p>
    <w:p w14:paraId="7157704A" w14:textId="77777777" w:rsidR="00540B2A" w:rsidRDefault="00540B2A" w:rsidP="0041761F">
      <w:pPr>
        <w:pStyle w:val="Heading2"/>
        <w:rPr>
          <w:lang w:val="en-US"/>
        </w:rPr>
      </w:pPr>
      <w:bookmarkStart w:id="17" w:name="_Toc136809401"/>
      <w:r>
        <w:rPr>
          <w:lang w:val="en-US"/>
        </w:rPr>
        <w:lastRenderedPageBreak/>
        <w:t xml:space="preserve">AC4.3 </w:t>
      </w:r>
      <w:r w:rsidRPr="001C5331">
        <w:rPr>
          <w:lang w:val="en-US"/>
        </w:rPr>
        <w:t>Explain the components and benefits of effective onboarding</w:t>
      </w:r>
      <w:r w:rsidRPr="00C65F7B">
        <w:rPr>
          <w:lang w:val="en-US"/>
        </w:rPr>
        <w:t>.</w:t>
      </w:r>
      <w:bookmarkEnd w:id="17"/>
    </w:p>
    <w:p w14:paraId="427BAA50" w14:textId="77777777" w:rsidR="00540B2A" w:rsidRDefault="00540B2A" w:rsidP="00D6582C">
      <w:pPr>
        <w:rPr>
          <w:lang w:val="en-US"/>
        </w:rPr>
      </w:pPr>
    </w:p>
    <w:p w14:paraId="1D419A67" w14:textId="77777777" w:rsidR="00540B2A" w:rsidRDefault="00540B2A" w:rsidP="00621E6C">
      <w:pPr>
        <w:rPr>
          <w:lang w:val="en-US"/>
        </w:rPr>
      </w:pPr>
      <w:r>
        <w:rPr>
          <w:lang w:val="en-US"/>
        </w:rPr>
        <w:t xml:space="preserve">Onboarding is the process in which a candidate or outsider becomes an insider or active employee in </w:t>
      </w:r>
      <w:proofErr w:type="spellStart"/>
      <w:r>
        <w:rPr>
          <w:lang w:val="en-US"/>
        </w:rPr>
        <w:t>SunEnergy</w:t>
      </w:r>
      <w:proofErr w:type="spellEnd"/>
      <w:r>
        <w:rPr>
          <w:lang w:val="en-US"/>
        </w:rPr>
        <w:t xml:space="preserve"> (</w:t>
      </w:r>
      <w:r w:rsidRPr="000110B0">
        <w:t>Bauer</w:t>
      </w:r>
      <w:r>
        <w:rPr>
          <w:lang w:val="en-US"/>
        </w:rPr>
        <w:t xml:space="preserve"> </w:t>
      </w:r>
      <w:r w:rsidRPr="00D266DB">
        <w:t xml:space="preserve">and </w:t>
      </w:r>
      <w:r w:rsidRPr="00D266DB">
        <w:rPr>
          <w:rFonts w:asciiTheme="minorHAnsi" w:hAnsiTheme="minorHAnsi"/>
        </w:rPr>
        <w:t>Erdogan, 2011</w:t>
      </w:r>
      <w:r w:rsidRPr="00D266DB">
        <w:t>).</w:t>
      </w:r>
      <w:r>
        <w:rPr>
          <w:lang w:val="en-US"/>
        </w:rPr>
        <w:t xml:space="preserve"> It is a vital process for employee retention at </w:t>
      </w:r>
      <w:proofErr w:type="spellStart"/>
      <w:r>
        <w:rPr>
          <w:lang w:val="en-US"/>
        </w:rPr>
        <w:t>SunEnergy</w:t>
      </w:r>
      <w:proofErr w:type="spellEnd"/>
      <w:r>
        <w:rPr>
          <w:lang w:val="en-US"/>
        </w:rPr>
        <w:t xml:space="preserve"> as it helps the employee break the ice and the feeling of intimation at their new position. Through onboarding, new hires know exactly the role they are expected to perform which creates a clarity for the employee in terms of what they should do and what they are evaluated against. Otherwise, employees would feel lost and would not release their full potential.</w:t>
      </w:r>
    </w:p>
    <w:p w14:paraId="78CD2500" w14:textId="77777777" w:rsidR="00540B2A" w:rsidRDefault="00540B2A" w:rsidP="00621E6C">
      <w:pPr>
        <w:rPr>
          <w:lang w:val="en-US"/>
        </w:rPr>
      </w:pPr>
    </w:p>
    <w:p w14:paraId="71116B0E" w14:textId="77777777" w:rsidR="00540B2A" w:rsidRDefault="00540B2A" w:rsidP="00621E6C">
      <w:pPr>
        <w:rPr>
          <w:lang w:val="en-US"/>
        </w:rPr>
      </w:pPr>
      <w:r>
        <w:rPr>
          <w:lang w:val="en-US"/>
        </w:rPr>
        <w:t xml:space="preserve">In addition, onboarding journey involves organization socialization in which the new hire adjusts to </w:t>
      </w:r>
      <w:proofErr w:type="spellStart"/>
      <w:r>
        <w:rPr>
          <w:lang w:val="en-US"/>
        </w:rPr>
        <w:t>SunEnergy</w:t>
      </w:r>
      <w:proofErr w:type="spellEnd"/>
      <w:r>
        <w:rPr>
          <w:lang w:val="en-US"/>
        </w:rPr>
        <w:t xml:space="preserve"> and its people (</w:t>
      </w:r>
      <w:proofErr w:type="spellStart"/>
      <w:r w:rsidRPr="00D266DB">
        <w:rPr>
          <w:lang w:val="en-US"/>
        </w:rPr>
        <w:t>Cebollero</w:t>
      </w:r>
      <w:proofErr w:type="spellEnd"/>
      <w:r>
        <w:rPr>
          <w:lang w:val="en-US"/>
        </w:rPr>
        <w:t xml:space="preserve">, 2019). </w:t>
      </w:r>
      <w:proofErr w:type="spellStart"/>
      <w:r>
        <w:rPr>
          <w:lang w:val="en-US"/>
        </w:rPr>
        <w:t>Socilization</w:t>
      </w:r>
      <w:proofErr w:type="spellEnd"/>
      <w:r>
        <w:rPr>
          <w:lang w:val="en-US"/>
        </w:rPr>
        <w:t xml:space="preserve"> is more about people than paperwork; it is about getting to know and socialize with people. It can be through coffee meetings, catch-ups and buddy groups.</w:t>
      </w:r>
    </w:p>
    <w:p w14:paraId="4444F43E" w14:textId="77777777" w:rsidR="00540B2A" w:rsidRDefault="00540B2A" w:rsidP="00621E6C">
      <w:pPr>
        <w:rPr>
          <w:lang w:val="en-US"/>
        </w:rPr>
      </w:pPr>
    </w:p>
    <w:p w14:paraId="245AC79D" w14:textId="10F870C4" w:rsidR="00540B2A" w:rsidRPr="00D6582C" w:rsidRDefault="00540B2A" w:rsidP="00621E6C">
      <w:pPr>
        <w:rPr>
          <w:lang w:val="en-US"/>
        </w:rPr>
      </w:pPr>
      <w:r>
        <w:rPr>
          <w:lang w:val="en-US"/>
        </w:rPr>
        <w:t xml:space="preserve">New hires at </w:t>
      </w:r>
      <w:proofErr w:type="spellStart"/>
      <w:r>
        <w:rPr>
          <w:lang w:val="en-US"/>
        </w:rPr>
        <w:t>SunEnergy</w:t>
      </w:r>
      <w:proofErr w:type="spellEnd"/>
      <w:r>
        <w:rPr>
          <w:lang w:val="en-US"/>
        </w:rPr>
        <w:t xml:space="preserve"> need the onboarding process to get familiarized with the company culture and norms to be effective employees. Effective onboarding helps employees assimilate into the company’s culture, vision, mission and values. Seven in ten organizations that invest in effective onboarding programs </w:t>
      </w:r>
      <w:r w:rsidRPr="00614449">
        <w:rPr>
          <w:lang w:val="en-US"/>
        </w:rPr>
        <w:t>report easier assimilation into the corporate culture</w:t>
      </w:r>
      <w:r>
        <w:rPr>
          <w:lang w:val="en-US"/>
        </w:rPr>
        <w:t xml:space="preserve"> (</w:t>
      </w:r>
      <w:proofErr w:type="spellStart"/>
      <w:r>
        <w:rPr>
          <w:lang w:val="en-US"/>
        </w:rPr>
        <w:t>Kallidus</w:t>
      </w:r>
      <w:proofErr w:type="spellEnd"/>
      <w:r>
        <w:rPr>
          <w:lang w:val="en-US"/>
        </w:rPr>
        <w:t xml:space="preserve">, n.d.). Onboarding also helps boosting </w:t>
      </w:r>
      <w:r w:rsidR="0035608F">
        <w:rPr>
          <w:lang w:val="en-US"/>
        </w:rPr>
        <w:t>employee’s</w:t>
      </w:r>
      <w:r>
        <w:rPr>
          <w:lang w:val="en-US"/>
        </w:rPr>
        <w:t xml:space="preserve"> performance as it reduces the time to productivity and increase productivity up to 50% (</w:t>
      </w:r>
      <w:proofErr w:type="spellStart"/>
      <w:r>
        <w:rPr>
          <w:lang w:val="en-US"/>
        </w:rPr>
        <w:t>Baravik</w:t>
      </w:r>
      <w:proofErr w:type="spellEnd"/>
      <w:r>
        <w:rPr>
          <w:lang w:val="en-US"/>
        </w:rPr>
        <w:t xml:space="preserve">, 2022). </w:t>
      </w:r>
    </w:p>
    <w:p w14:paraId="70896D42" w14:textId="77777777" w:rsidR="00700F5C" w:rsidRPr="00700F5C" w:rsidRDefault="00700F5C" w:rsidP="00700F5C">
      <w:pPr>
        <w:spacing w:line="240" w:lineRule="auto"/>
        <w:rPr>
          <w:lang w:val="en-US"/>
        </w:rPr>
      </w:pPr>
    </w:p>
    <w:p w14:paraId="0E3999BA" w14:textId="77777777" w:rsidR="004B7EF9" w:rsidRPr="004B7EF9" w:rsidRDefault="004B7EF9" w:rsidP="004B7EF9">
      <w:pPr>
        <w:pStyle w:val="Heading2"/>
        <w:rPr>
          <w:lang w:val="en-US"/>
        </w:rPr>
      </w:pPr>
    </w:p>
    <w:p w14:paraId="6FFFC6F4" w14:textId="610E9388" w:rsidR="004B7EF9" w:rsidRPr="004B7EF9" w:rsidRDefault="004B7EF9" w:rsidP="004B7EF9">
      <w:pPr>
        <w:rPr>
          <w:lang w:val="en-US"/>
        </w:rPr>
        <w:sectPr w:rsidR="004B7EF9" w:rsidRPr="004B7EF9" w:rsidSect="003638D0">
          <w:pgSz w:w="12240" w:h="15840"/>
          <w:pgMar w:top="1440" w:right="1440" w:bottom="1440" w:left="1440" w:header="706" w:footer="706" w:gutter="0"/>
          <w:cols w:space="708"/>
          <w:docGrid w:linePitch="381"/>
        </w:sectPr>
      </w:pPr>
    </w:p>
    <w:p w14:paraId="10EB8242" w14:textId="2A3CDE36" w:rsidR="00BC3A14" w:rsidRPr="00BC3A14" w:rsidRDefault="008F232A" w:rsidP="00BC3A14">
      <w:pPr>
        <w:pStyle w:val="Heading1"/>
        <w:rPr>
          <w:lang w:val="en-US"/>
        </w:rPr>
      </w:pPr>
      <w:bookmarkStart w:id="18" w:name="_Toc133733437"/>
      <w:bookmarkStart w:id="19" w:name="_Toc136809402"/>
      <w:r>
        <w:rPr>
          <w:lang w:val="en-US"/>
        </w:rPr>
        <w:lastRenderedPageBreak/>
        <w:t>References</w:t>
      </w:r>
      <w:bookmarkEnd w:id="18"/>
      <w:bookmarkEnd w:id="19"/>
      <w:r>
        <w:rPr>
          <w:lang w:val="en-US"/>
        </w:rPr>
        <w:t xml:space="preserve"> </w:t>
      </w:r>
    </w:p>
    <w:p w14:paraId="1539BC05" w14:textId="77777777" w:rsidR="00BC3A14" w:rsidRDefault="00BC3A14" w:rsidP="00627D17">
      <w:pPr>
        <w:jc w:val="left"/>
        <w:rPr>
          <w:rFonts w:cstheme="majorBidi"/>
          <w:szCs w:val="28"/>
          <w:lang w:val="en-US"/>
        </w:rPr>
      </w:pPr>
      <w:r w:rsidRPr="00627D9C">
        <w:rPr>
          <w:rFonts w:cstheme="majorBidi"/>
          <w:szCs w:val="28"/>
          <w:lang w:val="en-US"/>
        </w:rPr>
        <w:t>ACAS. (202</w:t>
      </w:r>
      <w:r>
        <w:rPr>
          <w:rFonts w:cstheme="majorBidi"/>
          <w:szCs w:val="28"/>
          <w:lang w:val="en-US"/>
        </w:rPr>
        <w:t>3</w:t>
      </w:r>
      <w:r w:rsidRPr="00627D9C">
        <w:rPr>
          <w:rFonts w:cstheme="majorBidi"/>
          <w:szCs w:val="28"/>
          <w:lang w:val="en-US"/>
        </w:rPr>
        <w:t xml:space="preserve">) </w:t>
      </w:r>
      <w:r w:rsidRPr="00627D9C">
        <w:rPr>
          <w:rFonts w:cstheme="majorBidi"/>
          <w:i/>
          <w:iCs/>
          <w:szCs w:val="28"/>
          <w:lang w:val="en-US"/>
        </w:rPr>
        <w:t>What an employment contract is</w:t>
      </w:r>
      <w:r w:rsidRPr="00627D9C">
        <w:rPr>
          <w:rFonts w:cstheme="majorBidi"/>
          <w:szCs w:val="28"/>
          <w:lang w:val="en-US"/>
        </w:rPr>
        <w:t xml:space="preserve">. Available at: </w:t>
      </w:r>
      <w:hyperlink r:id="rId6" w:history="1">
        <w:r w:rsidRPr="00627D9C">
          <w:rPr>
            <w:rStyle w:val="Hyperlink"/>
            <w:rFonts w:cstheme="majorBidi"/>
            <w:szCs w:val="28"/>
            <w:lang w:val="en-US"/>
          </w:rPr>
          <w:t>https://www.acas.org.uk/what-an-employment-contract-is</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30</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p>
    <w:p w14:paraId="4A4A7E0C" w14:textId="77777777" w:rsidR="00BC3A14" w:rsidRDefault="00BC3A14" w:rsidP="00627D17">
      <w:pPr>
        <w:jc w:val="left"/>
        <w:rPr>
          <w:rFonts w:cstheme="majorBidi"/>
          <w:szCs w:val="28"/>
          <w:lang w:val="en-US"/>
        </w:rPr>
      </w:pPr>
    </w:p>
    <w:p w14:paraId="62EED625" w14:textId="77777777" w:rsidR="00BC3A14" w:rsidRDefault="00BC3A14" w:rsidP="00FC4800">
      <w:pPr>
        <w:jc w:val="left"/>
        <w:rPr>
          <w:rFonts w:cstheme="majorBidi"/>
          <w:szCs w:val="28"/>
          <w:lang w:val="en-US"/>
        </w:rPr>
      </w:pPr>
      <w:r w:rsidRPr="00627D9C">
        <w:rPr>
          <w:rFonts w:cstheme="majorBidi"/>
          <w:szCs w:val="28"/>
        </w:rPr>
        <w:t xml:space="preserve">Bauer, T. N., &amp; Erdogan, B. (2011). </w:t>
      </w:r>
      <w:r w:rsidRPr="00627D9C">
        <w:rPr>
          <w:rFonts w:cstheme="majorBidi"/>
          <w:i/>
          <w:iCs/>
          <w:szCs w:val="28"/>
        </w:rPr>
        <w:t>Organizational socialization: The effective onboarding of new employees</w:t>
      </w:r>
      <w:r w:rsidRPr="00627D9C">
        <w:rPr>
          <w:rFonts w:cstheme="majorBidi"/>
          <w:szCs w:val="28"/>
        </w:rPr>
        <w:t>. American Psychological Association</w:t>
      </w:r>
      <w:r w:rsidRPr="00627D9C">
        <w:rPr>
          <w:rFonts w:cstheme="majorBidi"/>
          <w:szCs w:val="28"/>
          <w:lang w:val="en-US"/>
        </w:rPr>
        <w:t xml:space="preserve"> </w:t>
      </w:r>
      <w:r w:rsidRPr="00627D9C">
        <w:rPr>
          <w:rFonts w:cstheme="majorBidi"/>
          <w:szCs w:val="28"/>
        </w:rPr>
        <w:t xml:space="preserve">Available at: </w:t>
      </w:r>
      <w:r w:rsidRPr="00627D9C">
        <w:rPr>
          <w:rFonts w:cstheme="majorBidi"/>
          <w:szCs w:val="28"/>
        </w:rPr>
        <w:fldChar w:fldCharType="begin"/>
      </w:r>
      <w:r w:rsidRPr="00627D9C">
        <w:rPr>
          <w:rFonts w:cstheme="majorBidi"/>
          <w:szCs w:val="28"/>
        </w:rPr>
        <w:instrText xml:space="preserve"> HYPERLINK "https://psycnet.apa.org/record/2010-06019-002" </w:instrText>
      </w:r>
      <w:r w:rsidRPr="00627D9C">
        <w:rPr>
          <w:rFonts w:cstheme="majorBidi"/>
          <w:szCs w:val="28"/>
        </w:rPr>
      </w:r>
      <w:r w:rsidRPr="00627D9C">
        <w:rPr>
          <w:rFonts w:cstheme="majorBidi"/>
          <w:szCs w:val="28"/>
        </w:rPr>
        <w:fldChar w:fldCharType="separate"/>
      </w:r>
      <w:r w:rsidRPr="00627D9C">
        <w:rPr>
          <w:rStyle w:val="Hyperlink"/>
          <w:rFonts w:cstheme="majorBidi"/>
          <w:szCs w:val="28"/>
        </w:rPr>
        <w:t>https://psycnet.apa.org/record/2010-06019-002</w:t>
      </w:r>
      <w:r w:rsidRPr="00627D9C">
        <w:rPr>
          <w:rFonts w:cstheme="majorBidi"/>
          <w:szCs w:val="28"/>
        </w:rPr>
        <w:fldChar w:fldCharType="end"/>
      </w:r>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30</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7187F275" w14:textId="77777777" w:rsidR="00BC3A14" w:rsidRPr="00627D9C" w:rsidRDefault="00BC3A14" w:rsidP="00FC4800">
      <w:pPr>
        <w:jc w:val="left"/>
        <w:rPr>
          <w:rFonts w:cstheme="majorBidi"/>
          <w:szCs w:val="28"/>
          <w:lang w:val="en-US"/>
        </w:rPr>
      </w:pPr>
    </w:p>
    <w:p w14:paraId="7F9A2A78" w14:textId="77777777" w:rsidR="00BC3A14" w:rsidRDefault="00BC3A14" w:rsidP="00627D9C">
      <w:pPr>
        <w:jc w:val="left"/>
        <w:rPr>
          <w:rFonts w:cstheme="majorBidi"/>
          <w:szCs w:val="28"/>
          <w:lang w:val="en-US"/>
        </w:rPr>
      </w:pPr>
      <w:proofErr w:type="spellStart"/>
      <w:r w:rsidRPr="00627D9C">
        <w:rPr>
          <w:rFonts w:cstheme="majorBidi"/>
          <w:szCs w:val="28"/>
          <w:lang w:val="en-US"/>
        </w:rPr>
        <w:t>Brarvik</w:t>
      </w:r>
      <w:proofErr w:type="spellEnd"/>
      <w:r w:rsidRPr="00627D9C">
        <w:rPr>
          <w:rFonts w:cstheme="majorBidi"/>
          <w:szCs w:val="28"/>
          <w:lang w:val="en-US"/>
        </w:rPr>
        <w:t xml:space="preserve"> M., (2022) </w:t>
      </w:r>
      <w:r w:rsidRPr="00627D9C">
        <w:rPr>
          <w:rFonts w:cstheme="majorBidi"/>
          <w:i/>
          <w:iCs/>
          <w:szCs w:val="28"/>
          <w:lang w:val="en-US"/>
        </w:rPr>
        <w:t xml:space="preserve">How Does Onboarding Improve Employee Performance and Workforce Retention? </w:t>
      </w:r>
      <w:proofErr w:type="spellStart"/>
      <w:r w:rsidRPr="00627D9C">
        <w:rPr>
          <w:rFonts w:cstheme="majorBidi"/>
          <w:szCs w:val="28"/>
          <w:lang w:val="en-US"/>
        </w:rPr>
        <w:t>Availabe</w:t>
      </w:r>
      <w:proofErr w:type="spellEnd"/>
      <w:r w:rsidRPr="00627D9C">
        <w:rPr>
          <w:rFonts w:cstheme="majorBidi"/>
          <w:szCs w:val="28"/>
          <w:lang w:val="en-US"/>
        </w:rPr>
        <w:t xml:space="preserve"> at </w:t>
      </w:r>
      <w:hyperlink r:id="rId7" w:history="1">
        <w:r w:rsidRPr="00627D9C">
          <w:rPr>
            <w:rStyle w:val="Hyperlink"/>
            <w:rFonts w:cstheme="majorBidi"/>
            <w:szCs w:val="28"/>
            <w:lang w:val="en-US"/>
          </w:rPr>
          <w:t>https://blog.clearcompany.com/how-does-onboarding-improve-employee-performance-and-workforce-retention</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30</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08419045" w14:textId="77777777" w:rsidR="00BC3A14" w:rsidRDefault="00BC3A14" w:rsidP="00627D9C">
      <w:pPr>
        <w:jc w:val="left"/>
        <w:rPr>
          <w:rFonts w:cstheme="majorBidi"/>
          <w:szCs w:val="28"/>
          <w:lang w:val="en-US"/>
        </w:rPr>
      </w:pPr>
    </w:p>
    <w:p w14:paraId="585C4669" w14:textId="77777777" w:rsidR="00BC3A14" w:rsidRDefault="00BC3A14" w:rsidP="00627D17">
      <w:pPr>
        <w:jc w:val="left"/>
        <w:rPr>
          <w:rFonts w:cstheme="majorBidi"/>
          <w:szCs w:val="28"/>
          <w:lang w:val="en-US"/>
        </w:rPr>
      </w:pPr>
      <w:r w:rsidRPr="00627D9C">
        <w:rPr>
          <w:rFonts w:cstheme="majorBidi"/>
          <w:szCs w:val="28"/>
          <w:lang w:val="en-US"/>
        </w:rPr>
        <w:t>Cardenas H., (2019)</w:t>
      </w:r>
      <w:r w:rsidRPr="00627D9C">
        <w:rPr>
          <w:rFonts w:cstheme="majorBidi"/>
          <w:szCs w:val="28"/>
        </w:rPr>
        <w:t xml:space="preserve"> </w:t>
      </w:r>
      <w:r w:rsidRPr="00627D9C">
        <w:rPr>
          <w:rFonts w:cstheme="majorBidi"/>
          <w:i/>
          <w:iCs/>
          <w:szCs w:val="28"/>
          <w:lang w:val="en-US"/>
        </w:rPr>
        <w:t xml:space="preserve">6 Benefits of Programmatic Recruitment Advertising. </w:t>
      </w:r>
      <w:hyperlink r:id="rId8" w:history="1">
        <w:r w:rsidRPr="00627D9C">
          <w:rPr>
            <w:rStyle w:val="Hyperlink"/>
            <w:rFonts w:cstheme="majorBidi"/>
            <w:szCs w:val="28"/>
            <w:lang w:val="en-US"/>
          </w:rPr>
          <w:t>https://www.recruitingnewsnetwork.com/posts/6-benefits-of-programmatic-recruitment-advertising</w:t>
        </w:r>
      </w:hyperlink>
      <w:r w:rsidRPr="00627D9C">
        <w:rPr>
          <w:rFonts w:cstheme="majorBidi"/>
          <w:i/>
          <w:iCs/>
          <w:szCs w:val="28"/>
          <w:lang w:val="en-US"/>
        </w:rPr>
        <w:t xml:space="preserve"> </w:t>
      </w:r>
      <w:r w:rsidRPr="00627D9C">
        <w:rPr>
          <w:rFonts w:cstheme="majorBidi"/>
          <w:szCs w:val="28"/>
        </w:rPr>
        <w:t xml:space="preserve">[Accessed </w:t>
      </w:r>
      <w:r w:rsidRPr="00627D9C">
        <w:rPr>
          <w:rFonts w:cstheme="majorBidi"/>
          <w:szCs w:val="28"/>
          <w:lang w:val="en-US"/>
        </w:rPr>
        <w:t>23</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30C3784C" w14:textId="77777777" w:rsidR="00BC3A14" w:rsidRDefault="00BC3A14" w:rsidP="00627D17">
      <w:pPr>
        <w:jc w:val="left"/>
        <w:rPr>
          <w:rFonts w:cstheme="majorBidi"/>
          <w:szCs w:val="28"/>
          <w:lang w:val="en-US"/>
        </w:rPr>
      </w:pPr>
    </w:p>
    <w:p w14:paraId="67061E0E" w14:textId="77777777" w:rsidR="00BC3A14" w:rsidRDefault="00BC3A14" w:rsidP="00FC4800">
      <w:pPr>
        <w:jc w:val="left"/>
        <w:rPr>
          <w:rFonts w:cstheme="majorBidi"/>
          <w:szCs w:val="28"/>
          <w:lang w:val="en-US"/>
        </w:rPr>
      </w:pPr>
      <w:r w:rsidRPr="00627D9C">
        <w:rPr>
          <w:rFonts w:cstheme="majorBidi"/>
          <w:szCs w:val="28"/>
        </w:rPr>
        <w:t xml:space="preserve">Cebollero, C. (2019) </w:t>
      </w:r>
      <w:r w:rsidRPr="00627D9C">
        <w:rPr>
          <w:rFonts w:cstheme="majorBidi"/>
          <w:i/>
          <w:iCs/>
          <w:szCs w:val="28"/>
        </w:rPr>
        <w:t>Organizational Socialization: What Businesses Often Forget When Onboarding New Employees</w:t>
      </w:r>
      <w:r w:rsidRPr="00627D9C">
        <w:rPr>
          <w:rFonts w:cstheme="majorBidi"/>
          <w:i/>
          <w:iCs/>
          <w:szCs w:val="28"/>
          <w:lang w:val="en-US"/>
        </w:rPr>
        <w:t>.</w:t>
      </w:r>
      <w:r w:rsidRPr="00627D9C">
        <w:rPr>
          <w:rFonts w:cstheme="majorBidi"/>
          <w:szCs w:val="28"/>
        </w:rPr>
        <w:t xml:space="preserve"> Available at: </w:t>
      </w:r>
      <w:r w:rsidRPr="00627D9C">
        <w:rPr>
          <w:rFonts w:cstheme="majorBidi"/>
          <w:szCs w:val="28"/>
        </w:rPr>
        <w:fldChar w:fldCharType="begin"/>
      </w:r>
      <w:r w:rsidRPr="00627D9C">
        <w:rPr>
          <w:rFonts w:cstheme="majorBidi"/>
          <w:szCs w:val="28"/>
        </w:rPr>
        <w:instrText xml:space="preserve"> HYPERLINK "https://www.forbes.com/sites/forbescoachescouncil/2019/02/26/organizational-socialization-what-businesses-often-forget-when-onboarding-new-employees/?sh=7b5bcd214faf" </w:instrText>
      </w:r>
      <w:r w:rsidRPr="00627D9C">
        <w:rPr>
          <w:rFonts w:cstheme="majorBidi"/>
          <w:szCs w:val="28"/>
        </w:rPr>
      </w:r>
      <w:r w:rsidRPr="00627D9C">
        <w:rPr>
          <w:rFonts w:cstheme="majorBidi"/>
          <w:szCs w:val="28"/>
        </w:rPr>
        <w:fldChar w:fldCharType="separate"/>
      </w:r>
      <w:r w:rsidRPr="00627D9C">
        <w:rPr>
          <w:rStyle w:val="Hyperlink"/>
          <w:rFonts w:cstheme="majorBidi"/>
          <w:szCs w:val="28"/>
        </w:rPr>
        <w:t>https://www.forbes.com/sites/forbescoachescouncil/2019/02/26/organizational-socialization-what-businesses-often-forget-when-onboarding-new-employees/?sh=7b5bcd214faf</w:t>
      </w:r>
      <w:r w:rsidRPr="00627D9C">
        <w:rPr>
          <w:rFonts w:cstheme="majorBidi"/>
          <w:szCs w:val="28"/>
        </w:rPr>
        <w:fldChar w:fldCharType="end"/>
      </w:r>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30</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2D98481D" w14:textId="77777777" w:rsidR="00BC3A14" w:rsidRPr="00627D9C" w:rsidRDefault="00BC3A14" w:rsidP="00FC4800">
      <w:pPr>
        <w:jc w:val="left"/>
        <w:rPr>
          <w:rFonts w:cstheme="majorBidi"/>
          <w:szCs w:val="28"/>
          <w:lang w:val="en-US"/>
        </w:rPr>
      </w:pPr>
    </w:p>
    <w:p w14:paraId="70BBFF36" w14:textId="77777777" w:rsidR="00BC3A14" w:rsidRPr="00627D9C" w:rsidRDefault="00BC3A14" w:rsidP="00AD71B8">
      <w:pPr>
        <w:jc w:val="left"/>
        <w:rPr>
          <w:rFonts w:cstheme="majorBidi"/>
          <w:szCs w:val="28"/>
          <w:lang w:val="en-US"/>
        </w:rPr>
      </w:pPr>
      <w:r w:rsidRPr="00627D9C">
        <w:rPr>
          <w:rFonts w:cstheme="majorBidi"/>
          <w:szCs w:val="28"/>
          <w:lang w:val="en-US"/>
        </w:rPr>
        <w:t xml:space="preserve">Cherry K., (2023) </w:t>
      </w:r>
      <w:r w:rsidRPr="00627D9C">
        <w:rPr>
          <w:rFonts w:cstheme="majorBidi"/>
          <w:i/>
          <w:iCs/>
          <w:szCs w:val="28"/>
          <w:lang w:val="en-US"/>
        </w:rPr>
        <w:t xml:space="preserve">Situational Leadership Theory </w:t>
      </w:r>
      <w:r w:rsidRPr="00627D9C">
        <w:rPr>
          <w:rFonts w:cstheme="majorBidi"/>
          <w:szCs w:val="28"/>
          <w:lang w:val="en-US"/>
        </w:rPr>
        <w:t xml:space="preserve">Available at </w:t>
      </w:r>
      <w:hyperlink r:id="rId9" w:history="1">
        <w:r w:rsidRPr="00627D9C">
          <w:rPr>
            <w:rStyle w:val="Hyperlink"/>
            <w:rFonts w:cstheme="majorBidi"/>
            <w:szCs w:val="28"/>
            <w:lang w:val="en-US"/>
          </w:rPr>
          <w:t>https://www.verywellmind.com/what-is-the-situational-theory-of-leadership-2795321</w:t>
        </w:r>
      </w:hyperlink>
      <w:r w:rsidRPr="00627D9C">
        <w:rPr>
          <w:rFonts w:cstheme="majorBidi"/>
          <w:szCs w:val="28"/>
          <w:lang w:val="en-US"/>
        </w:rPr>
        <w:t xml:space="preserve"> [Accessed May 10 2023].</w:t>
      </w:r>
    </w:p>
    <w:p w14:paraId="773AABAE" w14:textId="77777777" w:rsidR="00BC3A14" w:rsidRDefault="00BC3A14" w:rsidP="00D54B96">
      <w:pPr>
        <w:jc w:val="left"/>
        <w:rPr>
          <w:rFonts w:cstheme="majorBidi"/>
          <w:szCs w:val="28"/>
          <w:lang w:val="en-US"/>
        </w:rPr>
      </w:pPr>
      <w:proofErr w:type="spellStart"/>
      <w:r w:rsidRPr="00627D9C">
        <w:rPr>
          <w:rFonts w:cstheme="majorBidi"/>
          <w:szCs w:val="28"/>
          <w:lang w:val="en-US"/>
        </w:rPr>
        <w:lastRenderedPageBreak/>
        <w:t>Chesser</w:t>
      </w:r>
      <w:proofErr w:type="spellEnd"/>
      <w:r w:rsidRPr="00627D9C">
        <w:rPr>
          <w:rFonts w:cstheme="majorBidi"/>
          <w:szCs w:val="28"/>
          <w:lang w:val="en-US"/>
        </w:rPr>
        <w:t xml:space="preserve"> L., (2022) </w:t>
      </w:r>
      <w:r w:rsidRPr="00627D9C">
        <w:rPr>
          <w:rFonts w:cstheme="majorBidi"/>
          <w:i/>
          <w:iCs/>
          <w:szCs w:val="28"/>
          <w:lang w:val="en-US"/>
        </w:rPr>
        <w:t xml:space="preserve">8 Advantages of Social Media Recruiting. </w:t>
      </w:r>
      <w:r w:rsidRPr="00627D9C">
        <w:rPr>
          <w:rFonts w:cstheme="majorBidi"/>
          <w:szCs w:val="28"/>
          <w:lang w:val="en-US"/>
        </w:rPr>
        <w:t xml:space="preserve">Available at </w:t>
      </w:r>
      <w:hyperlink r:id="rId10" w:history="1">
        <w:r w:rsidRPr="00627D9C">
          <w:rPr>
            <w:rStyle w:val="Hyperlink"/>
            <w:rFonts w:cstheme="majorBidi"/>
            <w:szCs w:val="28"/>
            <w:lang w:val="en-US"/>
          </w:rPr>
          <w:t>https://www.zippia.com/employer/8-advantages-using-social-media-recruitment-advertising-strategy/</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23</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6DE998C8" w14:textId="77777777" w:rsidR="00BC3A14" w:rsidRDefault="00BC3A14" w:rsidP="00D54B96">
      <w:pPr>
        <w:jc w:val="left"/>
        <w:rPr>
          <w:rFonts w:cstheme="majorBidi"/>
          <w:szCs w:val="28"/>
          <w:lang w:val="en-US"/>
        </w:rPr>
      </w:pPr>
    </w:p>
    <w:p w14:paraId="20D93629" w14:textId="77777777" w:rsidR="00BC3A14" w:rsidRDefault="00BC3A14">
      <w:pPr>
        <w:rPr>
          <w:rFonts w:cstheme="majorBidi"/>
          <w:szCs w:val="28"/>
          <w:lang w:val="en-US"/>
        </w:rPr>
      </w:pPr>
      <w:r w:rsidRPr="00627D9C">
        <w:rPr>
          <w:rFonts w:cstheme="majorBidi"/>
          <w:szCs w:val="28"/>
          <w:lang w:val="en-US"/>
        </w:rPr>
        <w:t xml:space="preserve">CIPD (2022 a) </w:t>
      </w:r>
      <w:r w:rsidRPr="00627D9C">
        <w:rPr>
          <w:rFonts w:cstheme="majorBidi"/>
          <w:i/>
          <w:iCs/>
          <w:szCs w:val="28"/>
          <w:lang w:val="en-US"/>
        </w:rPr>
        <w:t xml:space="preserve">Understanding the economy and labor market </w:t>
      </w:r>
      <w:r w:rsidRPr="00627D9C">
        <w:rPr>
          <w:rFonts w:cstheme="majorBidi"/>
          <w:szCs w:val="28"/>
          <w:lang w:val="en-US"/>
        </w:rPr>
        <w:t xml:space="preserve">Available at </w:t>
      </w:r>
      <w:hyperlink r:id="rId11" w:history="1">
        <w:r w:rsidRPr="00627D9C">
          <w:rPr>
            <w:rStyle w:val="Hyperlink"/>
            <w:rFonts w:cstheme="majorBidi"/>
            <w:szCs w:val="28"/>
            <w:lang w:val="en-US"/>
          </w:rPr>
          <w:t>https://www.cipd.org/uk/knowledge/factsheets/economy-labour-market-factsheet</w:t>
        </w:r>
      </w:hyperlink>
      <w:r w:rsidRPr="00627D9C">
        <w:rPr>
          <w:rFonts w:cstheme="majorBidi"/>
          <w:szCs w:val="28"/>
          <w:lang w:val="en-US"/>
        </w:rPr>
        <w:t xml:space="preserve"> [Accessed May 9 2023].</w:t>
      </w:r>
    </w:p>
    <w:p w14:paraId="7F40D2E2" w14:textId="77777777" w:rsidR="00BC3A14" w:rsidRPr="00627D9C" w:rsidRDefault="00BC3A14">
      <w:pPr>
        <w:rPr>
          <w:rFonts w:cstheme="majorBidi"/>
          <w:szCs w:val="28"/>
          <w:lang w:val="en-US"/>
        </w:rPr>
      </w:pPr>
    </w:p>
    <w:p w14:paraId="47FF97CA" w14:textId="77777777" w:rsidR="00BC3A14" w:rsidRDefault="00BC3A14" w:rsidP="00627D9C">
      <w:pPr>
        <w:jc w:val="left"/>
        <w:rPr>
          <w:rFonts w:cstheme="majorBidi"/>
          <w:szCs w:val="28"/>
          <w:lang w:val="en-US"/>
        </w:rPr>
      </w:pPr>
      <w:r w:rsidRPr="00627D9C">
        <w:rPr>
          <w:rFonts w:cstheme="majorBidi"/>
          <w:szCs w:val="28"/>
          <w:lang w:val="en-US"/>
        </w:rPr>
        <w:t xml:space="preserve">CIPD (2022 b) </w:t>
      </w:r>
      <w:r w:rsidRPr="00627D9C">
        <w:rPr>
          <w:rFonts w:cstheme="majorBidi"/>
          <w:i/>
          <w:iCs/>
          <w:szCs w:val="28"/>
          <w:lang w:val="en-US"/>
        </w:rPr>
        <w:t xml:space="preserve">Succession planning. </w:t>
      </w:r>
      <w:r w:rsidRPr="00627D9C">
        <w:rPr>
          <w:rFonts w:cstheme="majorBidi"/>
          <w:szCs w:val="28"/>
          <w:lang w:val="en-US"/>
        </w:rPr>
        <w:t xml:space="preserve">Available at </w:t>
      </w:r>
      <w:hyperlink r:id="rId12" w:history="1">
        <w:r w:rsidRPr="00627D9C">
          <w:rPr>
            <w:rStyle w:val="Hyperlink"/>
            <w:rFonts w:cstheme="majorBidi"/>
            <w:szCs w:val="28"/>
            <w:lang w:val="en-US"/>
          </w:rPr>
          <w:t>https://www.cipd.org/uk/knowledge/factsheets/succession-planning-factsheet/</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27</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60924638" w14:textId="77777777" w:rsidR="00BC3A14" w:rsidRPr="00627D9C" w:rsidRDefault="00BC3A14" w:rsidP="00627D9C">
      <w:pPr>
        <w:jc w:val="left"/>
        <w:rPr>
          <w:rFonts w:cstheme="majorBidi"/>
          <w:szCs w:val="28"/>
          <w:lang w:val="en-US"/>
        </w:rPr>
      </w:pPr>
    </w:p>
    <w:p w14:paraId="336EF281" w14:textId="77777777" w:rsidR="00BC3A14" w:rsidRDefault="00BC3A14" w:rsidP="00627D9C">
      <w:pPr>
        <w:jc w:val="left"/>
        <w:rPr>
          <w:rFonts w:cstheme="majorBidi"/>
          <w:color w:val="313131"/>
          <w:szCs w:val="28"/>
          <w:shd w:val="clear" w:color="auto" w:fill="FFFFFF"/>
          <w:lang w:val="en-US"/>
        </w:rPr>
      </w:pPr>
      <w:r w:rsidRPr="00627D9C">
        <w:rPr>
          <w:rFonts w:cstheme="majorBidi"/>
          <w:szCs w:val="28"/>
          <w:lang w:val="en-US"/>
        </w:rPr>
        <w:t xml:space="preserve">CIPD (2022 c) </w:t>
      </w:r>
      <w:r w:rsidRPr="00627D9C">
        <w:rPr>
          <w:rFonts w:cstheme="majorBidi"/>
          <w:i/>
          <w:iCs/>
          <w:szCs w:val="28"/>
          <w:lang w:val="en-US"/>
        </w:rPr>
        <w:t xml:space="preserve">Equality, diversity and inclusion (EDI) in the workplace </w:t>
      </w:r>
      <w:r w:rsidRPr="00627D9C">
        <w:rPr>
          <w:rFonts w:cstheme="majorBidi"/>
          <w:szCs w:val="28"/>
          <w:lang w:val="en-US"/>
        </w:rPr>
        <w:t xml:space="preserve">Available at </w:t>
      </w:r>
      <w:hyperlink r:id="rId13" w:history="1">
        <w:r w:rsidRPr="00627D9C">
          <w:rPr>
            <w:rStyle w:val="Hyperlink"/>
            <w:rFonts w:cstheme="majorBidi"/>
            <w:szCs w:val="28"/>
            <w:lang w:val="en-US"/>
          </w:rPr>
          <w:t>https://www.cipd.org/en</w:t>
        </w:r>
        <w:r w:rsidRPr="00627D9C">
          <w:rPr>
            <w:rStyle w:val="Hyperlink"/>
            <w:rFonts w:cstheme="majorBidi"/>
            <w:szCs w:val="28"/>
            <w:lang w:val="en-US"/>
          </w:rPr>
          <w:t>/</w:t>
        </w:r>
        <w:r w:rsidRPr="00627D9C">
          <w:rPr>
            <w:rStyle w:val="Hyperlink"/>
            <w:rFonts w:cstheme="majorBidi"/>
            <w:szCs w:val="28"/>
            <w:lang w:val="en-US"/>
          </w:rPr>
          <w:t>knowledge/factsheets/diversity-factsheet/</w:t>
        </w:r>
      </w:hyperlink>
      <w:r w:rsidRPr="00627D9C">
        <w:rPr>
          <w:rFonts w:cstheme="majorBidi"/>
          <w:szCs w:val="28"/>
          <w:lang w:val="en-US"/>
        </w:rPr>
        <w:t xml:space="preserve"> </w:t>
      </w:r>
      <w:r w:rsidRPr="00627D9C">
        <w:rPr>
          <w:rFonts w:cstheme="majorBidi"/>
          <w:color w:val="313131"/>
          <w:szCs w:val="28"/>
          <w:shd w:val="clear" w:color="auto" w:fill="FFFFFF"/>
          <w:lang w:val="en-US"/>
        </w:rPr>
        <w:t>[Accessed 4 June 2023].</w:t>
      </w:r>
    </w:p>
    <w:p w14:paraId="2757ACC7" w14:textId="77777777" w:rsidR="00BC3A14" w:rsidRPr="00627D9C" w:rsidRDefault="00BC3A14" w:rsidP="00627D9C">
      <w:pPr>
        <w:jc w:val="left"/>
        <w:rPr>
          <w:rFonts w:cstheme="majorBidi"/>
          <w:szCs w:val="28"/>
        </w:rPr>
      </w:pPr>
    </w:p>
    <w:p w14:paraId="425A1BB3" w14:textId="4281D387" w:rsidR="00BC3A14" w:rsidRPr="00627D9C" w:rsidRDefault="00BC3A14">
      <w:pPr>
        <w:rPr>
          <w:rFonts w:cstheme="majorBidi"/>
          <w:szCs w:val="28"/>
          <w:lang w:val="en-US"/>
        </w:rPr>
      </w:pPr>
      <w:r w:rsidRPr="00627D9C">
        <w:rPr>
          <w:rFonts w:cstheme="majorBidi"/>
          <w:szCs w:val="28"/>
          <w:lang w:val="en-US"/>
        </w:rPr>
        <w:t xml:space="preserve">CIPD (2022, b) </w:t>
      </w:r>
      <w:r w:rsidRPr="00627D9C">
        <w:rPr>
          <w:rFonts w:cstheme="majorBidi"/>
          <w:i/>
          <w:iCs/>
          <w:szCs w:val="28"/>
          <w:lang w:val="en-US"/>
        </w:rPr>
        <w:t xml:space="preserve">Skills development in the UK workplace </w:t>
      </w:r>
      <w:r w:rsidRPr="00627D9C">
        <w:rPr>
          <w:rFonts w:cstheme="majorBidi"/>
          <w:szCs w:val="28"/>
          <w:lang w:val="en-US"/>
        </w:rPr>
        <w:t xml:space="preserve">Available at </w:t>
      </w:r>
      <w:hyperlink r:id="rId14" w:history="1">
        <w:r w:rsidRPr="00627D9C">
          <w:rPr>
            <w:rStyle w:val="Hyperlink"/>
            <w:rFonts w:cstheme="majorBidi"/>
            <w:szCs w:val="28"/>
            <w:lang w:val="en-US"/>
          </w:rPr>
          <w:t>https://www.cipd.org/uk/knowledge/factsheets/skills-factsheet/</w:t>
        </w:r>
      </w:hyperlink>
      <w:r w:rsidRPr="00627D9C">
        <w:rPr>
          <w:rFonts w:cstheme="majorBidi"/>
          <w:szCs w:val="28"/>
          <w:lang w:val="en-US"/>
        </w:rPr>
        <w:t xml:space="preserve"> [Accessed May 9, 2023].</w:t>
      </w:r>
    </w:p>
    <w:p w14:paraId="15E57DE4" w14:textId="77777777" w:rsidR="00BC3A14" w:rsidRDefault="00BC3A14" w:rsidP="00D54B96">
      <w:pPr>
        <w:jc w:val="left"/>
        <w:rPr>
          <w:rFonts w:cstheme="majorBidi"/>
          <w:szCs w:val="28"/>
          <w:lang w:val="en-US"/>
        </w:rPr>
      </w:pPr>
      <w:r w:rsidRPr="00627D9C">
        <w:rPr>
          <w:rFonts w:cstheme="majorBidi"/>
          <w:szCs w:val="28"/>
        </w:rPr>
        <w:t xml:space="preserve">CIPD. (2018). </w:t>
      </w:r>
      <w:r w:rsidRPr="00627D9C">
        <w:rPr>
          <w:rFonts w:cstheme="majorBidi"/>
          <w:i/>
          <w:iCs/>
          <w:szCs w:val="28"/>
        </w:rPr>
        <w:t>Workforce planning practice</w:t>
      </w:r>
      <w:r w:rsidRPr="00627D9C">
        <w:rPr>
          <w:rFonts w:cstheme="majorBidi"/>
          <w:szCs w:val="28"/>
        </w:rPr>
        <w:t xml:space="preserve">. Available at: </w:t>
      </w:r>
      <w:r w:rsidRPr="00627D9C">
        <w:rPr>
          <w:rFonts w:cstheme="majorBidi"/>
          <w:szCs w:val="28"/>
        </w:rPr>
        <w:fldChar w:fldCharType="begin"/>
      </w:r>
      <w:r w:rsidRPr="00627D9C">
        <w:rPr>
          <w:rFonts w:cstheme="majorBidi"/>
          <w:szCs w:val="28"/>
        </w:rPr>
        <w:instrText xml:space="preserve"> HYPERLINK "https://www.cipd.co.uk/Images/workforce-planning-guide_tcm18-42735.pdf" </w:instrText>
      </w:r>
      <w:r w:rsidRPr="00627D9C">
        <w:rPr>
          <w:rFonts w:cstheme="majorBidi"/>
          <w:szCs w:val="28"/>
        </w:rPr>
      </w:r>
      <w:r w:rsidRPr="00627D9C">
        <w:rPr>
          <w:rFonts w:cstheme="majorBidi"/>
          <w:szCs w:val="28"/>
        </w:rPr>
        <w:fldChar w:fldCharType="separate"/>
      </w:r>
      <w:r w:rsidRPr="00627D9C">
        <w:rPr>
          <w:rStyle w:val="Hyperlink"/>
          <w:rFonts w:cstheme="majorBidi"/>
          <w:szCs w:val="28"/>
        </w:rPr>
        <w:t>https://www.cipd.co.uk/Images/workforce-planning-guide_tcm18-42735.pdf</w:t>
      </w:r>
      <w:r w:rsidRPr="00627D9C">
        <w:rPr>
          <w:rFonts w:cstheme="majorBidi"/>
          <w:szCs w:val="28"/>
        </w:rPr>
        <w:fldChar w:fldCharType="end"/>
      </w:r>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22</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5D003D59" w14:textId="77777777" w:rsidR="00BC3A14" w:rsidRPr="00627D9C" w:rsidRDefault="00BC3A14" w:rsidP="00D54B96">
      <w:pPr>
        <w:jc w:val="left"/>
        <w:rPr>
          <w:rFonts w:cstheme="majorBidi"/>
          <w:szCs w:val="28"/>
          <w:lang w:val="en-US"/>
        </w:rPr>
      </w:pPr>
    </w:p>
    <w:p w14:paraId="201B61D5" w14:textId="77777777" w:rsidR="00BC3A14" w:rsidRPr="00627D9C" w:rsidRDefault="00BC3A14" w:rsidP="009F6656">
      <w:pPr>
        <w:jc w:val="left"/>
        <w:rPr>
          <w:rFonts w:cstheme="majorBidi"/>
          <w:szCs w:val="28"/>
          <w:lang w:val="en-US"/>
        </w:rPr>
      </w:pPr>
      <w:r w:rsidRPr="00627D9C">
        <w:rPr>
          <w:rFonts w:cstheme="majorBidi"/>
          <w:szCs w:val="28"/>
          <w:lang w:val="en-US"/>
        </w:rPr>
        <w:t xml:space="preserve">Clark L., (2019) </w:t>
      </w:r>
      <w:r w:rsidRPr="00627D9C">
        <w:rPr>
          <w:rFonts w:cstheme="majorBidi"/>
          <w:i/>
          <w:iCs/>
          <w:szCs w:val="28"/>
          <w:lang w:val="en-US"/>
        </w:rPr>
        <w:t xml:space="preserve">Personnel Today Awards 2019: SAP celebrates Employer Branding Award success. </w:t>
      </w:r>
      <w:r w:rsidRPr="00627D9C">
        <w:rPr>
          <w:rFonts w:cstheme="majorBidi"/>
          <w:szCs w:val="28"/>
          <w:lang w:val="en-US"/>
        </w:rPr>
        <w:t xml:space="preserve">Available at </w:t>
      </w:r>
      <w:hyperlink r:id="rId15" w:history="1">
        <w:r w:rsidRPr="00627D9C">
          <w:rPr>
            <w:rStyle w:val="Hyperlink"/>
            <w:rFonts w:cstheme="majorBidi"/>
            <w:szCs w:val="28"/>
            <w:lang w:val="en-US"/>
          </w:rPr>
          <w:t>https://www.personneltoday.com/hr/personnel-today-awards-2019-shortlist-employer-branding-award/</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2</w:t>
      </w:r>
      <w:r w:rsidRPr="00627D9C">
        <w:rPr>
          <w:rFonts w:cstheme="majorBidi"/>
          <w:szCs w:val="28"/>
        </w:rPr>
        <w:t xml:space="preserve"> </w:t>
      </w:r>
      <w:r w:rsidRPr="00627D9C">
        <w:rPr>
          <w:rFonts w:cstheme="majorBidi"/>
          <w:szCs w:val="28"/>
          <w:lang w:val="en-US"/>
        </w:rPr>
        <w:t>June</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5584DF3A" w14:textId="77777777" w:rsidR="00BC3A14" w:rsidRDefault="00BC3A14" w:rsidP="00627D17">
      <w:pPr>
        <w:jc w:val="left"/>
        <w:rPr>
          <w:rFonts w:cstheme="majorBidi"/>
          <w:szCs w:val="28"/>
          <w:lang w:val="en-US"/>
        </w:rPr>
      </w:pPr>
      <w:r w:rsidRPr="00627D9C">
        <w:rPr>
          <w:rFonts w:cstheme="majorBidi"/>
          <w:szCs w:val="28"/>
          <w:lang w:val="en-US"/>
        </w:rPr>
        <w:lastRenderedPageBreak/>
        <w:t>C</w:t>
      </w:r>
      <w:r w:rsidRPr="00627D9C">
        <w:rPr>
          <w:rFonts w:cstheme="majorBidi"/>
          <w:szCs w:val="28"/>
        </w:rPr>
        <w:t>ornell.edu</w:t>
      </w:r>
      <w:r w:rsidRPr="00627D9C">
        <w:rPr>
          <w:rFonts w:cstheme="majorBidi"/>
          <w:szCs w:val="28"/>
          <w:lang w:val="en-US"/>
        </w:rPr>
        <w:t xml:space="preserve"> (2022) </w:t>
      </w:r>
      <w:r w:rsidRPr="00627D9C">
        <w:rPr>
          <w:rFonts w:cstheme="majorBidi"/>
          <w:i/>
          <w:iCs/>
          <w:szCs w:val="28"/>
          <w:lang w:val="en-US"/>
        </w:rPr>
        <w:t xml:space="preserve">express contract </w:t>
      </w:r>
      <w:r w:rsidRPr="00627D9C">
        <w:rPr>
          <w:rFonts w:cstheme="majorBidi"/>
          <w:szCs w:val="28"/>
          <w:lang w:val="en-US"/>
        </w:rPr>
        <w:t xml:space="preserve">Available at </w:t>
      </w:r>
      <w:hyperlink r:id="rId16" w:history="1">
        <w:r w:rsidRPr="00627D9C">
          <w:rPr>
            <w:rStyle w:val="Hyperlink"/>
            <w:rFonts w:cstheme="majorBidi"/>
            <w:szCs w:val="28"/>
            <w:lang w:val="en-US"/>
          </w:rPr>
          <w:t>https://www.law.cornell.edu/wex/express_contract</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30</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p>
    <w:p w14:paraId="1092E93F" w14:textId="77777777" w:rsidR="00BC3A14" w:rsidRPr="00627D9C" w:rsidRDefault="00BC3A14" w:rsidP="00627D17">
      <w:pPr>
        <w:jc w:val="left"/>
        <w:rPr>
          <w:rFonts w:cstheme="majorBidi"/>
          <w:szCs w:val="28"/>
          <w:lang w:val="en-US"/>
        </w:rPr>
      </w:pPr>
    </w:p>
    <w:p w14:paraId="65748C69" w14:textId="77777777" w:rsidR="00BC3A14" w:rsidRDefault="00BC3A14" w:rsidP="00491300">
      <w:pPr>
        <w:jc w:val="left"/>
        <w:rPr>
          <w:rFonts w:cstheme="majorBidi"/>
          <w:szCs w:val="28"/>
          <w:lang w:val="en-US"/>
        </w:rPr>
      </w:pPr>
      <w:r w:rsidRPr="00627D9C">
        <w:rPr>
          <w:rFonts w:cstheme="majorBidi"/>
          <w:szCs w:val="28"/>
          <w:lang w:val="en-US"/>
        </w:rPr>
        <w:t xml:space="preserve">Cronin N., (2022) </w:t>
      </w:r>
      <w:r w:rsidRPr="00627D9C">
        <w:rPr>
          <w:rFonts w:cstheme="majorBidi"/>
          <w:i/>
          <w:iCs/>
          <w:szCs w:val="28"/>
          <w:lang w:val="en-US"/>
        </w:rPr>
        <w:t xml:space="preserve">Coaching and Mentoring: What’s the Difference? </w:t>
      </w:r>
      <w:r w:rsidRPr="00627D9C">
        <w:rPr>
          <w:rFonts w:cstheme="majorBidi"/>
          <w:szCs w:val="28"/>
          <w:lang w:val="en-US"/>
        </w:rPr>
        <w:t xml:space="preserve">Available at </w:t>
      </w:r>
      <w:hyperlink r:id="rId17" w:history="1">
        <w:r w:rsidRPr="00627D9C">
          <w:rPr>
            <w:rStyle w:val="Hyperlink"/>
            <w:rFonts w:cstheme="majorBidi"/>
            <w:szCs w:val="28"/>
            <w:lang w:val="en-US"/>
          </w:rPr>
          <w:t>https://guider-ai.com/blog/the-difference-between-coaching-and-mentoring/</w:t>
        </w:r>
      </w:hyperlink>
      <w:r w:rsidRPr="00627D9C">
        <w:rPr>
          <w:rFonts w:cstheme="majorBidi"/>
          <w:szCs w:val="28"/>
          <w:lang w:val="en-US"/>
        </w:rPr>
        <w:t xml:space="preserve"> [Accessed May 10, 2023].</w:t>
      </w:r>
    </w:p>
    <w:p w14:paraId="0F739D13" w14:textId="77777777" w:rsidR="00BC3A14" w:rsidRPr="00627D9C" w:rsidRDefault="00BC3A14" w:rsidP="00491300">
      <w:pPr>
        <w:jc w:val="left"/>
        <w:rPr>
          <w:rFonts w:cstheme="majorBidi"/>
          <w:szCs w:val="28"/>
          <w:lang w:val="en-US"/>
        </w:rPr>
      </w:pPr>
    </w:p>
    <w:p w14:paraId="433B77E7" w14:textId="77777777" w:rsidR="00BC3A14" w:rsidRDefault="00BC3A14" w:rsidP="00FC4800">
      <w:pPr>
        <w:jc w:val="left"/>
        <w:rPr>
          <w:rFonts w:cstheme="majorBidi"/>
          <w:szCs w:val="28"/>
          <w:lang w:val="en-US"/>
        </w:rPr>
      </w:pPr>
      <w:proofErr w:type="spellStart"/>
      <w:r w:rsidRPr="00627D9C">
        <w:rPr>
          <w:rFonts w:cstheme="majorBidi"/>
          <w:szCs w:val="28"/>
          <w:lang w:val="en-US"/>
        </w:rPr>
        <w:t>Ec</w:t>
      </w:r>
      <w:proofErr w:type="spellEnd"/>
      <w:r w:rsidRPr="00627D9C">
        <w:rPr>
          <w:rFonts w:cstheme="majorBidi"/>
          <w:szCs w:val="28"/>
        </w:rPr>
        <w:t>kett</w:t>
      </w:r>
      <w:r w:rsidRPr="00627D9C">
        <w:rPr>
          <w:rFonts w:cstheme="majorBidi"/>
          <w:szCs w:val="28"/>
          <w:lang w:val="en-US"/>
        </w:rPr>
        <w:t xml:space="preserve"> S., (2013) A legal guide to custom and practice for HR Available at </w:t>
      </w:r>
      <w:hyperlink r:id="rId18" w:history="1">
        <w:r w:rsidRPr="00627D9C">
          <w:rPr>
            <w:rStyle w:val="Hyperlink"/>
            <w:rFonts w:cstheme="majorBidi"/>
            <w:szCs w:val="28"/>
            <w:lang w:val="en-US"/>
          </w:rPr>
          <w:t>https://www.hrzone.com/lead/culture/a-legal-guide-to-custom-and-practice-for-hr</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30</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p>
    <w:p w14:paraId="61C4D30B" w14:textId="77777777" w:rsidR="00BC3A14" w:rsidRPr="00627D9C" w:rsidRDefault="00BC3A14" w:rsidP="00FC4800">
      <w:pPr>
        <w:jc w:val="left"/>
        <w:rPr>
          <w:rFonts w:cstheme="majorBidi"/>
          <w:szCs w:val="28"/>
          <w:lang w:val="en-US"/>
        </w:rPr>
      </w:pPr>
    </w:p>
    <w:p w14:paraId="5B73B800" w14:textId="77777777" w:rsidR="00BC3A14" w:rsidRDefault="00BC3A14" w:rsidP="00627D17">
      <w:pPr>
        <w:jc w:val="left"/>
        <w:rPr>
          <w:rFonts w:cstheme="majorBidi"/>
          <w:szCs w:val="28"/>
          <w:lang w:val="en-US"/>
        </w:rPr>
      </w:pPr>
      <w:r w:rsidRPr="00627D9C">
        <w:rPr>
          <w:rFonts w:cstheme="majorBidi"/>
          <w:szCs w:val="28"/>
          <w:lang w:val="en-US"/>
        </w:rPr>
        <w:t xml:space="preserve">Field Engineer (n.d.) </w:t>
      </w:r>
      <w:r w:rsidRPr="00627D9C">
        <w:rPr>
          <w:rFonts w:cstheme="majorBidi"/>
          <w:i/>
          <w:iCs/>
          <w:szCs w:val="28"/>
          <w:lang w:val="en-US"/>
        </w:rPr>
        <w:t xml:space="preserve">What is The Gig Economy? Pros and Cons </w:t>
      </w:r>
      <w:r w:rsidRPr="00627D9C">
        <w:rPr>
          <w:rFonts w:cstheme="majorBidi"/>
          <w:szCs w:val="28"/>
          <w:lang w:val="en-US"/>
        </w:rPr>
        <w:t xml:space="preserve">Available at </w:t>
      </w:r>
      <w:hyperlink r:id="rId19" w:history="1">
        <w:r w:rsidRPr="00627D9C">
          <w:rPr>
            <w:rStyle w:val="Hyperlink"/>
            <w:rFonts w:cstheme="majorBidi"/>
            <w:szCs w:val="28"/>
            <w:lang w:val="en-US"/>
          </w:rPr>
          <w:t>https://www.fieldengineer.com/skills/gig-economy-pros-and-cons</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28</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16DAEE92" w14:textId="77777777" w:rsidR="00BC3A14" w:rsidRPr="00627D9C" w:rsidRDefault="00BC3A14" w:rsidP="00627D17">
      <w:pPr>
        <w:jc w:val="left"/>
        <w:rPr>
          <w:rFonts w:cstheme="majorBidi"/>
          <w:szCs w:val="28"/>
          <w:lang w:val="en-US"/>
        </w:rPr>
      </w:pPr>
    </w:p>
    <w:p w14:paraId="0166C51A" w14:textId="77777777" w:rsidR="00BC3A14" w:rsidRDefault="00BC3A14" w:rsidP="00D54B96">
      <w:pPr>
        <w:jc w:val="left"/>
        <w:rPr>
          <w:rFonts w:cstheme="majorBidi"/>
          <w:szCs w:val="28"/>
          <w:lang w:val="en-US"/>
        </w:rPr>
      </w:pPr>
      <w:r w:rsidRPr="00627D9C">
        <w:rPr>
          <w:rFonts w:cstheme="majorBidi"/>
          <w:szCs w:val="28"/>
          <w:lang w:val="en-US"/>
        </w:rPr>
        <w:t xml:space="preserve">HR-NHS, (n.d.) </w:t>
      </w:r>
      <w:r w:rsidRPr="00627D9C">
        <w:rPr>
          <w:rFonts w:cstheme="majorBidi"/>
          <w:i/>
          <w:iCs/>
          <w:szCs w:val="28"/>
          <w:lang w:val="en-US"/>
        </w:rPr>
        <w:t xml:space="preserve">Workforce Planning </w:t>
      </w:r>
      <w:r w:rsidRPr="00627D9C">
        <w:rPr>
          <w:rFonts w:cstheme="majorBidi"/>
          <w:szCs w:val="28"/>
          <w:lang w:val="en-US"/>
        </w:rPr>
        <w:t xml:space="preserve">Available at </w:t>
      </w:r>
      <w:hyperlink r:id="rId20" w:history="1">
        <w:r w:rsidRPr="00627D9C">
          <w:rPr>
            <w:rStyle w:val="Hyperlink"/>
            <w:rFonts w:cstheme="majorBidi"/>
            <w:szCs w:val="28"/>
            <w:lang w:val="en-US"/>
          </w:rPr>
          <w:t>https://hr.nih.gov/workforce/workforce-planning</w:t>
        </w:r>
      </w:hyperlink>
      <w:r w:rsidRPr="00627D9C">
        <w:rPr>
          <w:rFonts w:cstheme="majorBidi"/>
          <w:szCs w:val="28"/>
          <w:lang w:val="en-US"/>
        </w:rPr>
        <w:t xml:space="preserve"> [Accessed May 22</w:t>
      </w:r>
      <w:proofErr w:type="gramStart"/>
      <w:r w:rsidRPr="00627D9C">
        <w:rPr>
          <w:rFonts w:cstheme="majorBidi"/>
          <w:szCs w:val="28"/>
          <w:lang w:val="en-US"/>
        </w:rPr>
        <w:t xml:space="preserve"> 2023</w:t>
      </w:r>
      <w:proofErr w:type="gramEnd"/>
      <w:r w:rsidRPr="00627D9C">
        <w:rPr>
          <w:rFonts w:cstheme="majorBidi"/>
          <w:szCs w:val="28"/>
          <w:lang w:val="en-US"/>
        </w:rPr>
        <w:t>].</w:t>
      </w:r>
    </w:p>
    <w:p w14:paraId="41DB123E" w14:textId="77777777" w:rsidR="00BC3A14" w:rsidRPr="00627D9C" w:rsidRDefault="00BC3A14" w:rsidP="00D54B96">
      <w:pPr>
        <w:jc w:val="left"/>
        <w:rPr>
          <w:rFonts w:cstheme="majorBidi"/>
          <w:szCs w:val="28"/>
          <w:lang w:val="en-US"/>
        </w:rPr>
      </w:pPr>
    </w:p>
    <w:p w14:paraId="5EA4158A" w14:textId="77777777" w:rsidR="00BC3A14" w:rsidRDefault="00BC3A14" w:rsidP="00D54B96">
      <w:pPr>
        <w:jc w:val="left"/>
        <w:rPr>
          <w:rFonts w:cstheme="majorBidi"/>
          <w:szCs w:val="28"/>
          <w:lang w:val="en-US"/>
        </w:rPr>
      </w:pPr>
      <w:r w:rsidRPr="00627D9C">
        <w:rPr>
          <w:rFonts w:cstheme="majorBidi"/>
          <w:szCs w:val="28"/>
          <w:lang w:val="en-US"/>
        </w:rPr>
        <w:t xml:space="preserve">Joseph C., (2019) </w:t>
      </w:r>
      <w:r w:rsidRPr="00627D9C">
        <w:rPr>
          <w:rFonts w:cstheme="majorBidi"/>
          <w:i/>
          <w:iCs/>
          <w:szCs w:val="28"/>
          <w:lang w:val="en-US"/>
        </w:rPr>
        <w:t xml:space="preserve">Advantages &amp; Disadvantages of Mentoring </w:t>
      </w:r>
      <w:r w:rsidRPr="00627D9C">
        <w:rPr>
          <w:rFonts w:cstheme="majorBidi"/>
          <w:szCs w:val="28"/>
          <w:lang w:val="en-US"/>
        </w:rPr>
        <w:t xml:space="preserve">Available at </w:t>
      </w:r>
      <w:hyperlink r:id="rId21" w:history="1">
        <w:r w:rsidRPr="00627D9C">
          <w:rPr>
            <w:rStyle w:val="Hyperlink"/>
            <w:rFonts w:cstheme="majorBidi"/>
            <w:szCs w:val="28"/>
            <w:lang w:val="en-US"/>
          </w:rPr>
          <w:t>https://smallbusiness.chron.com/coaching-mentoring-work-empower-employees-37534.html</w:t>
        </w:r>
      </w:hyperlink>
      <w:r w:rsidRPr="00627D9C">
        <w:rPr>
          <w:rFonts w:cstheme="majorBidi"/>
          <w:szCs w:val="28"/>
          <w:lang w:val="en-US"/>
        </w:rPr>
        <w:t xml:space="preserve"> [Accessed May 13 2023].</w:t>
      </w:r>
    </w:p>
    <w:p w14:paraId="188FD111" w14:textId="77777777" w:rsidR="00BC3A14" w:rsidRDefault="00BC3A14" w:rsidP="00D54B96">
      <w:pPr>
        <w:jc w:val="left"/>
        <w:rPr>
          <w:rFonts w:cstheme="majorBidi"/>
          <w:szCs w:val="28"/>
          <w:lang w:val="en-US"/>
        </w:rPr>
      </w:pPr>
    </w:p>
    <w:p w14:paraId="57DB3795" w14:textId="77777777" w:rsidR="00BC3A14" w:rsidRPr="00627D9C" w:rsidRDefault="00BC3A14" w:rsidP="00487D5C">
      <w:pPr>
        <w:jc w:val="left"/>
        <w:rPr>
          <w:rFonts w:cstheme="majorBidi"/>
          <w:szCs w:val="28"/>
          <w:lang w:val="en-US"/>
        </w:rPr>
      </w:pPr>
      <w:proofErr w:type="spellStart"/>
      <w:r w:rsidRPr="00627D9C">
        <w:rPr>
          <w:rFonts w:cstheme="majorBidi"/>
          <w:szCs w:val="28"/>
          <w:lang w:val="en-US"/>
        </w:rPr>
        <w:t>Kallidus</w:t>
      </w:r>
      <w:proofErr w:type="spellEnd"/>
      <w:r w:rsidRPr="00627D9C">
        <w:rPr>
          <w:rFonts w:cstheme="majorBidi"/>
          <w:szCs w:val="28"/>
          <w:lang w:val="en-US"/>
        </w:rPr>
        <w:t xml:space="preserve"> (n.d.) </w:t>
      </w:r>
      <w:r w:rsidRPr="00627D9C">
        <w:rPr>
          <w:rFonts w:cstheme="majorBidi"/>
          <w:i/>
          <w:iCs/>
          <w:szCs w:val="28"/>
          <w:lang w:val="en-US"/>
        </w:rPr>
        <w:t xml:space="preserve">6 benefits of onboarding employees the right way </w:t>
      </w:r>
      <w:r w:rsidRPr="00627D9C">
        <w:rPr>
          <w:rFonts w:cstheme="majorBidi"/>
          <w:szCs w:val="28"/>
          <w:lang w:val="en-US"/>
        </w:rPr>
        <w:t xml:space="preserve">Available at </w:t>
      </w:r>
      <w:hyperlink r:id="rId22" w:history="1">
        <w:r w:rsidRPr="00627D9C">
          <w:rPr>
            <w:rStyle w:val="Hyperlink"/>
            <w:rFonts w:cstheme="majorBidi"/>
            <w:szCs w:val="28"/>
            <w:lang w:val="en-US"/>
          </w:rPr>
          <w:t>https://www.kallidus.com/resources/blog/6-benefits-onboarding-employees-the-right-way/</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30</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0FF03C61" w14:textId="77777777" w:rsidR="00BC3A14" w:rsidRDefault="00BC3A14" w:rsidP="00A10351">
      <w:pPr>
        <w:jc w:val="left"/>
        <w:rPr>
          <w:rFonts w:cstheme="majorBidi"/>
          <w:szCs w:val="28"/>
          <w:lang w:val="en-US"/>
        </w:rPr>
      </w:pPr>
      <w:r w:rsidRPr="00627D9C">
        <w:rPr>
          <w:rFonts w:cstheme="majorBidi"/>
          <w:szCs w:val="28"/>
          <w:lang w:val="en-US"/>
        </w:rPr>
        <w:lastRenderedPageBreak/>
        <w:t xml:space="preserve">Kenton W., (2023) </w:t>
      </w:r>
      <w:r w:rsidRPr="00627D9C">
        <w:rPr>
          <w:rFonts w:cstheme="majorBidi"/>
          <w:i/>
          <w:iCs/>
          <w:szCs w:val="28"/>
          <w:lang w:val="en-US"/>
        </w:rPr>
        <w:t xml:space="preserve">Implied Contract: Definition Example, Types, and Rules </w:t>
      </w:r>
      <w:r w:rsidRPr="00627D9C">
        <w:rPr>
          <w:rFonts w:cstheme="majorBidi"/>
          <w:szCs w:val="28"/>
          <w:lang w:val="en-US"/>
        </w:rPr>
        <w:t xml:space="preserve">Available at </w:t>
      </w:r>
      <w:hyperlink r:id="rId23" w:history="1">
        <w:r w:rsidRPr="00627D9C">
          <w:rPr>
            <w:rStyle w:val="Hyperlink"/>
            <w:rFonts w:cstheme="majorBidi"/>
            <w:szCs w:val="28"/>
            <w:lang w:val="en-US"/>
          </w:rPr>
          <w:t>https://www.investopedia.com/terms/i/implied_contract.asp</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30</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p>
    <w:p w14:paraId="19BD4345" w14:textId="77777777" w:rsidR="00BC3A14" w:rsidRPr="00627D9C" w:rsidRDefault="00BC3A14" w:rsidP="00A10351">
      <w:pPr>
        <w:jc w:val="left"/>
        <w:rPr>
          <w:rFonts w:cstheme="majorBidi"/>
          <w:szCs w:val="28"/>
          <w:lang w:val="en-US"/>
        </w:rPr>
      </w:pPr>
    </w:p>
    <w:p w14:paraId="0E490246" w14:textId="77777777" w:rsidR="00BC3A14" w:rsidRDefault="00BC3A14" w:rsidP="00BC3A14">
      <w:pPr>
        <w:jc w:val="left"/>
        <w:rPr>
          <w:rFonts w:cstheme="majorBidi"/>
          <w:szCs w:val="28"/>
          <w:lang w:val="en-US"/>
        </w:rPr>
      </w:pPr>
      <w:r w:rsidRPr="00627D9C">
        <w:rPr>
          <w:rFonts w:cstheme="majorBidi"/>
          <w:szCs w:val="28"/>
        </w:rPr>
        <w:t>Lawson</w:t>
      </w:r>
      <w:r w:rsidRPr="00627D9C">
        <w:rPr>
          <w:rFonts w:cstheme="majorBidi"/>
          <w:szCs w:val="28"/>
          <w:lang w:val="en-US"/>
        </w:rPr>
        <w:t xml:space="preserve"> A., (2022) </w:t>
      </w:r>
      <w:r w:rsidRPr="00627D9C">
        <w:rPr>
          <w:rFonts w:cstheme="majorBidi"/>
          <w:i/>
          <w:iCs/>
          <w:szCs w:val="28"/>
          <w:lang w:val="en-US"/>
        </w:rPr>
        <w:t xml:space="preserve">Renewable energy jobs growing four times faster than rest of UK market </w:t>
      </w:r>
      <w:r w:rsidRPr="00627D9C">
        <w:rPr>
          <w:rFonts w:cstheme="majorBidi"/>
          <w:szCs w:val="28"/>
          <w:lang w:val="en-US"/>
        </w:rPr>
        <w:t xml:space="preserve">Available at </w:t>
      </w:r>
      <w:hyperlink r:id="rId24" w:history="1">
        <w:r w:rsidRPr="00627D9C">
          <w:rPr>
            <w:rStyle w:val="Hyperlink"/>
            <w:rFonts w:cstheme="majorBidi"/>
            <w:szCs w:val="28"/>
            <w:lang w:val="en-US"/>
          </w:rPr>
          <w:t>https://www.theguardian.com/environment/2022/dec/12/renewable-energy-growing-four-times-faster-than-rest-of-uk-job-market</w:t>
        </w:r>
      </w:hyperlink>
      <w:r w:rsidRPr="00627D9C">
        <w:rPr>
          <w:rFonts w:cstheme="majorBidi"/>
          <w:szCs w:val="28"/>
          <w:lang w:val="en-US"/>
        </w:rPr>
        <w:t xml:space="preserve"> [Accessed May 9 2023].</w:t>
      </w:r>
    </w:p>
    <w:p w14:paraId="4FB2EDA0" w14:textId="77777777" w:rsidR="00BC3A14" w:rsidRPr="00627D9C" w:rsidRDefault="00BC3A14" w:rsidP="00BC3A14">
      <w:pPr>
        <w:jc w:val="left"/>
        <w:rPr>
          <w:rFonts w:cstheme="majorBidi"/>
          <w:szCs w:val="28"/>
          <w:lang w:val="en-US"/>
        </w:rPr>
      </w:pPr>
    </w:p>
    <w:p w14:paraId="21E8F147" w14:textId="77777777" w:rsidR="00BC3A14" w:rsidRDefault="00BC3A14" w:rsidP="00AD71B8">
      <w:pPr>
        <w:jc w:val="left"/>
        <w:rPr>
          <w:rFonts w:cstheme="majorBidi"/>
          <w:szCs w:val="28"/>
          <w:lang w:val="en-US"/>
        </w:rPr>
      </w:pPr>
      <w:r w:rsidRPr="00627D9C">
        <w:rPr>
          <w:rFonts w:cstheme="majorBidi"/>
          <w:szCs w:val="28"/>
          <w:lang w:val="en-US"/>
        </w:rPr>
        <w:t xml:space="preserve">Light House Blog (n.d.,) </w:t>
      </w:r>
      <w:r w:rsidRPr="00627D9C">
        <w:rPr>
          <w:rFonts w:cstheme="majorBidi"/>
          <w:i/>
          <w:iCs/>
          <w:szCs w:val="28"/>
          <w:lang w:val="en-US"/>
        </w:rPr>
        <w:t xml:space="preserve">Why People Leave Managers Not Companies (And 5 Things You Can Do About It) </w:t>
      </w:r>
      <w:r w:rsidRPr="00627D9C">
        <w:rPr>
          <w:rFonts w:cstheme="majorBidi"/>
          <w:szCs w:val="28"/>
          <w:lang w:val="en-US"/>
        </w:rPr>
        <w:t xml:space="preserve">Available at </w:t>
      </w:r>
      <w:hyperlink r:id="rId25" w:history="1">
        <w:r w:rsidRPr="00627D9C">
          <w:rPr>
            <w:rStyle w:val="Hyperlink"/>
            <w:rFonts w:cstheme="majorBidi"/>
            <w:szCs w:val="28"/>
            <w:lang w:val="en-US"/>
          </w:rPr>
          <w:t>https://getlighthouse.com/blog/people-leave-managers-not-companies/</w:t>
        </w:r>
      </w:hyperlink>
      <w:r w:rsidRPr="00627D9C">
        <w:rPr>
          <w:rFonts w:cstheme="majorBidi"/>
          <w:szCs w:val="28"/>
          <w:lang w:val="en-US"/>
        </w:rPr>
        <w:t xml:space="preserve"> [Accessed May 10 2023].</w:t>
      </w:r>
    </w:p>
    <w:p w14:paraId="71506F42" w14:textId="77777777" w:rsidR="00BC3A14" w:rsidRPr="00627D9C" w:rsidRDefault="00BC3A14" w:rsidP="00AD71B8">
      <w:pPr>
        <w:jc w:val="left"/>
        <w:rPr>
          <w:rFonts w:cstheme="majorBidi"/>
          <w:szCs w:val="28"/>
          <w:lang w:val="en-US"/>
        </w:rPr>
      </w:pPr>
    </w:p>
    <w:p w14:paraId="007CECF7" w14:textId="77777777" w:rsidR="00BC3A14" w:rsidRDefault="00BC3A14" w:rsidP="002A6A4C">
      <w:pPr>
        <w:rPr>
          <w:rFonts w:cstheme="majorBidi"/>
          <w:szCs w:val="28"/>
          <w:lang w:val="en-US"/>
        </w:rPr>
      </w:pPr>
      <w:r w:rsidRPr="00627D9C">
        <w:rPr>
          <w:rFonts w:cstheme="majorBidi"/>
          <w:szCs w:val="28"/>
          <w:lang w:val="en-US"/>
        </w:rPr>
        <w:t xml:space="preserve">Mason T., (2022) </w:t>
      </w:r>
      <w:r w:rsidRPr="00627D9C">
        <w:rPr>
          <w:rFonts w:cstheme="majorBidi"/>
          <w:i/>
          <w:iCs/>
          <w:szCs w:val="28"/>
          <w:lang w:val="en-US"/>
        </w:rPr>
        <w:t xml:space="preserve">How to bridge the current skills gap within the energy sector </w:t>
      </w:r>
      <w:r w:rsidRPr="00627D9C">
        <w:rPr>
          <w:rFonts w:cstheme="majorBidi"/>
          <w:szCs w:val="28"/>
          <w:lang w:val="en-US"/>
        </w:rPr>
        <w:t xml:space="preserve">Available at </w:t>
      </w:r>
      <w:hyperlink r:id="rId26" w:history="1">
        <w:r w:rsidRPr="00627D9C">
          <w:rPr>
            <w:rStyle w:val="Hyperlink"/>
            <w:rFonts w:cstheme="majorBidi"/>
            <w:szCs w:val="28"/>
            <w:lang w:val="en-US"/>
          </w:rPr>
          <w:t>https://essmag.co.uk/how-to-bridge-the-current-skills-gap-within-the-energy-sector/</w:t>
        </w:r>
      </w:hyperlink>
      <w:r w:rsidRPr="00627D9C">
        <w:rPr>
          <w:rFonts w:cstheme="majorBidi"/>
          <w:szCs w:val="28"/>
          <w:lang w:val="en-US"/>
        </w:rPr>
        <w:t xml:space="preserve"> [Accessed May 9 2023].</w:t>
      </w:r>
    </w:p>
    <w:p w14:paraId="01348A09" w14:textId="77777777" w:rsidR="00BC3A14" w:rsidRPr="00627D9C" w:rsidRDefault="00BC3A14" w:rsidP="002A6A4C">
      <w:pPr>
        <w:rPr>
          <w:rFonts w:cstheme="majorBidi"/>
          <w:szCs w:val="28"/>
          <w:lang w:val="en-US"/>
        </w:rPr>
      </w:pPr>
    </w:p>
    <w:p w14:paraId="539B6DBC" w14:textId="77777777" w:rsidR="00BC3A14" w:rsidRDefault="00BC3A14" w:rsidP="00E425E4">
      <w:pPr>
        <w:jc w:val="left"/>
        <w:rPr>
          <w:rFonts w:cstheme="majorBidi"/>
          <w:szCs w:val="28"/>
          <w:lang w:val="en-US"/>
        </w:rPr>
      </w:pPr>
      <w:proofErr w:type="spellStart"/>
      <w:r w:rsidRPr="00627D9C">
        <w:rPr>
          <w:rFonts w:cstheme="majorBidi"/>
          <w:szCs w:val="28"/>
          <w:lang w:val="en-US"/>
        </w:rPr>
        <w:t>Maximillion</w:t>
      </w:r>
      <w:proofErr w:type="spellEnd"/>
      <w:r w:rsidRPr="00627D9C">
        <w:rPr>
          <w:rFonts w:cstheme="majorBidi"/>
          <w:szCs w:val="28"/>
          <w:lang w:val="en-US"/>
        </w:rPr>
        <w:t xml:space="preserve"> B., (n.d.) </w:t>
      </w:r>
      <w:r w:rsidRPr="00627D9C">
        <w:rPr>
          <w:rFonts w:cstheme="majorBidi"/>
          <w:i/>
          <w:iCs/>
          <w:szCs w:val="28"/>
          <w:lang w:val="en-US"/>
        </w:rPr>
        <w:t xml:space="preserve">How are Management Styles Affecting the Employee Retention Crisis </w:t>
      </w:r>
      <w:r w:rsidRPr="00627D9C">
        <w:rPr>
          <w:rFonts w:cstheme="majorBidi"/>
          <w:szCs w:val="28"/>
          <w:lang w:val="en-US"/>
        </w:rPr>
        <w:t xml:space="preserve">Available at </w:t>
      </w:r>
      <w:hyperlink r:id="rId27" w:history="1">
        <w:r w:rsidRPr="00627D9C">
          <w:rPr>
            <w:rStyle w:val="Hyperlink"/>
            <w:rFonts w:cstheme="majorBidi"/>
            <w:szCs w:val="28"/>
            <w:lang w:val="en-US"/>
          </w:rPr>
          <w:t>https://www.financedigest.com/how-are-management-styles-affecting-the-employee-retention-crisis.html</w:t>
        </w:r>
      </w:hyperlink>
      <w:r w:rsidRPr="00627D9C">
        <w:rPr>
          <w:rFonts w:cstheme="majorBidi"/>
          <w:szCs w:val="28"/>
          <w:lang w:val="en-US"/>
        </w:rPr>
        <w:t xml:space="preserve"> [Accessed May 10 2023].</w:t>
      </w:r>
    </w:p>
    <w:p w14:paraId="34C422DE" w14:textId="77777777" w:rsidR="00BC3A14" w:rsidRPr="00627D9C" w:rsidRDefault="00BC3A14" w:rsidP="00E425E4">
      <w:pPr>
        <w:jc w:val="left"/>
        <w:rPr>
          <w:rFonts w:cstheme="majorBidi"/>
          <w:szCs w:val="28"/>
          <w:lang w:val="en-US"/>
        </w:rPr>
      </w:pPr>
    </w:p>
    <w:p w14:paraId="0CCDB35F" w14:textId="77777777" w:rsidR="00BC3A14" w:rsidRDefault="00BC3A14" w:rsidP="00627D9C">
      <w:pPr>
        <w:jc w:val="left"/>
        <w:rPr>
          <w:rFonts w:cstheme="majorBidi"/>
          <w:szCs w:val="28"/>
          <w:lang w:val="en-US"/>
        </w:rPr>
      </w:pPr>
      <w:r w:rsidRPr="00627D9C">
        <w:rPr>
          <w:rFonts w:cstheme="majorBidi"/>
          <w:szCs w:val="28"/>
          <w:lang w:val="en-US"/>
        </w:rPr>
        <w:t xml:space="preserve">MBA </w:t>
      </w:r>
      <w:proofErr w:type="spellStart"/>
      <w:r w:rsidRPr="00627D9C">
        <w:rPr>
          <w:rFonts w:cstheme="majorBidi"/>
          <w:szCs w:val="28"/>
          <w:lang w:val="en-US"/>
        </w:rPr>
        <w:t>Skool</w:t>
      </w:r>
      <w:proofErr w:type="spellEnd"/>
      <w:r w:rsidRPr="00627D9C">
        <w:rPr>
          <w:rFonts w:cstheme="majorBidi"/>
          <w:szCs w:val="28"/>
          <w:lang w:val="en-US"/>
        </w:rPr>
        <w:t xml:space="preserve"> (2020) </w:t>
      </w:r>
      <w:r w:rsidRPr="00627D9C">
        <w:rPr>
          <w:rFonts w:cstheme="majorBidi"/>
          <w:i/>
          <w:iCs/>
          <w:szCs w:val="28"/>
          <w:lang w:val="en-US"/>
        </w:rPr>
        <w:t xml:space="preserve">Critical Incident Method - Meaning, Importance, Steps &amp; Example. </w:t>
      </w:r>
      <w:r w:rsidRPr="00627D9C">
        <w:rPr>
          <w:rFonts w:cstheme="majorBidi"/>
          <w:szCs w:val="28"/>
          <w:lang w:val="en-US"/>
        </w:rPr>
        <w:t xml:space="preserve">Available at </w:t>
      </w:r>
      <w:hyperlink r:id="rId28" w:history="1">
        <w:r w:rsidRPr="00627D9C">
          <w:rPr>
            <w:rStyle w:val="Hyperlink"/>
            <w:rFonts w:cstheme="majorBidi"/>
            <w:szCs w:val="28"/>
            <w:lang w:val="en-US"/>
          </w:rPr>
          <w:t>https://www.mbaskool.com/business-concepts/human-resources-hr-terms/15250-critical-incident-method.html</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24</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68E0CDF2" w14:textId="77777777" w:rsidR="00BC3A14" w:rsidRPr="00627D9C" w:rsidRDefault="00BC3A14" w:rsidP="00627D9C">
      <w:pPr>
        <w:jc w:val="left"/>
        <w:rPr>
          <w:rFonts w:cstheme="majorBidi"/>
          <w:szCs w:val="28"/>
          <w:lang w:val="en-US"/>
        </w:rPr>
      </w:pPr>
    </w:p>
    <w:p w14:paraId="4A66FBEF" w14:textId="77777777" w:rsidR="00BC3A14" w:rsidRDefault="00BC3A14" w:rsidP="00627D9C">
      <w:pPr>
        <w:jc w:val="left"/>
        <w:rPr>
          <w:rFonts w:cstheme="majorBidi"/>
          <w:szCs w:val="28"/>
        </w:rPr>
      </w:pPr>
      <w:r w:rsidRPr="00627D9C">
        <w:rPr>
          <w:rFonts w:cstheme="majorBidi"/>
          <w:szCs w:val="28"/>
          <w:shd w:val="clear" w:color="auto" w:fill="FFFFFF"/>
        </w:rPr>
        <w:lastRenderedPageBreak/>
        <w:t>McCartney</w:t>
      </w:r>
      <w:r w:rsidRPr="00627D9C">
        <w:rPr>
          <w:rFonts w:cstheme="majorBidi"/>
          <w:color w:val="313131"/>
          <w:szCs w:val="28"/>
          <w:shd w:val="clear" w:color="auto" w:fill="FFFFFF"/>
        </w:rPr>
        <w:t> </w:t>
      </w:r>
      <w:r w:rsidRPr="00627D9C">
        <w:rPr>
          <w:rFonts w:cstheme="majorBidi"/>
          <w:color w:val="313131"/>
          <w:szCs w:val="28"/>
          <w:shd w:val="clear" w:color="auto" w:fill="FFFFFF"/>
          <w:lang w:val="en-US"/>
        </w:rPr>
        <w:t xml:space="preserve">C., (2017) </w:t>
      </w:r>
      <w:r w:rsidRPr="00627D9C">
        <w:rPr>
          <w:rFonts w:cstheme="majorBidi"/>
          <w:i/>
          <w:iCs/>
          <w:color w:val="313131"/>
          <w:szCs w:val="28"/>
          <w:shd w:val="clear" w:color="auto" w:fill="FFFFFF"/>
          <w:lang w:val="en-US"/>
        </w:rPr>
        <w:t xml:space="preserve">How to be an employer of choice in an increasingly competitive jobs market </w:t>
      </w:r>
      <w:r w:rsidRPr="00627D9C">
        <w:rPr>
          <w:rFonts w:cstheme="majorBidi"/>
          <w:color w:val="313131"/>
          <w:szCs w:val="28"/>
          <w:shd w:val="clear" w:color="auto" w:fill="FFFFFF"/>
          <w:lang w:val="en-US"/>
        </w:rPr>
        <w:t xml:space="preserve"> Available at </w:t>
      </w:r>
      <w:hyperlink r:id="rId29" w:history="1">
        <w:r w:rsidRPr="00627D9C">
          <w:rPr>
            <w:rStyle w:val="Hyperlink"/>
            <w:rFonts w:cstheme="majorBidi"/>
            <w:szCs w:val="28"/>
            <w:shd w:val="clear" w:color="auto" w:fill="FFFFFF"/>
            <w:lang w:val="en-US"/>
          </w:rPr>
          <w:t>https://www.personneltoday.com/hr/employer-choice-increasingly-competitive-jobs-market/</w:t>
        </w:r>
      </w:hyperlink>
      <w:r w:rsidRPr="00627D9C">
        <w:rPr>
          <w:rFonts w:cstheme="majorBidi"/>
          <w:color w:val="313131"/>
          <w:szCs w:val="28"/>
          <w:shd w:val="clear" w:color="auto" w:fill="FFFFFF"/>
          <w:lang w:val="en-US"/>
        </w:rPr>
        <w:t xml:space="preserve"> [</w:t>
      </w:r>
      <w:r w:rsidRPr="00627D9C">
        <w:rPr>
          <w:rFonts w:cstheme="majorBidi"/>
          <w:szCs w:val="28"/>
        </w:rPr>
        <w:t>Accessed 2 June 2023].</w:t>
      </w:r>
    </w:p>
    <w:p w14:paraId="0E873DF8" w14:textId="77777777" w:rsidR="00BC3A14" w:rsidRPr="00627D9C" w:rsidRDefault="00BC3A14" w:rsidP="00627D9C">
      <w:pPr>
        <w:jc w:val="left"/>
        <w:rPr>
          <w:rFonts w:cstheme="majorBidi"/>
          <w:szCs w:val="28"/>
        </w:rPr>
      </w:pPr>
    </w:p>
    <w:p w14:paraId="6BDBD10B" w14:textId="2C022BCC" w:rsidR="00BC3A14" w:rsidRDefault="00BC3A14" w:rsidP="00D54B96">
      <w:pPr>
        <w:jc w:val="left"/>
        <w:rPr>
          <w:rFonts w:cstheme="majorBidi"/>
          <w:szCs w:val="28"/>
          <w:lang w:val="en-US"/>
        </w:rPr>
      </w:pPr>
      <w:proofErr w:type="spellStart"/>
      <w:r w:rsidRPr="00627D9C">
        <w:rPr>
          <w:rFonts w:cstheme="majorBidi"/>
          <w:szCs w:val="28"/>
          <w:lang w:val="en-US"/>
        </w:rPr>
        <w:t>McInerney</w:t>
      </w:r>
      <w:proofErr w:type="spellEnd"/>
      <w:r w:rsidRPr="00627D9C">
        <w:rPr>
          <w:rFonts w:cstheme="majorBidi"/>
          <w:szCs w:val="28"/>
          <w:lang w:val="en-US"/>
        </w:rPr>
        <w:t xml:space="preserve"> P., (2023) </w:t>
      </w:r>
      <w:r w:rsidRPr="00627D9C">
        <w:rPr>
          <w:rFonts w:cstheme="majorBidi"/>
          <w:i/>
          <w:iCs/>
          <w:szCs w:val="28"/>
          <w:lang w:val="en-US"/>
        </w:rPr>
        <w:t xml:space="preserve">What are The Different Types of Employee Turnover? </w:t>
      </w:r>
      <w:r w:rsidRPr="00627D9C">
        <w:rPr>
          <w:rFonts w:cstheme="majorBidi"/>
          <w:szCs w:val="28"/>
          <w:lang w:val="en-US"/>
        </w:rPr>
        <w:t xml:space="preserve">Available at </w:t>
      </w:r>
      <w:hyperlink r:id="rId30" w:history="1">
        <w:r w:rsidRPr="00627D9C">
          <w:rPr>
            <w:rStyle w:val="Hyperlink"/>
            <w:rFonts w:cstheme="majorBidi"/>
            <w:szCs w:val="28"/>
            <w:lang w:val="en-US"/>
          </w:rPr>
          <w:t>https://genesishrsolutions.com/peo-blog/types-of-employee-turnover/</w:t>
        </w:r>
      </w:hyperlink>
      <w:r w:rsidRPr="00627D9C">
        <w:rPr>
          <w:rFonts w:cstheme="majorBidi"/>
          <w:szCs w:val="28"/>
          <w:lang w:val="en-US"/>
        </w:rPr>
        <w:t xml:space="preserve"> [Accessed May 13, 2023].</w:t>
      </w:r>
    </w:p>
    <w:p w14:paraId="24102EB5" w14:textId="77777777" w:rsidR="00BC3A14" w:rsidRPr="00627D9C" w:rsidRDefault="00BC3A14" w:rsidP="00D54B96">
      <w:pPr>
        <w:jc w:val="left"/>
        <w:rPr>
          <w:rFonts w:cstheme="majorBidi"/>
          <w:szCs w:val="28"/>
          <w:lang w:val="en-US"/>
        </w:rPr>
      </w:pPr>
    </w:p>
    <w:p w14:paraId="6AEF8F4D" w14:textId="77777777" w:rsidR="00BC3A14" w:rsidRDefault="00BC3A14" w:rsidP="00627D9C">
      <w:pPr>
        <w:jc w:val="left"/>
        <w:rPr>
          <w:rFonts w:cstheme="majorBidi"/>
          <w:szCs w:val="28"/>
          <w:lang w:val="en-US"/>
        </w:rPr>
      </w:pPr>
      <w:r w:rsidRPr="00627D9C">
        <w:rPr>
          <w:rFonts w:cstheme="majorBidi"/>
          <w:szCs w:val="28"/>
          <w:lang w:val="en-US"/>
        </w:rPr>
        <w:t xml:space="preserve">Morrison M., (2012) </w:t>
      </w:r>
      <w:r w:rsidRPr="00627D9C">
        <w:rPr>
          <w:rFonts w:cstheme="majorBidi"/>
          <w:i/>
          <w:iCs/>
          <w:szCs w:val="28"/>
          <w:lang w:val="en-US"/>
        </w:rPr>
        <w:t xml:space="preserve">Succession Planning or Contingency Planning. </w:t>
      </w:r>
      <w:r w:rsidRPr="00627D9C">
        <w:rPr>
          <w:rFonts w:cstheme="majorBidi"/>
          <w:szCs w:val="28"/>
          <w:lang w:val="en-US"/>
        </w:rPr>
        <w:t xml:space="preserve">Available at </w:t>
      </w:r>
      <w:hyperlink r:id="rId31" w:history="1">
        <w:r w:rsidRPr="00627D9C">
          <w:rPr>
            <w:rStyle w:val="Hyperlink"/>
            <w:rFonts w:cstheme="majorBidi"/>
            <w:szCs w:val="28"/>
            <w:lang w:val="en-US"/>
          </w:rPr>
          <w:t>https://rapidbi.com/succession-planning-or-contingency-planning/</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27</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79552DE6" w14:textId="77777777" w:rsidR="00BC3A14" w:rsidRPr="00627D9C" w:rsidRDefault="00BC3A14" w:rsidP="00627D9C">
      <w:pPr>
        <w:jc w:val="left"/>
        <w:rPr>
          <w:rFonts w:cstheme="majorBidi"/>
          <w:szCs w:val="28"/>
          <w:lang w:val="en-US"/>
        </w:rPr>
      </w:pPr>
    </w:p>
    <w:p w14:paraId="03596401" w14:textId="418D0464" w:rsidR="00BC3A14" w:rsidRDefault="00BC3A14">
      <w:pPr>
        <w:rPr>
          <w:rFonts w:cstheme="majorBidi"/>
          <w:szCs w:val="28"/>
          <w:lang w:val="en-US"/>
        </w:rPr>
      </w:pPr>
      <w:r w:rsidRPr="00627D9C">
        <w:rPr>
          <w:rFonts w:cstheme="majorBidi"/>
          <w:szCs w:val="28"/>
        </w:rPr>
        <w:t>Nickerson</w:t>
      </w:r>
      <w:r w:rsidRPr="00627D9C">
        <w:rPr>
          <w:rFonts w:cstheme="majorBidi"/>
          <w:szCs w:val="28"/>
          <w:lang w:val="en-US"/>
        </w:rPr>
        <w:t xml:space="preserve"> C., (2023) </w:t>
      </w:r>
      <w:r w:rsidRPr="00627D9C">
        <w:rPr>
          <w:rFonts w:cstheme="majorBidi"/>
          <w:i/>
          <w:iCs/>
          <w:szCs w:val="28"/>
          <w:lang w:val="en-US"/>
        </w:rPr>
        <w:t xml:space="preserve">Herzberg’s Two-Factor Theory of Motivation-Hygiene </w:t>
      </w:r>
      <w:r w:rsidRPr="00627D9C">
        <w:rPr>
          <w:rFonts w:cstheme="majorBidi"/>
          <w:szCs w:val="28"/>
          <w:lang w:val="en-US"/>
        </w:rPr>
        <w:t xml:space="preserve">Available at </w:t>
      </w:r>
      <w:hyperlink r:id="rId32" w:history="1">
        <w:r w:rsidRPr="00627D9C">
          <w:rPr>
            <w:rStyle w:val="Hyperlink"/>
            <w:rFonts w:cstheme="majorBidi"/>
            <w:szCs w:val="28"/>
            <w:lang w:val="en-US"/>
          </w:rPr>
          <w:t>https://www.simplypsychology.org/herzbergs-two-factor-theory.html</w:t>
        </w:r>
      </w:hyperlink>
      <w:r w:rsidRPr="00627D9C">
        <w:rPr>
          <w:rFonts w:cstheme="majorBidi"/>
          <w:szCs w:val="28"/>
          <w:lang w:val="en-US"/>
        </w:rPr>
        <w:t xml:space="preserve"> [Accessed May 10</w:t>
      </w:r>
      <w:r>
        <w:rPr>
          <w:rFonts w:cstheme="majorBidi"/>
          <w:szCs w:val="28"/>
          <w:lang w:val="en-US"/>
        </w:rPr>
        <w:t>,</w:t>
      </w:r>
      <w:r w:rsidRPr="00627D9C">
        <w:rPr>
          <w:rFonts w:cstheme="majorBidi"/>
          <w:szCs w:val="28"/>
          <w:lang w:val="en-US"/>
        </w:rPr>
        <w:t xml:space="preserve"> 2023].</w:t>
      </w:r>
    </w:p>
    <w:p w14:paraId="266C3C1D" w14:textId="77777777" w:rsidR="00BC3A14" w:rsidRPr="00627D9C" w:rsidRDefault="00BC3A14">
      <w:pPr>
        <w:rPr>
          <w:rFonts w:cstheme="majorBidi"/>
          <w:szCs w:val="28"/>
          <w:lang w:val="en-US"/>
        </w:rPr>
      </w:pPr>
    </w:p>
    <w:p w14:paraId="175E248D" w14:textId="77777777" w:rsidR="00BC3A14" w:rsidRDefault="00BC3A14" w:rsidP="00D54B96">
      <w:pPr>
        <w:jc w:val="left"/>
        <w:rPr>
          <w:rFonts w:cstheme="majorBidi"/>
          <w:szCs w:val="28"/>
          <w:lang w:val="en-US"/>
        </w:rPr>
      </w:pPr>
      <w:r w:rsidRPr="00627D9C">
        <w:rPr>
          <w:rFonts w:cstheme="majorBidi"/>
          <w:szCs w:val="28"/>
        </w:rPr>
        <w:t xml:space="preserve">Odonnell, R. (2018). </w:t>
      </w:r>
      <w:r w:rsidRPr="00627D9C">
        <w:rPr>
          <w:rFonts w:cstheme="majorBidi"/>
          <w:i/>
          <w:iCs/>
          <w:szCs w:val="28"/>
        </w:rPr>
        <w:t>Finding a Balance Between Promoting Internally and Hiring Fresh Talent. Candidate Rewards</w:t>
      </w:r>
      <w:r w:rsidRPr="00627D9C">
        <w:rPr>
          <w:rFonts w:cstheme="majorBidi"/>
          <w:szCs w:val="28"/>
        </w:rPr>
        <w:t xml:space="preserve">. Available at: </w:t>
      </w:r>
      <w:r w:rsidRPr="00627D9C">
        <w:rPr>
          <w:rFonts w:cstheme="majorBidi"/>
          <w:szCs w:val="28"/>
        </w:rPr>
        <w:fldChar w:fldCharType="begin"/>
      </w:r>
      <w:r w:rsidRPr="00627D9C">
        <w:rPr>
          <w:rFonts w:cstheme="majorBidi"/>
          <w:szCs w:val="28"/>
        </w:rPr>
        <w:instrText xml:space="preserve"> HYPERLINK "https://candidaterewards.com/finding-a-balance-between-promoting-internally-and-hiring-fresh-talent/" </w:instrText>
      </w:r>
      <w:r w:rsidRPr="00627D9C">
        <w:rPr>
          <w:rFonts w:cstheme="majorBidi"/>
          <w:szCs w:val="28"/>
        </w:rPr>
      </w:r>
      <w:r w:rsidRPr="00627D9C">
        <w:rPr>
          <w:rFonts w:cstheme="majorBidi"/>
          <w:szCs w:val="28"/>
        </w:rPr>
        <w:fldChar w:fldCharType="separate"/>
      </w:r>
      <w:r w:rsidRPr="00627D9C">
        <w:rPr>
          <w:rStyle w:val="Hyperlink"/>
          <w:rFonts w:cstheme="majorBidi"/>
          <w:szCs w:val="28"/>
        </w:rPr>
        <w:t>https://candidaterewards.com/finding-a-balance-between-promoting-internally-and-hiring-fresh-talent/</w:t>
      </w:r>
      <w:r w:rsidRPr="00627D9C">
        <w:rPr>
          <w:rFonts w:cstheme="majorBidi"/>
          <w:szCs w:val="28"/>
        </w:rPr>
        <w:fldChar w:fldCharType="end"/>
      </w:r>
      <w:r w:rsidRPr="00627D9C">
        <w:rPr>
          <w:rFonts w:cstheme="majorBidi"/>
          <w:szCs w:val="28"/>
          <w:lang w:val="en-US"/>
        </w:rPr>
        <w:t xml:space="preserve"> </w:t>
      </w:r>
      <w:r w:rsidRPr="00627D9C">
        <w:rPr>
          <w:rFonts w:cstheme="majorBidi"/>
          <w:szCs w:val="28"/>
        </w:rPr>
        <w:t xml:space="preserve"> [Accessed </w:t>
      </w:r>
      <w:r w:rsidRPr="00627D9C">
        <w:rPr>
          <w:rFonts w:cstheme="majorBidi"/>
          <w:szCs w:val="28"/>
          <w:lang w:val="en-US"/>
        </w:rPr>
        <w:t>22</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516184D6" w14:textId="77777777" w:rsidR="00BC3A14" w:rsidRDefault="00BC3A14" w:rsidP="00D54B96">
      <w:pPr>
        <w:jc w:val="left"/>
        <w:rPr>
          <w:rFonts w:cstheme="majorBidi"/>
          <w:szCs w:val="28"/>
          <w:lang w:val="en-US"/>
        </w:rPr>
      </w:pPr>
    </w:p>
    <w:p w14:paraId="11ACF2D1" w14:textId="0604C12D" w:rsidR="00BC3A14" w:rsidRDefault="00BC3A14">
      <w:pPr>
        <w:rPr>
          <w:rFonts w:cstheme="majorBidi"/>
          <w:szCs w:val="28"/>
          <w:lang w:val="en-US"/>
        </w:rPr>
      </w:pPr>
      <w:r w:rsidRPr="00627D9C">
        <w:rPr>
          <w:rFonts w:cstheme="majorBidi"/>
          <w:szCs w:val="28"/>
          <w:lang w:val="en-US"/>
        </w:rPr>
        <w:t xml:space="preserve">Oil and Gas Job Search (2022) Addressing Energy Skills Shortages and Improving Retention Available at </w:t>
      </w:r>
      <w:hyperlink r:id="rId33" w:history="1">
        <w:r w:rsidRPr="00627D9C">
          <w:rPr>
            <w:rStyle w:val="Hyperlink"/>
            <w:rFonts w:cstheme="majorBidi"/>
            <w:szCs w:val="28"/>
            <w:lang w:val="en-US"/>
          </w:rPr>
          <w:t>https://hiring.oilandgasjobsearch.com/blog/addressing-energy-skills-shortages-and-improving-retention</w:t>
        </w:r>
      </w:hyperlink>
      <w:r w:rsidRPr="00627D9C">
        <w:rPr>
          <w:rFonts w:cstheme="majorBidi"/>
          <w:szCs w:val="28"/>
          <w:lang w:val="en-US"/>
        </w:rPr>
        <w:t xml:space="preserve"> [Accessed May 9 2023].</w:t>
      </w:r>
    </w:p>
    <w:p w14:paraId="0D387D7A" w14:textId="77777777" w:rsidR="00BC3A14" w:rsidRPr="00627D9C" w:rsidRDefault="00BC3A14">
      <w:pPr>
        <w:rPr>
          <w:rFonts w:cstheme="majorBidi"/>
          <w:szCs w:val="28"/>
          <w:lang w:val="en-US"/>
        </w:rPr>
      </w:pPr>
    </w:p>
    <w:p w14:paraId="32EBFB3E" w14:textId="77777777" w:rsidR="00BC3A14" w:rsidRDefault="00BC3A14" w:rsidP="00BC3A14">
      <w:pPr>
        <w:jc w:val="left"/>
        <w:rPr>
          <w:rFonts w:cstheme="majorBidi"/>
          <w:szCs w:val="28"/>
          <w:lang w:val="en-US"/>
        </w:rPr>
      </w:pPr>
      <w:proofErr w:type="spellStart"/>
      <w:r w:rsidRPr="00627D9C">
        <w:rPr>
          <w:rFonts w:cstheme="majorBidi"/>
          <w:szCs w:val="28"/>
          <w:lang w:val="en-US"/>
        </w:rPr>
        <w:lastRenderedPageBreak/>
        <w:t>Pavón</w:t>
      </w:r>
      <w:proofErr w:type="spellEnd"/>
      <w:r w:rsidRPr="00627D9C">
        <w:rPr>
          <w:rFonts w:cstheme="majorBidi"/>
          <w:szCs w:val="28"/>
          <w:lang w:val="en-US"/>
        </w:rPr>
        <w:t xml:space="preserve"> F., and De Diego E.  (2019) </w:t>
      </w:r>
      <w:r w:rsidRPr="00627D9C">
        <w:rPr>
          <w:rFonts w:cstheme="majorBidi"/>
          <w:i/>
          <w:iCs/>
          <w:szCs w:val="28"/>
          <w:lang w:val="en-US"/>
        </w:rPr>
        <w:t xml:space="preserve">What role do employers play in developing skills for the future of work? </w:t>
      </w:r>
      <w:r w:rsidRPr="00627D9C">
        <w:rPr>
          <w:rFonts w:cstheme="majorBidi"/>
          <w:szCs w:val="28"/>
          <w:lang w:val="en-US"/>
        </w:rPr>
        <w:t xml:space="preserve">Available at </w:t>
      </w:r>
      <w:hyperlink r:id="rId34" w:history="1">
        <w:r w:rsidRPr="00627D9C">
          <w:rPr>
            <w:rStyle w:val="Hyperlink"/>
            <w:rFonts w:cstheme="majorBidi"/>
            <w:szCs w:val="28"/>
            <w:lang w:val="en-US"/>
          </w:rPr>
          <w:t>https://blogs.iadb.org/caribbean-dev-trends/en/what-role-do-employers-play-in-developing-skills-for-the-future-of-work/</w:t>
        </w:r>
      </w:hyperlink>
      <w:r w:rsidRPr="00627D9C">
        <w:rPr>
          <w:rFonts w:cstheme="majorBidi"/>
          <w:szCs w:val="28"/>
          <w:lang w:val="en-US"/>
        </w:rPr>
        <w:t xml:space="preserve"> [Accessed May 9 2023].</w:t>
      </w:r>
    </w:p>
    <w:p w14:paraId="6893A94B" w14:textId="77777777" w:rsidR="00BC3A14" w:rsidRPr="00627D9C" w:rsidRDefault="00BC3A14" w:rsidP="00BC3A14">
      <w:pPr>
        <w:jc w:val="left"/>
        <w:rPr>
          <w:rFonts w:cstheme="majorBidi"/>
          <w:szCs w:val="28"/>
          <w:lang w:val="en-US"/>
        </w:rPr>
      </w:pPr>
    </w:p>
    <w:p w14:paraId="22123FA9" w14:textId="50E4E692" w:rsidR="00BC3A14" w:rsidRDefault="00BC3A14" w:rsidP="00D54B96">
      <w:pPr>
        <w:jc w:val="left"/>
        <w:rPr>
          <w:rFonts w:cstheme="majorBidi"/>
          <w:szCs w:val="28"/>
          <w:lang w:val="en-US"/>
        </w:rPr>
      </w:pPr>
      <w:r w:rsidRPr="00627D9C">
        <w:rPr>
          <w:rFonts w:cstheme="majorBidi"/>
          <w:szCs w:val="28"/>
          <w:lang w:val="en-US"/>
        </w:rPr>
        <w:t xml:space="preserve">Personio.com (n.d.) </w:t>
      </w:r>
      <w:r w:rsidRPr="00627D9C">
        <w:rPr>
          <w:rFonts w:cstheme="majorBidi"/>
          <w:i/>
          <w:iCs/>
          <w:szCs w:val="28"/>
          <w:lang w:val="en-US"/>
        </w:rPr>
        <w:t>Coaching Leadership Style Explained – Examples and Use Cases</w:t>
      </w:r>
      <w:r w:rsidRPr="00627D9C">
        <w:rPr>
          <w:rFonts w:cstheme="majorBidi"/>
          <w:i/>
          <w:iCs/>
          <w:color w:val="333333"/>
          <w:szCs w:val="28"/>
          <w:shd w:val="clear" w:color="auto" w:fill="FFFFFF"/>
          <w:lang w:val="en-US"/>
        </w:rPr>
        <w:t xml:space="preserve"> </w:t>
      </w:r>
      <w:r w:rsidRPr="00627D9C">
        <w:rPr>
          <w:rFonts w:cstheme="majorBidi"/>
          <w:color w:val="333333"/>
          <w:szCs w:val="28"/>
          <w:shd w:val="clear" w:color="auto" w:fill="FFFFFF"/>
          <w:lang w:val="en-US"/>
        </w:rPr>
        <w:t xml:space="preserve">Available at </w:t>
      </w:r>
      <w:hyperlink r:id="rId35" w:history="1">
        <w:r w:rsidRPr="00627D9C">
          <w:rPr>
            <w:rStyle w:val="Hyperlink"/>
            <w:rFonts w:cstheme="majorBidi"/>
            <w:szCs w:val="28"/>
            <w:shd w:val="clear" w:color="auto" w:fill="FFFFFF"/>
            <w:lang w:val="en-US"/>
          </w:rPr>
          <w:t>https://www.personio.com/hr-lexicon/coaching-leadership-style/</w:t>
        </w:r>
      </w:hyperlink>
      <w:r w:rsidRPr="00627D9C">
        <w:rPr>
          <w:rFonts w:cstheme="majorBidi"/>
          <w:color w:val="333333"/>
          <w:szCs w:val="28"/>
          <w:shd w:val="clear" w:color="auto" w:fill="FFFFFF"/>
          <w:lang w:val="en-US"/>
        </w:rPr>
        <w:t xml:space="preserve"> </w:t>
      </w:r>
      <w:r w:rsidRPr="00627D9C">
        <w:rPr>
          <w:rFonts w:cstheme="majorBidi"/>
          <w:szCs w:val="28"/>
          <w:lang w:val="en-US"/>
        </w:rPr>
        <w:t>[Accessed May 13, 2023].</w:t>
      </w:r>
    </w:p>
    <w:p w14:paraId="3CB4B178" w14:textId="77777777" w:rsidR="00BC3A14" w:rsidRPr="00627D9C" w:rsidRDefault="00BC3A14" w:rsidP="00D54B96">
      <w:pPr>
        <w:jc w:val="left"/>
        <w:rPr>
          <w:rFonts w:cstheme="majorBidi"/>
          <w:szCs w:val="28"/>
          <w:lang w:val="en-US"/>
        </w:rPr>
      </w:pPr>
    </w:p>
    <w:p w14:paraId="3120EA79" w14:textId="77777777" w:rsidR="00BC3A14" w:rsidRDefault="00BC3A14" w:rsidP="00EB126B">
      <w:pPr>
        <w:jc w:val="left"/>
        <w:rPr>
          <w:rFonts w:cstheme="majorBidi"/>
          <w:szCs w:val="28"/>
          <w:lang w:val="en-US"/>
        </w:rPr>
      </w:pPr>
      <w:r w:rsidRPr="00627D9C">
        <w:rPr>
          <w:rFonts w:cstheme="majorBidi"/>
          <w:szCs w:val="28"/>
          <w:lang w:val="en-US"/>
        </w:rPr>
        <w:t xml:space="preserve">Reworking (n.d.) </w:t>
      </w:r>
      <w:r w:rsidRPr="00627D9C">
        <w:rPr>
          <w:rFonts w:cstheme="majorBidi"/>
          <w:i/>
          <w:iCs/>
          <w:szCs w:val="28"/>
          <w:lang w:val="en-US"/>
        </w:rPr>
        <w:t xml:space="preserve">Disadvantages of using social media for recruitment. </w:t>
      </w:r>
      <w:r w:rsidRPr="00627D9C">
        <w:rPr>
          <w:rFonts w:cstheme="majorBidi"/>
          <w:szCs w:val="28"/>
          <w:lang w:val="en-US"/>
        </w:rPr>
        <w:t xml:space="preserve">Available at </w:t>
      </w:r>
      <w:hyperlink r:id="rId36" w:history="1">
        <w:r w:rsidRPr="00627D9C">
          <w:rPr>
            <w:rStyle w:val="Hyperlink"/>
            <w:rFonts w:cstheme="majorBidi"/>
            <w:szCs w:val="28"/>
            <w:lang w:val="en-US"/>
          </w:rPr>
          <w:t>https://reworking.com/disadvantages-of-using-social-media-for-recruitment/</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23</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255BB1F3" w14:textId="77777777" w:rsidR="00BC3A14" w:rsidRPr="00627D9C" w:rsidRDefault="00BC3A14" w:rsidP="00EB126B">
      <w:pPr>
        <w:jc w:val="left"/>
        <w:rPr>
          <w:rFonts w:cstheme="majorBidi"/>
          <w:szCs w:val="28"/>
          <w:lang w:val="en-US"/>
        </w:rPr>
      </w:pPr>
    </w:p>
    <w:p w14:paraId="56CFE0A6" w14:textId="77777777" w:rsidR="00BC3A14" w:rsidRDefault="00BC3A14" w:rsidP="00627D17">
      <w:pPr>
        <w:jc w:val="left"/>
        <w:rPr>
          <w:rFonts w:cstheme="majorBidi"/>
          <w:szCs w:val="28"/>
          <w:lang w:val="en-US"/>
        </w:rPr>
      </w:pPr>
      <w:r w:rsidRPr="00627D9C">
        <w:rPr>
          <w:rFonts w:cstheme="majorBidi"/>
          <w:szCs w:val="28"/>
        </w:rPr>
        <w:t>Rocket</w:t>
      </w:r>
      <w:r w:rsidRPr="00627D9C">
        <w:rPr>
          <w:rFonts w:cstheme="majorBidi"/>
          <w:szCs w:val="28"/>
          <w:lang w:val="en-US"/>
        </w:rPr>
        <w:t xml:space="preserve"> (2023) </w:t>
      </w:r>
      <w:r w:rsidRPr="00627D9C">
        <w:rPr>
          <w:rFonts w:cstheme="majorBidi"/>
          <w:i/>
          <w:iCs/>
          <w:szCs w:val="28"/>
          <w:lang w:val="en-US"/>
        </w:rPr>
        <w:t xml:space="preserve">Reference Checks- Pros vs Cons. </w:t>
      </w:r>
      <w:r w:rsidRPr="00627D9C">
        <w:rPr>
          <w:rFonts w:cstheme="majorBidi"/>
          <w:szCs w:val="28"/>
          <w:lang w:val="en-US"/>
        </w:rPr>
        <w:t xml:space="preserve">Available at </w:t>
      </w:r>
      <w:hyperlink r:id="rId37" w:history="1">
        <w:r w:rsidRPr="00627D9C">
          <w:rPr>
            <w:rStyle w:val="Hyperlink"/>
            <w:rFonts w:cstheme="majorBidi"/>
            <w:szCs w:val="28"/>
            <w:lang w:val="en-US"/>
          </w:rPr>
          <w:t>https://www.linkedin.com/pulse/reference-checks-pros-vs-cons-getrocket/</w:t>
        </w:r>
      </w:hyperlink>
      <w:r w:rsidRPr="00627D9C">
        <w:rPr>
          <w:rFonts w:cstheme="majorBidi"/>
          <w:szCs w:val="28"/>
          <w:lang w:val="en-US"/>
        </w:rPr>
        <w:t xml:space="preserve"> </w:t>
      </w:r>
      <w:r w:rsidRPr="00627D9C">
        <w:rPr>
          <w:rFonts w:cstheme="majorBidi"/>
          <w:i/>
          <w:iCs/>
          <w:szCs w:val="28"/>
          <w:lang w:val="en-US"/>
        </w:rPr>
        <w:t xml:space="preserve"> </w:t>
      </w:r>
      <w:r w:rsidRPr="00627D9C">
        <w:rPr>
          <w:rFonts w:cstheme="majorBidi"/>
          <w:szCs w:val="28"/>
        </w:rPr>
        <w:t xml:space="preserve">[Accessed </w:t>
      </w:r>
      <w:r w:rsidRPr="00627D9C">
        <w:rPr>
          <w:rFonts w:cstheme="majorBidi"/>
          <w:szCs w:val="28"/>
          <w:lang w:val="en-US"/>
        </w:rPr>
        <w:t>24</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60DF8766" w14:textId="77777777" w:rsidR="00BC3A14" w:rsidRPr="00627D9C" w:rsidRDefault="00BC3A14" w:rsidP="00627D17">
      <w:pPr>
        <w:jc w:val="left"/>
        <w:rPr>
          <w:rFonts w:cstheme="majorBidi"/>
          <w:szCs w:val="28"/>
          <w:lang w:val="en-US"/>
        </w:rPr>
      </w:pPr>
    </w:p>
    <w:p w14:paraId="7FEA1F16" w14:textId="77777777" w:rsidR="00BC3A14" w:rsidRDefault="00BC3A14" w:rsidP="00AD71B8">
      <w:pPr>
        <w:jc w:val="left"/>
        <w:rPr>
          <w:rFonts w:cstheme="majorBidi"/>
          <w:szCs w:val="28"/>
          <w:lang w:val="en-US"/>
        </w:rPr>
      </w:pPr>
      <w:r w:rsidRPr="00627D9C">
        <w:rPr>
          <w:rFonts w:cstheme="majorBidi"/>
          <w:szCs w:val="28"/>
        </w:rPr>
        <w:t>Samuel</w:t>
      </w:r>
      <w:r w:rsidRPr="00627D9C">
        <w:rPr>
          <w:rFonts w:cstheme="majorBidi"/>
          <w:szCs w:val="28"/>
          <w:lang w:val="en-US"/>
        </w:rPr>
        <w:t xml:space="preserve"> M., and </w:t>
      </w:r>
      <w:r w:rsidRPr="00627D9C">
        <w:rPr>
          <w:rFonts w:cstheme="majorBidi"/>
          <w:szCs w:val="28"/>
        </w:rPr>
        <w:t>Chipunza</w:t>
      </w:r>
      <w:r w:rsidRPr="00627D9C">
        <w:rPr>
          <w:rFonts w:cstheme="majorBidi"/>
          <w:szCs w:val="28"/>
          <w:lang w:val="en-US"/>
        </w:rPr>
        <w:t xml:space="preserve"> C., (2009) </w:t>
      </w:r>
      <w:r w:rsidRPr="00627D9C">
        <w:rPr>
          <w:rFonts w:cstheme="majorBidi"/>
          <w:i/>
          <w:iCs/>
          <w:szCs w:val="28"/>
          <w:lang w:val="en-US"/>
        </w:rPr>
        <w:t>Employee retention and turnover: Using motivational variables as a panacea</w:t>
      </w:r>
      <w:r w:rsidRPr="00627D9C">
        <w:rPr>
          <w:rFonts w:cstheme="majorBidi"/>
          <w:i/>
          <w:iCs/>
          <w:szCs w:val="28"/>
        </w:rPr>
        <w:t xml:space="preserve"> </w:t>
      </w:r>
      <w:r w:rsidRPr="00627D9C">
        <w:rPr>
          <w:rFonts w:cstheme="majorBidi"/>
          <w:szCs w:val="28"/>
          <w:lang w:val="en-US"/>
        </w:rPr>
        <w:t xml:space="preserve"> Available at </w:t>
      </w:r>
      <w:hyperlink r:id="rId38" w:history="1">
        <w:r w:rsidRPr="00627D9C">
          <w:rPr>
            <w:rStyle w:val="Hyperlink"/>
            <w:rFonts w:cstheme="majorBidi"/>
            <w:szCs w:val="28"/>
            <w:lang w:val="en-US"/>
          </w:rPr>
          <w:t>https://www.internationalscholarsjournals.com/articles/employee-retention-and-turnover-using-motivational-variables-as-a-panacea.pdf</w:t>
        </w:r>
      </w:hyperlink>
      <w:r w:rsidRPr="00627D9C">
        <w:rPr>
          <w:rFonts w:cstheme="majorBidi"/>
          <w:szCs w:val="28"/>
          <w:lang w:val="en-US"/>
        </w:rPr>
        <w:t xml:space="preserve"> [Accessed May 10 2023].</w:t>
      </w:r>
    </w:p>
    <w:p w14:paraId="717FB1C6" w14:textId="77777777" w:rsidR="00BC3A14" w:rsidRPr="00627D9C" w:rsidRDefault="00BC3A14" w:rsidP="00AD71B8">
      <w:pPr>
        <w:jc w:val="left"/>
        <w:rPr>
          <w:rFonts w:cstheme="majorBidi"/>
          <w:szCs w:val="28"/>
          <w:lang w:val="en-US"/>
        </w:rPr>
      </w:pPr>
    </w:p>
    <w:p w14:paraId="53B78694" w14:textId="77777777" w:rsidR="00BC3A14" w:rsidRPr="00627D9C" w:rsidRDefault="00BC3A14" w:rsidP="00685961">
      <w:pPr>
        <w:jc w:val="left"/>
        <w:rPr>
          <w:rFonts w:cstheme="majorBidi"/>
          <w:szCs w:val="28"/>
          <w:lang w:val="en-US"/>
        </w:rPr>
      </w:pPr>
      <w:r w:rsidRPr="00627D9C">
        <w:rPr>
          <w:rFonts w:cstheme="majorBidi"/>
          <w:szCs w:val="28"/>
          <w:lang w:val="en-US"/>
        </w:rPr>
        <w:t xml:space="preserve">Schneider U., (2017) </w:t>
      </w:r>
      <w:r w:rsidRPr="00627D9C">
        <w:rPr>
          <w:rFonts w:cstheme="majorBidi"/>
          <w:i/>
          <w:iCs/>
          <w:szCs w:val="28"/>
          <w:lang w:val="en-US"/>
        </w:rPr>
        <w:t xml:space="preserve">How Performance Reviews Support High-Performance Talent </w:t>
      </w:r>
      <w:r w:rsidRPr="00627D9C">
        <w:rPr>
          <w:rFonts w:cstheme="majorBidi"/>
          <w:szCs w:val="28"/>
          <w:lang w:val="en-US"/>
        </w:rPr>
        <w:t xml:space="preserve">Available at  </w:t>
      </w:r>
      <w:hyperlink r:id="rId39" w:history="1">
        <w:r w:rsidRPr="00627D9C">
          <w:rPr>
            <w:rStyle w:val="Hyperlink"/>
            <w:rFonts w:cstheme="majorBidi"/>
            <w:szCs w:val="28"/>
            <w:lang w:val="en-US"/>
          </w:rPr>
          <w:t>https://www.linkedin.com/pulse/how-performance-reviews-support-high-performance-talent-ulf-schneider</w:t>
        </w:r>
      </w:hyperlink>
      <w:r w:rsidRPr="00627D9C">
        <w:rPr>
          <w:rFonts w:cstheme="majorBidi"/>
          <w:szCs w:val="28"/>
          <w:lang w:val="en-US"/>
        </w:rPr>
        <w:t xml:space="preserve"> [Accessed May 13 2023].</w:t>
      </w:r>
    </w:p>
    <w:p w14:paraId="42B2B1B5" w14:textId="77777777" w:rsidR="00BC3A14" w:rsidRDefault="00BC3A14" w:rsidP="00627D9C">
      <w:pPr>
        <w:jc w:val="left"/>
        <w:rPr>
          <w:rFonts w:cstheme="majorBidi"/>
          <w:szCs w:val="28"/>
          <w:shd w:val="clear" w:color="auto" w:fill="FFFFFF"/>
          <w:lang w:val="en-US"/>
        </w:rPr>
      </w:pPr>
      <w:r w:rsidRPr="00627D9C">
        <w:rPr>
          <w:rFonts w:cstheme="majorBidi"/>
          <w:szCs w:val="28"/>
        </w:rPr>
        <w:lastRenderedPageBreak/>
        <w:t>Therecruitmentconsultancy</w:t>
      </w:r>
      <w:r w:rsidRPr="00627D9C">
        <w:rPr>
          <w:rFonts w:cstheme="majorBidi"/>
          <w:szCs w:val="28"/>
          <w:lang w:val="en-US"/>
        </w:rPr>
        <w:t xml:space="preserve"> (2022) </w:t>
      </w:r>
      <w:r w:rsidRPr="00627D9C">
        <w:rPr>
          <w:rFonts w:cstheme="majorBidi"/>
          <w:i/>
          <w:iCs/>
          <w:szCs w:val="28"/>
          <w:lang w:val="en-US"/>
        </w:rPr>
        <w:t xml:space="preserve">10 benefits of hiring a diverse workforce </w:t>
      </w:r>
      <w:r w:rsidRPr="00627D9C">
        <w:rPr>
          <w:rFonts w:cstheme="majorBidi"/>
          <w:szCs w:val="28"/>
          <w:lang w:val="en-US"/>
        </w:rPr>
        <w:t xml:space="preserve">Available at </w:t>
      </w:r>
      <w:hyperlink r:id="rId40" w:history="1">
        <w:r w:rsidRPr="00627D9C">
          <w:rPr>
            <w:rStyle w:val="Hyperlink"/>
            <w:rFonts w:cstheme="majorBidi"/>
            <w:szCs w:val="28"/>
            <w:lang w:val="en-US"/>
          </w:rPr>
          <w:t>https://therecruitmentconsultancy.com/news/benefits-of-hiring-a-diverse-workforce/</w:t>
        </w:r>
      </w:hyperlink>
      <w:r w:rsidRPr="00627D9C">
        <w:rPr>
          <w:rFonts w:cstheme="majorBidi"/>
          <w:szCs w:val="28"/>
          <w:lang w:val="en-US"/>
        </w:rPr>
        <w:t xml:space="preserve"> </w:t>
      </w:r>
      <w:r w:rsidRPr="00627D9C">
        <w:rPr>
          <w:rFonts w:cstheme="majorBidi"/>
          <w:szCs w:val="28"/>
          <w:shd w:val="clear" w:color="auto" w:fill="FFFFFF"/>
          <w:lang w:val="en-US"/>
        </w:rPr>
        <w:t>[Accessed 4 June 2023].</w:t>
      </w:r>
    </w:p>
    <w:p w14:paraId="3ECA78F7" w14:textId="77777777" w:rsidR="00BC3A14" w:rsidRPr="00627D9C" w:rsidRDefault="00BC3A14" w:rsidP="00627D9C">
      <w:pPr>
        <w:jc w:val="left"/>
        <w:rPr>
          <w:rFonts w:cstheme="majorBidi"/>
          <w:szCs w:val="28"/>
          <w:shd w:val="clear" w:color="auto" w:fill="FFFFFF"/>
          <w:lang w:val="en-US"/>
        </w:rPr>
      </w:pPr>
    </w:p>
    <w:p w14:paraId="5C5853B4" w14:textId="4695E58A" w:rsidR="00BC3A14" w:rsidRPr="00627D9C" w:rsidRDefault="00BC3A14">
      <w:pPr>
        <w:rPr>
          <w:rFonts w:cstheme="majorBidi"/>
          <w:szCs w:val="28"/>
          <w:lang w:val="en-US"/>
        </w:rPr>
      </w:pPr>
      <w:r w:rsidRPr="00627D9C">
        <w:rPr>
          <w:rFonts w:cstheme="majorBidi"/>
          <w:szCs w:val="28"/>
          <w:lang w:val="en-US"/>
        </w:rPr>
        <w:t xml:space="preserve">Trade Union Congress TUC (2019) </w:t>
      </w:r>
      <w:r w:rsidRPr="00627D9C">
        <w:rPr>
          <w:rFonts w:cstheme="majorBidi"/>
          <w:i/>
          <w:iCs/>
          <w:szCs w:val="28"/>
          <w:lang w:val="en-US"/>
        </w:rPr>
        <w:t xml:space="preserve">Learning and skills </w:t>
      </w:r>
      <w:r w:rsidRPr="00627D9C">
        <w:rPr>
          <w:rFonts w:cstheme="majorBidi"/>
          <w:szCs w:val="28"/>
          <w:lang w:val="en-US"/>
        </w:rPr>
        <w:t xml:space="preserve">Available at </w:t>
      </w:r>
      <w:hyperlink r:id="rId41" w:history="1">
        <w:r w:rsidRPr="00627D9C">
          <w:rPr>
            <w:rStyle w:val="Hyperlink"/>
            <w:rFonts w:cstheme="majorBidi"/>
            <w:szCs w:val="28"/>
            <w:lang w:val="en-US"/>
          </w:rPr>
          <w:t>https://www.tuc.org.uk/resource/learning-and-skills</w:t>
        </w:r>
      </w:hyperlink>
      <w:r w:rsidRPr="00627D9C">
        <w:rPr>
          <w:rFonts w:cstheme="majorBidi"/>
          <w:szCs w:val="28"/>
          <w:lang w:val="en-US"/>
        </w:rPr>
        <w:t xml:space="preserve"> [Accessed May 9, 2023].</w:t>
      </w:r>
    </w:p>
    <w:p w14:paraId="43901042" w14:textId="77777777" w:rsidR="00BC3A14" w:rsidRDefault="00BC3A14" w:rsidP="00D54B96">
      <w:pPr>
        <w:jc w:val="left"/>
        <w:rPr>
          <w:rFonts w:cstheme="majorBidi"/>
          <w:szCs w:val="28"/>
          <w:lang w:val="en-US"/>
        </w:rPr>
      </w:pPr>
      <w:r w:rsidRPr="00627D9C">
        <w:rPr>
          <w:rFonts w:cstheme="majorBidi"/>
          <w:color w:val="222222"/>
          <w:szCs w:val="28"/>
          <w:shd w:val="clear" w:color="auto" w:fill="FFFFFF"/>
        </w:rPr>
        <w:t>University of Minnesota</w:t>
      </w:r>
      <w:r w:rsidRPr="00627D9C">
        <w:rPr>
          <w:rFonts w:cstheme="majorBidi"/>
          <w:color w:val="222222"/>
          <w:szCs w:val="28"/>
          <w:shd w:val="clear" w:color="auto" w:fill="FFFFFF"/>
          <w:lang w:val="en-US"/>
        </w:rPr>
        <w:t xml:space="preserve"> UMN (2016) </w:t>
      </w:r>
      <w:r w:rsidRPr="00627D9C">
        <w:rPr>
          <w:rFonts w:cstheme="majorBidi"/>
          <w:i/>
          <w:iCs/>
          <w:color w:val="222222"/>
          <w:szCs w:val="28"/>
          <w:shd w:val="clear" w:color="auto" w:fill="FFFFFF"/>
        </w:rPr>
        <w:t>Human Resource Management</w:t>
      </w:r>
      <w:r w:rsidRPr="00627D9C">
        <w:rPr>
          <w:rFonts w:cstheme="majorBidi"/>
          <w:i/>
          <w:iCs/>
          <w:color w:val="222222"/>
          <w:szCs w:val="28"/>
          <w:shd w:val="clear" w:color="auto" w:fill="FFFFFF"/>
          <w:lang w:val="en-US"/>
        </w:rPr>
        <w:t xml:space="preserve"> </w:t>
      </w:r>
      <w:r w:rsidRPr="00627D9C">
        <w:rPr>
          <w:rFonts w:cstheme="majorBidi"/>
          <w:color w:val="222222"/>
          <w:szCs w:val="28"/>
          <w:shd w:val="clear" w:color="auto" w:fill="FFFFFF"/>
          <w:lang w:val="en-US"/>
        </w:rPr>
        <w:t xml:space="preserve">Available at </w:t>
      </w:r>
      <w:hyperlink r:id="rId42" w:history="1">
        <w:r w:rsidRPr="00627D9C">
          <w:rPr>
            <w:rStyle w:val="Hyperlink"/>
            <w:rFonts w:cstheme="majorBidi"/>
            <w:szCs w:val="28"/>
            <w:shd w:val="clear" w:color="auto" w:fill="FFFFFF"/>
            <w:lang w:val="en-US"/>
          </w:rPr>
          <w:t>https://open.lib.umn.edu/humanresourcemanagement/</w:t>
        </w:r>
      </w:hyperlink>
      <w:r w:rsidRPr="00627D9C">
        <w:rPr>
          <w:rFonts w:cstheme="majorBidi"/>
          <w:color w:val="222222"/>
          <w:szCs w:val="28"/>
          <w:shd w:val="clear" w:color="auto" w:fill="FFFFFF"/>
          <w:lang w:val="en-US"/>
        </w:rPr>
        <w:t xml:space="preserve"> </w:t>
      </w:r>
      <w:r w:rsidRPr="00627D9C">
        <w:rPr>
          <w:rFonts w:cstheme="majorBidi"/>
          <w:szCs w:val="28"/>
          <w:lang w:val="en-US"/>
        </w:rPr>
        <w:t>[Accessed May 13 2023].</w:t>
      </w:r>
    </w:p>
    <w:p w14:paraId="5FC4AA4B" w14:textId="77777777" w:rsidR="00BC3A14" w:rsidRPr="00627D9C" w:rsidRDefault="00BC3A14" w:rsidP="00D54B96">
      <w:pPr>
        <w:jc w:val="left"/>
        <w:rPr>
          <w:rFonts w:cstheme="majorBidi"/>
          <w:szCs w:val="28"/>
          <w:lang w:val="en-US"/>
        </w:rPr>
      </w:pPr>
    </w:p>
    <w:p w14:paraId="08CC9516" w14:textId="77777777" w:rsidR="00BC3A14" w:rsidRDefault="00BC3A14" w:rsidP="00D54B96">
      <w:pPr>
        <w:jc w:val="left"/>
        <w:rPr>
          <w:rFonts w:cstheme="majorBidi"/>
          <w:szCs w:val="28"/>
          <w:lang w:val="en-US"/>
        </w:rPr>
      </w:pPr>
      <w:r w:rsidRPr="00627D9C">
        <w:rPr>
          <w:rFonts w:cstheme="majorBidi"/>
          <w:szCs w:val="28"/>
          <w:lang w:val="en-US"/>
        </w:rPr>
        <w:t xml:space="preserve">Ward H., (2021) </w:t>
      </w:r>
      <w:r w:rsidRPr="00627D9C">
        <w:rPr>
          <w:rFonts w:cstheme="majorBidi"/>
          <w:i/>
          <w:iCs/>
          <w:szCs w:val="28"/>
          <w:lang w:val="en-US"/>
        </w:rPr>
        <w:t xml:space="preserve">The 3 Most Important Benefits (and Downfalls) to Know About Coaching at Work </w:t>
      </w:r>
      <w:r w:rsidRPr="00627D9C">
        <w:rPr>
          <w:rFonts w:cstheme="majorBidi"/>
          <w:szCs w:val="28"/>
          <w:lang w:val="en-US"/>
        </w:rPr>
        <w:t xml:space="preserve">Available at </w:t>
      </w:r>
      <w:hyperlink r:id="rId43" w:history="1">
        <w:r w:rsidRPr="00627D9C">
          <w:rPr>
            <w:rStyle w:val="Hyperlink"/>
            <w:rFonts w:cstheme="majorBidi"/>
            <w:szCs w:val="28"/>
            <w:lang w:val="en-US"/>
          </w:rPr>
          <w:t>https://unboxedtechnology.com/blog/advantages-and-disadvantages-of-coaching-training-method/</w:t>
        </w:r>
      </w:hyperlink>
      <w:r w:rsidRPr="00627D9C">
        <w:rPr>
          <w:rFonts w:cstheme="majorBidi"/>
          <w:szCs w:val="28"/>
          <w:lang w:val="en-US"/>
        </w:rPr>
        <w:t xml:space="preserve"> [Accessed May 13 2023].</w:t>
      </w:r>
    </w:p>
    <w:p w14:paraId="418D16FD" w14:textId="77777777" w:rsidR="00BC3A14" w:rsidRPr="00627D9C" w:rsidRDefault="00BC3A14" w:rsidP="00D54B96">
      <w:pPr>
        <w:jc w:val="left"/>
        <w:rPr>
          <w:rFonts w:cstheme="majorBidi"/>
          <w:szCs w:val="28"/>
          <w:lang w:val="en-US"/>
        </w:rPr>
      </w:pPr>
    </w:p>
    <w:p w14:paraId="2B80300E" w14:textId="77777777" w:rsidR="00BC3A14" w:rsidRDefault="00BC3A14" w:rsidP="00400927">
      <w:pPr>
        <w:jc w:val="left"/>
        <w:rPr>
          <w:rFonts w:cstheme="majorBidi"/>
          <w:szCs w:val="28"/>
          <w:lang w:val="en-US"/>
        </w:rPr>
      </w:pPr>
      <w:r w:rsidRPr="00627D9C">
        <w:rPr>
          <w:rFonts w:cstheme="majorBidi"/>
          <w:szCs w:val="28"/>
          <w:lang w:val="en-US"/>
        </w:rPr>
        <w:t xml:space="preserve">Watts R., and Miranda D., (2022) </w:t>
      </w:r>
      <w:r w:rsidRPr="00627D9C">
        <w:rPr>
          <w:rFonts w:cstheme="majorBidi"/>
          <w:i/>
          <w:iCs/>
          <w:szCs w:val="28"/>
          <w:lang w:val="en-US"/>
        </w:rPr>
        <w:t xml:space="preserve">What Is A RACI Chart? How This Project Management Tool Can Boost Your Productivity </w:t>
      </w:r>
      <w:r w:rsidRPr="00627D9C">
        <w:rPr>
          <w:rFonts w:cstheme="majorBidi"/>
          <w:szCs w:val="28"/>
          <w:lang w:val="en-US"/>
        </w:rPr>
        <w:t xml:space="preserve">Available at </w:t>
      </w:r>
      <w:hyperlink r:id="rId44" w:history="1">
        <w:r w:rsidRPr="00627D9C">
          <w:rPr>
            <w:rStyle w:val="Hyperlink"/>
            <w:rFonts w:cstheme="majorBidi"/>
            <w:szCs w:val="28"/>
            <w:lang w:val="en-US"/>
          </w:rPr>
          <w:t>https://www.forbes.com/advisor/business/raci-chart/</w:t>
        </w:r>
      </w:hyperlink>
      <w:r w:rsidRPr="00627D9C">
        <w:rPr>
          <w:rFonts w:cstheme="majorBidi"/>
          <w:szCs w:val="28"/>
          <w:lang w:val="en-US"/>
        </w:rPr>
        <w:t xml:space="preserve"> [Accessed May 10, 2023].</w:t>
      </w:r>
    </w:p>
    <w:p w14:paraId="1090B46D" w14:textId="77777777" w:rsidR="00BC3A14" w:rsidRPr="00627D9C" w:rsidRDefault="00BC3A14" w:rsidP="00400927">
      <w:pPr>
        <w:jc w:val="left"/>
        <w:rPr>
          <w:rFonts w:cstheme="majorBidi"/>
          <w:szCs w:val="28"/>
          <w:lang w:val="en-US"/>
        </w:rPr>
      </w:pPr>
    </w:p>
    <w:p w14:paraId="6FC0525D" w14:textId="77777777" w:rsidR="00BC3A14" w:rsidRDefault="00BC3A14" w:rsidP="00D54B96">
      <w:pPr>
        <w:jc w:val="left"/>
        <w:rPr>
          <w:rFonts w:cstheme="majorBidi"/>
          <w:szCs w:val="28"/>
          <w:lang w:val="en-US"/>
        </w:rPr>
      </w:pPr>
      <w:r w:rsidRPr="00627D9C">
        <w:rPr>
          <w:rFonts w:cstheme="majorBidi"/>
          <w:szCs w:val="28"/>
          <w:lang w:val="en-US"/>
        </w:rPr>
        <w:t xml:space="preserve">Weisser D., (2022) </w:t>
      </w:r>
      <w:r w:rsidRPr="00627D9C">
        <w:rPr>
          <w:rFonts w:cstheme="majorBidi"/>
          <w:i/>
          <w:iCs/>
          <w:szCs w:val="28"/>
          <w:lang w:val="en-US"/>
        </w:rPr>
        <w:t xml:space="preserve">Understanding the Direct and Indirect Costs of Employee Turnover </w:t>
      </w:r>
      <w:r w:rsidRPr="00627D9C">
        <w:rPr>
          <w:rFonts w:cstheme="majorBidi"/>
          <w:szCs w:val="28"/>
          <w:lang w:val="en-US"/>
        </w:rPr>
        <w:t xml:space="preserve">Available at </w:t>
      </w:r>
      <w:hyperlink r:id="rId45" w:history="1">
        <w:r w:rsidRPr="00627D9C">
          <w:rPr>
            <w:rStyle w:val="Hyperlink"/>
            <w:rFonts w:cstheme="majorBidi"/>
            <w:szCs w:val="28"/>
            <w:lang w:val="en-US"/>
          </w:rPr>
          <w:t>https://blog.perceptyx.com/understanding-the-direct-and-indirect-costs-of-employee-turnover</w:t>
        </w:r>
      </w:hyperlink>
      <w:r w:rsidRPr="00627D9C">
        <w:rPr>
          <w:rFonts w:cstheme="majorBidi"/>
          <w:szCs w:val="28"/>
          <w:lang w:val="en-US"/>
        </w:rPr>
        <w:t xml:space="preserve"> [Accessed May 13 2023].</w:t>
      </w:r>
    </w:p>
    <w:p w14:paraId="66620459" w14:textId="77777777" w:rsidR="00BC3A14" w:rsidRPr="00627D9C" w:rsidRDefault="00BC3A14" w:rsidP="00D54B96">
      <w:pPr>
        <w:jc w:val="left"/>
        <w:rPr>
          <w:rFonts w:cstheme="majorBidi"/>
          <w:szCs w:val="28"/>
          <w:lang w:val="en-US"/>
        </w:rPr>
      </w:pPr>
    </w:p>
    <w:p w14:paraId="4024AC5A" w14:textId="77777777" w:rsidR="00BC3A14" w:rsidRDefault="00BC3A14" w:rsidP="00627D9C">
      <w:pPr>
        <w:jc w:val="left"/>
        <w:rPr>
          <w:rFonts w:cstheme="majorBidi"/>
          <w:szCs w:val="28"/>
          <w:shd w:val="clear" w:color="auto" w:fill="FFFFFF"/>
          <w:lang w:val="en-US"/>
        </w:rPr>
      </w:pPr>
      <w:proofErr w:type="spellStart"/>
      <w:r w:rsidRPr="00627D9C">
        <w:rPr>
          <w:rFonts w:cstheme="majorBidi"/>
          <w:szCs w:val="28"/>
          <w:lang w:val="en-US"/>
        </w:rPr>
        <w:t>Wessinger</w:t>
      </w:r>
      <w:proofErr w:type="spellEnd"/>
      <w:r w:rsidRPr="00627D9C">
        <w:rPr>
          <w:rFonts w:cstheme="majorBidi"/>
          <w:szCs w:val="28"/>
          <w:lang w:val="en-US"/>
        </w:rPr>
        <w:t xml:space="preserve"> M.,(2017) </w:t>
      </w:r>
      <w:r w:rsidRPr="00627D9C">
        <w:rPr>
          <w:rFonts w:cstheme="majorBidi"/>
          <w:i/>
          <w:iCs/>
          <w:szCs w:val="28"/>
          <w:lang w:val="en-US"/>
        </w:rPr>
        <w:t xml:space="preserve">Three benefits of a diverse talent pool </w:t>
      </w:r>
      <w:r w:rsidRPr="00627D9C">
        <w:rPr>
          <w:rFonts w:cstheme="majorBidi"/>
          <w:szCs w:val="28"/>
          <w:lang w:val="en-US"/>
        </w:rPr>
        <w:t xml:space="preserve">Available at </w:t>
      </w:r>
      <w:hyperlink r:id="rId46" w:history="1">
        <w:r w:rsidRPr="00627D9C">
          <w:rPr>
            <w:rStyle w:val="Hyperlink"/>
            <w:rFonts w:cstheme="majorBidi"/>
            <w:szCs w:val="28"/>
            <w:lang w:val="en-US"/>
          </w:rPr>
          <w:t>https://www.linkedin.com/pulse/three-benefits-diverse-talent-pool-mike-wessinger/</w:t>
        </w:r>
      </w:hyperlink>
      <w:r w:rsidRPr="00627D9C">
        <w:rPr>
          <w:rFonts w:cstheme="majorBidi"/>
          <w:szCs w:val="28"/>
          <w:lang w:val="en-US"/>
        </w:rPr>
        <w:t xml:space="preserve"> </w:t>
      </w:r>
      <w:r w:rsidRPr="00627D9C">
        <w:rPr>
          <w:rFonts w:cstheme="majorBidi"/>
          <w:szCs w:val="28"/>
          <w:shd w:val="clear" w:color="auto" w:fill="FFFFFF"/>
          <w:lang w:val="en-US"/>
        </w:rPr>
        <w:t>[Accessed 4 June 2023].</w:t>
      </w:r>
    </w:p>
    <w:p w14:paraId="6F2FA0D2" w14:textId="77777777" w:rsidR="001D2873" w:rsidRDefault="001D2873" w:rsidP="00627D9C">
      <w:pPr>
        <w:jc w:val="left"/>
        <w:rPr>
          <w:rFonts w:cstheme="majorBidi"/>
          <w:szCs w:val="28"/>
          <w:shd w:val="clear" w:color="auto" w:fill="FFFFFF"/>
          <w:lang w:val="en-US"/>
        </w:rPr>
      </w:pPr>
    </w:p>
    <w:p w14:paraId="59F4C831" w14:textId="77777777" w:rsidR="00BC3A14" w:rsidRDefault="00BC3A14" w:rsidP="00627D17">
      <w:pPr>
        <w:jc w:val="left"/>
        <w:rPr>
          <w:rFonts w:cstheme="majorBidi"/>
          <w:szCs w:val="28"/>
          <w:lang w:val="en-US"/>
        </w:rPr>
      </w:pPr>
      <w:proofErr w:type="spellStart"/>
      <w:r w:rsidRPr="00627D9C">
        <w:rPr>
          <w:rFonts w:cstheme="majorBidi"/>
          <w:szCs w:val="28"/>
          <w:lang w:val="en-US"/>
        </w:rPr>
        <w:lastRenderedPageBreak/>
        <w:t>Worknest</w:t>
      </w:r>
      <w:proofErr w:type="spellEnd"/>
      <w:r w:rsidRPr="00627D9C">
        <w:rPr>
          <w:rFonts w:cstheme="majorBidi"/>
          <w:szCs w:val="28"/>
          <w:lang w:val="en-US"/>
        </w:rPr>
        <w:t xml:space="preserve"> (n.d.) </w:t>
      </w:r>
      <w:r w:rsidRPr="00627D9C">
        <w:rPr>
          <w:rFonts w:cstheme="majorBidi"/>
          <w:i/>
          <w:iCs/>
          <w:szCs w:val="28"/>
          <w:lang w:val="en-US"/>
        </w:rPr>
        <w:t xml:space="preserve">Guide for Employers | What are the pros &amp; cons of zero hours contracts? </w:t>
      </w:r>
      <w:r w:rsidRPr="00627D9C">
        <w:rPr>
          <w:rFonts w:cstheme="majorBidi"/>
          <w:szCs w:val="28"/>
          <w:lang w:val="en-US"/>
        </w:rPr>
        <w:t xml:space="preserve">Available at </w:t>
      </w:r>
      <w:hyperlink r:id="rId47" w:history="1">
        <w:r w:rsidRPr="00627D9C">
          <w:rPr>
            <w:rStyle w:val="Hyperlink"/>
            <w:rFonts w:cstheme="majorBidi"/>
            <w:szCs w:val="28"/>
            <w:lang w:val="en-US"/>
          </w:rPr>
          <w:t>https://worknest.com/blog/pros-cons-zero-hour-contracts/</w:t>
        </w:r>
      </w:hyperlink>
      <w:r w:rsidRPr="00627D9C">
        <w:rPr>
          <w:rFonts w:cstheme="majorBidi"/>
          <w:szCs w:val="28"/>
          <w:lang w:val="en-US"/>
        </w:rPr>
        <w:t xml:space="preserve"> </w:t>
      </w:r>
      <w:r w:rsidRPr="00627D9C">
        <w:rPr>
          <w:rFonts w:cstheme="majorBidi"/>
          <w:szCs w:val="28"/>
        </w:rPr>
        <w:t xml:space="preserve">[Accessed </w:t>
      </w:r>
      <w:r w:rsidRPr="00627D9C">
        <w:rPr>
          <w:rFonts w:cstheme="majorBidi"/>
          <w:szCs w:val="28"/>
          <w:lang w:val="en-US"/>
        </w:rPr>
        <w:t>27</w:t>
      </w:r>
      <w:r w:rsidRPr="00627D9C">
        <w:rPr>
          <w:rFonts w:cstheme="majorBidi"/>
          <w:szCs w:val="28"/>
        </w:rPr>
        <w:t xml:space="preserve"> </w:t>
      </w:r>
      <w:r w:rsidRPr="00627D9C">
        <w:rPr>
          <w:rFonts w:cstheme="majorBidi"/>
          <w:szCs w:val="28"/>
          <w:lang w:val="en-US"/>
        </w:rPr>
        <w:t>May</w:t>
      </w:r>
      <w:r w:rsidRPr="00627D9C">
        <w:rPr>
          <w:rFonts w:cstheme="majorBidi"/>
          <w:szCs w:val="28"/>
        </w:rPr>
        <w:t xml:space="preserve"> </w:t>
      </w:r>
      <w:r w:rsidRPr="00627D9C">
        <w:rPr>
          <w:rFonts w:cstheme="majorBidi"/>
          <w:szCs w:val="28"/>
          <w:lang w:val="en-US"/>
        </w:rPr>
        <w:t>2023</w:t>
      </w:r>
      <w:r w:rsidRPr="00627D9C">
        <w:rPr>
          <w:rFonts w:cstheme="majorBidi"/>
          <w:szCs w:val="28"/>
        </w:rPr>
        <w:t>]</w:t>
      </w:r>
      <w:r w:rsidRPr="00627D9C">
        <w:rPr>
          <w:rFonts w:cstheme="majorBidi"/>
          <w:szCs w:val="28"/>
          <w:lang w:val="en-US"/>
        </w:rPr>
        <w:t>.</w:t>
      </w:r>
    </w:p>
    <w:p w14:paraId="4B4DCBFB" w14:textId="77777777" w:rsidR="003751E4" w:rsidRDefault="003751E4" w:rsidP="00627D9C">
      <w:pPr>
        <w:jc w:val="left"/>
        <w:rPr>
          <w:rFonts w:cstheme="majorBidi"/>
          <w:szCs w:val="28"/>
          <w:lang w:val="en-US"/>
        </w:rPr>
      </w:pPr>
    </w:p>
    <w:p w14:paraId="651B2E4D" w14:textId="332D32AC" w:rsidR="00553073" w:rsidRPr="00553073" w:rsidRDefault="00553073" w:rsidP="00FC4800">
      <w:pPr>
        <w:jc w:val="left"/>
      </w:pPr>
    </w:p>
    <w:sectPr w:rsidR="00553073" w:rsidRPr="00553073" w:rsidSect="002562FC">
      <w:pgSz w:w="12240" w:h="15840"/>
      <w:pgMar w:top="1440" w:right="1440" w:bottom="1440" w:left="144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FCD"/>
    <w:multiLevelType w:val="hybridMultilevel"/>
    <w:tmpl w:val="4FEC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A02FE"/>
    <w:multiLevelType w:val="hybridMultilevel"/>
    <w:tmpl w:val="DECE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01025"/>
    <w:multiLevelType w:val="hybridMultilevel"/>
    <w:tmpl w:val="019E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9"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CB26A8C"/>
    <w:multiLevelType w:val="hybridMultilevel"/>
    <w:tmpl w:val="8CD2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905644">
    <w:abstractNumId w:val="10"/>
  </w:num>
  <w:num w:numId="2" w16cid:durableId="977151582">
    <w:abstractNumId w:val="21"/>
  </w:num>
  <w:num w:numId="3" w16cid:durableId="1999532685">
    <w:abstractNumId w:val="12"/>
  </w:num>
  <w:num w:numId="4" w16cid:durableId="563295323">
    <w:abstractNumId w:val="8"/>
  </w:num>
  <w:num w:numId="5" w16cid:durableId="651717440">
    <w:abstractNumId w:val="20"/>
  </w:num>
  <w:num w:numId="6" w16cid:durableId="484779910">
    <w:abstractNumId w:val="11"/>
  </w:num>
  <w:num w:numId="7" w16cid:durableId="1105079557">
    <w:abstractNumId w:val="1"/>
  </w:num>
  <w:num w:numId="8" w16cid:durableId="1650859708">
    <w:abstractNumId w:val="17"/>
  </w:num>
  <w:num w:numId="9" w16cid:durableId="1641110518">
    <w:abstractNumId w:val="18"/>
  </w:num>
  <w:num w:numId="10" w16cid:durableId="1078015274">
    <w:abstractNumId w:val="14"/>
  </w:num>
  <w:num w:numId="11" w16cid:durableId="1747921296">
    <w:abstractNumId w:val="3"/>
  </w:num>
  <w:num w:numId="12" w16cid:durableId="865681164">
    <w:abstractNumId w:val="22"/>
  </w:num>
  <w:num w:numId="13" w16cid:durableId="906262358">
    <w:abstractNumId w:val="15"/>
  </w:num>
  <w:num w:numId="14" w16cid:durableId="805709258">
    <w:abstractNumId w:val="2"/>
  </w:num>
  <w:num w:numId="15" w16cid:durableId="1975795644">
    <w:abstractNumId w:val="9"/>
  </w:num>
  <w:num w:numId="16" w16cid:durableId="2115973314">
    <w:abstractNumId w:val="5"/>
  </w:num>
  <w:num w:numId="17" w16cid:durableId="1148130844">
    <w:abstractNumId w:val="13"/>
  </w:num>
  <w:num w:numId="18" w16cid:durableId="692075871">
    <w:abstractNumId w:val="6"/>
  </w:num>
  <w:num w:numId="19" w16cid:durableId="789084061">
    <w:abstractNumId w:val="19"/>
  </w:num>
  <w:num w:numId="20" w16cid:durableId="288052559">
    <w:abstractNumId w:val="16"/>
  </w:num>
  <w:num w:numId="21" w16cid:durableId="1827015209">
    <w:abstractNumId w:val="4"/>
  </w:num>
  <w:num w:numId="22" w16cid:durableId="1469742740">
    <w:abstractNumId w:val="0"/>
  </w:num>
  <w:num w:numId="23" w16cid:durableId="958417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EC"/>
    <w:rsid w:val="000110B0"/>
    <w:rsid w:val="0001554A"/>
    <w:rsid w:val="00020956"/>
    <w:rsid w:val="00021819"/>
    <w:rsid w:val="00033F5D"/>
    <w:rsid w:val="000366E9"/>
    <w:rsid w:val="000850D8"/>
    <w:rsid w:val="000C3AFB"/>
    <w:rsid w:val="000C75DE"/>
    <w:rsid w:val="000D1360"/>
    <w:rsid w:val="000D28D4"/>
    <w:rsid w:val="000D3FA8"/>
    <w:rsid w:val="000D6ED8"/>
    <w:rsid w:val="000F39F0"/>
    <w:rsid w:val="000F5B76"/>
    <w:rsid w:val="001020C9"/>
    <w:rsid w:val="00113E39"/>
    <w:rsid w:val="00116575"/>
    <w:rsid w:val="00136097"/>
    <w:rsid w:val="0013617B"/>
    <w:rsid w:val="001372CA"/>
    <w:rsid w:val="00137D44"/>
    <w:rsid w:val="00150DBB"/>
    <w:rsid w:val="001749C7"/>
    <w:rsid w:val="001975F4"/>
    <w:rsid w:val="00197D10"/>
    <w:rsid w:val="001C09E8"/>
    <w:rsid w:val="001C0EA0"/>
    <w:rsid w:val="001D2873"/>
    <w:rsid w:val="001E3A8C"/>
    <w:rsid w:val="001E5D29"/>
    <w:rsid w:val="00201D38"/>
    <w:rsid w:val="00203489"/>
    <w:rsid w:val="00203562"/>
    <w:rsid w:val="0020459B"/>
    <w:rsid w:val="002115D9"/>
    <w:rsid w:val="00213EEC"/>
    <w:rsid w:val="002154FC"/>
    <w:rsid w:val="0023288F"/>
    <w:rsid w:val="00232F91"/>
    <w:rsid w:val="00235C72"/>
    <w:rsid w:val="00236A80"/>
    <w:rsid w:val="002374C9"/>
    <w:rsid w:val="00240DFD"/>
    <w:rsid w:val="00241DC9"/>
    <w:rsid w:val="00242BD8"/>
    <w:rsid w:val="002562FC"/>
    <w:rsid w:val="0029578C"/>
    <w:rsid w:val="002A45E8"/>
    <w:rsid w:val="002A7660"/>
    <w:rsid w:val="002B2DF9"/>
    <w:rsid w:val="002B3B00"/>
    <w:rsid w:val="002C5ABF"/>
    <w:rsid w:val="002C7682"/>
    <w:rsid w:val="002E7E50"/>
    <w:rsid w:val="002F31A9"/>
    <w:rsid w:val="002F3717"/>
    <w:rsid w:val="002F50DC"/>
    <w:rsid w:val="00300737"/>
    <w:rsid w:val="00303082"/>
    <w:rsid w:val="00321E3D"/>
    <w:rsid w:val="00331C5B"/>
    <w:rsid w:val="00332D09"/>
    <w:rsid w:val="00333461"/>
    <w:rsid w:val="003419FE"/>
    <w:rsid w:val="00344508"/>
    <w:rsid w:val="00346A43"/>
    <w:rsid w:val="0035608F"/>
    <w:rsid w:val="003638D0"/>
    <w:rsid w:val="00370685"/>
    <w:rsid w:val="003751E4"/>
    <w:rsid w:val="00375F2D"/>
    <w:rsid w:val="0037681D"/>
    <w:rsid w:val="00380D94"/>
    <w:rsid w:val="00386F74"/>
    <w:rsid w:val="003B7A2B"/>
    <w:rsid w:val="003C1A38"/>
    <w:rsid w:val="003C7514"/>
    <w:rsid w:val="003D09E0"/>
    <w:rsid w:val="003F1A9C"/>
    <w:rsid w:val="003F6575"/>
    <w:rsid w:val="00400927"/>
    <w:rsid w:val="0041346E"/>
    <w:rsid w:val="00426C2F"/>
    <w:rsid w:val="004315DD"/>
    <w:rsid w:val="00473F81"/>
    <w:rsid w:val="00475A53"/>
    <w:rsid w:val="0048250D"/>
    <w:rsid w:val="00487D5C"/>
    <w:rsid w:val="00491300"/>
    <w:rsid w:val="00494A47"/>
    <w:rsid w:val="004977B5"/>
    <w:rsid w:val="004A087F"/>
    <w:rsid w:val="004B085C"/>
    <w:rsid w:val="004B7EF9"/>
    <w:rsid w:val="004D1AE0"/>
    <w:rsid w:val="004F5122"/>
    <w:rsid w:val="0050008F"/>
    <w:rsid w:val="005178B7"/>
    <w:rsid w:val="0053054D"/>
    <w:rsid w:val="00540B2A"/>
    <w:rsid w:val="00542776"/>
    <w:rsid w:val="00542F1A"/>
    <w:rsid w:val="00553073"/>
    <w:rsid w:val="005756AD"/>
    <w:rsid w:val="00577294"/>
    <w:rsid w:val="005949BD"/>
    <w:rsid w:val="005A0FA6"/>
    <w:rsid w:val="005B11D3"/>
    <w:rsid w:val="005B5B13"/>
    <w:rsid w:val="005C001A"/>
    <w:rsid w:val="005C4E37"/>
    <w:rsid w:val="005C52E4"/>
    <w:rsid w:val="005D0049"/>
    <w:rsid w:val="005E668F"/>
    <w:rsid w:val="005E6FAA"/>
    <w:rsid w:val="005F0A97"/>
    <w:rsid w:val="005F4B87"/>
    <w:rsid w:val="005F7373"/>
    <w:rsid w:val="006029D7"/>
    <w:rsid w:val="006044F4"/>
    <w:rsid w:val="00621A0E"/>
    <w:rsid w:val="00623AF8"/>
    <w:rsid w:val="00627D17"/>
    <w:rsid w:val="00627D9C"/>
    <w:rsid w:val="00655008"/>
    <w:rsid w:val="00656DD3"/>
    <w:rsid w:val="006734A3"/>
    <w:rsid w:val="00676731"/>
    <w:rsid w:val="006808C1"/>
    <w:rsid w:val="00685399"/>
    <w:rsid w:val="00685961"/>
    <w:rsid w:val="00686EE4"/>
    <w:rsid w:val="0068783A"/>
    <w:rsid w:val="00695A08"/>
    <w:rsid w:val="006D4BB7"/>
    <w:rsid w:val="006E44D2"/>
    <w:rsid w:val="006F2203"/>
    <w:rsid w:val="006F6AF4"/>
    <w:rsid w:val="00700F5C"/>
    <w:rsid w:val="00701E85"/>
    <w:rsid w:val="00706B0E"/>
    <w:rsid w:val="007120E5"/>
    <w:rsid w:val="00724888"/>
    <w:rsid w:val="007254D5"/>
    <w:rsid w:val="00732DC5"/>
    <w:rsid w:val="00734977"/>
    <w:rsid w:val="007505D5"/>
    <w:rsid w:val="00764C79"/>
    <w:rsid w:val="00770177"/>
    <w:rsid w:val="00781296"/>
    <w:rsid w:val="00792224"/>
    <w:rsid w:val="00793D45"/>
    <w:rsid w:val="007A4BF5"/>
    <w:rsid w:val="007B2E25"/>
    <w:rsid w:val="007C004A"/>
    <w:rsid w:val="007C4EBE"/>
    <w:rsid w:val="007E36A6"/>
    <w:rsid w:val="007F6082"/>
    <w:rsid w:val="00812453"/>
    <w:rsid w:val="00817C94"/>
    <w:rsid w:val="008301E1"/>
    <w:rsid w:val="00835B61"/>
    <w:rsid w:val="00852840"/>
    <w:rsid w:val="00867F0F"/>
    <w:rsid w:val="00875BAC"/>
    <w:rsid w:val="008775D1"/>
    <w:rsid w:val="00881C95"/>
    <w:rsid w:val="00883A69"/>
    <w:rsid w:val="008D4738"/>
    <w:rsid w:val="008E052F"/>
    <w:rsid w:val="008E09C5"/>
    <w:rsid w:val="008F14C9"/>
    <w:rsid w:val="008F232A"/>
    <w:rsid w:val="008F7DE2"/>
    <w:rsid w:val="00911950"/>
    <w:rsid w:val="009162D0"/>
    <w:rsid w:val="00927AA9"/>
    <w:rsid w:val="009409A0"/>
    <w:rsid w:val="0094590B"/>
    <w:rsid w:val="009473C8"/>
    <w:rsid w:val="00963694"/>
    <w:rsid w:val="00964B91"/>
    <w:rsid w:val="00965BA6"/>
    <w:rsid w:val="0096718D"/>
    <w:rsid w:val="00976969"/>
    <w:rsid w:val="00986A89"/>
    <w:rsid w:val="0099408D"/>
    <w:rsid w:val="009E6915"/>
    <w:rsid w:val="009F00D3"/>
    <w:rsid w:val="009F63D5"/>
    <w:rsid w:val="009F6656"/>
    <w:rsid w:val="00A10351"/>
    <w:rsid w:val="00A12241"/>
    <w:rsid w:val="00A24BAC"/>
    <w:rsid w:val="00A42046"/>
    <w:rsid w:val="00A44B91"/>
    <w:rsid w:val="00A56F6C"/>
    <w:rsid w:val="00A61634"/>
    <w:rsid w:val="00A70C9A"/>
    <w:rsid w:val="00A93D6C"/>
    <w:rsid w:val="00AA5EE9"/>
    <w:rsid w:val="00AB0C4F"/>
    <w:rsid w:val="00AB5DCB"/>
    <w:rsid w:val="00AC3AED"/>
    <w:rsid w:val="00AD19E8"/>
    <w:rsid w:val="00AD35D7"/>
    <w:rsid w:val="00AD5C98"/>
    <w:rsid w:val="00AD71B8"/>
    <w:rsid w:val="00AF0775"/>
    <w:rsid w:val="00B02587"/>
    <w:rsid w:val="00B05C1E"/>
    <w:rsid w:val="00B2087D"/>
    <w:rsid w:val="00B25D7D"/>
    <w:rsid w:val="00B3457A"/>
    <w:rsid w:val="00B67C6A"/>
    <w:rsid w:val="00B86724"/>
    <w:rsid w:val="00B91C00"/>
    <w:rsid w:val="00BA0B74"/>
    <w:rsid w:val="00BA0E55"/>
    <w:rsid w:val="00BA78E6"/>
    <w:rsid w:val="00BB0E8B"/>
    <w:rsid w:val="00BB4F56"/>
    <w:rsid w:val="00BC3A14"/>
    <w:rsid w:val="00BC6ED6"/>
    <w:rsid w:val="00BD69B8"/>
    <w:rsid w:val="00BF233D"/>
    <w:rsid w:val="00BF5E74"/>
    <w:rsid w:val="00BF6A89"/>
    <w:rsid w:val="00C3108F"/>
    <w:rsid w:val="00C5206D"/>
    <w:rsid w:val="00C66E55"/>
    <w:rsid w:val="00C72E4E"/>
    <w:rsid w:val="00CA6687"/>
    <w:rsid w:val="00CD3C6B"/>
    <w:rsid w:val="00CF0009"/>
    <w:rsid w:val="00CF679C"/>
    <w:rsid w:val="00D01B3F"/>
    <w:rsid w:val="00D05C82"/>
    <w:rsid w:val="00D215F7"/>
    <w:rsid w:val="00D21953"/>
    <w:rsid w:val="00D4262F"/>
    <w:rsid w:val="00D440ED"/>
    <w:rsid w:val="00D54B96"/>
    <w:rsid w:val="00D60C64"/>
    <w:rsid w:val="00D64FF0"/>
    <w:rsid w:val="00D76C5B"/>
    <w:rsid w:val="00D7779B"/>
    <w:rsid w:val="00D80684"/>
    <w:rsid w:val="00D83F44"/>
    <w:rsid w:val="00D86B2C"/>
    <w:rsid w:val="00D92D0E"/>
    <w:rsid w:val="00D97EA3"/>
    <w:rsid w:val="00DA2591"/>
    <w:rsid w:val="00DA600E"/>
    <w:rsid w:val="00DB53E2"/>
    <w:rsid w:val="00DC04C6"/>
    <w:rsid w:val="00DD2DBF"/>
    <w:rsid w:val="00E04F81"/>
    <w:rsid w:val="00E14226"/>
    <w:rsid w:val="00E21316"/>
    <w:rsid w:val="00E319A2"/>
    <w:rsid w:val="00E33D9E"/>
    <w:rsid w:val="00E401FB"/>
    <w:rsid w:val="00E425E4"/>
    <w:rsid w:val="00E54683"/>
    <w:rsid w:val="00E56491"/>
    <w:rsid w:val="00E577DE"/>
    <w:rsid w:val="00E6223A"/>
    <w:rsid w:val="00E64219"/>
    <w:rsid w:val="00E66D69"/>
    <w:rsid w:val="00E67010"/>
    <w:rsid w:val="00E67A76"/>
    <w:rsid w:val="00E74726"/>
    <w:rsid w:val="00EA17BE"/>
    <w:rsid w:val="00EA2A06"/>
    <w:rsid w:val="00EB126B"/>
    <w:rsid w:val="00EB14FE"/>
    <w:rsid w:val="00EB36D7"/>
    <w:rsid w:val="00EB7C12"/>
    <w:rsid w:val="00EC0530"/>
    <w:rsid w:val="00F312F4"/>
    <w:rsid w:val="00F40D85"/>
    <w:rsid w:val="00F45A8A"/>
    <w:rsid w:val="00F57DCC"/>
    <w:rsid w:val="00F63323"/>
    <w:rsid w:val="00F66A65"/>
    <w:rsid w:val="00F81154"/>
    <w:rsid w:val="00F81838"/>
    <w:rsid w:val="00F9078D"/>
    <w:rsid w:val="00F96849"/>
    <w:rsid w:val="00FA028F"/>
    <w:rsid w:val="00FB1520"/>
    <w:rsid w:val="00FB21EC"/>
    <w:rsid w:val="00FB718C"/>
    <w:rsid w:val="00FB7370"/>
    <w:rsid w:val="00FC06D4"/>
    <w:rsid w:val="00FC4800"/>
    <w:rsid w:val="00FD2A82"/>
    <w:rsid w:val="00FD6AA8"/>
    <w:rsid w:val="00FE1AEA"/>
    <w:rsid w:val="00FF20C5"/>
    <w:rsid w:val="00FF273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11950"/>
    <w:pPr>
      <w:spacing w:line="360" w:lineRule="auto"/>
      <w:jc w:val="both"/>
    </w:pPr>
    <w:rPr>
      <w:rFonts w:asciiTheme="majorBidi" w:hAnsiTheme="majorBidi"/>
      <w:sz w:val="28"/>
    </w:rPr>
  </w:style>
  <w:style w:type="paragraph" w:styleId="Heading1">
    <w:name w:val="heading 1"/>
    <w:basedOn w:val="Normal"/>
    <w:next w:val="Normal"/>
    <w:link w:val="Heading1Char"/>
    <w:uiPriority w:val="9"/>
    <w:qFormat/>
    <w:rsid w:val="00F66A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4FE"/>
    <w:pPr>
      <w:keepNext/>
      <w:keepLines/>
      <w:spacing w:before="4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927AA9"/>
    <w:pPr>
      <w:keepNext/>
      <w:keepLines/>
      <w:spacing w:before="40" w:line="240" w:lineRule="auto"/>
      <w:jc w:val="left"/>
      <w:outlineLvl w:val="2"/>
    </w:pPr>
    <w:rPr>
      <w:rFonts w:asciiTheme="majorHAnsi" w:eastAsiaTheme="majorEastAsia" w:hAnsiTheme="majorHAnsi" w:cstheme="majorBidi"/>
      <w:b/>
      <w:color w:val="1F3763" w:themeColor="accent1" w:themeShade="7F"/>
      <w:sz w:val="24"/>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cs="Times New Roman"/>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F66A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66A65"/>
    <w:pPr>
      <w:spacing w:before="120"/>
      <w:jc w:val="left"/>
    </w:pPr>
    <w:rPr>
      <w:rFonts w:asciiTheme="minorHAnsi" w:hAnsiTheme="minorHAnsi" w:cstheme="minorHAnsi"/>
      <w:b/>
      <w:bCs/>
      <w:i/>
      <w:iCs/>
      <w:sz w:val="24"/>
      <w:szCs w:val="28"/>
    </w:rPr>
  </w:style>
  <w:style w:type="paragraph" w:styleId="TOC2">
    <w:name w:val="toc 2"/>
    <w:basedOn w:val="Normal"/>
    <w:next w:val="Normal"/>
    <w:autoRedefine/>
    <w:uiPriority w:val="39"/>
    <w:unhideWhenUsed/>
    <w:rsid w:val="00F66A65"/>
    <w:pPr>
      <w:spacing w:before="120"/>
      <w:ind w:left="280"/>
      <w:jc w:val="left"/>
    </w:pPr>
    <w:rPr>
      <w:rFonts w:asciiTheme="minorHAnsi" w:hAnsiTheme="minorHAnsi" w:cstheme="minorHAnsi"/>
      <w:b/>
      <w:bCs/>
      <w:sz w:val="22"/>
      <w:szCs w:val="26"/>
    </w:rPr>
  </w:style>
  <w:style w:type="paragraph" w:styleId="TOC3">
    <w:name w:val="toc 3"/>
    <w:basedOn w:val="Normal"/>
    <w:next w:val="Normal"/>
    <w:autoRedefine/>
    <w:uiPriority w:val="39"/>
    <w:unhideWhenUsed/>
    <w:rsid w:val="00F66A65"/>
    <w:pPr>
      <w:ind w:left="56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F66A65"/>
    <w:pPr>
      <w:ind w:left="84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F66A65"/>
    <w:pPr>
      <w:ind w:left="112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F66A65"/>
    <w:pPr>
      <w:ind w:left="14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F66A65"/>
    <w:pPr>
      <w:ind w:left="168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F66A65"/>
    <w:pPr>
      <w:ind w:left="196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F66A65"/>
    <w:pPr>
      <w:ind w:left="2240"/>
      <w:jc w:val="left"/>
    </w:pPr>
    <w:rPr>
      <w:rFonts w:asciiTheme="minorHAnsi" w:hAnsiTheme="minorHAnsi"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EB14FE"/>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E67A76"/>
    <w:rPr>
      <w:color w:val="605E5C"/>
      <w:shd w:val="clear" w:color="auto" w:fill="E1DFDD"/>
    </w:rPr>
  </w:style>
  <w:style w:type="character" w:customStyle="1" w:styleId="author">
    <w:name w:val="author"/>
    <w:basedOn w:val="DefaultParagraphFont"/>
    <w:rsid w:val="009E6915"/>
  </w:style>
  <w:style w:type="character" w:customStyle="1" w:styleId="normaltextrun">
    <w:name w:val="normaltextrun"/>
    <w:basedOn w:val="DefaultParagraphFont"/>
    <w:rsid w:val="003751E4"/>
  </w:style>
  <w:style w:type="character" w:customStyle="1" w:styleId="eop">
    <w:name w:val="eop"/>
    <w:basedOn w:val="DefaultParagraphFont"/>
    <w:rsid w:val="00375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218">
      <w:bodyDiv w:val="1"/>
      <w:marLeft w:val="0"/>
      <w:marRight w:val="0"/>
      <w:marTop w:val="0"/>
      <w:marBottom w:val="0"/>
      <w:divBdr>
        <w:top w:val="none" w:sz="0" w:space="0" w:color="auto"/>
        <w:left w:val="none" w:sz="0" w:space="0" w:color="auto"/>
        <w:bottom w:val="none" w:sz="0" w:space="0" w:color="auto"/>
        <w:right w:val="none" w:sz="0" w:space="0" w:color="auto"/>
      </w:divBdr>
      <w:divsChild>
        <w:div w:id="1967849685">
          <w:marLeft w:val="0"/>
          <w:marRight w:val="0"/>
          <w:marTop w:val="0"/>
          <w:marBottom w:val="0"/>
          <w:divBdr>
            <w:top w:val="none" w:sz="0" w:space="0" w:color="auto"/>
            <w:left w:val="none" w:sz="0" w:space="0" w:color="auto"/>
            <w:bottom w:val="none" w:sz="0" w:space="0" w:color="auto"/>
            <w:right w:val="none" w:sz="0" w:space="0" w:color="auto"/>
          </w:divBdr>
          <w:divsChild>
            <w:div w:id="576867880">
              <w:marLeft w:val="0"/>
              <w:marRight w:val="0"/>
              <w:marTop w:val="0"/>
              <w:marBottom w:val="0"/>
              <w:divBdr>
                <w:top w:val="none" w:sz="0" w:space="0" w:color="auto"/>
                <w:left w:val="none" w:sz="0" w:space="0" w:color="auto"/>
                <w:bottom w:val="none" w:sz="0" w:space="0" w:color="auto"/>
                <w:right w:val="none" w:sz="0" w:space="0" w:color="auto"/>
              </w:divBdr>
              <w:divsChild>
                <w:div w:id="1546135435">
                  <w:marLeft w:val="0"/>
                  <w:marRight w:val="0"/>
                  <w:marTop w:val="0"/>
                  <w:marBottom w:val="0"/>
                  <w:divBdr>
                    <w:top w:val="none" w:sz="0" w:space="0" w:color="auto"/>
                    <w:left w:val="none" w:sz="0" w:space="0" w:color="auto"/>
                    <w:bottom w:val="none" w:sz="0" w:space="0" w:color="auto"/>
                    <w:right w:val="none" w:sz="0" w:space="0" w:color="auto"/>
                  </w:divBdr>
                  <w:divsChild>
                    <w:div w:id="18092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528">
      <w:bodyDiv w:val="1"/>
      <w:marLeft w:val="0"/>
      <w:marRight w:val="0"/>
      <w:marTop w:val="0"/>
      <w:marBottom w:val="0"/>
      <w:divBdr>
        <w:top w:val="none" w:sz="0" w:space="0" w:color="auto"/>
        <w:left w:val="none" w:sz="0" w:space="0" w:color="auto"/>
        <w:bottom w:val="none" w:sz="0" w:space="0" w:color="auto"/>
        <w:right w:val="none" w:sz="0" w:space="0" w:color="auto"/>
      </w:divBdr>
    </w:div>
    <w:div w:id="103620931">
      <w:bodyDiv w:val="1"/>
      <w:marLeft w:val="0"/>
      <w:marRight w:val="0"/>
      <w:marTop w:val="0"/>
      <w:marBottom w:val="0"/>
      <w:divBdr>
        <w:top w:val="none" w:sz="0" w:space="0" w:color="auto"/>
        <w:left w:val="none" w:sz="0" w:space="0" w:color="auto"/>
        <w:bottom w:val="none" w:sz="0" w:space="0" w:color="auto"/>
        <w:right w:val="none" w:sz="0" w:space="0" w:color="auto"/>
      </w:divBdr>
    </w:div>
    <w:div w:id="114755991">
      <w:bodyDiv w:val="1"/>
      <w:marLeft w:val="0"/>
      <w:marRight w:val="0"/>
      <w:marTop w:val="0"/>
      <w:marBottom w:val="0"/>
      <w:divBdr>
        <w:top w:val="none" w:sz="0" w:space="0" w:color="auto"/>
        <w:left w:val="none" w:sz="0" w:space="0" w:color="auto"/>
        <w:bottom w:val="none" w:sz="0" w:space="0" w:color="auto"/>
        <w:right w:val="none" w:sz="0" w:space="0" w:color="auto"/>
      </w:divBdr>
    </w:div>
    <w:div w:id="177351692">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0795576">
      <w:bodyDiv w:val="1"/>
      <w:marLeft w:val="0"/>
      <w:marRight w:val="0"/>
      <w:marTop w:val="0"/>
      <w:marBottom w:val="0"/>
      <w:divBdr>
        <w:top w:val="none" w:sz="0" w:space="0" w:color="auto"/>
        <w:left w:val="none" w:sz="0" w:space="0" w:color="auto"/>
        <w:bottom w:val="none" w:sz="0" w:space="0" w:color="auto"/>
        <w:right w:val="none" w:sz="0" w:space="0" w:color="auto"/>
      </w:divBdr>
    </w:div>
    <w:div w:id="265624732">
      <w:bodyDiv w:val="1"/>
      <w:marLeft w:val="0"/>
      <w:marRight w:val="0"/>
      <w:marTop w:val="0"/>
      <w:marBottom w:val="0"/>
      <w:divBdr>
        <w:top w:val="none" w:sz="0" w:space="0" w:color="auto"/>
        <w:left w:val="none" w:sz="0" w:space="0" w:color="auto"/>
        <w:bottom w:val="none" w:sz="0" w:space="0" w:color="auto"/>
        <w:right w:val="none" w:sz="0" w:space="0" w:color="auto"/>
      </w:divBdr>
    </w:div>
    <w:div w:id="273027149">
      <w:bodyDiv w:val="1"/>
      <w:marLeft w:val="0"/>
      <w:marRight w:val="0"/>
      <w:marTop w:val="0"/>
      <w:marBottom w:val="0"/>
      <w:divBdr>
        <w:top w:val="none" w:sz="0" w:space="0" w:color="auto"/>
        <w:left w:val="none" w:sz="0" w:space="0" w:color="auto"/>
        <w:bottom w:val="none" w:sz="0" w:space="0" w:color="auto"/>
        <w:right w:val="none" w:sz="0" w:space="0" w:color="auto"/>
      </w:divBdr>
    </w:div>
    <w:div w:id="330255512">
      <w:bodyDiv w:val="1"/>
      <w:marLeft w:val="0"/>
      <w:marRight w:val="0"/>
      <w:marTop w:val="0"/>
      <w:marBottom w:val="0"/>
      <w:divBdr>
        <w:top w:val="none" w:sz="0" w:space="0" w:color="auto"/>
        <w:left w:val="none" w:sz="0" w:space="0" w:color="auto"/>
        <w:bottom w:val="none" w:sz="0" w:space="0" w:color="auto"/>
        <w:right w:val="none" w:sz="0" w:space="0" w:color="auto"/>
      </w:divBdr>
    </w:div>
    <w:div w:id="337926280">
      <w:bodyDiv w:val="1"/>
      <w:marLeft w:val="0"/>
      <w:marRight w:val="0"/>
      <w:marTop w:val="0"/>
      <w:marBottom w:val="0"/>
      <w:divBdr>
        <w:top w:val="none" w:sz="0" w:space="0" w:color="auto"/>
        <w:left w:val="none" w:sz="0" w:space="0" w:color="auto"/>
        <w:bottom w:val="none" w:sz="0" w:space="0" w:color="auto"/>
        <w:right w:val="none" w:sz="0" w:space="0" w:color="auto"/>
      </w:divBdr>
    </w:div>
    <w:div w:id="345639286">
      <w:bodyDiv w:val="1"/>
      <w:marLeft w:val="0"/>
      <w:marRight w:val="0"/>
      <w:marTop w:val="0"/>
      <w:marBottom w:val="0"/>
      <w:divBdr>
        <w:top w:val="none" w:sz="0" w:space="0" w:color="auto"/>
        <w:left w:val="none" w:sz="0" w:space="0" w:color="auto"/>
        <w:bottom w:val="none" w:sz="0" w:space="0" w:color="auto"/>
        <w:right w:val="none" w:sz="0" w:space="0" w:color="auto"/>
      </w:divBdr>
    </w:div>
    <w:div w:id="350256948">
      <w:bodyDiv w:val="1"/>
      <w:marLeft w:val="0"/>
      <w:marRight w:val="0"/>
      <w:marTop w:val="0"/>
      <w:marBottom w:val="0"/>
      <w:divBdr>
        <w:top w:val="none" w:sz="0" w:space="0" w:color="auto"/>
        <w:left w:val="none" w:sz="0" w:space="0" w:color="auto"/>
        <w:bottom w:val="none" w:sz="0" w:space="0" w:color="auto"/>
        <w:right w:val="none" w:sz="0" w:space="0" w:color="auto"/>
      </w:divBdr>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406612179">
      <w:bodyDiv w:val="1"/>
      <w:marLeft w:val="0"/>
      <w:marRight w:val="0"/>
      <w:marTop w:val="0"/>
      <w:marBottom w:val="0"/>
      <w:divBdr>
        <w:top w:val="none" w:sz="0" w:space="0" w:color="auto"/>
        <w:left w:val="none" w:sz="0" w:space="0" w:color="auto"/>
        <w:bottom w:val="none" w:sz="0" w:space="0" w:color="auto"/>
        <w:right w:val="none" w:sz="0" w:space="0" w:color="auto"/>
      </w:divBdr>
      <w:divsChild>
        <w:div w:id="1188562381">
          <w:marLeft w:val="0"/>
          <w:marRight w:val="0"/>
          <w:marTop w:val="0"/>
          <w:marBottom w:val="0"/>
          <w:divBdr>
            <w:top w:val="none" w:sz="0" w:space="0" w:color="auto"/>
            <w:left w:val="none" w:sz="0" w:space="0" w:color="auto"/>
            <w:bottom w:val="none" w:sz="0" w:space="0" w:color="auto"/>
            <w:right w:val="none" w:sz="0" w:space="0" w:color="auto"/>
          </w:divBdr>
          <w:divsChild>
            <w:div w:id="1454979211">
              <w:marLeft w:val="0"/>
              <w:marRight w:val="0"/>
              <w:marTop w:val="0"/>
              <w:marBottom w:val="0"/>
              <w:divBdr>
                <w:top w:val="none" w:sz="0" w:space="0" w:color="auto"/>
                <w:left w:val="none" w:sz="0" w:space="0" w:color="auto"/>
                <w:bottom w:val="none" w:sz="0" w:space="0" w:color="auto"/>
                <w:right w:val="none" w:sz="0" w:space="0" w:color="auto"/>
              </w:divBdr>
              <w:divsChild>
                <w:div w:id="1898662853">
                  <w:marLeft w:val="0"/>
                  <w:marRight w:val="0"/>
                  <w:marTop w:val="0"/>
                  <w:marBottom w:val="0"/>
                  <w:divBdr>
                    <w:top w:val="none" w:sz="0" w:space="0" w:color="auto"/>
                    <w:left w:val="none" w:sz="0" w:space="0" w:color="auto"/>
                    <w:bottom w:val="none" w:sz="0" w:space="0" w:color="auto"/>
                    <w:right w:val="none" w:sz="0" w:space="0" w:color="auto"/>
                  </w:divBdr>
                  <w:divsChild>
                    <w:div w:id="17459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606163410">
      <w:bodyDiv w:val="1"/>
      <w:marLeft w:val="0"/>
      <w:marRight w:val="0"/>
      <w:marTop w:val="0"/>
      <w:marBottom w:val="0"/>
      <w:divBdr>
        <w:top w:val="none" w:sz="0" w:space="0" w:color="auto"/>
        <w:left w:val="none" w:sz="0" w:space="0" w:color="auto"/>
        <w:bottom w:val="none" w:sz="0" w:space="0" w:color="auto"/>
        <w:right w:val="none" w:sz="0" w:space="0" w:color="auto"/>
      </w:divBdr>
      <w:divsChild>
        <w:div w:id="490021468">
          <w:marLeft w:val="0"/>
          <w:marRight w:val="0"/>
          <w:marTop w:val="0"/>
          <w:marBottom w:val="0"/>
          <w:divBdr>
            <w:top w:val="none" w:sz="0" w:space="0" w:color="auto"/>
            <w:left w:val="none" w:sz="0" w:space="0" w:color="auto"/>
            <w:bottom w:val="none" w:sz="0" w:space="0" w:color="auto"/>
            <w:right w:val="none" w:sz="0" w:space="0" w:color="auto"/>
          </w:divBdr>
          <w:divsChild>
            <w:div w:id="389768877">
              <w:marLeft w:val="0"/>
              <w:marRight w:val="0"/>
              <w:marTop w:val="0"/>
              <w:marBottom w:val="0"/>
              <w:divBdr>
                <w:top w:val="none" w:sz="0" w:space="0" w:color="auto"/>
                <w:left w:val="none" w:sz="0" w:space="0" w:color="auto"/>
                <w:bottom w:val="none" w:sz="0" w:space="0" w:color="auto"/>
                <w:right w:val="none" w:sz="0" w:space="0" w:color="auto"/>
              </w:divBdr>
              <w:divsChild>
                <w:div w:id="948511303">
                  <w:marLeft w:val="0"/>
                  <w:marRight w:val="0"/>
                  <w:marTop w:val="0"/>
                  <w:marBottom w:val="0"/>
                  <w:divBdr>
                    <w:top w:val="none" w:sz="0" w:space="0" w:color="auto"/>
                    <w:left w:val="none" w:sz="0" w:space="0" w:color="auto"/>
                    <w:bottom w:val="none" w:sz="0" w:space="0" w:color="auto"/>
                    <w:right w:val="none" w:sz="0" w:space="0" w:color="auto"/>
                  </w:divBdr>
                  <w:divsChild>
                    <w:div w:id="3427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3578177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26357104">
      <w:bodyDiv w:val="1"/>
      <w:marLeft w:val="0"/>
      <w:marRight w:val="0"/>
      <w:marTop w:val="0"/>
      <w:marBottom w:val="0"/>
      <w:divBdr>
        <w:top w:val="none" w:sz="0" w:space="0" w:color="auto"/>
        <w:left w:val="none" w:sz="0" w:space="0" w:color="auto"/>
        <w:bottom w:val="none" w:sz="0" w:space="0" w:color="auto"/>
        <w:right w:val="none" w:sz="0" w:space="0" w:color="auto"/>
      </w:divBdr>
      <w:divsChild>
        <w:div w:id="1956597356">
          <w:marLeft w:val="0"/>
          <w:marRight w:val="0"/>
          <w:marTop w:val="0"/>
          <w:marBottom w:val="0"/>
          <w:divBdr>
            <w:top w:val="none" w:sz="0" w:space="0" w:color="auto"/>
            <w:left w:val="none" w:sz="0" w:space="0" w:color="auto"/>
            <w:bottom w:val="none" w:sz="0" w:space="0" w:color="auto"/>
            <w:right w:val="none" w:sz="0" w:space="0" w:color="auto"/>
          </w:divBdr>
          <w:divsChild>
            <w:div w:id="858785755">
              <w:marLeft w:val="0"/>
              <w:marRight w:val="0"/>
              <w:marTop w:val="0"/>
              <w:marBottom w:val="0"/>
              <w:divBdr>
                <w:top w:val="none" w:sz="0" w:space="0" w:color="auto"/>
                <w:left w:val="none" w:sz="0" w:space="0" w:color="auto"/>
                <w:bottom w:val="none" w:sz="0" w:space="0" w:color="auto"/>
                <w:right w:val="none" w:sz="0" w:space="0" w:color="auto"/>
              </w:divBdr>
              <w:divsChild>
                <w:div w:id="2575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6196">
      <w:bodyDiv w:val="1"/>
      <w:marLeft w:val="0"/>
      <w:marRight w:val="0"/>
      <w:marTop w:val="0"/>
      <w:marBottom w:val="0"/>
      <w:divBdr>
        <w:top w:val="none" w:sz="0" w:space="0" w:color="auto"/>
        <w:left w:val="none" w:sz="0" w:space="0" w:color="auto"/>
        <w:bottom w:val="none" w:sz="0" w:space="0" w:color="auto"/>
        <w:right w:val="none" w:sz="0" w:space="0" w:color="auto"/>
      </w:divBdr>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94865811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1018890719">
      <w:bodyDiv w:val="1"/>
      <w:marLeft w:val="0"/>
      <w:marRight w:val="0"/>
      <w:marTop w:val="0"/>
      <w:marBottom w:val="0"/>
      <w:divBdr>
        <w:top w:val="none" w:sz="0" w:space="0" w:color="auto"/>
        <w:left w:val="none" w:sz="0" w:space="0" w:color="auto"/>
        <w:bottom w:val="none" w:sz="0" w:space="0" w:color="auto"/>
        <w:right w:val="none" w:sz="0" w:space="0" w:color="auto"/>
      </w:divBdr>
    </w:div>
    <w:div w:id="1045642226">
      <w:bodyDiv w:val="1"/>
      <w:marLeft w:val="0"/>
      <w:marRight w:val="0"/>
      <w:marTop w:val="0"/>
      <w:marBottom w:val="0"/>
      <w:divBdr>
        <w:top w:val="none" w:sz="0" w:space="0" w:color="auto"/>
        <w:left w:val="none" w:sz="0" w:space="0" w:color="auto"/>
        <w:bottom w:val="none" w:sz="0" w:space="0" w:color="auto"/>
        <w:right w:val="none" w:sz="0" w:space="0" w:color="auto"/>
      </w:divBdr>
    </w:div>
    <w:div w:id="1054161371">
      <w:bodyDiv w:val="1"/>
      <w:marLeft w:val="0"/>
      <w:marRight w:val="0"/>
      <w:marTop w:val="0"/>
      <w:marBottom w:val="0"/>
      <w:divBdr>
        <w:top w:val="none" w:sz="0" w:space="0" w:color="auto"/>
        <w:left w:val="none" w:sz="0" w:space="0" w:color="auto"/>
        <w:bottom w:val="none" w:sz="0" w:space="0" w:color="auto"/>
        <w:right w:val="none" w:sz="0" w:space="0" w:color="auto"/>
      </w:divBdr>
    </w:div>
    <w:div w:id="1090932344">
      <w:bodyDiv w:val="1"/>
      <w:marLeft w:val="0"/>
      <w:marRight w:val="0"/>
      <w:marTop w:val="0"/>
      <w:marBottom w:val="0"/>
      <w:divBdr>
        <w:top w:val="none" w:sz="0" w:space="0" w:color="auto"/>
        <w:left w:val="none" w:sz="0" w:space="0" w:color="auto"/>
        <w:bottom w:val="none" w:sz="0" w:space="0" w:color="auto"/>
        <w:right w:val="none" w:sz="0" w:space="0" w:color="auto"/>
      </w:divBdr>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6448">
      <w:bodyDiv w:val="1"/>
      <w:marLeft w:val="0"/>
      <w:marRight w:val="0"/>
      <w:marTop w:val="0"/>
      <w:marBottom w:val="0"/>
      <w:divBdr>
        <w:top w:val="none" w:sz="0" w:space="0" w:color="auto"/>
        <w:left w:val="none" w:sz="0" w:space="0" w:color="auto"/>
        <w:bottom w:val="none" w:sz="0" w:space="0" w:color="auto"/>
        <w:right w:val="none" w:sz="0" w:space="0" w:color="auto"/>
      </w:divBdr>
    </w:div>
    <w:div w:id="1144082099">
      <w:bodyDiv w:val="1"/>
      <w:marLeft w:val="0"/>
      <w:marRight w:val="0"/>
      <w:marTop w:val="0"/>
      <w:marBottom w:val="0"/>
      <w:divBdr>
        <w:top w:val="none" w:sz="0" w:space="0" w:color="auto"/>
        <w:left w:val="none" w:sz="0" w:space="0" w:color="auto"/>
        <w:bottom w:val="none" w:sz="0" w:space="0" w:color="auto"/>
        <w:right w:val="none" w:sz="0" w:space="0" w:color="auto"/>
      </w:divBdr>
    </w:div>
    <w:div w:id="1193685269">
      <w:bodyDiv w:val="1"/>
      <w:marLeft w:val="0"/>
      <w:marRight w:val="0"/>
      <w:marTop w:val="0"/>
      <w:marBottom w:val="0"/>
      <w:divBdr>
        <w:top w:val="none" w:sz="0" w:space="0" w:color="auto"/>
        <w:left w:val="none" w:sz="0" w:space="0" w:color="auto"/>
        <w:bottom w:val="none" w:sz="0" w:space="0" w:color="auto"/>
        <w:right w:val="none" w:sz="0" w:space="0" w:color="auto"/>
      </w:divBdr>
      <w:divsChild>
        <w:div w:id="1499417854">
          <w:marLeft w:val="0"/>
          <w:marRight w:val="0"/>
          <w:marTop w:val="0"/>
          <w:marBottom w:val="0"/>
          <w:divBdr>
            <w:top w:val="none" w:sz="0" w:space="0" w:color="auto"/>
            <w:left w:val="none" w:sz="0" w:space="0" w:color="auto"/>
            <w:bottom w:val="none" w:sz="0" w:space="0" w:color="auto"/>
            <w:right w:val="none" w:sz="0" w:space="0" w:color="auto"/>
          </w:divBdr>
          <w:divsChild>
            <w:div w:id="1192958279">
              <w:marLeft w:val="0"/>
              <w:marRight w:val="0"/>
              <w:marTop w:val="0"/>
              <w:marBottom w:val="0"/>
              <w:divBdr>
                <w:top w:val="none" w:sz="0" w:space="0" w:color="auto"/>
                <w:left w:val="none" w:sz="0" w:space="0" w:color="auto"/>
                <w:bottom w:val="none" w:sz="0" w:space="0" w:color="auto"/>
                <w:right w:val="none" w:sz="0" w:space="0" w:color="auto"/>
              </w:divBdr>
              <w:divsChild>
                <w:div w:id="402488821">
                  <w:marLeft w:val="0"/>
                  <w:marRight w:val="0"/>
                  <w:marTop w:val="0"/>
                  <w:marBottom w:val="0"/>
                  <w:divBdr>
                    <w:top w:val="none" w:sz="0" w:space="0" w:color="auto"/>
                    <w:left w:val="none" w:sz="0" w:space="0" w:color="auto"/>
                    <w:bottom w:val="none" w:sz="0" w:space="0" w:color="auto"/>
                    <w:right w:val="none" w:sz="0" w:space="0" w:color="auto"/>
                  </w:divBdr>
                  <w:divsChild>
                    <w:div w:id="4301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5553677">
      <w:bodyDiv w:val="1"/>
      <w:marLeft w:val="0"/>
      <w:marRight w:val="0"/>
      <w:marTop w:val="0"/>
      <w:marBottom w:val="0"/>
      <w:divBdr>
        <w:top w:val="none" w:sz="0" w:space="0" w:color="auto"/>
        <w:left w:val="none" w:sz="0" w:space="0" w:color="auto"/>
        <w:bottom w:val="none" w:sz="0" w:space="0" w:color="auto"/>
        <w:right w:val="none" w:sz="0" w:space="0" w:color="auto"/>
      </w:divBdr>
    </w:div>
    <w:div w:id="1281186016">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336498585">
      <w:bodyDiv w:val="1"/>
      <w:marLeft w:val="0"/>
      <w:marRight w:val="0"/>
      <w:marTop w:val="0"/>
      <w:marBottom w:val="0"/>
      <w:divBdr>
        <w:top w:val="none" w:sz="0" w:space="0" w:color="auto"/>
        <w:left w:val="none" w:sz="0" w:space="0" w:color="auto"/>
        <w:bottom w:val="none" w:sz="0" w:space="0" w:color="auto"/>
        <w:right w:val="none" w:sz="0" w:space="0" w:color="auto"/>
      </w:divBdr>
    </w:div>
    <w:div w:id="1391270723">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75679324">
      <w:bodyDiv w:val="1"/>
      <w:marLeft w:val="0"/>
      <w:marRight w:val="0"/>
      <w:marTop w:val="0"/>
      <w:marBottom w:val="0"/>
      <w:divBdr>
        <w:top w:val="none" w:sz="0" w:space="0" w:color="auto"/>
        <w:left w:val="none" w:sz="0" w:space="0" w:color="auto"/>
        <w:bottom w:val="none" w:sz="0" w:space="0" w:color="auto"/>
        <w:right w:val="none" w:sz="0" w:space="0" w:color="auto"/>
      </w:divBdr>
    </w:div>
    <w:div w:id="1523978672">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0427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1107339">
      <w:bodyDiv w:val="1"/>
      <w:marLeft w:val="0"/>
      <w:marRight w:val="0"/>
      <w:marTop w:val="0"/>
      <w:marBottom w:val="0"/>
      <w:divBdr>
        <w:top w:val="none" w:sz="0" w:space="0" w:color="auto"/>
        <w:left w:val="none" w:sz="0" w:space="0" w:color="auto"/>
        <w:bottom w:val="none" w:sz="0" w:space="0" w:color="auto"/>
        <w:right w:val="none" w:sz="0" w:space="0" w:color="auto"/>
      </w:divBdr>
      <w:divsChild>
        <w:div w:id="1639535211">
          <w:marLeft w:val="0"/>
          <w:marRight w:val="0"/>
          <w:marTop w:val="0"/>
          <w:marBottom w:val="0"/>
          <w:divBdr>
            <w:top w:val="none" w:sz="0" w:space="0" w:color="auto"/>
            <w:left w:val="none" w:sz="0" w:space="0" w:color="auto"/>
            <w:bottom w:val="none" w:sz="0" w:space="0" w:color="auto"/>
            <w:right w:val="none" w:sz="0" w:space="0" w:color="auto"/>
          </w:divBdr>
          <w:divsChild>
            <w:div w:id="1641572462">
              <w:marLeft w:val="0"/>
              <w:marRight w:val="0"/>
              <w:marTop w:val="0"/>
              <w:marBottom w:val="0"/>
              <w:divBdr>
                <w:top w:val="none" w:sz="0" w:space="0" w:color="auto"/>
                <w:left w:val="none" w:sz="0" w:space="0" w:color="auto"/>
                <w:bottom w:val="none" w:sz="0" w:space="0" w:color="auto"/>
                <w:right w:val="none" w:sz="0" w:space="0" w:color="auto"/>
              </w:divBdr>
              <w:divsChild>
                <w:div w:id="8167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8456">
      <w:bodyDiv w:val="1"/>
      <w:marLeft w:val="0"/>
      <w:marRight w:val="0"/>
      <w:marTop w:val="0"/>
      <w:marBottom w:val="0"/>
      <w:divBdr>
        <w:top w:val="none" w:sz="0" w:space="0" w:color="auto"/>
        <w:left w:val="none" w:sz="0" w:space="0" w:color="auto"/>
        <w:bottom w:val="none" w:sz="0" w:space="0" w:color="auto"/>
        <w:right w:val="none" w:sz="0" w:space="0" w:color="auto"/>
      </w:divBdr>
    </w:div>
    <w:div w:id="1667703112">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54473920">
      <w:bodyDiv w:val="1"/>
      <w:marLeft w:val="0"/>
      <w:marRight w:val="0"/>
      <w:marTop w:val="0"/>
      <w:marBottom w:val="0"/>
      <w:divBdr>
        <w:top w:val="none" w:sz="0" w:space="0" w:color="auto"/>
        <w:left w:val="none" w:sz="0" w:space="0" w:color="auto"/>
        <w:bottom w:val="none" w:sz="0" w:space="0" w:color="auto"/>
        <w:right w:val="none" w:sz="0" w:space="0" w:color="auto"/>
      </w:divBdr>
    </w:div>
    <w:div w:id="1830514982">
      <w:bodyDiv w:val="1"/>
      <w:marLeft w:val="0"/>
      <w:marRight w:val="0"/>
      <w:marTop w:val="0"/>
      <w:marBottom w:val="0"/>
      <w:divBdr>
        <w:top w:val="none" w:sz="0" w:space="0" w:color="auto"/>
        <w:left w:val="none" w:sz="0" w:space="0" w:color="auto"/>
        <w:bottom w:val="none" w:sz="0" w:space="0" w:color="auto"/>
        <w:right w:val="none" w:sz="0" w:space="0" w:color="auto"/>
      </w:divBdr>
    </w:div>
    <w:div w:id="1837769785">
      <w:bodyDiv w:val="1"/>
      <w:marLeft w:val="0"/>
      <w:marRight w:val="0"/>
      <w:marTop w:val="0"/>
      <w:marBottom w:val="0"/>
      <w:divBdr>
        <w:top w:val="none" w:sz="0" w:space="0" w:color="auto"/>
        <w:left w:val="none" w:sz="0" w:space="0" w:color="auto"/>
        <w:bottom w:val="none" w:sz="0" w:space="0" w:color="auto"/>
        <w:right w:val="none" w:sz="0" w:space="0" w:color="auto"/>
      </w:divBdr>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904095061">
      <w:bodyDiv w:val="1"/>
      <w:marLeft w:val="0"/>
      <w:marRight w:val="0"/>
      <w:marTop w:val="0"/>
      <w:marBottom w:val="0"/>
      <w:divBdr>
        <w:top w:val="none" w:sz="0" w:space="0" w:color="auto"/>
        <w:left w:val="none" w:sz="0" w:space="0" w:color="auto"/>
        <w:bottom w:val="none" w:sz="0" w:space="0" w:color="auto"/>
        <w:right w:val="none" w:sz="0" w:space="0" w:color="auto"/>
      </w:divBdr>
    </w:div>
    <w:div w:id="1938362612">
      <w:bodyDiv w:val="1"/>
      <w:marLeft w:val="0"/>
      <w:marRight w:val="0"/>
      <w:marTop w:val="0"/>
      <w:marBottom w:val="0"/>
      <w:divBdr>
        <w:top w:val="none" w:sz="0" w:space="0" w:color="auto"/>
        <w:left w:val="none" w:sz="0" w:space="0" w:color="auto"/>
        <w:bottom w:val="none" w:sz="0" w:space="0" w:color="auto"/>
        <w:right w:val="none" w:sz="0" w:space="0" w:color="auto"/>
      </w:divBdr>
    </w:div>
    <w:div w:id="1940524417">
      <w:bodyDiv w:val="1"/>
      <w:marLeft w:val="0"/>
      <w:marRight w:val="0"/>
      <w:marTop w:val="0"/>
      <w:marBottom w:val="0"/>
      <w:divBdr>
        <w:top w:val="none" w:sz="0" w:space="0" w:color="auto"/>
        <w:left w:val="none" w:sz="0" w:space="0" w:color="auto"/>
        <w:bottom w:val="none" w:sz="0" w:space="0" w:color="auto"/>
        <w:right w:val="none" w:sz="0" w:space="0" w:color="auto"/>
      </w:divBdr>
    </w:div>
    <w:div w:id="1946885716">
      <w:bodyDiv w:val="1"/>
      <w:marLeft w:val="0"/>
      <w:marRight w:val="0"/>
      <w:marTop w:val="0"/>
      <w:marBottom w:val="0"/>
      <w:divBdr>
        <w:top w:val="none" w:sz="0" w:space="0" w:color="auto"/>
        <w:left w:val="none" w:sz="0" w:space="0" w:color="auto"/>
        <w:bottom w:val="none" w:sz="0" w:space="0" w:color="auto"/>
        <w:right w:val="none" w:sz="0" w:space="0" w:color="auto"/>
      </w:divBdr>
    </w:div>
    <w:div w:id="1948199284">
      <w:bodyDiv w:val="1"/>
      <w:marLeft w:val="0"/>
      <w:marRight w:val="0"/>
      <w:marTop w:val="0"/>
      <w:marBottom w:val="0"/>
      <w:divBdr>
        <w:top w:val="none" w:sz="0" w:space="0" w:color="auto"/>
        <w:left w:val="none" w:sz="0" w:space="0" w:color="auto"/>
        <w:bottom w:val="none" w:sz="0" w:space="0" w:color="auto"/>
        <w:right w:val="none" w:sz="0" w:space="0" w:color="auto"/>
      </w:divBdr>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117479">
      <w:bodyDiv w:val="1"/>
      <w:marLeft w:val="0"/>
      <w:marRight w:val="0"/>
      <w:marTop w:val="0"/>
      <w:marBottom w:val="0"/>
      <w:divBdr>
        <w:top w:val="none" w:sz="0" w:space="0" w:color="auto"/>
        <w:left w:val="none" w:sz="0" w:space="0" w:color="auto"/>
        <w:bottom w:val="none" w:sz="0" w:space="0" w:color="auto"/>
        <w:right w:val="none" w:sz="0" w:space="0" w:color="auto"/>
      </w:divBdr>
    </w:div>
    <w:div w:id="2080056390">
      <w:bodyDiv w:val="1"/>
      <w:marLeft w:val="0"/>
      <w:marRight w:val="0"/>
      <w:marTop w:val="0"/>
      <w:marBottom w:val="0"/>
      <w:divBdr>
        <w:top w:val="none" w:sz="0" w:space="0" w:color="auto"/>
        <w:left w:val="none" w:sz="0" w:space="0" w:color="auto"/>
        <w:bottom w:val="none" w:sz="0" w:space="0" w:color="auto"/>
        <w:right w:val="none" w:sz="0" w:space="0" w:color="auto"/>
      </w:divBdr>
    </w:div>
    <w:div w:id="2092728131">
      <w:bodyDiv w:val="1"/>
      <w:marLeft w:val="0"/>
      <w:marRight w:val="0"/>
      <w:marTop w:val="0"/>
      <w:marBottom w:val="0"/>
      <w:divBdr>
        <w:top w:val="none" w:sz="0" w:space="0" w:color="auto"/>
        <w:left w:val="none" w:sz="0" w:space="0" w:color="auto"/>
        <w:bottom w:val="none" w:sz="0" w:space="0" w:color="auto"/>
        <w:right w:val="none" w:sz="0" w:space="0" w:color="auto"/>
      </w:divBdr>
    </w:div>
    <w:div w:id="209593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pd.org/en/knowledge/factsheets/diversity-factsheet/" TargetMode="External"/><Relationship Id="rId18" Type="http://schemas.openxmlformats.org/officeDocument/2006/relationships/hyperlink" Target="https://www.hrzone.com/lead/culture/a-legal-guide-to-custom-and-practice-for-hr" TargetMode="External"/><Relationship Id="rId26" Type="http://schemas.openxmlformats.org/officeDocument/2006/relationships/hyperlink" Target="https://essmag.co.uk/how-to-bridge-the-current-skills-gap-within-the-energy-sector/" TargetMode="External"/><Relationship Id="rId39" Type="http://schemas.openxmlformats.org/officeDocument/2006/relationships/hyperlink" Target="https://www.linkedin.com/pulse/how-performance-reviews-support-high-performance-talent-ulf-schneider" TargetMode="External"/><Relationship Id="rId21" Type="http://schemas.openxmlformats.org/officeDocument/2006/relationships/hyperlink" Target="https://smallbusiness.chron.com/coaching-mentoring-work-empower-employees-37534.html" TargetMode="External"/><Relationship Id="rId34" Type="http://schemas.openxmlformats.org/officeDocument/2006/relationships/hyperlink" Target="https://blogs.iadb.org/caribbean-dev-trends/en/what-role-do-employers-play-in-developing-skills-for-the-future-of-work/" TargetMode="External"/><Relationship Id="rId42" Type="http://schemas.openxmlformats.org/officeDocument/2006/relationships/hyperlink" Target="https://open.lib.umn.edu/humanresourcemanagement/" TargetMode="External"/><Relationship Id="rId47" Type="http://schemas.openxmlformats.org/officeDocument/2006/relationships/hyperlink" Target="https://worknest.com/blog/pros-cons-zero-hour-contracts/" TargetMode="External"/><Relationship Id="rId7" Type="http://schemas.openxmlformats.org/officeDocument/2006/relationships/hyperlink" Target="https://blog.clearcompany.com/how-does-onboarding-improve-employee-performance-and-workforce-retention" TargetMode="External"/><Relationship Id="rId2" Type="http://schemas.openxmlformats.org/officeDocument/2006/relationships/numbering" Target="numbering.xml"/><Relationship Id="rId16" Type="http://schemas.openxmlformats.org/officeDocument/2006/relationships/hyperlink" Target="https://www.law.cornell.edu/wex/express_contract" TargetMode="External"/><Relationship Id="rId29" Type="http://schemas.openxmlformats.org/officeDocument/2006/relationships/hyperlink" Target="https://www.personneltoday.com/hr/employer-choice-increasingly-competitive-jobs-market/" TargetMode="External"/><Relationship Id="rId11" Type="http://schemas.openxmlformats.org/officeDocument/2006/relationships/hyperlink" Target="https://www.cipd.org/uk/knowledge/factsheets/economy-labour-market-factsheet" TargetMode="External"/><Relationship Id="rId24" Type="http://schemas.openxmlformats.org/officeDocument/2006/relationships/hyperlink" Target="https://www.theguardian.com/environment/2022/dec/12/renewable-energy-growing-four-times-faster-than-rest-of-uk-job-market" TargetMode="External"/><Relationship Id="rId32" Type="http://schemas.openxmlformats.org/officeDocument/2006/relationships/hyperlink" Target="https://www.simplypsychology.org/herzbergs-two-factor-theory.html" TargetMode="External"/><Relationship Id="rId37" Type="http://schemas.openxmlformats.org/officeDocument/2006/relationships/hyperlink" Target="https://www.linkedin.com/pulse/reference-checks-pros-vs-cons-getrocket/" TargetMode="External"/><Relationship Id="rId40" Type="http://schemas.openxmlformats.org/officeDocument/2006/relationships/hyperlink" Target="https://therecruitmentconsultancy.com/news/benefits-of-hiring-a-diverse-workforce/" TargetMode="External"/><Relationship Id="rId45" Type="http://schemas.openxmlformats.org/officeDocument/2006/relationships/hyperlink" Target="https://blog.perceptyx.com/understanding-the-direct-and-indirect-costs-of-employee-turnover" TargetMode="External"/><Relationship Id="rId5" Type="http://schemas.openxmlformats.org/officeDocument/2006/relationships/webSettings" Target="webSettings.xml"/><Relationship Id="rId15" Type="http://schemas.openxmlformats.org/officeDocument/2006/relationships/hyperlink" Target="https://www.personneltoday.com/hr/personnel-today-awards-2019-shortlist-employer-branding-award/" TargetMode="External"/><Relationship Id="rId23" Type="http://schemas.openxmlformats.org/officeDocument/2006/relationships/hyperlink" Target="https://www.investopedia.com/terms/i/implied_contract.asp" TargetMode="External"/><Relationship Id="rId28" Type="http://schemas.openxmlformats.org/officeDocument/2006/relationships/hyperlink" Target="https://www.mbaskool.com/business-concepts/human-resources-hr-terms/15250-critical-incident-method.html" TargetMode="External"/><Relationship Id="rId36" Type="http://schemas.openxmlformats.org/officeDocument/2006/relationships/hyperlink" Target="https://reworking.com/disadvantages-of-using-social-media-for-recruitment/" TargetMode="External"/><Relationship Id="rId49" Type="http://schemas.openxmlformats.org/officeDocument/2006/relationships/theme" Target="theme/theme1.xml"/><Relationship Id="rId10" Type="http://schemas.openxmlformats.org/officeDocument/2006/relationships/hyperlink" Target="https://www.zippia.com/employer/8-advantages-using-social-media-recruitment-advertising-strategy/" TargetMode="External"/><Relationship Id="rId19" Type="http://schemas.openxmlformats.org/officeDocument/2006/relationships/hyperlink" Target="https://www.fieldengineer.com/skills/gig-economy-pros-and-cons" TargetMode="External"/><Relationship Id="rId31" Type="http://schemas.openxmlformats.org/officeDocument/2006/relationships/hyperlink" Target="https://rapidbi.com/succession-planning-or-contingency-planning/" TargetMode="External"/><Relationship Id="rId44" Type="http://schemas.openxmlformats.org/officeDocument/2006/relationships/hyperlink" Target="https://www.forbes.com/advisor/business/raci-chart/" TargetMode="External"/><Relationship Id="rId4" Type="http://schemas.openxmlformats.org/officeDocument/2006/relationships/settings" Target="settings.xml"/><Relationship Id="rId9" Type="http://schemas.openxmlformats.org/officeDocument/2006/relationships/hyperlink" Target="https://www.verywellmind.com/what-is-the-situational-theory-of-leadership-2795321" TargetMode="External"/><Relationship Id="rId14" Type="http://schemas.openxmlformats.org/officeDocument/2006/relationships/hyperlink" Target="https://www.cipd.org/uk/knowledge/factsheets/skills-factsheet/" TargetMode="External"/><Relationship Id="rId22" Type="http://schemas.openxmlformats.org/officeDocument/2006/relationships/hyperlink" Target="https://www.kallidus.com/resources/blog/6-benefits-onboarding-employees-the-right-way/" TargetMode="External"/><Relationship Id="rId27" Type="http://schemas.openxmlformats.org/officeDocument/2006/relationships/hyperlink" Target="https://www.financedigest.com/how-are-management-styles-affecting-the-employee-retention-crisis.html" TargetMode="External"/><Relationship Id="rId30" Type="http://schemas.openxmlformats.org/officeDocument/2006/relationships/hyperlink" Target="https://genesishrsolutions.com/peo-blog/types-of-employee-turnover/" TargetMode="External"/><Relationship Id="rId35" Type="http://schemas.openxmlformats.org/officeDocument/2006/relationships/hyperlink" Target="https://www.personio.com/hr-lexicon/coaching-leadership-style/" TargetMode="External"/><Relationship Id="rId43" Type="http://schemas.openxmlformats.org/officeDocument/2006/relationships/hyperlink" Target="https://unboxedtechnology.com/blog/advantages-and-disadvantages-of-coaching-training-method/" TargetMode="External"/><Relationship Id="rId48" Type="http://schemas.openxmlformats.org/officeDocument/2006/relationships/fontTable" Target="fontTable.xml"/><Relationship Id="rId8" Type="http://schemas.openxmlformats.org/officeDocument/2006/relationships/hyperlink" Target="https://www.recruitingnewsnetwork.com/posts/6-benefits-of-programmatic-recruitment-advertising" TargetMode="External"/><Relationship Id="rId3" Type="http://schemas.openxmlformats.org/officeDocument/2006/relationships/styles" Target="styles.xml"/><Relationship Id="rId12" Type="http://schemas.openxmlformats.org/officeDocument/2006/relationships/hyperlink" Target="https://www.cipd.org/uk/knowledge/factsheets/succession-planning-factsheet/" TargetMode="External"/><Relationship Id="rId17" Type="http://schemas.openxmlformats.org/officeDocument/2006/relationships/hyperlink" Target="https://guider-ai.com/blog/the-difference-between-coaching-and-mentoring/" TargetMode="External"/><Relationship Id="rId25" Type="http://schemas.openxmlformats.org/officeDocument/2006/relationships/hyperlink" Target="https://getlighthouse.com/blog/people-leave-managers-not-companies/" TargetMode="External"/><Relationship Id="rId33" Type="http://schemas.openxmlformats.org/officeDocument/2006/relationships/hyperlink" Target="https://hiring.oilandgasjobsearch.com/blog/addressing-energy-skills-shortages-and-improving-retention" TargetMode="External"/><Relationship Id="rId38" Type="http://schemas.openxmlformats.org/officeDocument/2006/relationships/hyperlink" Target="https://www.internationalscholarsjournals.com/articles/employee-retention-and-turnover-using-motivational-variables-as-a-panacea.pdf" TargetMode="External"/><Relationship Id="rId46" Type="http://schemas.openxmlformats.org/officeDocument/2006/relationships/hyperlink" Target="https://www.linkedin.com/pulse/three-benefits-diverse-talent-pool-mike-wessinger/" TargetMode="External"/><Relationship Id="rId20" Type="http://schemas.openxmlformats.org/officeDocument/2006/relationships/hyperlink" Target="https://hr.nih.gov/workforce/workforce-planning" TargetMode="External"/><Relationship Id="rId41" Type="http://schemas.openxmlformats.org/officeDocument/2006/relationships/hyperlink" Target="https://www.tuc.org.uk/resource/learning-and-skills" TargetMode="External"/><Relationship Id="rId1" Type="http://schemas.openxmlformats.org/officeDocument/2006/relationships/customXml" Target="../customXml/item1.xml"/><Relationship Id="rId6" Type="http://schemas.openxmlformats.org/officeDocument/2006/relationships/hyperlink" Target="https://www.acas.org.uk/what-an-employment-contrac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20A55-4E8A-42CE-AA0F-62894063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26</Pages>
  <Words>6067</Words>
  <Characters>34585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Heba Mahmoud</cp:lastModifiedBy>
  <cp:revision>111</cp:revision>
  <dcterms:created xsi:type="dcterms:W3CDTF">2023-04-30T15:58:00Z</dcterms:created>
  <dcterms:modified xsi:type="dcterms:W3CDTF">2023-06-04T19:17:00Z</dcterms:modified>
</cp:coreProperties>
</file>