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33398695" w:rsidR="00907BB4" w:rsidRDefault="0041761F" w:rsidP="0041761F">
      <w:pPr>
        <w:pStyle w:val="Heading2"/>
      </w:pPr>
      <w:r>
        <w:rPr>
          <w:lang w:val="en-US"/>
        </w:rPr>
        <w:t>AC</w:t>
      </w:r>
      <w:r w:rsidR="00CF00B7">
        <w:rPr>
          <w:lang w:val="en-US"/>
        </w:rPr>
        <w:t>2.</w:t>
      </w:r>
      <w:r w:rsidR="00F961AE">
        <w:rPr>
          <w:lang w:val="en-US"/>
        </w:rPr>
        <w:t>2</w:t>
      </w:r>
      <w:r w:rsidR="00B05F90">
        <w:rPr>
          <w:lang w:val="en-US"/>
        </w:rPr>
        <w:t xml:space="preserve"> </w:t>
      </w:r>
      <w:r w:rsidR="00F961AE" w:rsidRPr="00F961AE">
        <w:rPr>
          <w:lang w:val="en-US"/>
        </w:rPr>
        <w:t>Evaluate the techniques used to support the process of workforce planning.</w:t>
      </w:r>
    </w:p>
    <w:p w14:paraId="57818B13" w14:textId="77777777" w:rsidR="00B05F90" w:rsidRDefault="00B05F90" w:rsidP="00B05F90"/>
    <w:p w14:paraId="2C27928C" w14:textId="0DD71ECB" w:rsidR="0059193F" w:rsidRPr="00CF00B7" w:rsidRDefault="0059193F" w:rsidP="0059193F">
      <w:pPr>
        <w:jc w:val="both"/>
      </w:pPr>
    </w:p>
    <w:p w14:paraId="46C34318" w14:textId="47B56E27" w:rsidR="000078A1" w:rsidRDefault="00C121BE" w:rsidP="00E20187">
      <w:pPr>
        <w:pStyle w:val="ListParagraph"/>
        <w:numPr>
          <w:ilvl w:val="0"/>
          <w:numId w:val="1"/>
        </w:numPr>
        <w:jc w:val="both"/>
        <w:rPr>
          <w:lang w:val="en-US"/>
        </w:rPr>
      </w:pPr>
      <w:r>
        <w:rPr>
          <w:lang w:val="en-US"/>
        </w:rPr>
        <w:t>P</w:t>
      </w:r>
      <w:r w:rsidRPr="00C121BE">
        <w:rPr>
          <w:lang w:val="en-US"/>
        </w:rPr>
        <w:t>romotion/</w:t>
      </w:r>
      <w:r>
        <w:rPr>
          <w:lang w:val="en-US"/>
        </w:rPr>
        <w:t>D</w:t>
      </w:r>
      <w:r w:rsidRPr="00C121BE">
        <w:rPr>
          <w:lang w:val="en-US"/>
        </w:rPr>
        <w:t>emotion rates</w:t>
      </w:r>
      <w:r>
        <w:rPr>
          <w:lang w:val="en-US"/>
        </w:rPr>
        <w:t>.</w:t>
      </w:r>
    </w:p>
    <w:p w14:paraId="78EE8000" w14:textId="77777777" w:rsidR="006C1EDC" w:rsidRDefault="006C1EDC" w:rsidP="006C1EDC">
      <w:pPr>
        <w:jc w:val="both"/>
        <w:rPr>
          <w:lang w:val="en-US"/>
        </w:rPr>
      </w:pPr>
    </w:p>
    <w:p w14:paraId="4A102DDC" w14:textId="3CA301E5" w:rsidR="006C1EDC" w:rsidRPr="006C1EDC" w:rsidRDefault="006C1EDC" w:rsidP="006C1EDC">
      <w:pPr>
        <w:jc w:val="both"/>
        <w:rPr>
          <w:lang w:val="en-US"/>
        </w:rPr>
      </w:pPr>
      <w:r>
        <w:rPr>
          <w:lang w:val="en-US"/>
        </w:rPr>
        <w:t xml:space="preserve">Promotion and demotion rates give an indication about the head count of senior and junior employees across the organization. </w:t>
      </w:r>
      <w:r w:rsidR="005413F5">
        <w:rPr>
          <w:lang w:val="en-US"/>
        </w:rPr>
        <w:t>Using these figures in workforce planning help determine openings for senior or junior posts in the plan</w:t>
      </w:r>
      <w:r w:rsidR="00A836E5">
        <w:rPr>
          <w:lang w:val="en-US"/>
        </w:rPr>
        <w:t>.</w:t>
      </w:r>
      <w:r w:rsidR="00821B81">
        <w:rPr>
          <w:lang w:val="en-US"/>
        </w:rPr>
        <w:t xml:space="preserve"> However, it does not give an indication about the number of posts needed in each senior or junior level.</w:t>
      </w:r>
    </w:p>
    <w:p w14:paraId="1198A7DB" w14:textId="5D04B8FF" w:rsidR="00C121BE" w:rsidRPr="00AB1B82" w:rsidRDefault="00C121BE" w:rsidP="00C121BE">
      <w:pPr>
        <w:pStyle w:val="NormalWeb"/>
        <w:numPr>
          <w:ilvl w:val="0"/>
          <w:numId w:val="1"/>
        </w:numPr>
        <w:shd w:val="clear" w:color="auto" w:fill="FFFFFF"/>
      </w:pPr>
      <w:r>
        <w:rPr>
          <w:rFonts w:ascii="CenturyGothic" w:hAnsi="CenturyGothic"/>
          <w:lang w:val="en-US"/>
        </w:rPr>
        <w:t>E</w:t>
      </w:r>
      <w:r>
        <w:rPr>
          <w:rFonts w:ascii="CenturyGothic" w:hAnsi="CenturyGothic"/>
        </w:rPr>
        <w:t>mployee turnover rates</w:t>
      </w:r>
      <w:r>
        <w:rPr>
          <w:rFonts w:ascii="CenturyGothic" w:hAnsi="CenturyGothic"/>
          <w:lang w:val="en-US"/>
        </w:rPr>
        <w:t>.</w:t>
      </w:r>
    </w:p>
    <w:p w14:paraId="1F788018" w14:textId="48F9E630" w:rsidR="00AB1B82" w:rsidRDefault="00AB1B82" w:rsidP="00AB1B82">
      <w:pPr>
        <w:pStyle w:val="NormalWeb"/>
        <w:shd w:val="clear" w:color="auto" w:fill="FFFFFF"/>
        <w:jc w:val="both"/>
      </w:pPr>
      <w:r>
        <w:rPr>
          <w:rFonts w:ascii="CenturyGothic" w:hAnsi="CenturyGothic"/>
          <w:lang w:val="en-US"/>
        </w:rPr>
        <w:t>Employee turnover rate gives an indication about the skills gap in the organization. For example, if turnover rate is high, it gives an indication that the plan for recruitment has to compensate the employees who left the organization. Although turnover rate gives an overall view about skills gap, it does not provide a detailed account for the type of skills needed to fill the gap.</w:t>
      </w:r>
    </w:p>
    <w:p w14:paraId="097CDFF0" w14:textId="79BAB679" w:rsidR="00C121BE" w:rsidRPr="00C121BE" w:rsidRDefault="00C121BE" w:rsidP="00C121BE">
      <w:pPr>
        <w:pStyle w:val="NormalWeb"/>
        <w:numPr>
          <w:ilvl w:val="0"/>
          <w:numId w:val="1"/>
        </w:numPr>
        <w:shd w:val="clear" w:color="auto" w:fill="FFFFFF"/>
      </w:pPr>
      <w:r>
        <w:rPr>
          <w:rFonts w:ascii="CenturyGothic" w:hAnsi="CenturyGothic"/>
          <w:lang w:val="en-US"/>
        </w:rPr>
        <w:t>C</w:t>
      </w:r>
      <w:r>
        <w:rPr>
          <w:rFonts w:ascii="CenturyGothic" w:hAnsi="CenturyGothic"/>
        </w:rPr>
        <w:t xml:space="preserve">ritical </w:t>
      </w:r>
      <w:r>
        <w:rPr>
          <w:rFonts w:ascii="CenturyGothic" w:hAnsi="CenturyGothic"/>
          <w:lang w:val="en-US"/>
        </w:rPr>
        <w:t>I</w:t>
      </w:r>
      <w:r>
        <w:rPr>
          <w:rFonts w:ascii="CenturyGothic" w:hAnsi="CenturyGothic"/>
        </w:rPr>
        <w:t xml:space="preserve">ncident </w:t>
      </w:r>
      <w:r>
        <w:rPr>
          <w:rFonts w:ascii="CenturyGothic" w:hAnsi="CenturyGothic"/>
          <w:lang w:val="en-US"/>
        </w:rPr>
        <w:t>A</w:t>
      </w:r>
      <w:r>
        <w:rPr>
          <w:rFonts w:ascii="CenturyGothic" w:hAnsi="CenturyGothic"/>
        </w:rPr>
        <w:t>nalysis</w:t>
      </w:r>
      <w:r>
        <w:rPr>
          <w:rFonts w:ascii="CenturyGothic" w:hAnsi="CenturyGothic"/>
          <w:lang w:val="en-US"/>
        </w:rPr>
        <w:t xml:space="preserve"> (CIA):</w:t>
      </w:r>
    </w:p>
    <w:p w14:paraId="44F6ADA8" w14:textId="5CAD9FE7" w:rsidR="00C121BE" w:rsidRPr="00C121BE" w:rsidRDefault="00C121BE" w:rsidP="00C121BE">
      <w:pPr>
        <w:pStyle w:val="NormalWeb"/>
        <w:shd w:val="clear" w:color="auto" w:fill="FFFFFF"/>
        <w:jc w:val="both"/>
      </w:pPr>
      <w:r>
        <w:rPr>
          <w:rFonts w:ascii="CenturyGothic" w:hAnsi="CenturyGothic"/>
          <w:lang w:val="en-US"/>
        </w:rPr>
        <w:t>It is used to collect information about how an incident or a project is done including knowledge, skills, abilities, and other attributes (KSAO) (</w:t>
      </w:r>
      <w:r w:rsidRPr="00C121BE">
        <w:rPr>
          <w:rFonts w:ascii="CenturyGothic" w:hAnsi="CenturyGothic"/>
          <w:lang w:val="en-US"/>
        </w:rPr>
        <w:t xml:space="preserve">MBA </w:t>
      </w:r>
      <w:proofErr w:type="spellStart"/>
      <w:r w:rsidRPr="00C121BE">
        <w:rPr>
          <w:rFonts w:ascii="CenturyGothic" w:hAnsi="CenturyGothic"/>
          <w:lang w:val="en-US"/>
        </w:rPr>
        <w:t>Skool</w:t>
      </w:r>
      <w:proofErr w:type="spellEnd"/>
      <w:r>
        <w:rPr>
          <w:rFonts w:ascii="CenturyGothic" w:hAnsi="CenturyGothic"/>
          <w:lang w:val="en-US"/>
        </w:rPr>
        <w:t>, 2020)</w:t>
      </w:r>
      <w:r w:rsidR="00AB1B82">
        <w:rPr>
          <w:rFonts w:ascii="CenturyGothic" w:hAnsi="CenturyGothic"/>
          <w:lang w:val="en-US"/>
        </w:rPr>
        <w:t xml:space="preserve"> in the form of storytelling from an employee to an observer</w:t>
      </w:r>
      <w:r>
        <w:rPr>
          <w:rFonts w:ascii="CenturyGothic" w:hAnsi="CenturyGothic"/>
          <w:lang w:val="en-US"/>
        </w:rPr>
        <w:t xml:space="preserve">. The information collected using CTA is helpful to re-engineering job descriptions and person specifications which are essential tools for workforce planning. They draw a picture about potential candidates and their KSAOs.  Nevertheless, the information collected is subjective and prone to accuracy of the observer or honesty of the employee. </w:t>
      </w:r>
    </w:p>
    <w:sectPr w:rsidR="00C121BE" w:rsidRPr="00C121BE" w:rsidSect="00245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Gothic">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2FE"/>
    <w:multiLevelType w:val="hybridMultilevel"/>
    <w:tmpl w:val="69C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078A1"/>
    <w:rsid w:val="000C7FFC"/>
    <w:rsid w:val="000E79B6"/>
    <w:rsid w:val="001165A4"/>
    <w:rsid w:val="00193F9A"/>
    <w:rsid w:val="00245EEB"/>
    <w:rsid w:val="00253324"/>
    <w:rsid w:val="00282417"/>
    <w:rsid w:val="002E60E1"/>
    <w:rsid w:val="00397C33"/>
    <w:rsid w:val="0041761F"/>
    <w:rsid w:val="004435E1"/>
    <w:rsid w:val="00533215"/>
    <w:rsid w:val="005413F5"/>
    <w:rsid w:val="0059193F"/>
    <w:rsid w:val="0064267E"/>
    <w:rsid w:val="006C1EDC"/>
    <w:rsid w:val="006D3A92"/>
    <w:rsid w:val="0074007C"/>
    <w:rsid w:val="0077292A"/>
    <w:rsid w:val="007E398C"/>
    <w:rsid w:val="00821B81"/>
    <w:rsid w:val="00896543"/>
    <w:rsid w:val="008D3C41"/>
    <w:rsid w:val="008F07C4"/>
    <w:rsid w:val="00907BB4"/>
    <w:rsid w:val="0096382B"/>
    <w:rsid w:val="00963D03"/>
    <w:rsid w:val="00997DAA"/>
    <w:rsid w:val="009D5D6E"/>
    <w:rsid w:val="00A22217"/>
    <w:rsid w:val="00A836E5"/>
    <w:rsid w:val="00AB1B82"/>
    <w:rsid w:val="00AC5093"/>
    <w:rsid w:val="00B05F90"/>
    <w:rsid w:val="00C121BE"/>
    <w:rsid w:val="00C5142F"/>
    <w:rsid w:val="00CA1D51"/>
    <w:rsid w:val="00CB5575"/>
    <w:rsid w:val="00CF00B7"/>
    <w:rsid w:val="00E20187"/>
    <w:rsid w:val="00E5112C"/>
    <w:rsid w:val="00EC08C7"/>
    <w:rsid w:val="00F26A05"/>
    <w:rsid w:val="00F961AE"/>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27894">
      <w:bodyDiv w:val="1"/>
      <w:marLeft w:val="0"/>
      <w:marRight w:val="0"/>
      <w:marTop w:val="0"/>
      <w:marBottom w:val="0"/>
      <w:divBdr>
        <w:top w:val="none" w:sz="0" w:space="0" w:color="auto"/>
        <w:left w:val="none" w:sz="0" w:space="0" w:color="auto"/>
        <w:bottom w:val="none" w:sz="0" w:space="0" w:color="auto"/>
        <w:right w:val="none" w:sz="0" w:space="0" w:color="auto"/>
      </w:divBdr>
      <w:divsChild>
        <w:div w:id="847519193">
          <w:marLeft w:val="0"/>
          <w:marRight w:val="0"/>
          <w:marTop w:val="0"/>
          <w:marBottom w:val="0"/>
          <w:divBdr>
            <w:top w:val="none" w:sz="0" w:space="0" w:color="auto"/>
            <w:left w:val="none" w:sz="0" w:space="0" w:color="auto"/>
            <w:bottom w:val="none" w:sz="0" w:space="0" w:color="auto"/>
            <w:right w:val="none" w:sz="0" w:space="0" w:color="auto"/>
          </w:divBdr>
          <w:divsChild>
            <w:div w:id="1202354406">
              <w:marLeft w:val="0"/>
              <w:marRight w:val="0"/>
              <w:marTop w:val="0"/>
              <w:marBottom w:val="0"/>
              <w:divBdr>
                <w:top w:val="none" w:sz="0" w:space="0" w:color="auto"/>
                <w:left w:val="none" w:sz="0" w:space="0" w:color="auto"/>
                <w:bottom w:val="none" w:sz="0" w:space="0" w:color="auto"/>
                <w:right w:val="none" w:sz="0" w:space="0" w:color="auto"/>
              </w:divBdr>
              <w:divsChild>
                <w:div w:id="625041607">
                  <w:marLeft w:val="0"/>
                  <w:marRight w:val="0"/>
                  <w:marTop w:val="0"/>
                  <w:marBottom w:val="0"/>
                  <w:divBdr>
                    <w:top w:val="none" w:sz="0" w:space="0" w:color="auto"/>
                    <w:left w:val="none" w:sz="0" w:space="0" w:color="auto"/>
                    <w:bottom w:val="none" w:sz="0" w:space="0" w:color="auto"/>
                    <w:right w:val="none" w:sz="0" w:space="0" w:color="auto"/>
                  </w:divBdr>
                  <w:divsChild>
                    <w:div w:id="7387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991">
      <w:bodyDiv w:val="1"/>
      <w:marLeft w:val="0"/>
      <w:marRight w:val="0"/>
      <w:marTop w:val="0"/>
      <w:marBottom w:val="0"/>
      <w:divBdr>
        <w:top w:val="none" w:sz="0" w:space="0" w:color="auto"/>
        <w:left w:val="none" w:sz="0" w:space="0" w:color="auto"/>
        <w:bottom w:val="none" w:sz="0" w:space="0" w:color="auto"/>
        <w:right w:val="none" w:sz="0" w:space="0" w:color="auto"/>
      </w:divBdr>
      <w:divsChild>
        <w:div w:id="1848791613">
          <w:marLeft w:val="0"/>
          <w:marRight w:val="0"/>
          <w:marTop w:val="0"/>
          <w:marBottom w:val="0"/>
          <w:divBdr>
            <w:top w:val="none" w:sz="0" w:space="0" w:color="auto"/>
            <w:left w:val="none" w:sz="0" w:space="0" w:color="auto"/>
            <w:bottom w:val="none" w:sz="0" w:space="0" w:color="auto"/>
            <w:right w:val="none" w:sz="0" w:space="0" w:color="auto"/>
          </w:divBdr>
          <w:divsChild>
            <w:div w:id="891623058">
              <w:marLeft w:val="0"/>
              <w:marRight w:val="0"/>
              <w:marTop w:val="0"/>
              <w:marBottom w:val="0"/>
              <w:divBdr>
                <w:top w:val="none" w:sz="0" w:space="0" w:color="auto"/>
                <w:left w:val="none" w:sz="0" w:space="0" w:color="auto"/>
                <w:bottom w:val="none" w:sz="0" w:space="0" w:color="auto"/>
                <w:right w:val="none" w:sz="0" w:space="0" w:color="auto"/>
              </w:divBdr>
              <w:divsChild>
                <w:div w:id="1400832341">
                  <w:marLeft w:val="0"/>
                  <w:marRight w:val="0"/>
                  <w:marTop w:val="0"/>
                  <w:marBottom w:val="0"/>
                  <w:divBdr>
                    <w:top w:val="none" w:sz="0" w:space="0" w:color="auto"/>
                    <w:left w:val="none" w:sz="0" w:space="0" w:color="auto"/>
                    <w:bottom w:val="none" w:sz="0" w:space="0" w:color="auto"/>
                    <w:right w:val="none" w:sz="0" w:space="0" w:color="auto"/>
                  </w:divBdr>
                  <w:divsChild>
                    <w:div w:id="352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4032">
      <w:bodyDiv w:val="1"/>
      <w:marLeft w:val="0"/>
      <w:marRight w:val="0"/>
      <w:marTop w:val="0"/>
      <w:marBottom w:val="0"/>
      <w:divBdr>
        <w:top w:val="none" w:sz="0" w:space="0" w:color="auto"/>
        <w:left w:val="none" w:sz="0" w:space="0" w:color="auto"/>
        <w:bottom w:val="none" w:sz="0" w:space="0" w:color="auto"/>
        <w:right w:val="none" w:sz="0" w:space="0" w:color="auto"/>
      </w:divBdr>
      <w:divsChild>
        <w:div w:id="1575241991">
          <w:marLeft w:val="0"/>
          <w:marRight w:val="0"/>
          <w:marTop w:val="0"/>
          <w:marBottom w:val="0"/>
          <w:divBdr>
            <w:top w:val="none" w:sz="0" w:space="0" w:color="auto"/>
            <w:left w:val="none" w:sz="0" w:space="0" w:color="auto"/>
            <w:bottom w:val="none" w:sz="0" w:space="0" w:color="auto"/>
            <w:right w:val="none" w:sz="0" w:space="0" w:color="auto"/>
          </w:divBdr>
          <w:divsChild>
            <w:div w:id="580483583">
              <w:marLeft w:val="0"/>
              <w:marRight w:val="0"/>
              <w:marTop w:val="0"/>
              <w:marBottom w:val="0"/>
              <w:divBdr>
                <w:top w:val="none" w:sz="0" w:space="0" w:color="auto"/>
                <w:left w:val="none" w:sz="0" w:space="0" w:color="auto"/>
                <w:bottom w:val="none" w:sz="0" w:space="0" w:color="auto"/>
                <w:right w:val="none" w:sz="0" w:space="0" w:color="auto"/>
              </w:divBdr>
              <w:divsChild>
                <w:div w:id="1675842296">
                  <w:marLeft w:val="0"/>
                  <w:marRight w:val="0"/>
                  <w:marTop w:val="0"/>
                  <w:marBottom w:val="0"/>
                  <w:divBdr>
                    <w:top w:val="none" w:sz="0" w:space="0" w:color="auto"/>
                    <w:left w:val="none" w:sz="0" w:space="0" w:color="auto"/>
                    <w:bottom w:val="none" w:sz="0" w:space="0" w:color="auto"/>
                    <w:right w:val="none" w:sz="0" w:space="0" w:color="auto"/>
                  </w:divBdr>
                  <w:divsChild>
                    <w:div w:id="483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57846">
      <w:bodyDiv w:val="1"/>
      <w:marLeft w:val="0"/>
      <w:marRight w:val="0"/>
      <w:marTop w:val="0"/>
      <w:marBottom w:val="0"/>
      <w:divBdr>
        <w:top w:val="none" w:sz="0" w:space="0" w:color="auto"/>
        <w:left w:val="none" w:sz="0" w:space="0" w:color="auto"/>
        <w:bottom w:val="none" w:sz="0" w:space="0" w:color="auto"/>
        <w:right w:val="none" w:sz="0" w:space="0" w:color="auto"/>
      </w:divBdr>
      <w:divsChild>
        <w:div w:id="1639989485">
          <w:marLeft w:val="0"/>
          <w:marRight w:val="0"/>
          <w:marTop w:val="0"/>
          <w:marBottom w:val="0"/>
          <w:divBdr>
            <w:top w:val="none" w:sz="0" w:space="0" w:color="auto"/>
            <w:left w:val="none" w:sz="0" w:space="0" w:color="auto"/>
            <w:bottom w:val="none" w:sz="0" w:space="0" w:color="auto"/>
            <w:right w:val="none" w:sz="0" w:space="0" w:color="auto"/>
          </w:divBdr>
          <w:divsChild>
            <w:div w:id="99421301">
              <w:marLeft w:val="0"/>
              <w:marRight w:val="0"/>
              <w:marTop w:val="0"/>
              <w:marBottom w:val="0"/>
              <w:divBdr>
                <w:top w:val="none" w:sz="0" w:space="0" w:color="auto"/>
                <w:left w:val="none" w:sz="0" w:space="0" w:color="auto"/>
                <w:bottom w:val="none" w:sz="0" w:space="0" w:color="auto"/>
                <w:right w:val="none" w:sz="0" w:space="0" w:color="auto"/>
              </w:divBdr>
              <w:divsChild>
                <w:div w:id="1253902867">
                  <w:marLeft w:val="0"/>
                  <w:marRight w:val="0"/>
                  <w:marTop w:val="0"/>
                  <w:marBottom w:val="0"/>
                  <w:divBdr>
                    <w:top w:val="none" w:sz="0" w:space="0" w:color="auto"/>
                    <w:left w:val="none" w:sz="0" w:space="0" w:color="auto"/>
                    <w:bottom w:val="none" w:sz="0" w:space="0" w:color="auto"/>
                    <w:right w:val="none" w:sz="0" w:space="0" w:color="auto"/>
                  </w:divBdr>
                  <w:divsChild>
                    <w:div w:id="12926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33934">
      <w:bodyDiv w:val="1"/>
      <w:marLeft w:val="0"/>
      <w:marRight w:val="0"/>
      <w:marTop w:val="0"/>
      <w:marBottom w:val="0"/>
      <w:divBdr>
        <w:top w:val="none" w:sz="0" w:space="0" w:color="auto"/>
        <w:left w:val="none" w:sz="0" w:space="0" w:color="auto"/>
        <w:bottom w:val="none" w:sz="0" w:space="0" w:color="auto"/>
        <w:right w:val="none" w:sz="0" w:space="0" w:color="auto"/>
      </w:divBdr>
      <w:divsChild>
        <w:div w:id="80419555">
          <w:marLeft w:val="0"/>
          <w:marRight w:val="0"/>
          <w:marTop w:val="0"/>
          <w:marBottom w:val="0"/>
          <w:divBdr>
            <w:top w:val="none" w:sz="0" w:space="0" w:color="auto"/>
            <w:left w:val="none" w:sz="0" w:space="0" w:color="auto"/>
            <w:bottom w:val="none" w:sz="0" w:space="0" w:color="auto"/>
            <w:right w:val="none" w:sz="0" w:space="0" w:color="auto"/>
          </w:divBdr>
          <w:divsChild>
            <w:div w:id="768044633">
              <w:marLeft w:val="0"/>
              <w:marRight w:val="0"/>
              <w:marTop w:val="0"/>
              <w:marBottom w:val="0"/>
              <w:divBdr>
                <w:top w:val="none" w:sz="0" w:space="0" w:color="auto"/>
                <w:left w:val="none" w:sz="0" w:space="0" w:color="auto"/>
                <w:bottom w:val="none" w:sz="0" w:space="0" w:color="auto"/>
                <w:right w:val="none" w:sz="0" w:space="0" w:color="auto"/>
              </w:divBdr>
              <w:divsChild>
                <w:div w:id="1518928327">
                  <w:marLeft w:val="0"/>
                  <w:marRight w:val="0"/>
                  <w:marTop w:val="0"/>
                  <w:marBottom w:val="0"/>
                  <w:divBdr>
                    <w:top w:val="none" w:sz="0" w:space="0" w:color="auto"/>
                    <w:left w:val="none" w:sz="0" w:space="0" w:color="auto"/>
                    <w:bottom w:val="none" w:sz="0" w:space="0" w:color="auto"/>
                    <w:right w:val="none" w:sz="0" w:space="0" w:color="auto"/>
                  </w:divBdr>
                  <w:divsChild>
                    <w:div w:id="19690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9757">
      <w:bodyDiv w:val="1"/>
      <w:marLeft w:val="0"/>
      <w:marRight w:val="0"/>
      <w:marTop w:val="0"/>
      <w:marBottom w:val="0"/>
      <w:divBdr>
        <w:top w:val="none" w:sz="0" w:space="0" w:color="auto"/>
        <w:left w:val="none" w:sz="0" w:space="0" w:color="auto"/>
        <w:bottom w:val="none" w:sz="0" w:space="0" w:color="auto"/>
        <w:right w:val="none" w:sz="0" w:space="0" w:color="auto"/>
      </w:divBdr>
      <w:divsChild>
        <w:div w:id="1401712441">
          <w:marLeft w:val="0"/>
          <w:marRight w:val="0"/>
          <w:marTop w:val="0"/>
          <w:marBottom w:val="0"/>
          <w:divBdr>
            <w:top w:val="none" w:sz="0" w:space="0" w:color="auto"/>
            <w:left w:val="none" w:sz="0" w:space="0" w:color="auto"/>
            <w:bottom w:val="none" w:sz="0" w:space="0" w:color="auto"/>
            <w:right w:val="none" w:sz="0" w:space="0" w:color="auto"/>
          </w:divBdr>
          <w:divsChild>
            <w:div w:id="347802447">
              <w:marLeft w:val="0"/>
              <w:marRight w:val="0"/>
              <w:marTop w:val="0"/>
              <w:marBottom w:val="0"/>
              <w:divBdr>
                <w:top w:val="none" w:sz="0" w:space="0" w:color="auto"/>
                <w:left w:val="none" w:sz="0" w:space="0" w:color="auto"/>
                <w:bottom w:val="none" w:sz="0" w:space="0" w:color="auto"/>
                <w:right w:val="none" w:sz="0" w:space="0" w:color="auto"/>
              </w:divBdr>
              <w:divsChild>
                <w:div w:id="2100445025">
                  <w:marLeft w:val="0"/>
                  <w:marRight w:val="0"/>
                  <w:marTop w:val="0"/>
                  <w:marBottom w:val="0"/>
                  <w:divBdr>
                    <w:top w:val="none" w:sz="0" w:space="0" w:color="auto"/>
                    <w:left w:val="none" w:sz="0" w:space="0" w:color="auto"/>
                    <w:bottom w:val="none" w:sz="0" w:space="0" w:color="auto"/>
                    <w:right w:val="none" w:sz="0" w:space="0" w:color="auto"/>
                  </w:divBdr>
                  <w:divsChild>
                    <w:div w:id="16209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21</cp:revision>
  <dcterms:created xsi:type="dcterms:W3CDTF">2023-05-09T19:20:00Z</dcterms:created>
  <dcterms:modified xsi:type="dcterms:W3CDTF">2023-05-24T17:21:00Z</dcterms:modified>
</cp:coreProperties>
</file>