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332" w14:textId="680CDD78" w:rsidR="00907BB4" w:rsidRDefault="0041761F" w:rsidP="0041761F">
      <w:pPr>
        <w:pStyle w:val="Heading2"/>
      </w:pPr>
      <w:r>
        <w:rPr>
          <w:lang w:val="en-US"/>
        </w:rPr>
        <w:t>AC3.</w:t>
      </w:r>
      <w:r w:rsidR="00963D03">
        <w:rPr>
          <w:lang w:val="en-US"/>
        </w:rPr>
        <w:t>3</w:t>
      </w:r>
      <w:r>
        <w:rPr>
          <w:lang w:val="en-US"/>
        </w:rPr>
        <w:t xml:space="preserve"> </w:t>
      </w:r>
      <w:r w:rsidR="000C7FFC" w:rsidRPr="000C7FFC">
        <w:t>Evaluate approaches that an organisation can take to build and support different talent pools</w:t>
      </w:r>
      <w:r>
        <w:t>.</w:t>
      </w:r>
    </w:p>
    <w:p w14:paraId="76F9DB8D" w14:textId="77777777" w:rsidR="00907BB4" w:rsidRDefault="00907BB4" w:rsidP="0041761F">
      <w:pPr>
        <w:pStyle w:val="Heading2"/>
      </w:pPr>
    </w:p>
    <w:p w14:paraId="5D52DBD4" w14:textId="77777777" w:rsidR="00907BB4" w:rsidRDefault="00907BB4" w:rsidP="00907BB4">
      <w:pPr>
        <w:rPr>
          <w:lang w:val="en-US"/>
        </w:rPr>
      </w:pPr>
      <w:r>
        <w:rPr>
          <w:lang w:val="en-US"/>
        </w:rPr>
        <w:t xml:space="preserve">There are several approaches that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 xml:space="preserve"> can take to support and develop its talents; they include but not limited to:</w:t>
      </w:r>
    </w:p>
    <w:p w14:paraId="70887CBF" w14:textId="77777777" w:rsidR="00907BB4" w:rsidRDefault="00907BB4" w:rsidP="00907BB4">
      <w:pPr>
        <w:rPr>
          <w:lang w:val="en-US"/>
        </w:rPr>
      </w:pPr>
    </w:p>
    <w:p w14:paraId="0B4AFC7B" w14:textId="77777777" w:rsidR="00907BB4" w:rsidRDefault="00907BB4" w:rsidP="00907BB4">
      <w:pPr>
        <w:rPr>
          <w:lang w:val="en-US"/>
        </w:rPr>
      </w:pPr>
      <w:r>
        <w:rPr>
          <w:lang w:val="en-US"/>
        </w:rPr>
        <w:t>Performance Reviews:</w:t>
      </w:r>
    </w:p>
    <w:p w14:paraId="5431411D" w14:textId="4BD21FF6" w:rsidR="0041761F" w:rsidRDefault="00907BB4" w:rsidP="0074007C">
      <w:pPr>
        <w:jc w:val="both"/>
        <w:rPr>
          <w:lang w:val="en-US"/>
        </w:rPr>
      </w:pPr>
      <w:r>
        <w:rPr>
          <w:lang w:val="en-US"/>
        </w:rPr>
        <w:t>Performance review is a fundamental part in any organization to appraise performance of employees and determine strengths and weakness based on which there will be a clear professional development plan (</w:t>
      </w:r>
      <w:r w:rsidRPr="00907BB4">
        <w:rPr>
          <w:lang w:val="en-US"/>
        </w:rPr>
        <w:t>Schneider</w:t>
      </w:r>
      <w:r>
        <w:rPr>
          <w:lang w:val="en-US"/>
        </w:rPr>
        <w:t xml:space="preserve">, 2017). However, in </w:t>
      </w:r>
      <w:proofErr w:type="spellStart"/>
      <w:r>
        <w:rPr>
          <w:lang w:val="en-US"/>
        </w:rPr>
        <w:t>SunEnergy</w:t>
      </w:r>
      <w:proofErr w:type="spellEnd"/>
      <w:r>
        <w:rPr>
          <w:lang w:val="en-US"/>
        </w:rPr>
        <w:t>,</w:t>
      </w:r>
      <w:r w:rsidR="0074007C">
        <w:rPr>
          <w:lang w:val="en-US"/>
        </w:rPr>
        <w:t xml:space="preserve"> </w:t>
      </w:r>
      <w:r>
        <w:rPr>
          <w:lang w:val="en-US"/>
        </w:rPr>
        <w:t>it is sometimes taken as a tick the box exercise on annual basis and do not perform its intended goal</w:t>
      </w:r>
      <w:r w:rsidR="0074007C">
        <w:rPr>
          <w:lang w:val="en-US"/>
        </w:rPr>
        <w:t xml:space="preserve">. </w:t>
      </w:r>
      <w:r w:rsidR="00F26A05">
        <w:rPr>
          <w:lang w:val="en-US"/>
        </w:rPr>
        <w:t>It can be used, for example, to spot top performers for future advancement and mediocre for development.</w:t>
      </w:r>
    </w:p>
    <w:p w14:paraId="2961DB73" w14:textId="77777777" w:rsidR="00F26A05" w:rsidRDefault="00F26A05" w:rsidP="0074007C">
      <w:pPr>
        <w:jc w:val="both"/>
        <w:rPr>
          <w:lang w:val="en-US"/>
        </w:rPr>
      </w:pPr>
    </w:p>
    <w:p w14:paraId="0CB43E95" w14:textId="27334B83" w:rsidR="00F26A05" w:rsidRDefault="00F26A05" w:rsidP="0074007C">
      <w:pPr>
        <w:jc w:val="both"/>
        <w:rPr>
          <w:lang w:val="en-US"/>
        </w:rPr>
      </w:pPr>
      <w:r>
        <w:rPr>
          <w:lang w:val="en-US"/>
        </w:rPr>
        <w:t xml:space="preserve">Coaching: </w:t>
      </w:r>
    </w:p>
    <w:p w14:paraId="5DEE77E3" w14:textId="5E8B5922" w:rsidR="00F26A05" w:rsidRDefault="00CA1D51" w:rsidP="0074007C">
      <w:pPr>
        <w:jc w:val="both"/>
        <w:rPr>
          <w:lang w:val="en-US"/>
        </w:rPr>
      </w:pPr>
      <w:r>
        <w:rPr>
          <w:lang w:val="en-US"/>
        </w:rPr>
        <w:t>The coaching goal is to reach attainable goals and objectives that add value to the employee in terms of their performance and competence</w:t>
      </w:r>
      <w:r w:rsidR="00AC5093">
        <w:rPr>
          <w:lang w:val="en-US"/>
        </w:rPr>
        <w:t>. Effective coaching focuses on performance goals and continual feedback (</w:t>
      </w:r>
      <w:proofErr w:type="spellStart"/>
      <w:r w:rsidR="00E5112C" w:rsidRPr="00E5112C">
        <w:rPr>
          <w:lang w:val="en-US"/>
        </w:rPr>
        <w:t>Personio</w:t>
      </w:r>
      <w:proofErr w:type="spellEnd"/>
      <w:r w:rsidR="00E5112C">
        <w:rPr>
          <w:lang w:val="en-US"/>
        </w:rPr>
        <w:t>, n.d.</w:t>
      </w:r>
      <w:r w:rsidR="00AC5093">
        <w:rPr>
          <w:lang w:val="en-US"/>
        </w:rPr>
        <w:t>)</w:t>
      </w:r>
      <w:r w:rsidR="00E5112C">
        <w:rPr>
          <w:lang w:val="en-US"/>
        </w:rPr>
        <w:t xml:space="preserve">. It is, therefore, can help support and </w:t>
      </w:r>
      <w:proofErr w:type="spellStart"/>
      <w:r w:rsidR="00E5112C">
        <w:rPr>
          <w:lang w:val="en-US"/>
        </w:rPr>
        <w:t>bulid</w:t>
      </w:r>
      <w:proofErr w:type="spellEnd"/>
      <w:r w:rsidR="00E5112C">
        <w:rPr>
          <w:lang w:val="en-US"/>
        </w:rPr>
        <w:t xml:space="preserve"> talents for future challenges in the energy industry. Coaching comes with its own challenges, though. Managers at </w:t>
      </w:r>
      <w:proofErr w:type="spellStart"/>
      <w:r w:rsidR="00E5112C">
        <w:rPr>
          <w:lang w:val="en-US"/>
        </w:rPr>
        <w:t>SunEnergy</w:t>
      </w:r>
      <w:proofErr w:type="spellEnd"/>
      <w:r w:rsidR="00E5112C">
        <w:rPr>
          <w:lang w:val="en-US"/>
        </w:rPr>
        <w:t xml:space="preserve"> are not qualified to be effective coaches to make the best of employees. Moreover, there is no buy-in from employees to help effective coaching (</w:t>
      </w:r>
      <w:r w:rsidR="00E5112C" w:rsidRPr="00E5112C">
        <w:rPr>
          <w:lang w:val="en-US"/>
        </w:rPr>
        <w:t>Ward</w:t>
      </w:r>
      <w:r w:rsidR="00E5112C">
        <w:rPr>
          <w:lang w:val="en-US"/>
        </w:rPr>
        <w:t>, 2021).</w:t>
      </w:r>
    </w:p>
    <w:p w14:paraId="66251993" w14:textId="77777777" w:rsidR="00E5112C" w:rsidRDefault="00E5112C" w:rsidP="0074007C">
      <w:pPr>
        <w:jc w:val="both"/>
        <w:rPr>
          <w:lang w:val="en-US"/>
        </w:rPr>
      </w:pPr>
    </w:p>
    <w:p w14:paraId="672CBB99" w14:textId="33A5B4EC" w:rsidR="00E5112C" w:rsidRDefault="00E5112C" w:rsidP="0074007C">
      <w:pPr>
        <w:jc w:val="both"/>
        <w:rPr>
          <w:lang w:val="en-US"/>
        </w:rPr>
      </w:pPr>
      <w:r>
        <w:rPr>
          <w:lang w:val="en-US"/>
        </w:rPr>
        <w:t>Mentoring:</w:t>
      </w:r>
    </w:p>
    <w:p w14:paraId="5214507B" w14:textId="01A948C8" w:rsidR="00E5112C" w:rsidRPr="00907BB4" w:rsidRDefault="00E5112C" w:rsidP="00896543">
      <w:pPr>
        <w:jc w:val="both"/>
        <w:rPr>
          <w:lang w:val="en-US"/>
        </w:rPr>
      </w:pPr>
      <w:r>
        <w:rPr>
          <w:lang w:val="en-US"/>
        </w:rPr>
        <w:t xml:space="preserve">Mentoring is the relationship when a more experienced employee guides a less experienced one. For example, a new hire is mentored by an experienced employee. It helps </w:t>
      </w:r>
      <w:r w:rsidR="00896543">
        <w:rPr>
          <w:lang w:val="en-US"/>
        </w:rPr>
        <w:t>the new employee to save time and effort instead of trial-and-error approach. However, the mentoring relationship might be forced. For example, a new hire might be assigned to a bust employee who cannot give them the best support to build their skills</w:t>
      </w:r>
      <w:r w:rsidR="006B79DC">
        <w:rPr>
          <w:lang w:val="en-US"/>
        </w:rPr>
        <w:t xml:space="preserve"> </w:t>
      </w:r>
      <w:r w:rsidR="006B79DC">
        <w:rPr>
          <w:lang w:val="en-US"/>
        </w:rPr>
        <w:t>(</w:t>
      </w:r>
      <w:r w:rsidR="006B79DC" w:rsidRPr="00426C2F">
        <w:rPr>
          <w:lang w:val="en-US"/>
        </w:rPr>
        <w:t>Joseph</w:t>
      </w:r>
      <w:r w:rsidR="006B79DC">
        <w:rPr>
          <w:lang w:val="en-US"/>
        </w:rPr>
        <w:t>, 2019).</w:t>
      </w:r>
    </w:p>
    <w:p w14:paraId="2C27928C" w14:textId="0DD71ECB" w:rsidR="0059193F" w:rsidRPr="00E5112C" w:rsidRDefault="0059193F" w:rsidP="0059193F">
      <w:pPr>
        <w:jc w:val="both"/>
        <w:rPr>
          <w:lang w:val="en-US"/>
        </w:rPr>
      </w:pPr>
    </w:p>
    <w:p w14:paraId="4F81139F" w14:textId="5474FB9D" w:rsidR="006D3A92" w:rsidRPr="00EC08C7" w:rsidRDefault="006D3A92" w:rsidP="0059193F">
      <w:pPr>
        <w:jc w:val="both"/>
        <w:rPr>
          <w:lang w:val="en-US"/>
        </w:rPr>
      </w:pPr>
    </w:p>
    <w:sectPr w:rsidR="006D3A92" w:rsidRPr="00EC08C7" w:rsidSect="000E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1F"/>
    <w:rsid w:val="000C7FFC"/>
    <w:rsid w:val="000E79B6"/>
    <w:rsid w:val="001165A4"/>
    <w:rsid w:val="00253324"/>
    <w:rsid w:val="0041761F"/>
    <w:rsid w:val="004435E1"/>
    <w:rsid w:val="0059193F"/>
    <w:rsid w:val="0064267E"/>
    <w:rsid w:val="006B79DC"/>
    <w:rsid w:val="006D3A92"/>
    <w:rsid w:val="0074007C"/>
    <w:rsid w:val="0077292A"/>
    <w:rsid w:val="00896543"/>
    <w:rsid w:val="00907BB4"/>
    <w:rsid w:val="0096382B"/>
    <w:rsid w:val="00963D03"/>
    <w:rsid w:val="00997DAA"/>
    <w:rsid w:val="009D5D6E"/>
    <w:rsid w:val="00A22217"/>
    <w:rsid w:val="00AC5093"/>
    <w:rsid w:val="00CA1D51"/>
    <w:rsid w:val="00E5112C"/>
    <w:rsid w:val="00EC08C7"/>
    <w:rsid w:val="00F26A05"/>
    <w:rsid w:val="00FE3D83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FBFC"/>
  <w15:chartTrackingRefBased/>
  <w15:docId w15:val="{00B6F4E4-F2E1-3545-89AD-72AA79C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6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Mahmoud</dc:creator>
  <cp:keywords/>
  <dc:description/>
  <cp:lastModifiedBy>Heba Mahmoud</cp:lastModifiedBy>
  <cp:revision>12</cp:revision>
  <dcterms:created xsi:type="dcterms:W3CDTF">2023-05-09T19:20:00Z</dcterms:created>
  <dcterms:modified xsi:type="dcterms:W3CDTF">2023-05-13T16:23:00Z</dcterms:modified>
</cp:coreProperties>
</file>