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9B551" w14:textId="0DF7A0DE" w:rsidR="00B61802" w:rsidRDefault="00B61802">
      <w:pPr>
        <w:rPr>
          <w:lang w:val="en-US"/>
        </w:rPr>
      </w:pPr>
      <w:r>
        <w:rPr>
          <w:lang w:val="en-US"/>
        </w:rPr>
        <w:t xml:space="preserve">CIPD (2022) </w:t>
      </w:r>
      <w:r w:rsidRPr="00B61802">
        <w:rPr>
          <w:i/>
          <w:iCs/>
          <w:lang w:val="en-US"/>
        </w:rPr>
        <w:t>Understanding the economy and labor market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Available at </w:t>
      </w:r>
      <w:hyperlink r:id="rId4" w:history="1">
        <w:r w:rsidRPr="000F65F8">
          <w:rPr>
            <w:rStyle w:val="Hyperlink"/>
            <w:lang w:val="en-US"/>
          </w:rPr>
          <w:t>https://www.cipd.org/uk/knowledge/factsheets/economy-labour-market-factsheet</w:t>
        </w:r>
      </w:hyperlink>
      <w:r>
        <w:rPr>
          <w:lang w:val="en-US"/>
        </w:rPr>
        <w:t xml:space="preserve"> [Accessed May 9 2023].</w:t>
      </w:r>
    </w:p>
    <w:p w14:paraId="7460E978" w14:textId="77777777" w:rsidR="00B61802" w:rsidRDefault="00B61802">
      <w:pPr>
        <w:rPr>
          <w:lang w:val="en-US"/>
        </w:rPr>
      </w:pPr>
    </w:p>
    <w:p w14:paraId="76CC6CCA" w14:textId="77777777" w:rsidR="00B61802" w:rsidRDefault="00B61802" w:rsidP="00B61802">
      <w:pPr>
        <w:rPr>
          <w:lang w:val="en-US"/>
        </w:rPr>
      </w:pPr>
      <w:r w:rsidRPr="00B61802">
        <w:t>Lawson</w:t>
      </w:r>
      <w:r>
        <w:rPr>
          <w:lang w:val="en-US"/>
        </w:rPr>
        <w:t xml:space="preserve"> A., (2022) </w:t>
      </w:r>
      <w:r w:rsidRPr="00B61802">
        <w:rPr>
          <w:i/>
          <w:iCs/>
          <w:lang w:val="en-US"/>
        </w:rPr>
        <w:t>Renewable energy jobs growing four times faster than rest of UK market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Available at </w:t>
      </w:r>
      <w:hyperlink r:id="rId5" w:history="1">
        <w:r w:rsidRPr="000F65F8">
          <w:rPr>
            <w:rStyle w:val="Hyperlink"/>
            <w:lang w:val="en-US"/>
          </w:rPr>
          <w:t>https://www.theguardian.com/environment/2022/dec/12/renewable-energy-growing-four-times-faster-than-rest-of-uk-job-market</w:t>
        </w:r>
      </w:hyperlink>
      <w:r>
        <w:rPr>
          <w:lang w:val="en-US"/>
        </w:rPr>
        <w:t xml:space="preserve"> [Accessed May 9 2023].</w:t>
      </w:r>
    </w:p>
    <w:p w14:paraId="505A9469" w14:textId="1B766C3C" w:rsidR="00B61802" w:rsidRDefault="00B61802">
      <w:pPr>
        <w:rPr>
          <w:lang w:val="en-US"/>
        </w:rPr>
      </w:pPr>
    </w:p>
    <w:p w14:paraId="35279CD1" w14:textId="319C17C4" w:rsidR="001A11F5" w:rsidRDefault="001A11F5">
      <w:pPr>
        <w:rPr>
          <w:lang w:val="en-US"/>
        </w:rPr>
      </w:pPr>
      <w:r w:rsidRPr="00AE69F8">
        <w:rPr>
          <w:lang w:val="en-US"/>
        </w:rPr>
        <w:t>Oil and Gas Job</w:t>
      </w:r>
      <w:r>
        <w:rPr>
          <w:lang w:val="en-US"/>
        </w:rPr>
        <w:t xml:space="preserve"> </w:t>
      </w:r>
      <w:r w:rsidRPr="00AE69F8">
        <w:rPr>
          <w:lang w:val="en-US"/>
        </w:rPr>
        <w:t>Search</w:t>
      </w:r>
      <w:r>
        <w:rPr>
          <w:lang w:val="en-US"/>
        </w:rPr>
        <w:t xml:space="preserve"> (2022) </w:t>
      </w:r>
      <w:r w:rsidRPr="001A11F5">
        <w:rPr>
          <w:lang w:val="en-US"/>
        </w:rPr>
        <w:t xml:space="preserve">Addressing Energy Skills Shortages </w:t>
      </w:r>
      <w:r>
        <w:rPr>
          <w:lang w:val="en-US"/>
        </w:rPr>
        <w:t>a</w:t>
      </w:r>
      <w:r w:rsidRPr="001A11F5">
        <w:rPr>
          <w:lang w:val="en-US"/>
        </w:rPr>
        <w:t>nd Improving Retention</w:t>
      </w:r>
      <w:r>
        <w:rPr>
          <w:lang w:val="en-US"/>
        </w:rPr>
        <w:t xml:space="preserve"> Available at </w:t>
      </w:r>
      <w:hyperlink r:id="rId6" w:history="1">
        <w:r w:rsidRPr="000F65F8">
          <w:rPr>
            <w:rStyle w:val="Hyperlink"/>
            <w:lang w:val="en-US"/>
          </w:rPr>
          <w:t>https://hiring.oilandgasjobsearch.com/blog/addressing-energy-skills-shortages-and-improving-retention</w:t>
        </w:r>
      </w:hyperlink>
      <w:r>
        <w:rPr>
          <w:lang w:val="en-US"/>
        </w:rPr>
        <w:t xml:space="preserve"> [Accessed May 9 2023].</w:t>
      </w:r>
    </w:p>
    <w:p w14:paraId="699D78E8" w14:textId="77777777" w:rsidR="00007102" w:rsidRDefault="00007102">
      <w:pPr>
        <w:rPr>
          <w:lang w:val="en-US"/>
        </w:rPr>
      </w:pPr>
    </w:p>
    <w:p w14:paraId="47DB5D95" w14:textId="43C2E0C3" w:rsidR="00007102" w:rsidRDefault="00007102">
      <w:pPr>
        <w:rPr>
          <w:lang w:val="en-US"/>
        </w:rPr>
      </w:pPr>
      <w:r>
        <w:rPr>
          <w:lang w:val="en-US"/>
        </w:rPr>
        <w:t xml:space="preserve">CIPD (2022, b) </w:t>
      </w:r>
      <w:r w:rsidRPr="00007102">
        <w:rPr>
          <w:i/>
          <w:iCs/>
          <w:lang w:val="en-US"/>
        </w:rPr>
        <w:t>Skills development in the UK workplace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Available at </w:t>
      </w:r>
      <w:hyperlink r:id="rId7" w:history="1">
        <w:r w:rsidRPr="000F65F8">
          <w:rPr>
            <w:rStyle w:val="Hyperlink"/>
            <w:lang w:val="en-US"/>
          </w:rPr>
          <w:t>https://www.cipd.org/uk/knowledge/factsheets/skills-factsheet/</w:t>
        </w:r>
      </w:hyperlink>
      <w:r>
        <w:rPr>
          <w:lang w:val="en-US"/>
        </w:rPr>
        <w:t xml:space="preserve"> [Accessed May 9 2023].</w:t>
      </w:r>
    </w:p>
    <w:p w14:paraId="55C7F60C" w14:textId="77777777" w:rsidR="002A6A4C" w:rsidRDefault="002A6A4C">
      <w:pPr>
        <w:rPr>
          <w:lang w:val="en-US"/>
        </w:rPr>
      </w:pPr>
    </w:p>
    <w:p w14:paraId="4B72B29D" w14:textId="77777777" w:rsidR="002A6A4C" w:rsidRDefault="002A6A4C" w:rsidP="002A6A4C">
      <w:pPr>
        <w:rPr>
          <w:lang w:val="en-US"/>
        </w:rPr>
      </w:pPr>
      <w:r>
        <w:rPr>
          <w:lang w:val="en-US"/>
        </w:rPr>
        <w:t xml:space="preserve">Mason T., (2022) </w:t>
      </w:r>
      <w:r w:rsidRPr="002A6A4C">
        <w:rPr>
          <w:i/>
          <w:iCs/>
          <w:lang w:val="en-US"/>
        </w:rPr>
        <w:t>How to bridge the current skills gap within the energy sector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Available at </w:t>
      </w:r>
      <w:hyperlink r:id="rId8" w:history="1">
        <w:r w:rsidRPr="000F65F8">
          <w:rPr>
            <w:rStyle w:val="Hyperlink"/>
            <w:lang w:val="en-US"/>
          </w:rPr>
          <w:t>https://essmag.co.uk/how-to-bridge-the-current-skills-gap-within-the-energy-sector/</w:t>
        </w:r>
      </w:hyperlink>
      <w:r>
        <w:rPr>
          <w:lang w:val="en-US"/>
        </w:rPr>
        <w:t xml:space="preserve"> [Accessed May 9 2023].</w:t>
      </w:r>
    </w:p>
    <w:p w14:paraId="21E23C1B" w14:textId="0A3B03AF" w:rsidR="002A6A4C" w:rsidRDefault="002A6A4C">
      <w:pPr>
        <w:rPr>
          <w:lang w:val="en-US"/>
        </w:rPr>
      </w:pPr>
    </w:p>
    <w:p w14:paraId="2862E918" w14:textId="77777777" w:rsidR="00E72304" w:rsidRDefault="00E72304" w:rsidP="00E72304">
      <w:pPr>
        <w:rPr>
          <w:lang w:val="en-US"/>
        </w:rPr>
      </w:pPr>
      <w:proofErr w:type="spellStart"/>
      <w:r w:rsidRPr="00E72304">
        <w:rPr>
          <w:lang w:val="en-US"/>
        </w:rPr>
        <w:t>Pavón</w:t>
      </w:r>
      <w:proofErr w:type="spellEnd"/>
      <w:r w:rsidRPr="00E72304">
        <w:rPr>
          <w:lang w:val="en-US"/>
        </w:rPr>
        <w:t xml:space="preserve"> </w:t>
      </w:r>
      <w:r>
        <w:rPr>
          <w:lang w:val="en-US"/>
        </w:rPr>
        <w:t xml:space="preserve">F., </w:t>
      </w:r>
      <w:r w:rsidRPr="00E72304">
        <w:rPr>
          <w:lang w:val="en-US"/>
        </w:rPr>
        <w:t>and De Diego</w:t>
      </w:r>
      <w:r>
        <w:rPr>
          <w:lang w:val="en-US"/>
        </w:rPr>
        <w:t xml:space="preserve"> E. </w:t>
      </w:r>
      <w:r w:rsidRPr="00E72304">
        <w:rPr>
          <w:lang w:val="en-US"/>
        </w:rPr>
        <w:t xml:space="preserve"> </w:t>
      </w:r>
      <w:r>
        <w:rPr>
          <w:lang w:val="en-US"/>
        </w:rPr>
        <w:t>(</w:t>
      </w:r>
      <w:r w:rsidRPr="00E72304">
        <w:rPr>
          <w:lang w:val="en-US"/>
        </w:rPr>
        <w:t>2019</w:t>
      </w:r>
      <w:r>
        <w:rPr>
          <w:lang w:val="en-US"/>
        </w:rPr>
        <w:t xml:space="preserve">) </w:t>
      </w:r>
      <w:r w:rsidRPr="00E72304">
        <w:rPr>
          <w:i/>
          <w:iCs/>
          <w:lang w:val="en-US"/>
        </w:rPr>
        <w:t>What role do employers play in developing skills for the future of work?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Available at </w:t>
      </w:r>
      <w:hyperlink r:id="rId9" w:history="1">
        <w:r w:rsidRPr="000F65F8">
          <w:rPr>
            <w:rStyle w:val="Hyperlink"/>
            <w:lang w:val="en-US"/>
          </w:rPr>
          <w:t>https://blogs.iadb.org/caribbean-dev-trends/en/what-role-do-employers-play-in-developing-skills-for-the-future-of-work/</w:t>
        </w:r>
      </w:hyperlink>
      <w:r>
        <w:rPr>
          <w:lang w:val="en-US"/>
        </w:rPr>
        <w:t xml:space="preserve"> [Accessed May 9 2023].</w:t>
      </w:r>
    </w:p>
    <w:p w14:paraId="650BA7CF" w14:textId="759514B5" w:rsidR="00E72304" w:rsidRDefault="00E72304">
      <w:pPr>
        <w:rPr>
          <w:lang w:val="en-US"/>
        </w:rPr>
      </w:pPr>
    </w:p>
    <w:p w14:paraId="484A89E3" w14:textId="6CFB522C" w:rsidR="00074109" w:rsidRPr="00074109" w:rsidRDefault="00074109">
      <w:r>
        <w:rPr>
          <w:lang w:val="en-US"/>
        </w:rPr>
        <w:t xml:space="preserve">Trade Union Congress TUC (2019) </w:t>
      </w:r>
      <w:r w:rsidRPr="00074109">
        <w:rPr>
          <w:i/>
          <w:iCs/>
          <w:lang w:val="en-US"/>
        </w:rPr>
        <w:t>Learning and skills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Available at </w:t>
      </w:r>
      <w:hyperlink r:id="rId10" w:history="1">
        <w:r w:rsidRPr="000F65F8">
          <w:rPr>
            <w:rStyle w:val="Hyperlink"/>
            <w:lang w:val="en-US"/>
          </w:rPr>
          <w:t>https://www.tuc.org.uk/resource/learning-and-skills</w:t>
        </w:r>
      </w:hyperlink>
      <w:r>
        <w:rPr>
          <w:lang w:val="en-US"/>
        </w:rPr>
        <w:t xml:space="preserve"> [Accessed May 9 2023].</w:t>
      </w:r>
    </w:p>
    <w:sectPr w:rsidR="00074109" w:rsidRPr="000741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02"/>
    <w:rsid w:val="00007102"/>
    <w:rsid w:val="00074109"/>
    <w:rsid w:val="001A11F5"/>
    <w:rsid w:val="002A6A4C"/>
    <w:rsid w:val="002C49FB"/>
    <w:rsid w:val="0077292A"/>
    <w:rsid w:val="00B61802"/>
    <w:rsid w:val="00E7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4E03D"/>
  <w15:chartTrackingRefBased/>
  <w15:docId w15:val="{8DA20DB4-3DF6-2748-8497-56A03847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8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smag.co.uk/how-to-bridge-the-current-skills-gap-within-the-energy-secto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ipd.org/uk/knowledge/factsheets/skills-factshee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iring.oilandgasjobsearch.com/blog/addressing-energy-skills-shortages-and-improving-reten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heguardian.com/environment/2022/dec/12/renewable-energy-growing-four-times-faster-than-rest-of-uk-job-market" TargetMode="External"/><Relationship Id="rId10" Type="http://schemas.openxmlformats.org/officeDocument/2006/relationships/hyperlink" Target="https://www.tuc.org.uk/resource/learning-and-skills" TargetMode="External"/><Relationship Id="rId4" Type="http://schemas.openxmlformats.org/officeDocument/2006/relationships/hyperlink" Target="https://www.cipd.org/uk/knowledge/factsheets/economy-labour-market-factsheet" TargetMode="External"/><Relationship Id="rId9" Type="http://schemas.openxmlformats.org/officeDocument/2006/relationships/hyperlink" Target="https://blogs.iadb.org/caribbean-dev-trends/en/what-role-do-employers-play-in-developing-skills-for-the-future-of-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Mahmoud</dc:creator>
  <cp:keywords/>
  <dc:description/>
  <cp:lastModifiedBy>Heba Mahmoud</cp:lastModifiedBy>
  <cp:revision>8</cp:revision>
  <dcterms:created xsi:type="dcterms:W3CDTF">2023-05-08T22:35:00Z</dcterms:created>
  <dcterms:modified xsi:type="dcterms:W3CDTF">2023-05-09T19:19:00Z</dcterms:modified>
</cp:coreProperties>
</file>