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1A" w:rsidRDefault="00C06256" w:rsidP="0093522C">
      <w:pPr>
        <w:jc w:val="center"/>
        <w:rPr>
          <w:b/>
          <w:bCs/>
          <w:color w:val="000000" w:themeColor="text1"/>
          <w:sz w:val="96"/>
          <w:szCs w:val="96"/>
          <w:u w:val="single"/>
          <w:lang w:bidi="ar-EG"/>
        </w:rPr>
      </w:pPr>
      <w:r w:rsidRPr="00C06256">
        <w:rPr>
          <w:b/>
          <w:bCs/>
          <w:color w:val="000000" w:themeColor="text1"/>
          <w:sz w:val="96"/>
          <w:szCs w:val="96"/>
          <w:u w:val="single"/>
          <w:lang w:bidi="ar-EG"/>
        </w:rPr>
        <w:t>Moisture Sensor</w:t>
      </w:r>
    </w:p>
    <w:p w:rsidR="00C06256" w:rsidRDefault="00C06256">
      <w:pPr>
        <w:rPr>
          <w:rFonts w:hint="cs"/>
          <w:b/>
          <w:bCs/>
          <w:color w:val="000000" w:themeColor="text1"/>
          <w:sz w:val="96"/>
          <w:szCs w:val="96"/>
          <w:u w:val="single"/>
          <w:lang w:bidi="ar-EG"/>
        </w:rPr>
      </w:pPr>
      <w:bookmarkStart w:id="0" w:name="_GoBack"/>
      <w:bookmarkEnd w:id="0"/>
    </w:p>
    <w:p w:rsidR="00C06256" w:rsidRPr="007E2909" w:rsidRDefault="00C06256" w:rsidP="00C06256">
      <w:pPr>
        <w:jc w:val="right"/>
        <w:rPr>
          <w:rFonts w:asciiTheme="majorHAnsi" w:hAnsiTheme="majorHAnsi"/>
          <w:color w:val="000000" w:themeColor="text1"/>
          <w:sz w:val="44"/>
          <w:szCs w:val="44"/>
          <w:lang w:bidi="ar-EG"/>
        </w:rPr>
      </w:pPr>
      <w:r w:rsidRPr="007E2909">
        <w:rPr>
          <w:rFonts w:asciiTheme="majorHAnsi" w:hAnsiTheme="majorHAnsi"/>
          <w:color w:val="000000" w:themeColor="text1"/>
          <w:sz w:val="44"/>
          <w:szCs w:val="44"/>
          <w:lang w:bidi="ar-EG"/>
        </w:rPr>
        <w:t>General Overview:</w:t>
      </w:r>
    </w:p>
    <w:p w:rsidR="00C06256" w:rsidRDefault="007E2909" w:rsidP="007E2909">
      <w:pPr>
        <w:jc w:val="right"/>
        <w:rPr>
          <w:rFonts w:cstheme="minorHAnsi"/>
          <w:color w:val="000000" w:themeColor="text1"/>
          <w:sz w:val="28"/>
          <w:szCs w:val="28"/>
          <w:lang w:bidi="ar-EG"/>
        </w:rPr>
      </w:pPr>
      <w:r>
        <w:rPr>
          <w:rFonts w:cstheme="minorHAnsi"/>
          <w:color w:val="000000" w:themeColor="text1"/>
          <w:sz w:val="28"/>
          <w:szCs w:val="28"/>
          <w:lang w:bidi="ar-EG"/>
        </w:rPr>
        <w:t xml:space="preserve">Soil moisture sensor </w:t>
      </w:r>
      <w:r w:rsidR="00C06256" w:rsidRPr="007E2909">
        <w:rPr>
          <w:rFonts w:cstheme="minorHAnsi"/>
          <w:color w:val="000000" w:themeColor="text1"/>
          <w:sz w:val="28"/>
          <w:szCs w:val="28"/>
          <w:lang w:bidi="ar-EG"/>
        </w:rPr>
        <w:t>measure the vo</w:t>
      </w:r>
      <w:r>
        <w:rPr>
          <w:rFonts w:cstheme="minorHAnsi"/>
          <w:color w:val="000000" w:themeColor="text1"/>
          <w:sz w:val="28"/>
          <w:szCs w:val="28"/>
          <w:lang w:bidi="ar-EG"/>
        </w:rPr>
        <w:t xml:space="preserve">lumetric water content in soil. </w:t>
      </w:r>
      <w:r w:rsidR="00C06256" w:rsidRPr="007E2909">
        <w:rPr>
          <w:rFonts w:cstheme="minorHAnsi"/>
          <w:color w:val="000000" w:themeColor="text1"/>
          <w:sz w:val="28"/>
          <w:szCs w:val="28"/>
          <w:lang w:bidi="ar-EG"/>
        </w:rPr>
        <w:t>Since the direct gravimetric measurement of free soil moisture requires removing, drying, and weighting of a sample, soil moisture sensors measure the volumetric water content indirectly by using some other property of the soil, such as electrical resistance, dielectric constant, or interaction with neutrons, as a proxy for the moisture content. The relation between the measured property and soil moisture must be calibrated and may vary depending on environmental factors such as soil type, temperature, or electric conductivity. Reflected microwave radiation is affected by the soil moisture and is used for remote sensing in hydrology and agriculture. Portable probe instruments can be used by farmers or gardeners</w:t>
      </w:r>
      <w:r>
        <w:rPr>
          <w:rFonts w:cstheme="minorHAnsi"/>
          <w:color w:val="000000" w:themeColor="text1"/>
          <w:sz w:val="28"/>
          <w:szCs w:val="28"/>
          <w:lang w:bidi="ar-EG"/>
        </w:rPr>
        <w:t>.</w:t>
      </w:r>
    </w:p>
    <w:p w:rsidR="007E2909" w:rsidRDefault="007E2909" w:rsidP="007E2909">
      <w:pPr>
        <w:bidi w:val="0"/>
        <w:spacing w:before="100" w:beforeAutospacing="1" w:after="100" w:afterAutospacing="1" w:line="240" w:lineRule="auto"/>
        <w:outlineLvl w:val="1"/>
        <w:rPr>
          <w:rFonts w:eastAsia="Times New Roman" w:cstheme="minorHAnsi"/>
          <w:b/>
          <w:bCs/>
          <w:sz w:val="32"/>
          <w:szCs w:val="32"/>
        </w:rPr>
      </w:pPr>
      <w:r w:rsidRPr="007E2909">
        <w:rPr>
          <w:rFonts w:eastAsia="Times New Roman" w:cstheme="minorHAnsi"/>
          <w:b/>
          <w:bCs/>
          <w:sz w:val="32"/>
          <w:szCs w:val="32"/>
        </w:rPr>
        <w:t>Application</w:t>
      </w:r>
      <w:r>
        <w:rPr>
          <w:rFonts w:eastAsia="Times New Roman" w:cstheme="minorHAnsi"/>
          <w:b/>
          <w:bCs/>
          <w:sz w:val="32"/>
          <w:szCs w:val="32"/>
        </w:rPr>
        <w:t>s:</w:t>
      </w:r>
    </w:p>
    <w:p w:rsidR="007E2909" w:rsidRDefault="007E2909" w:rsidP="007E2909">
      <w:pPr>
        <w:pStyle w:val="Heading3"/>
        <w:bidi w:val="0"/>
      </w:pPr>
      <w:r>
        <w:rPr>
          <w:rStyle w:val="mw-headline"/>
        </w:rPr>
        <w:t>Agriculture</w:t>
      </w:r>
      <w:r>
        <w:t>:</w:t>
      </w:r>
    </w:p>
    <w:p w:rsidR="007E2909" w:rsidRDefault="007E2909" w:rsidP="007E2909">
      <w:pPr>
        <w:bidi w:val="0"/>
        <w:rPr>
          <w:rFonts w:cstheme="minorHAnsi"/>
          <w:color w:val="000000" w:themeColor="text1"/>
          <w:sz w:val="28"/>
          <w:szCs w:val="28"/>
        </w:rPr>
      </w:pPr>
      <w:r w:rsidRPr="007E2909">
        <w:rPr>
          <w:rFonts w:cstheme="minorHAnsi"/>
          <w:color w:val="000000" w:themeColor="text1"/>
          <w:sz w:val="28"/>
          <w:szCs w:val="28"/>
        </w:rPr>
        <w:t xml:space="preserve">Measuring soil moisture is important for </w:t>
      </w:r>
      <w:hyperlink r:id="rId6" w:tooltip="Agriculture" w:history="1">
        <w:r w:rsidRPr="007E2909">
          <w:rPr>
            <w:rStyle w:val="Hyperlink"/>
            <w:rFonts w:cstheme="minorHAnsi"/>
            <w:color w:val="000000" w:themeColor="text1"/>
            <w:sz w:val="28"/>
            <w:szCs w:val="28"/>
            <w:u w:val="none"/>
          </w:rPr>
          <w:t>agricultural</w:t>
        </w:r>
      </w:hyperlink>
      <w:r w:rsidRPr="007E2909">
        <w:rPr>
          <w:rFonts w:cstheme="minorHAnsi"/>
          <w:color w:val="000000" w:themeColor="text1"/>
          <w:sz w:val="28"/>
          <w:szCs w:val="28"/>
        </w:rPr>
        <w:t xml:space="preserve"> applications to help farmers manage their </w:t>
      </w:r>
      <w:hyperlink r:id="rId7" w:tooltip="Irrigation system" w:history="1">
        <w:r w:rsidRPr="007E2909">
          <w:rPr>
            <w:rStyle w:val="Hyperlink"/>
            <w:rFonts w:cstheme="minorHAnsi"/>
            <w:color w:val="000000" w:themeColor="text1"/>
            <w:sz w:val="28"/>
            <w:szCs w:val="28"/>
            <w:u w:val="none"/>
          </w:rPr>
          <w:t>irrigation systems</w:t>
        </w:r>
      </w:hyperlink>
      <w:r w:rsidRPr="007E2909">
        <w:rPr>
          <w:rFonts w:cstheme="minorHAnsi"/>
          <w:color w:val="000000" w:themeColor="text1"/>
          <w:sz w:val="28"/>
          <w:szCs w:val="28"/>
        </w:rPr>
        <w:t xml:space="preserve"> more efficiently. Knowing the exact soil moisture conditions on their fields, not only are farmers able to generally use less water to grow a crop, they are also able to increase yields and the quality of the crop by improved management of soil moisture during critical plant growth stages.</w:t>
      </w:r>
    </w:p>
    <w:p w:rsidR="007E2909" w:rsidRDefault="007E2909" w:rsidP="007E2909">
      <w:pPr>
        <w:pStyle w:val="Heading3"/>
        <w:bidi w:val="0"/>
      </w:pPr>
      <w:r>
        <w:rPr>
          <w:rStyle w:val="mw-headline"/>
        </w:rPr>
        <w:t>Landscape irrigation</w:t>
      </w:r>
      <w:r>
        <w:t>:</w:t>
      </w:r>
    </w:p>
    <w:p w:rsidR="007E2909" w:rsidRPr="007E2909" w:rsidRDefault="007E2909" w:rsidP="007E2909">
      <w:pPr>
        <w:pStyle w:val="NormalWeb"/>
        <w:rPr>
          <w:rFonts w:asciiTheme="minorHAnsi" w:hAnsiTheme="minorHAnsi" w:cstheme="minorHAnsi"/>
          <w:color w:val="000000" w:themeColor="text1"/>
          <w:sz w:val="28"/>
          <w:szCs w:val="28"/>
        </w:rPr>
      </w:pPr>
      <w:r w:rsidRPr="007E2909">
        <w:rPr>
          <w:rFonts w:asciiTheme="minorHAnsi" w:hAnsiTheme="minorHAnsi" w:cstheme="minorHAnsi"/>
          <w:sz w:val="28"/>
          <w:szCs w:val="28"/>
        </w:rPr>
        <w:t>I</w:t>
      </w:r>
      <w:r w:rsidRPr="007E2909">
        <w:rPr>
          <w:rFonts w:asciiTheme="minorHAnsi" w:hAnsiTheme="minorHAnsi" w:cstheme="minorHAnsi"/>
          <w:color w:val="000000" w:themeColor="text1"/>
          <w:sz w:val="28"/>
          <w:szCs w:val="28"/>
        </w:rPr>
        <w:t xml:space="preserve">n </w:t>
      </w:r>
      <w:hyperlink r:id="rId8" w:tooltip="Urban area" w:history="1">
        <w:r w:rsidRPr="007E2909">
          <w:rPr>
            <w:rStyle w:val="Hyperlink"/>
            <w:rFonts w:asciiTheme="minorHAnsi" w:hAnsiTheme="minorHAnsi" w:cstheme="minorHAnsi"/>
            <w:color w:val="000000" w:themeColor="text1"/>
            <w:sz w:val="28"/>
            <w:szCs w:val="28"/>
            <w:u w:val="none"/>
          </w:rPr>
          <w:t>urban</w:t>
        </w:r>
      </w:hyperlink>
      <w:r w:rsidRPr="007E2909">
        <w:rPr>
          <w:rFonts w:asciiTheme="minorHAnsi" w:hAnsiTheme="minorHAnsi" w:cstheme="minorHAnsi"/>
          <w:color w:val="000000" w:themeColor="text1"/>
          <w:sz w:val="28"/>
          <w:szCs w:val="28"/>
        </w:rPr>
        <w:t xml:space="preserve"> and </w:t>
      </w:r>
      <w:hyperlink r:id="rId9" w:tooltip="Suburban" w:history="1">
        <w:r w:rsidRPr="007E2909">
          <w:rPr>
            <w:rStyle w:val="Hyperlink"/>
            <w:rFonts w:asciiTheme="minorHAnsi" w:hAnsiTheme="minorHAnsi" w:cstheme="minorHAnsi"/>
            <w:color w:val="000000" w:themeColor="text1"/>
            <w:sz w:val="28"/>
            <w:szCs w:val="28"/>
            <w:u w:val="none"/>
          </w:rPr>
          <w:t>suburban</w:t>
        </w:r>
      </w:hyperlink>
      <w:r w:rsidRPr="007E2909">
        <w:rPr>
          <w:rFonts w:asciiTheme="minorHAnsi" w:hAnsiTheme="minorHAnsi" w:cstheme="minorHAnsi"/>
          <w:color w:val="000000" w:themeColor="text1"/>
          <w:sz w:val="28"/>
          <w:szCs w:val="28"/>
        </w:rPr>
        <w:t xml:space="preserve"> areas, </w:t>
      </w:r>
      <w:hyperlink r:id="rId10" w:tooltip="Garden" w:history="1">
        <w:r w:rsidRPr="007E2909">
          <w:rPr>
            <w:rStyle w:val="Hyperlink"/>
            <w:rFonts w:asciiTheme="minorHAnsi" w:hAnsiTheme="minorHAnsi" w:cstheme="minorHAnsi"/>
            <w:color w:val="000000" w:themeColor="text1"/>
            <w:sz w:val="28"/>
            <w:szCs w:val="28"/>
            <w:u w:val="none"/>
          </w:rPr>
          <w:t>landscapes</w:t>
        </w:r>
      </w:hyperlink>
      <w:r w:rsidRPr="007E2909">
        <w:rPr>
          <w:rFonts w:asciiTheme="minorHAnsi" w:hAnsiTheme="minorHAnsi" w:cstheme="minorHAnsi"/>
          <w:color w:val="000000" w:themeColor="text1"/>
          <w:sz w:val="28"/>
          <w:szCs w:val="28"/>
        </w:rPr>
        <w:t xml:space="preserve"> and residential </w:t>
      </w:r>
      <w:hyperlink r:id="rId11" w:tooltip="Lawn" w:history="1">
        <w:r w:rsidRPr="007E2909">
          <w:rPr>
            <w:rStyle w:val="Hyperlink"/>
            <w:rFonts w:asciiTheme="minorHAnsi" w:hAnsiTheme="minorHAnsi" w:cstheme="minorHAnsi"/>
            <w:color w:val="000000" w:themeColor="text1"/>
            <w:sz w:val="28"/>
            <w:szCs w:val="28"/>
            <w:u w:val="none"/>
          </w:rPr>
          <w:t>lawns</w:t>
        </w:r>
      </w:hyperlink>
      <w:r w:rsidRPr="007E2909">
        <w:rPr>
          <w:rFonts w:asciiTheme="minorHAnsi" w:hAnsiTheme="minorHAnsi" w:cstheme="minorHAnsi"/>
          <w:color w:val="000000" w:themeColor="text1"/>
          <w:sz w:val="28"/>
          <w:szCs w:val="28"/>
        </w:rPr>
        <w:t xml:space="preserve"> are using soil moisture sensors to interface with an irrigation controller. </w:t>
      </w:r>
      <w:r w:rsidRPr="007E2909">
        <w:rPr>
          <w:rFonts w:asciiTheme="minorHAnsi" w:hAnsiTheme="minorHAnsi" w:cstheme="minorHAnsi"/>
          <w:color w:val="000000" w:themeColor="text1"/>
          <w:sz w:val="28"/>
          <w:szCs w:val="28"/>
        </w:rPr>
        <w:lastRenderedPageBreak/>
        <w:t>Connecting a soil moisture sensor to a simple irrigation clock will convert it into a "smart" irrigation controller that prevents irrigation cycles when the soil is already wet, e.g. following a recent rainfall event.</w:t>
      </w:r>
    </w:p>
    <w:p w:rsidR="007E2909" w:rsidRDefault="007E2909" w:rsidP="007E2909">
      <w:pPr>
        <w:pStyle w:val="NormalWeb"/>
        <w:rPr>
          <w:rFonts w:asciiTheme="minorHAnsi" w:hAnsiTheme="minorHAnsi" w:cstheme="minorHAnsi"/>
          <w:color w:val="000000" w:themeColor="text1"/>
          <w:sz w:val="28"/>
          <w:szCs w:val="28"/>
        </w:rPr>
      </w:pPr>
      <w:r w:rsidRPr="007E2909">
        <w:rPr>
          <w:rFonts w:asciiTheme="minorHAnsi" w:hAnsiTheme="minorHAnsi" w:cstheme="minorHAnsi"/>
          <w:color w:val="000000" w:themeColor="text1"/>
          <w:sz w:val="28"/>
          <w:szCs w:val="28"/>
        </w:rPr>
        <w:t>Golf courses are using soil moisture sensors to increase the efficiency of their irrigation systems to prevent over-watering and leaching of fertilizers and other chemicals into the ground</w:t>
      </w:r>
      <w:r>
        <w:rPr>
          <w:rFonts w:asciiTheme="minorHAnsi" w:hAnsiTheme="minorHAnsi" w:cstheme="minorHAnsi"/>
          <w:color w:val="000000" w:themeColor="text1"/>
          <w:sz w:val="28"/>
          <w:szCs w:val="28"/>
        </w:rPr>
        <w:t>.</w:t>
      </w:r>
    </w:p>
    <w:p w:rsidR="007E2909" w:rsidRDefault="007E2909" w:rsidP="007E2909">
      <w:pPr>
        <w:pStyle w:val="Heading3"/>
        <w:bidi w:val="0"/>
      </w:pPr>
      <w:r>
        <w:rPr>
          <w:rStyle w:val="mw-headline"/>
        </w:rPr>
        <w:t>Research</w:t>
      </w:r>
      <w:r>
        <w:t>:</w:t>
      </w:r>
    </w:p>
    <w:p w:rsidR="007E2909" w:rsidRDefault="007E2909" w:rsidP="007E2909">
      <w:pPr>
        <w:bidi w:val="0"/>
        <w:rPr>
          <w:rFonts w:cstheme="minorHAnsi"/>
          <w:color w:val="000000" w:themeColor="text1"/>
          <w:sz w:val="28"/>
          <w:szCs w:val="28"/>
        </w:rPr>
      </w:pPr>
      <w:r w:rsidRPr="007E2909">
        <w:rPr>
          <w:rFonts w:cstheme="minorHAnsi"/>
          <w:color w:val="000000" w:themeColor="text1"/>
          <w:sz w:val="28"/>
          <w:szCs w:val="28"/>
        </w:rPr>
        <w:t xml:space="preserve">Soil moisture sensors are used in numerous research applications, e.g. in </w:t>
      </w:r>
      <w:hyperlink r:id="rId12" w:tooltip="Agricultural science" w:history="1">
        <w:r w:rsidRPr="007E2909">
          <w:rPr>
            <w:rStyle w:val="Hyperlink"/>
            <w:rFonts w:cstheme="minorHAnsi"/>
            <w:color w:val="000000" w:themeColor="text1"/>
            <w:sz w:val="28"/>
            <w:szCs w:val="28"/>
            <w:u w:val="none"/>
          </w:rPr>
          <w:t>agricultural science</w:t>
        </w:r>
      </w:hyperlink>
      <w:r w:rsidRPr="007E2909">
        <w:rPr>
          <w:rFonts w:cstheme="minorHAnsi"/>
          <w:color w:val="000000" w:themeColor="text1"/>
          <w:sz w:val="28"/>
          <w:szCs w:val="28"/>
        </w:rPr>
        <w:t xml:space="preserve"> and </w:t>
      </w:r>
      <w:hyperlink r:id="rId13" w:tooltip="Horticulture" w:history="1">
        <w:r w:rsidRPr="007E2909">
          <w:rPr>
            <w:rStyle w:val="Hyperlink"/>
            <w:rFonts w:cstheme="minorHAnsi"/>
            <w:color w:val="000000" w:themeColor="text1"/>
            <w:sz w:val="28"/>
            <w:szCs w:val="28"/>
            <w:u w:val="none"/>
          </w:rPr>
          <w:t>horticulture</w:t>
        </w:r>
      </w:hyperlink>
      <w:r w:rsidRPr="007E2909">
        <w:rPr>
          <w:rFonts w:cstheme="minorHAnsi"/>
          <w:color w:val="000000" w:themeColor="text1"/>
          <w:sz w:val="28"/>
          <w:szCs w:val="28"/>
        </w:rPr>
        <w:t xml:space="preserve"> including irrigation planning, </w:t>
      </w:r>
      <w:hyperlink r:id="rId14" w:tooltip="Climatology" w:history="1">
        <w:r w:rsidRPr="007E2909">
          <w:rPr>
            <w:rStyle w:val="Hyperlink"/>
            <w:rFonts w:cstheme="minorHAnsi"/>
            <w:color w:val="000000" w:themeColor="text1"/>
            <w:sz w:val="28"/>
            <w:szCs w:val="28"/>
            <w:u w:val="none"/>
          </w:rPr>
          <w:t>climate research</w:t>
        </w:r>
      </w:hyperlink>
      <w:r w:rsidRPr="007E2909">
        <w:rPr>
          <w:rFonts w:cstheme="minorHAnsi"/>
          <w:color w:val="000000" w:themeColor="text1"/>
          <w:sz w:val="28"/>
          <w:szCs w:val="28"/>
        </w:rPr>
        <w:t xml:space="preserve">, or </w:t>
      </w:r>
      <w:hyperlink r:id="rId15" w:tooltip="Environmental science" w:history="1">
        <w:r w:rsidRPr="007E2909">
          <w:rPr>
            <w:rStyle w:val="Hyperlink"/>
            <w:rFonts w:cstheme="minorHAnsi"/>
            <w:color w:val="000000" w:themeColor="text1"/>
            <w:sz w:val="28"/>
            <w:szCs w:val="28"/>
            <w:u w:val="none"/>
          </w:rPr>
          <w:t>environmental science</w:t>
        </w:r>
      </w:hyperlink>
      <w:r w:rsidRPr="007E2909">
        <w:rPr>
          <w:rFonts w:cstheme="minorHAnsi"/>
          <w:color w:val="000000" w:themeColor="text1"/>
          <w:sz w:val="28"/>
          <w:szCs w:val="28"/>
        </w:rPr>
        <w:t xml:space="preserve"> including </w:t>
      </w:r>
      <w:hyperlink r:id="rId16" w:tooltip="Solution" w:history="1">
        <w:r w:rsidRPr="007E2909">
          <w:rPr>
            <w:rStyle w:val="Hyperlink"/>
            <w:rFonts w:cstheme="minorHAnsi"/>
            <w:color w:val="000000" w:themeColor="text1"/>
            <w:sz w:val="28"/>
            <w:szCs w:val="28"/>
            <w:u w:val="none"/>
          </w:rPr>
          <w:t>solute</w:t>
        </w:r>
      </w:hyperlink>
      <w:r w:rsidRPr="007E2909">
        <w:rPr>
          <w:rFonts w:cstheme="minorHAnsi"/>
          <w:color w:val="000000" w:themeColor="text1"/>
          <w:sz w:val="28"/>
          <w:szCs w:val="28"/>
        </w:rPr>
        <w:t xml:space="preserve"> transport studies and as auxiliary sensors for </w:t>
      </w:r>
      <w:hyperlink r:id="rId17" w:tooltip="Soil respiration" w:history="1">
        <w:r w:rsidRPr="007E2909">
          <w:rPr>
            <w:rStyle w:val="Hyperlink"/>
            <w:rFonts w:cstheme="minorHAnsi"/>
            <w:color w:val="000000" w:themeColor="text1"/>
            <w:sz w:val="28"/>
            <w:szCs w:val="28"/>
            <w:u w:val="none"/>
          </w:rPr>
          <w:t>soil respiration</w:t>
        </w:r>
      </w:hyperlink>
      <w:r w:rsidRPr="007E2909">
        <w:rPr>
          <w:rFonts w:cstheme="minorHAnsi"/>
          <w:color w:val="000000" w:themeColor="text1"/>
          <w:sz w:val="28"/>
          <w:szCs w:val="28"/>
        </w:rPr>
        <w:t xml:space="preserve"> measurements.</w:t>
      </w:r>
    </w:p>
    <w:p w:rsidR="00224878" w:rsidRDefault="00224878" w:rsidP="00224878">
      <w:pPr>
        <w:bidi w:val="0"/>
        <w:rPr>
          <w:rFonts w:cstheme="minorHAnsi"/>
          <w:color w:val="000000" w:themeColor="text1"/>
          <w:sz w:val="28"/>
          <w:szCs w:val="28"/>
        </w:rPr>
      </w:pPr>
    </w:p>
    <w:p w:rsidR="00424DD7" w:rsidRDefault="00224878" w:rsidP="00224878">
      <w:pPr>
        <w:pStyle w:val="ListParagraph"/>
        <w:numPr>
          <w:ilvl w:val="0"/>
          <w:numId w:val="1"/>
        </w:numPr>
        <w:bidi w:val="0"/>
        <w:rPr>
          <w:rFonts w:cstheme="minorHAnsi"/>
          <w:color w:val="E36C0A" w:themeColor="accent6" w:themeShade="BF"/>
          <w:sz w:val="48"/>
          <w:szCs w:val="48"/>
        </w:rPr>
      </w:pPr>
      <w:r w:rsidRPr="00224878">
        <w:rPr>
          <w:rFonts w:cstheme="minorHAnsi"/>
          <w:color w:val="E36C0A" w:themeColor="accent6" w:themeShade="BF"/>
          <w:sz w:val="48"/>
          <w:szCs w:val="48"/>
        </w:rPr>
        <w:t xml:space="preserve">We will use moisture sensor in </w:t>
      </w:r>
      <w:hyperlink r:id="rId18" w:tooltip="Agriculture" w:history="1">
        <w:r w:rsidRPr="00224878">
          <w:rPr>
            <w:rStyle w:val="Hyperlink"/>
            <w:rFonts w:cstheme="minorHAnsi"/>
            <w:color w:val="E36C0A" w:themeColor="accent6" w:themeShade="BF"/>
            <w:sz w:val="48"/>
            <w:szCs w:val="48"/>
            <w:u w:val="none"/>
          </w:rPr>
          <w:t>agricultural</w:t>
        </w:r>
      </w:hyperlink>
      <w:r w:rsidRPr="00224878">
        <w:rPr>
          <w:rFonts w:cstheme="minorHAnsi"/>
          <w:color w:val="E36C0A" w:themeColor="accent6" w:themeShade="BF"/>
          <w:sz w:val="48"/>
          <w:szCs w:val="48"/>
        </w:rPr>
        <w:t xml:space="preserve"> applications</w:t>
      </w:r>
      <w:r>
        <w:rPr>
          <w:rFonts w:cstheme="minorHAnsi"/>
          <w:color w:val="E36C0A" w:themeColor="accent6" w:themeShade="BF"/>
          <w:sz w:val="48"/>
          <w:szCs w:val="48"/>
        </w:rPr>
        <w:t>.</w:t>
      </w:r>
      <w:r w:rsidRPr="00224878">
        <w:rPr>
          <w:rFonts w:cstheme="minorHAnsi"/>
          <w:color w:val="E36C0A" w:themeColor="accent6" w:themeShade="BF"/>
          <w:sz w:val="48"/>
          <w:szCs w:val="48"/>
        </w:rPr>
        <w:t xml:space="preserve"> </w:t>
      </w:r>
    </w:p>
    <w:p w:rsidR="00DD725C" w:rsidRDefault="00DD725C" w:rsidP="00DD725C">
      <w:pPr>
        <w:pStyle w:val="Heading2"/>
        <w:rPr>
          <w:sz w:val="48"/>
          <w:szCs w:val="48"/>
          <w:u w:val="single"/>
        </w:rPr>
      </w:pPr>
      <w:r w:rsidRPr="00DD725C">
        <w:rPr>
          <w:sz w:val="48"/>
          <w:szCs w:val="48"/>
          <w:u w:val="single"/>
        </w:rPr>
        <w:t>Hardware Overview</w:t>
      </w:r>
      <w:r>
        <w:rPr>
          <w:sz w:val="48"/>
          <w:szCs w:val="48"/>
          <w:u w:val="single"/>
        </w:rPr>
        <w:t>:</w:t>
      </w:r>
    </w:p>
    <w:p w:rsidR="00DD725C" w:rsidRDefault="00DD725C" w:rsidP="00DD725C">
      <w:pPr>
        <w:pStyle w:val="Heading2"/>
        <w:rPr>
          <w:rFonts w:asciiTheme="minorHAnsi" w:hAnsiTheme="minorHAnsi" w:cstheme="minorHAnsi"/>
          <w:b w:val="0"/>
          <w:bCs w:val="0"/>
          <w:sz w:val="28"/>
          <w:szCs w:val="28"/>
        </w:rPr>
      </w:pPr>
      <w:r w:rsidRPr="00DD725C">
        <w:rPr>
          <w:rFonts w:asciiTheme="minorHAnsi" w:hAnsiTheme="minorHAnsi" w:cstheme="minorHAnsi"/>
          <w:b w:val="0"/>
          <w:bCs w:val="0"/>
          <w:sz w:val="28"/>
          <w:szCs w:val="28"/>
        </w:rPr>
        <w:t xml:space="preserve">The Soil Moisture Sensor is pretty straightforward when it comes to hookup. You need to supply VCC and GND. We recommend not powering the sensor constantly to prevent oxidation of the probes (more on this in a bit). You will get a SIG out, which will be between almost VCC and GND, depending on the amount of water in the soil. The two probes are acting as a variable resistor – more water in the soil means better conductivity and results in a lower resistance and a higher SIG out. Your analog readings will vary depending on what voltage you use for </w:t>
      </w:r>
      <w:proofErr w:type="spellStart"/>
      <w:r w:rsidRPr="00DD725C">
        <w:rPr>
          <w:rFonts w:asciiTheme="minorHAnsi" w:hAnsiTheme="minorHAnsi" w:cstheme="minorHAnsi"/>
          <w:b w:val="0"/>
          <w:bCs w:val="0"/>
          <w:sz w:val="28"/>
          <w:szCs w:val="28"/>
        </w:rPr>
        <w:t>Vcc</w:t>
      </w:r>
      <w:proofErr w:type="spellEnd"/>
      <w:r w:rsidRPr="00DD725C">
        <w:rPr>
          <w:rFonts w:asciiTheme="minorHAnsi" w:hAnsiTheme="minorHAnsi" w:cstheme="minorHAnsi"/>
          <w:b w:val="0"/>
          <w:bCs w:val="0"/>
          <w:sz w:val="28"/>
          <w:szCs w:val="28"/>
        </w:rPr>
        <w:t xml:space="preserve"> as well as the resolution of your ADC pins.</w:t>
      </w:r>
    </w:p>
    <w:p w:rsidR="00FB0CC8" w:rsidRDefault="00FB0CC8" w:rsidP="00DD725C">
      <w:pPr>
        <w:pStyle w:val="Heading2"/>
        <w:rPr>
          <w:rFonts w:asciiTheme="minorHAnsi" w:hAnsiTheme="minorHAnsi" w:cstheme="minorHAnsi"/>
          <w:b w:val="0"/>
          <w:bCs w:val="0"/>
          <w:sz w:val="28"/>
          <w:szCs w:val="28"/>
        </w:rPr>
      </w:pPr>
    </w:p>
    <w:p w:rsidR="00FB0CC8" w:rsidRDefault="00FB0CC8" w:rsidP="00DD725C">
      <w:pPr>
        <w:pStyle w:val="Heading2"/>
        <w:rPr>
          <w:rFonts w:asciiTheme="minorHAnsi" w:hAnsiTheme="minorHAnsi" w:cstheme="minorHAnsi"/>
          <w:b w:val="0"/>
          <w:bCs w:val="0"/>
          <w:sz w:val="28"/>
          <w:szCs w:val="28"/>
        </w:rPr>
      </w:pPr>
    </w:p>
    <w:p w:rsidR="00DD725C" w:rsidRDefault="00DD725C" w:rsidP="00DD725C">
      <w:pPr>
        <w:pStyle w:val="Heading2"/>
        <w:rPr>
          <w:rFonts w:asciiTheme="minorHAnsi" w:hAnsiTheme="minorHAnsi" w:cstheme="minorHAnsi"/>
          <w:b w:val="0"/>
          <w:bCs w:val="0"/>
          <w:color w:val="548DD4" w:themeColor="text2" w:themeTint="99"/>
          <w:sz w:val="28"/>
          <w:szCs w:val="28"/>
        </w:rPr>
      </w:pPr>
      <w:r w:rsidRPr="00DD725C">
        <w:rPr>
          <w:rFonts w:asciiTheme="minorHAnsi" w:hAnsiTheme="minorHAnsi" w:cstheme="minorHAnsi"/>
          <w:b w:val="0"/>
          <w:bCs w:val="0"/>
          <w:color w:val="548DD4" w:themeColor="text2" w:themeTint="99"/>
          <w:sz w:val="28"/>
          <w:szCs w:val="28"/>
        </w:rPr>
        <w:t>First:</w:t>
      </w:r>
      <w:r>
        <w:rPr>
          <w:rFonts w:asciiTheme="minorHAnsi" w:hAnsiTheme="minorHAnsi" w:cstheme="minorHAnsi"/>
          <w:b w:val="0"/>
          <w:bCs w:val="0"/>
          <w:color w:val="548DD4" w:themeColor="text2" w:themeTint="99"/>
          <w:sz w:val="28"/>
          <w:szCs w:val="28"/>
        </w:rPr>
        <w:t xml:space="preserve"> design the moisture sensor by using EAGLE program.</w:t>
      </w:r>
    </w:p>
    <w:p w:rsidR="00DD725C" w:rsidRDefault="00DD725C" w:rsidP="00DD725C">
      <w:pPr>
        <w:pStyle w:val="Heading2"/>
        <w:rPr>
          <w:rFonts w:asciiTheme="minorHAnsi" w:hAnsiTheme="minorHAnsi" w:cstheme="minorHAnsi"/>
          <w:b w:val="0"/>
          <w:bCs w:val="0"/>
          <w:color w:val="548DD4" w:themeColor="text2" w:themeTint="99"/>
          <w:sz w:val="28"/>
          <w:szCs w:val="28"/>
        </w:rPr>
      </w:pPr>
    </w:p>
    <w:p w:rsidR="00DD725C" w:rsidRDefault="00DD725C" w:rsidP="00DD725C">
      <w:pPr>
        <w:pStyle w:val="Heading2"/>
        <w:rPr>
          <w:rFonts w:asciiTheme="minorHAnsi" w:hAnsiTheme="minorHAnsi" w:cstheme="minorHAnsi"/>
          <w:b w:val="0"/>
          <w:bCs w:val="0"/>
          <w:color w:val="548DD4" w:themeColor="text2" w:themeTint="99"/>
          <w:sz w:val="28"/>
          <w:szCs w:val="28"/>
        </w:rPr>
      </w:pPr>
      <w:r>
        <w:rPr>
          <w:rFonts w:asciiTheme="minorHAnsi" w:hAnsiTheme="minorHAnsi" w:cstheme="minorHAnsi"/>
          <w:b w:val="0"/>
          <w:bCs w:val="0"/>
          <w:noProof/>
          <w:color w:val="1F497D" w:themeColor="text2"/>
          <w:sz w:val="28"/>
          <w:szCs w:val="28"/>
        </w:rPr>
        <w:lastRenderedPageBreak/>
        <w:drawing>
          <wp:inline distT="0" distB="0" distL="0" distR="0">
            <wp:extent cx="5276459" cy="5514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512729"/>
                    </a:xfrm>
                    <a:prstGeom prst="rect">
                      <a:avLst/>
                    </a:prstGeom>
                  </pic:spPr>
                </pic:pic>
              </a:graphicData>
            </a:graphic>
          </wp:inline>
        </w:drawing>
      </w:r>
    </w:p>
    <w:p w:rsidR="004B1B3C" w:rsidRDefault="004B1B3C" w:rsidP="004B1B3C">
      <w:pPr>
        <w:pStyle w:val="Heading2"/>
        <w:jc w:val="center"/>
        <w:rPr>
          <w:rFonts w:asciiTheme="minorHAnsi" w:hAnsiTheme="minorHAnsi" w:cstheme="minorHAnsi"/>
          <w:b w:val="0"/>
          <w:bCs w:val="0"/>
          <w:color w:val="000000" w:themeColor="text1"/>
          <w:sz w:val="28"/>
          <w:szCs w:val="28"/>
        </w:rPr>
      </w:pPr>
    </w:p>
    <w:p w:rsidR="004B1B3C" w:rsidRDefault="004B1B3C" w:rsidP="004B1B3C">
      <w:pPr>
        <w:pStyle w:val="Heading2"/>
        <w:jc w:val="center"/>
        <w:rPr>
          <w:rFonts w:asciiTheme="minorHAnsi" w:hAnsiTheme="minorHAnsi" w:cstheme="minorHAnsi"/>
          <w:b w:val="0"/>
          <w:bCs w:val="0"/>
          <w:color w:val="000000" w:themeColor="text1"/>
          <w:sz w:val="28"/>
          <w:szCs w:val="28"/>
        </w:rPr>
      </w:pPr>
    </w:p>
    <w:p w:rsidR="004B1B3C" w:rsidRDefault="004B1B3C" w:rsidP="004B1B3C">
      <w:pPr>
        <w:pStyle w:val="Heading2"/>
        <w:jc w:val="center"/>
        <w:rPr>
          <w:rFonts w:asciiTheme="minorHAnsi" w:hAnsiTheme="minorHAnsi" w:cstheme="minorHAnsi"/>
          <w:b w:val="0"/>
          <w:bCs w:val="0"/>
          <w:color w:val="000000" w:themeColor="text1"/>
          <w:sz w:val="28"/>
          <w:szCs w:val="28"/>
        </w:rPr>
      </w:pPr>
    </w:p>
    <w:p w:rsidR="00DD725C" w:rsidRDefault="004B1B3C" w:rsidP="004B1B3C">
      <w:pPr>
        <w:pStyle w:val="Heading2"/>
        <w:numPr>
          <w:ilvl w:val="0"/>
          <w:numId w:val="4"/>
        </w:numPr>
        <w:jc w:val="center"/>
        <w:rPr>
          <w:rFonts w:asciiTheme="minorHAnsi" w:hAnsiTheme="minorHAnsi" w:cstheme="minorHAnsi"/>
          <w:b w:val="0"/>
          <w:bCs w:val="0"/>
          <w:color w:val="000000" w:themeColor="text1"/>
          <w:sz w:val="28"/>
          <w:szCs w:val="28"/>
        </w:rPr>
      </w:pPr>
      <w:proofErr w:type="gramStart"/>
      <w:r w:rsidRPr="004B1B3C">
        <w:rPr>
          <w:rFonts w:asciiTheme="minorHAnsi" w:hAnsiTheme="minorHAnsi" w:cstheme="minorHAnsi"/>
          <w:b w:val="0"/>
          <w:bCs w:val="0"/>
          <w:color w:val="000000" w:themeColor="text1"/>
          <w:sz w:val="28"/>
          <w:szCs w:val="28"/>
        </w:rPr>
        <w:t>EAGLE schematic for moisture sensor</w:t>
      </w:r>
      <w:r>
        <w:rPr>
          <w:rFonts w:asciiTheme="minorHAnsi" w:hAnsiTheme="minorHAnsi" w:cstheme="minorHAnsi"/>
          <w:b w:val="0"/>
          <w:bCs w:val="0"/>
          <w:color w:val="000000" w:themeColor="text1"/>
          <w:sz w:val="28"/>
          <w:szCs w:val="28"/>
        </w:rPr>
        <w:t>.</w:t>
      </w:r>
      <w:proofErr w:type="gramEnd"/>
    </w:p>
    <w:p w:rsidR="004B1B3C" w:rsidRPr="004B1B3C" w:rsidRDefault="00FB0CC8" w:rsidP="004B1B3C">
      <w:pPr>
        <w:pStyle w:val="Heading2"/>
        <w:jc w:val="center"/>
        <w:rPr>
          <w:rFonts w:asciiTheme="minorHAnsi" w:hAnsiTheme="minorHAnsi" w:cstheme="minorHAnsi"/>
          <w:b w:val="0"/>
          <w:bCs w:val="0"/>
          <w:color w:val="000000" w:themeColor="text1"/>
          <w:sz w:val="28"/>
          <w:szCs w:val="28"/>
        </w:rPr>
      </w:pPr>
      <w:r>
        <w:rPr>
          <w:rFonts w:asciiTheme="minorHAnsi" w:hAnsiTheme="minorHAnsi" w:cstheme="minorHAnsi"/>
          <w:b w:val="0"/>
          <w:bCs w:val="0"/>
          <w:noProof/>
          <w:color w:val="000000" w:themeColor="text1"/>
          <w:sz w:val="28"/>
          <w:szCs w:val="28"/>
        </w:rPr>
        <w:lastRenderedPageBreak/>
        <w:drawing>
          <wp:inline distT="0" distB="0" distL="0" distR="0">
            <wp:extent cx="3781953" cy="5001323"/>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781953" cy="5001323"/>
                    </a:xfrm>
                    <a:prstGeom prst="rect">
                      <a:avLst/>
                    </a:prstGeom>
                  </pic:spPr>
                </pic:pic>
              </a:graphicData>
            </a:graphic>
          </wp:inline>
        </w:drawing>
      </w:r>
    </w:p>
    <w:p w:rsidR="004B1B3C" w:rsidRDefault="00224878" w:rsidP="004B1B3C">
      <w:pPr>
        <w:pStyle w:val="Heading2"/>
        <w:jc w:val="center"/>
        <w:rPr>
          <w:rFonts w:asciiTheme="minorHAnsi" w:hAnsiTheme="minorHAnsi" w:cstheme="minorHAnsi"/>
          <w:b w:val="0"/>
          <w:bCs w:val="0"/>
          <w:color w:val="000000" w:themeColor="text1"/>
          <w:sz w:val="28"/>
          <w:szCs w:val="28"/>
        </w:rPr>
      </w:pPr>
      <w:r w:rsidRPr="00224878">
        <w:rPr>
          <w:rFonts w:cstheme="minorHAnsi"/>
          <w:color w:val="E36C0A" w:themeColor="accent6" w:themeShade="BF"/>
          <w:sz w:val="48"/>
          <w:szCs w:val="48"/>
        </w:rPr>
        <w:t xml:space="preserve"> </w:t>
      </w:r>
    </w:p>
    <w:p w:rsidR="004B1B3C" w:rsidRDefault="004B1B3C" w:rsidP="004B1B3C">
      <w:pPr>
        <w:pStyle w:val="Heading2"/>
        <w:numPr>
          <w:ilvl w:val="0"/>
          <w:numId w:val="3"/>
        </w:numPr>
        <w:jc w:val="center"/>
        <w:rPr>
          <w:rFonts w:asciiTheme="minorHAnsi" w:hAnsiTheme="minorHAnsi" w:cstheme="minorHAnsi"/>
          <w:b w:val="0"/>
          <w:bCs w:val="0"/>
          <w:color w:val="000000" w:themeColor="text1"/>
          <w:sz w:val="28"/>
          <w:szCs w:val="28"/>
        </w:rPr>
      </w:pPr>
      <w:proofErr w:type="gramStart"/>
      <w:r>
        <w:rPr>
          <w:rFonts w:asciiTheme="minorHAnsi" w:hAnsiTheme="minorHAnsi" w:cstheme="minorHAnsi"/>
          <w:b w:val="0"/>
          <w:bCs w:val="0"/>
          <w:color w:val="000000" w:themeColor="text1"/>
          <w:sz w:val="28"/>
          <w:szCs w:val="28"/>
        </w:rPr>
        <w:t>EAGLE board for moisture sensor.</w:t>
      </w:r>
      <w:proofErr w:type="gramEnd"/>
    </w:p>
    <w:p w:rsidR="004B1B3C" w:rsidRDefault="004B1B3C" w:rsidP="004B1B3C">
      <w:pPr>
        <w:pStyle w:val="Heading2"/>
        <w:jc w:val="center"/>
        <w:rPr>
          <w:rFonts w:asciiTheme="minorHAnsi" w:hAnsiTheme="minorHAnsi" w:cstheme="minorHAnsi"/>
          <w:b w:val="0"/>
          <w:bCs w:val="0"/>
          <w:color w:val="000000" w:themeColor="text1"/>
          <w:sz w:val="28"/>
          <w:szCs w:val="28"/>
        </w:rPr>
      </w:pPr>
    </w:p>
    <w:p w:rsidR="004B1B3C" w:rsidRDefault="004B1B3C" w:rsidP="004B1B3C">
      <w:pPr>
        <w:pStyle w:val="Heading2"/>
        <w:rPr>
          <w:rFonts w:asciiTheme="minorHAnsi" w:hAnsiTheme="minorHAnsi" w:cstheme="minorHAnsi"/>
          <w:b w:val="0"/>
          <w:bCs w:val="0"/>
          <w:color w:val="548DD4" w:themeColor="text2" w:themeTint="99"/>
          <w:sz w:val="28"/>
          <w:szCs w:val="28"/>
        </w:rPr>
      </w:pPr>
      <w:r w:rsidRPr="004B1B3C">
        <w:rPr>
          <w:rFonts w:asciiTheme="minorHAnsi" w:hAnsiTheme="minorHAnsi" w:cstheme="minorHAnsi"/>
          <w:b w:val="0"/>
          <w:bCs w:val="0"/>
          <w:color w:val="548DD4" w:themeColor="text2" w:themeTint="99"/>
          <w:sz w:val="28"/>
          <w:szCs w:val="28"/>
        </w:rPr>
        <w:t xml:space="preserve">Second:  made </w:t>
      </w:r>
      <w:r w:rsidR="00FB0CC8">
        <w:rPr>
          <w:rFonts w:asciiTheme="minorHAnsi" w:hAnsiTheme="minorHAnsi" w:cstheme="minorHAnsi"/>
          <w:b w:val="0"/>
          <w:bCs w:val="0"/>
          <w:color w:val="548DD4" w:themeColor="text2" w:themeTint="99"/>
          <w:sz w:val="28"/>
          <w:szCs w:val="28"/>
        </w:rPr>
        <w:t>(</w:t>
      </w:r>
      <w:r w:rsidRPr="004B1B3C">
        <w:rPr>
          <w:rFonts w:asciiTheme="minorHAnsi" w:hAnsiTheme="minorHAnsi" w:cstheme="minorHAnsi"/>
          <w:b w:val="0"/>
          <w:bCs w:val="0"/>
          <w:color w:val="548DD4" w:themeColor="text2" w:themeTint="99"/>
          <w:sz w:val="28"/>
          <w:szCs w:val="28"/>
        </w:rPr>
        <w:t>PCB</w:t>
      </w:r>
      <w:r w:rsidR="00FB0CC8">
        <w:rPr>
          <w:rFonts w:asciiTheme="minorHAnsi" w:hAnsiTheme="minorHAnsi" w:cstheme="minorHAnsi"/>
          <w:b w:val="0"/>
          <w:bCs w:val="0"/>
          <w:color w:val="548DD4" w:themeColor="text2" w:themeTint="99"/>
          <w:sz w:val="28"/>
          <w:szCs w:val="28"/>
        </w:rPr>
        <w:t>)</w:t>
      </w:r>
      <w:r w:rsidRPr="004B1B3C">
        <w:rPr>
          <w:rFonts w:asciiTheme="minorHAnsi" w:hAnsiTheme="minorHAnsi" w:cstheme="minorHAnsi"/>
          <w:b w:val="0"/>
          <w:bCs w:val="0"/>
          <w:color w:val="548DD4" w:themeColor="text2" w:themeTint="99"/>
          <w:sz w:val="28"/>
          <w:szCs w:val="28"/>
        </w:rPr>
        <w:t xml:space="preserve"> for moisture sensor.</w:t>
      </w:r>
    </w:p>
    <w:p w:rsidR="004B1B3C" w:rsidRPr="004B1B3C" w:rsidRDefault="004B1B3C" w:rsidP="004B1B3C">
      <w:pPr>
        <w:pStyle w:val="Heading2"/>
        <w:rPr>
          <w:rFonts w:asciiTheme="minorHAnsi" w:hAnsiTheme="minorHAnsi" w:cstheme="minorHAnsi"/>
          <w:b w:val="0"/>
          <w:bCs w:val="0"/>
          <w:color w:val="548DD4" w:themeColor="text2" w:themeTint="99"/>
          <w:sz w:val="28"/>
          <w:szCs w:val="28"/>
        </w:rPr>
      </w:pPr>
      <w:r>
        <w:rPr>
          <w:rFonts w:asciiTheme="minorHAnsi" w:hAnsiTheme="minorHAnsi" w:cstheme="minorHAnsi"/>
          <w:b w:val="0"/>
          <w:bCs w:val="0"/>
          <w:noProof/>
          <w:color w:val="1F497D" w:themeColor="text2"/>
          <w:sz w:val="28"/>
          <w:szCs w:val="28"/>
        </w:rPr>
        <w:lastRenderedPageBreak/>
        <w:drawing>
          <wp:inline distT="0" distB="0" distL="0" distR="0">
            <wp:extent cx="5274310" cy="703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57732_261187327676265_1392269533_n.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7032625"/>
                    </a:xfrm>
                    <a:prstGeom prst="rect">
                      <a:avLst/>
                    </a:prstGeom>
                  </pic:spPr>
                </pic:pic>
              </a:graphicData>
            </a:graphic>
          </wp:inline>
        </w:drawing>
      </w:r>
    </w:p>
    <w:p w:rsidR="00224878" w:rsidRDefault="004B1B3C" w:rsidP="00FB0CC8">
      <w:pPr>
        <w:pStyle w:val="ListParagraph"/>
        <w:numPr>
          <w:ilvl w:val="0"/>
          <w:numId w:val="2"/>
        </w:numPr>
        <w:bidi w:val="0"/>
        <w:rPr>
          <w:rFonts w:cstheme="minorHAnsi"/>
          <w:color w:val="000000" w:themeColor="text1"/>
          <w:sz w:val="28"/>
          <w:szCs w:val="28"/>
        </w:rPr>
      </w:pPr>
      <w:r w:rsidRPr="004B1B3C">
        <w:rPr>
          <w:rFonts w:cstheme="minorHAnsi"/>
          <w:color w:val="000000" w:themeColor="text1"/>
          <w:sz w:val="28"/>
          <w:szCs w:val="28"/>
        </w:rPr>
        <w:t>Moisture sensor</w:t>
      </w:r>
    </w:p>
    <w:p w:rsidR="008D5A8A" w:rsidRPr="004B1B3C" w:rsidRDefault="008D5A8A" w:rsidP="008D5A8A">
      <w:pPr>
        <w:pStyle w:val="ListParagraph"/>
        <w:bidi w:val="0"/>
        <w:ind w:left="2160"/>
        <w:rPr>
          <w:rFonts w:cstheme="minorHAnsi"/>
          <w:color w:val="000000" w:themeColor="text1"/>
          <w:sz w:val="28"/>
          <w:szCs w:val="28"/>
        </w:rPr>
      </w:pPr>
    </w:p>
    <w:p w:rsidR="007E2909" w:rsidRPr="007E2909" w:rsidRDefault="007E2909" w:rsidP="007E2909">
      <w:pPr>
        <w:pStyle w:val="NormalWeb"/>
        <w:rPr>
          <w:rFonts w:asciiTheme="minorHAnsi" w:hAnsiTheme="minorHAnsi" w:cstheme="minorHAnsi"/>
          <w:color w:val="000000" w:themeColor="text1"/>
          <w:sz w:val="28"/>
          <w:szCs w:val="28"/>
        </w:rPr>
      </w:pPr>
    </w:p>
    <w:p w:rsidR="007E2909" w:rsidRPr="007E2909" w:rsidRDefault="007E2909" w:rsidP="007E2909">
      <w:pPr>
        <w:bidi w:val="0"/>
      </w:pPr>
    </w:p>
    <w:p w:rsidR="007E2909" w:rsidRPr="007E2909" w:rsidRDefault="007E2909" w:rsidP="007E2909">
      <w:pPr>
        <w:bidi w:val="0"/>
        <w:rPr>
          <w:rFonts w:cstheme="minorHAnsi"/>
          <w:color w:val="000000" w:themeColor="text1"/>
          <w:sz w:val="28"/>
          <w:szCs w:val="28"/>
        </w:rPr>
      </w:pPr>
    </w:p>
    <w:p w:rsidR="007E2909" w:rsidRPr="007E2909" w:rsidRDefault="007E2909" w:rsidP="007E2909">
      <w:pPr>
        <w:bidi w:val="0"/>
        <w:spacing w:before="100" w:beforeAutospacing="1" w:after="100" w:afterAutospacing="1" w:line="240" w:lineRule="auto"/>
        <w:outlineLvl w:val="1"/>
        <w:rPr>
          <w:rFonts w:eastAsia="Times New Roman" w:cstheme="minorHAnsi"/>
          <w:b/>
          <w:bCs/>
          <w:sz w:val="32"/>
          <w:szCs w:val="32"/>
        </w:rPr>
      </w:pPr>
    </w:p>
    <w:p w:rsidR="007E2909" w:rsidRDefault="007E2909" w:rsidP="007E2909">
      <w:pPr>
        <w:jc w:val="right"/>
        <w:rPr>
          <w:rFonts w:cstheme="minorHAnsi"/>
          <w:color w:val="000000" w:themeColor="text1"/>
          <w:sz w:val="28"/>
          <w:szCs w:val="28"/>
          <w:lang w:bidi="ar-EG"/>
        </w:rPr>
      </w:pPr>
    </w:p>
    <w:p w:rsidR="007E2909" w:rsidRPr="007E2909" w:rsidRDefault="007E2909" w:rsidP="007E2909">
      <w:pPr>
        <w:jc w:val="right"/>
        <w:rPr>
          <w:rFonts w:cstheme="minorHAnsi"/>
          <w:color w:val="000000" w:themeColor="text1"/>
          <w:sz w:val="28"/>
          <w:szCs w:val="28"/>
          <w:rtl/>
          <w:lang w:bidi="ar-EG"/>
        </w:rPr>
      </w:pPr>
    </w:p>
    <w:sectPr w:rsidR="007E2909" w:rsidRPr="007E2909" w:rsidSect="001205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5AEB"/>
    <w:multiLevelType w:val="hybridMultilevel"/>
    <w:tmpl w:val="5ABE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F78DC"/>
    <w:multiLevelType w:val="hybridMultilevel"/>
    <w:tmpl w:val="D44C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55F9E"/>
    <w:multiLevelType w:val="hybridMultilevel"/>
    <w:tmpl w:val="0AFCCB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AD29E7"/>
    <w:multiLevelType w:val="hybridMultilevel"/>
    <w:tmpl w:val="7B2A8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1CE"/>
    <w:rsid w:val="001205D1"/>
    <w:rsid w:val="001C41CE"/>
    <w:rsid w:val="00224878"/>
    <w:rsid w:val="002A3D1A"/>
    <w:rsid w:val="00424DD7"/>
    <w:rsid w:val="004B1B3C"/>
    <w:rsid w:val="007E2909"/>
    <w:rsid w:val="008D5A8A"/>
    <w:rsid w:val="0093522C"/>
    <w:rsid w:val="00C06256"/>
    <w:rsid w:val="00DD725C"/>
    <w:rsid w:val="00FB0C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7E290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29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909"/>
    <w:rPr>
      <w:rFonts w:ascii="Times New Roman" w:eastAsia="Times New Roman" w:hAnsi="Times New Roman" w:cs="Times New Roman"/>
      <w:b/>
      <w:bCs/>
      <w:sz w:val="36"/>
      <w:szCs w:val="36"/>
    </w:rPr>
  </w:style>
  <w:style w:type="character" w:customStyle="1" w:styleId="mw-headline">
    <w:name w:val="mw-headline"/>
    <w:basedOn w:val="DefaultParagraphFont"/>
    <w:rsid w:val="007E2909"/>
  </w:style>
  <w:style w:type="character" w:customStyle="1" w:styleId="Heading3Char">
    <w:name w:val="Heading 3 Char"/>
    <w:basedOn w:val="DefaultParagraphFont"/>
    <w:link w:val="Heading3"/>
    <w:uiPriority w:val="9"/>
    <w:semiHidden/>
    <w:rsid w:val="007E290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E2909"/>
    <w:rPr>
      <w:color w:val="0000FF"/>
      <w:u w:val="single"/>
    </w:rPr>
  </w:style>
  <w:style w:type="paragraph" w:styleId="NormalWeb">
    <w:name w:val="Normal (Web)"/>
    <w:basedOn w:val="Normal"/>
    <w:uiPriority w:val="99"/>
    <w:semiHidden/>
    <w:unhideWhenUsed/>
    <w:rsid w:val="007E29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4878"/>
    <w:pPr>
      <w:ind w:left="720"/>
      <w:contextualSpacing/>
    </w:pPr>
  </w:style>
  <w:style w:type="paragraph" w:styleId="BalloonText">
    <w:name w:val="Balloon Text"/>
    <w:basedOn w:val="Normal"/>
    <w:link w:val="BalloonTextChar"/>
    <w:uiPriority w:val="99"/>
    <w:semiHidden/>
    <w:unhideWhenUsed/>
    <w:rsid w:val="00DD7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2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7E290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29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909"/>
    <w:rPr>
      <w:rFonts w:ascii="Times New Roman" w:eastAsia="Times New Roman" w:hAnsi="Times New Roman" w:cs="Times New Roman"/>
      <w:b/>
      <w:bCs/>
      <w:sz w:val="36"/>
      <w:szCs w:val="36"/>
    </w:rPr>
  </w:style>
  <w:style w:type="character" w:customStyle="1" w:styleId="mw-headline">
    <w:name w:val="mw-headline"/>
    <w:basedOn w:val="DefaultParagraphFont"/>
    <w:rsid w:val="007E2909"/>
  </w:style>
  <w:style w:type="character" w:customStyle="1" w:styleId="Heading3Char">
    <w:name w:val="Heading 3 Char"/>
    <w:basedOn w:val="DefaultParagraphFont"/>
    <w:link w:val="Heading3"/>
    <w:uiPriority w:val="9"/>
    <w:semiHidden/>
    <w:rsid w:val="007E290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E2909"/>
    <w:rPr>
      <w:color w:val="0000FF"/>
      <w:u w:val="single"/>
    </w:rPr>
  </w:style>
  <w:style w:type="paragraph" w:styleId="NormalWeb">
    <w:name w:val="Normal (Web)"/>
    <w:basedOn w:val="Normal"/>
    <w:uiPriority w:val="99"/>
    <w:semiHidden/>
    <w:unhideWhenUsed/>
    <w:rsid w:val="007E29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4878"/>
    <w:pPr>
      <w:ind w:left="720"/>
      <w:contextualSpacing/>
    </w:pPr>
  </w:style>
  <w:style w:type="paragraph" w:styleId="BalloonText">
    <w:name w:val="Balloon Text"/>
    <w:basedOn w:val="Normal"/>
    <w:link w:val="BalloonTextChar"/>
    <w:uiPriority w:val="99"/>
    <w:semiHidden/>
    <w:unhideWhenUsed/>
    <w:rsid w:val="00DD7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2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28578">
      <w:bodyDiv w:val="1"/>
      <w:marLeft w:val="0"/>
      <w:marRight w:val="0"/>
      <w:marTop w:val="0"/>
      <w:marBottom w:val="0"/>
      <w:divBdr>
        <w:top w:val="none" w:sz="0" w:space="0" w:color="auto"/>
        <w:left w:val="none" w:sz="0" w:space="0" w:color="auto"/>
        <w:bottom w:val="none" w:sz="0" w:space="0" w:color="auto"/>
        <w:right w:val="none" w:sz="0" w:space="0" w:color="auto"/>
      </w:divBdr>
    </w:div>
    <w:div w:id="1117093778">
      <w:bodyDiv w:val="1"/>
      <w:marLeft w:val="0"/>
      <w:marRight w:val="0"/>
      <w:marTop w:val="0"/>
      <w:marBottom w:val="0"/>
      <w:divBdr>
        <w:top w:val="none" w:sz="0" w:space="0" w:color="auto"/>
        <w:left w:val="none" w:sz="0" w:space="0" w:color="auto"/>
        <w:bottom w:val="none" w:sz="0" w:space="0" w:color="auto"/>
        <w:right w:val="none" w:sz="0" w:space="0" w:color="auto"/>
      </w:divBdr>
    </w:div>
    <w:div w:id="1338073085">
      <w:bodyDiv w:val="1"/>
      <w:marLeft w:val="0"/>
      <w:marRight w:val="0"/>
      <w:marTop w:val="0"/>
      <w:marBottom w:val="0"/>
      <w:divBdr>
        <w:top w:val="none" w:sz="0" w:space="0" w:color="auto"/>
        <w:left w:val="none" w:sz="0" w:space="0" w:color="auto"/>
        <w:bottom w:val="none" w:sz="0" w:space="0" w:color="auto"/>
        <w:right w:val="none" w:sz="0" w:space="0" w:color="auto"/>
      </w:divBdr>
    </w:div>
    <w:div w:id="1378581042">
      <w:bodyDiv w:val="1"/>
      <w:marLeft w:val="0"/>
      <w:marRight w:val="0"/>
      <w:marTop w:val="0"/>
      <w:marBottom w:val="0"/>
      <w:divBdr>
        <w:top w:val="none" w:sz="0" w:space="0" w:color="auto"/>
        <w:left w:val="none" w:sz="0" w:space="0" w:color="auto"/>
        <w:bottom w:val="none" w:sz="0" w:space="0" w:color="auto"/>
        <w:right w:val="none" w:sz="0" w:space="0" w:color="auto"/>
      </w:divBdr>
    </w:div>
    <w:div w:id="1419249404">
      <w:bodyDiv w:val="1"/>
      <w:marLeft w:val="0"/>
      <w:marRight w:val="0"/>
      <w:marTop w:val="0"/>
      <w:marBottom w:val="0"/>
      <w:divBdr>
        <w:top w:val="none" w:sz="0" w:space="0" w:color="auto"/>
        <w:left w:val="none" w:sz="0" w:space="0" w:color="auto"/>
        <w:bottom w:val="none" w:sz="0" w:space="0" w:color="auto"/>
        <w:right w:val="none" w:sz="0" w:space="0" w:color="auto"/>
      </w:divBdr>
    </w:div>
    <w:div w:id="15903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rban_area" TargetMode="External"/><Relationship Id="rId13" Type="http://schemas.openxmlformats.org/officeDocument/2006/relationships/hyperlink" Target="https://en.wikipedia.org/wiki/Horticulture" TargetMode="External"/><Relationship Id="rId18" Type="http://schemas.openxmlformats.org/officeDocument/2006/relationships/hyperlink" Target="https://en.wikipedia.org/wiki/Agriculture" TargetMode="External"/><Relationship Id="rId3" Type="http://schemas.microsoft.com/office/2007/relationships/stylesWithEffects" Target="stylesWithEffects.xml"/><Relationship Id="rId21" Type="http://schemas.openxmlformats.org/officeDocument/2006/relationships/image" Target="media/image3.jpg"/><Relationship Id="rId7" Type="http://schemas.openxmlformats.org/officeDocument/2006/relationships/hyperlink" Target="https://en.wikipedia.org/wiki/Irrigation_system" TargetMode="External"/><Relationship Id="rId12" Type="http://schemas.openxmlformats.org/officeDocument/2006/relationships/hyperlink" Target="https://en.wikipedia.org/wiki/Agricultural_science" TargetMode="External"/><Relationship Id="rId17" Type="http://schemas.openxmlformats.org/officeDocument/2006/relationships/hyperlink" Target="https://en.wikipedia.org/wiki/Soil_respiration" TargetMode="External"/><Relationship Id="rId2" Type="http://schemas.openxmlformats.org/officeDocument/2006/relationships/styles" Target="styles.xml"/><Relationship Id="rId16" Type="http://schemas.openxmlformats.org/officeDocument/2006/relationships/hyperlink" Target="https://en.wikipedia.org/wiki/Solutio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Agriculture" TargetMode="External"/><Relationship Id="rId11" Type="http://schemas.openxmlformats.org/officeDocument/2006/relationships/hyperlink" Target="https://en.wikipedia.org/wiki/Lawn" TargetMode="External"/><Relationship Id="rId5" Type="http://schemas.openxmlformats.org/officeDocument/2006/relationships/webSettings" Target="webSettings.xml"/><Relationship Id="rId15" Type="http://schemas.openxmlformats.org/officeDocument/2006/relationships/hyperlink" Target="https://en.wikipedia.org/wiki/Environmental_science" TargetMode="External"/><Relationship Id="rId23" Type="http://schemas.openxmlformats.org/officeDocument/2006/relationships/theme" Target="theme/theme1.xml"/><Relationship Id="rId10" Type="http://schemas.openxmlformats.org/officeDocument/2006/relationships/hyperlink" Target="https://en.wikipedia.org/wiki/Garden"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uburban" TargetMode="External"/><Relationship Id="rId14" Type="http://schemas.openxmlformats.org/officeDocument/2006/relationships/hyperlink" Target="https://en.wikipedia.org/wiki/Climatolog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Mohamed</dc:creator>
  <cp:keywords/>
  <dc:description/>
  <cp:lastModifiedBy>Nabil Mohamed</cp:lastModifiedBy>
  <cp:revision>4</cp:revision>
  <dcterms:created xsi:type="dcterms:W3CDTF">2017-04-08T21:52:00Z</dcterms:created>
  <dcterms:modified xsi:type="dcterms:W3CDTF">2017-04-08T23:15:00Z</dcterms:modified>
</cp:coreProperties>
</file>